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58AB">
      <w:pPr>
        <w:keepNext w:val="0"/>
        <w:keepLines w:val="0"/>
        <w:pageBreakBefore w:val="0"/>
        <w:kinsoku/>
        <w:wordWrap/>
        <w:overflowPunct/>
        <w:topLinePunct w:val="0"/>
        <w:autoSpaceDN/>
        <w:bidi w:val="0"/>
        <w:adjustRightInd/>
        <w:spacing w:beforeAutospacing="0" w:afterAutospacing="0" w:line="600" w:lineRule="exact"/>
        <w:jc w:val="center"/>
        <w:textAlignment w:val="auto"/>
        <w:rPr>
          <w:rFonts w:hint="default" w:ascii="Times New Roman" w:hAnsi="Times New Roman" w:eastAsia="方正小标宋_GBK" w:cs="Times New Roman"/>
          <w:spacing w:val="-17"/>
          <w:sz w:val="44"/>
          <w:szCs w:val="44"/>
        </w:rPr>
      </w:pPr>
      <w:r>
        <w:rPr>
          <w:rFonts w:hint="default" w:ascii="Times New Roman" w:hAnsi="Times New Roman" w:eastAsia="方正小标宋_GBK" w:cs="Times New Roman"/>
          <w:spacing w:val="-17"/>
          <w:sz w:val="44"/>
          <w:szCs w:val="44"/>
        </w:rPr>
        <w:t>重庆市奉节县生态工业园区管理委员会（本级）</w:t>
      </w:r>
    </w:p>
    <w:p w14:paraId="7B873FB7">
      <w:pPr>
        <w:keepNext w:val="0"/>
        <w:keepLines w:val="0"/>
        <w:pageBreakBefore w:val="0"/>
        <w:kinsoku/>
        <w:wordWrap/>
        <w:overflowPunct/>
        <w:topLinePunct w:val="0"/>
        <w:autoSpaceDN/>
        <w:bidi w:val="0"/>
        <w:adjustRightInd/>
        <w:spacing w:beforeAutospacing="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eastAsia"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年度决算情况说明</w:t>
      </w:r>
    </w:p>
    <w:p w14:paraId="755E2E4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p>
    <w:p w14:paraId="2A9AB092">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黑体_GBK" w:cs="Times New Roman"/>
          <w:b w:val="0"/>
          <w:bCs/>
          <w:sz w:val="32"/>
          <w:szCs w:val="32"/>
        </w:rPr>
      </w:pPr>
      <w:r>
        <w:rPr>
          <w:rStyle w:val="8"/>
          <w:rFonts w:hint="default" w:ascii="Times New Roman" w:hAnsi="Times New Roman" w:eastAsia="方正黑体_GBK" w:cs="Times New Roman"/>
          <w:b w:val="0"/>
          <w:bCs/>
          <w:sz w:val="32"/>
          <w:szCs w:val="32"/>
          <w:shd w:val="clear" w:color="auto" w:fill="FFFFFF"/>
        </w:rPr>
        <w:t>一、部门基本情况</w:t>
      </w:r>
    </w:p>
    <w:p w14:paraId="63B736FC">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（一）职能职责</w:t>
      </w:r>
    </w:p>
    <w:p w14:paraId="06D7245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2"/>
          <w:sz w:val="32"/>
          <w:szCs w:val="32"/>
        </w:rPr>
        <w:t xml:space="preserve"> 贯彻实施国家法律、法规、规章和政策措施，执行县委、县政府的决策和指示，依法制定和实施工业园区（草堂组团、康乐组团）管理制度和服务措施。</w:t>
      </w:r>
    </w:p>
    <w:p w14:paraId="053D2F3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 xml:space="preserve"> 在县城乡总体规划下，编制工业园区建设规划，制定园区产业发展及项目实施计划。</w:t>
      </w:r>
    </w:p>
    <w:p w14:paraId="6FBA258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 xml:space="preserve"> 负责工业园区招商引资及对外经济技术合作，做好进园项目审核。</w:t>
      </w:r>
    </w:p>
    <w:p w14:paraId="4BF9B32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kern w:val="2"/>
          <w:sz w:val="32"/>
          <w:szCs w:val="32"/>
        </w:rPr>
        <w:t>按照职责分工做好入园企业的管理工作，按规定权限负责工业园区经济运行监测、统计、分析和环境保护、节能减排工作。</w:t>
      </w:r>
    </w:p>
    <w:p w14:paraId="737DEA2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 xml:space="preserve"> 负责指导设立工业园区投融资机构，拓展园区融资渠道；负责指导设立园区企业服务机构，强化入园企业服务。</w:t>
      </w:r>
    </w:p>
    <w:p w14:paraId="22BBC553">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kern w:val="2"/>
          <w:sz w:val="32"/>
          <w:szCs w:val="32"/>
          <w:shd w:val="clear" w:color="auto" w:fill="auto"/>
        </w:rPr>
      </w:pPr>
      <w:r>
        <w:rPr>
          <w:rFonts w:hint="default" w:ascii="Times New Roman" w:hAnsi="Times New Roman" w:eastAsia="方正仿宋_GBK" w:cs="Times New Roman"/>
          <w:kern w:val="2"/>
          <w:sz w:val="32"/>
          <w:szCs w:val="32"/>
          <w:shd w:val="clear" w:color="auto" w:fill="auto"/>
          <w:lang w:val="en-US" w:eastAsia="zh-CN"/>
        </w:rPr>
        <w:t>6.</w:t>
      </w:r>
      <w:r>
        <w:rPr>
          <w:rFonts w:hint="default" w:ascii="Times New Roman" w:hAnsi="Times New Roman" w:eastAsia="方正仿宋_GBK" w:cs="Times New Roman"/>
          <w:kern w:val="2"/>
          <w:sz w:val="32"/>
          <w:szCs w:val="32"/>
          <w:shd w:val="clear" w:color="auto" w:fill="auto"/>
        </w:rPr>
        <w:t xml:space="preserve"> 协助县政府有关部门，依法履行工业园区已征地红线范围内企业安全生产监督属地管理职责和职业病防止监督管理职责。</w:t>
      </w:r>
    </w:p>
    <w:p w14:paraId="3FC379C6">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kern w:val="2"/>
          <w:sz w:val="32"/>
          <w:szCs w:val="32"/>
          <w:shd w:val="clear" w:color="auto" w:fill="auto"/>
        </w:rPr>
      </w:pPr>
      <w:r>
        <w:rPr>
          <w:rFonts w:hint="default" w:ascii="Times New Roman" w:hAnsi="Times New Roman" w:eastAsia="方正仿宋_GBK" w:cs="Times New Roman"/>
          <w:kern w:val="2"/>
          <w:sz w:val="32"/>
          <w:szCs w:val="32"/>
          <w:shd w:val="clear" w:color="auto" w:fill="auto"/>
          <w:lang w:val="en-US" w:eastAsia="zh-CN"/>
        </w:rPr>
        <w:t>7.</w:t>
      </w:r>
      <w:r>
        <w:rPr>
          <w:rFonts w:hint="eastAsia" w:ascii="Times New Roman" w:hAnsi="Times New Roman" w:eastAsia="方正仿宋_GBK" w:cs="Times New Roman"/>
          <w:kern w:val="2"/>
          <w:sz w:val="32"/>
          <w:szCs w:val="32"/>
          <w:shd w:val="clear" w:color="auto" w:fill="auto"/>
          <w:lang w:val="en-US" w:eastAsia="zh-CN"/>
        </w:rPr>
        <w:t xml:space="preserve"> </w:t>
      </w:r>
      <w:r>
        <w:rPr>
          <w:rFonts w:hint="default" w:ascii="Times New Roman" w:hAnsi="Times New Roman" w:eastAsia="方正仿宋_GBK" w:cs="Times New Roman"/>
          <w:kern w:val="2"/>
          <w:sz w:val="32"/>
          <w:szCs w:val="32"/>
          <w:shd w:val="clear" w:color="auto" w:fill="auto"/>
        </w:rPr>
        <w:t>以奉节县工业发展有限公司为建设业主，负责生态工业园区的基础设施建设工作；根据城乡总体规划和土地利用总体规划，依法进行生态工业园区土地开发和土地利用管理工作；协助</w:t>
      </w:r>
      <w:r>
        <w:rPr>
          <w:rFonts w:hint="eastAsia" w:ascii="Times New Roman" w:hAnsi="Times New Roman" w:eastAsia="方正仿宋_GBK" w:cs="Times New Roman"/>
          <w:kern w:val="2"/>
          <w:sz w:val="32"/>
          <w:szCs w:val="32"/>
          <w:shd w:val="clear" w:color="auto" w:fill="auto"/>
          <w:lang w:eastAsia="zh-CN"/>
        </w:rPr>
        <w:t>规划自然资源局</w:t>
      </w:r>
      <w:r>
        <w:rPr>
          <w:rFonts w:hint="default" w:ascii="Times New Roman" w:hAnsi="Times New Roman" w:eastAsia="方正仿宋_GBK" w:cs="Times New Roman"/>
          <w:kern w:val="2"/>
          <w:sz w:val="32"/>
          <w:szCs w:val="32"/>
          <w:shd w:val="clear" w:color="auto" w:fill="auto"/>
        </w:rPr>
        <w:t>及园区所涉乡镇政府做好工业园区征地拆迁、补偿安置工作。</w:t>
      </w:r>
    </w:p>
    <w:p w14:paraId="36EDE13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8.</w:t>
      </w:r>
      <w:r>
        <w:rPr>
          <w:rFonts w:hint="default" w:ascii="Times New Roman" w:hAnsi="Times New Roman" w:eastAsia="方正仿宋_GBK" w:cs="Times New Roman"/>
          <w:kern w:val="2"/>
          <w:sz w:val="32"/>
          <w:szCs w:val="32"/>
        </w:rPr>
        <w:t xml:space="preserve"> 根据县政府授权，负责工业园区内国有资产的管理工作。</w:t>
      </w:r>
    </w:p>
    <w:p w14:paraId="20DDA20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9.</w:t>
      </w:r>
      <w:r>
        <w:rPr>
          <w:rFonts w:hint="default" w:ascii="Times New Roman" w:hAnsi="Times New Roman" w:eastAsia="方正仿宋_GBK" w:cs="Times New Roman"/>
          <w:kern w:val="2"/>
          <w:sz w:val="32"/>
          <w:szCs w:val="32"/>
        </w:rPr>
        <w:t xml:space="preserve"> 行使县委、县政府授予的其他职权，完成县委、县政府布置的其他工作。</w:t>
      </w:r>
    </w:p>
    <w:p w14:paraId="28AA050F">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val="en-US" w:eastAsia="zh-CN" w:bidi="ar"/>
        </w:rPr>
        <w:t>（二）机构设置</w:t>
      </w:r>
    </w:p>
    <w:p w14:paraId="2734AE0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16"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pacing w:val="-6"/>
          <w:kern w:val="2"/>
          <w:sz w:val="32"/>
          <w:szCs w:val="32"/>
        </w:rPr>
        <w:t>根据上述职责，奉节县生态工业园区管理委员会5个内设机构。</w:t>
      </w:r>
    </w:p>
    <w:p w14:paraId="24DC1897">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bCs w:val="0"/>
          <w:kern w:val="2"/>
          <w:sz w:val="32"/>
          <w:szCs w:val="32"/>
        </w:rPr>
        <w:t>综合部。</w:t>
      </w:r>
      <w:r>
        <w:rPr>
          <w:rFonts w:hint="default" w:ascii="Times New Roman" w:hAnsi="Times New Roman" w:eastAsia="方正仿宋_GBK" w:cs="Times New Roman"/>
          <w:kern w:val="2"/>
          <w:sz w:val="32"/>
          <w:szCs w:val="32"/>
        </w:rPr>
        <w:t>负责单位核心材料的起草、新闻报道、宣传及管理委员会会议准备工作；负责各类文书处理、印信管理、机要保密、信息和人大、政协提案答复工作；负责机关党建、群团、组织、统战、纪检监察、计划生育、精神文明、爱国卫生、人事、劳动及编制管理工作；负责机关内外联络协调、政府采购、公务接待、车辆管理等日常事务及后勤保障工作；负责机关财务工作；负责本单位工作目标任务督办工作；负责完成委领导交办的其他工作。</w:t>
      </w:r>
    </w:p>
    <w:p w14:paraId="1AC6273D">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bCs w:val="0"/>
          <w:kern w:val="2"/>
          <w:sz w:val="32"/>
          <w:szCs w:val="32"/>
        </w:rPr>
        <w:t>招商合作部。</w:t>
      </w:r>
      <w:r>
        <w:rPr>
          <w:rFonts w:hint="default" w:ascii="Times New Roman" w:hAnsi="Times New Roman" w:eastAsia="方正仿宋_GBK" w:cs="Times New Roman"/>
          <w:kern w:val="2"/>
          <w:sz w:val="32"/>
          <w:szCs w:val="32"/>
        </w:rPr>
        <w:t>负责拟定和执行园区招商引资政策，建立和管理招商项目库，编制园区投资导向目录及投资指南；负责制定招商年度计划，联系、论证招商项目，组织实施园区对外招商活动；负责指导和参与乡镇、其他部门对园区招商、经济合作工作；负责招商入园项目推介、接待、洽谈、评估及审核，拟定投资协议，建立外来投资企业跟踪问效服务机制；负责园区招商投资统计工作，定期报送有关动态，发布招商信息、招商引资项目和招商意向；负责完成委领导交办的其他工作。</w:t>
      </w:r>
    </w:p>
    <w:p w14:paraId="2C70427C">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bCs w:val="0"/>
          <w:kern w:val="2"/>
          <w:sz w:val="32"/>
          <w:szCs w:val="32"/>
        </w:rPr>
        <w:t>规划建设部。</w:t>
      </w:r>
      <w:r>
        <w:rPr>
          <w:rFonts w:hint="default" w:ascii="Times New Roman" w:hAnsi="Times New Roman" w:eastAsia="方正仿宋_GBK" w:cs="Times New Roman"/>
          <w:kern w:val="2"/>
          <w:sz w:val="32"/>
          <w:szCs w:val="32"/>
        </w:rPr>
        <w:t>负责园区总体规划、控制性详细规划和建设规划及拓展区规划的编制；负责制定和实施园区产业发展规划、园区各组团产业布局和产业集聚计划；负责园区入园项目的选址，参与实施项目用地规划、施工等工作；负责制定园区征地计划、项目用地计划和年度园区建设计划，负责园区土地利用、园区水电气通讯等要素供给保障规划工作；负责参与园区范围内的征地、</w:t>
      </w:r>
      <w:r>
        <w:rPr>
          <w:rFonts w:hint="default" w:ascii="Times New Roman" w:hAnsi="Times New Roman" w:eastAsia="方正仿宋_GBK" w:cs="Times New Roman"/>
          <w:spacing w:val="-6"/>
          <w:kern w:val="2"/>
          <w:sz w:val="32"/>
          <w:szCs w:val="32"/>
        </w:rPr>
        <w:t>拆迁和园区基础设施建设等工作；负责完成委领导交办的其他工</w:t>
      </w:r>
      <w:r>
        <w:rPr>
          <w:rFonts w:hint="default" w:ascii="Times New Roman" w:hAnsi="Times New Roman" w:eastAsia="方正仿宋_GBK" w:cs="Times New Roman"/>
          <w:kern w:val="2"/>
          <w:sz w:val="32"/>
          <w:szCs w:val="32"/>
        </w:rPr>
        <w:t>作。</w:t>
      </w:r>
    </w:p>
    <w:p w14:paraId="4F020176">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方正仿宋_GBK" w:cs="Times New Roman"/>
          <w:b w:val="0"/>
          <w:bCs w:val="0"/>
          <w:kern w:val="2"/>
          <w:sz w:val="32"/>
          <w:szCs w:val="32"/>
        </w:rPr>
        <w:t>发展运行部（安全生产监管办公室）。</w:t>
      </w:r>
      <w:r>
        <w:rPr>
          <w:rFonts w:hint="default" w:ascii="Times New Roman" w:hAnsi="Times New Roman" w:eastAsia="方正仿宋_GBK" w:cs="Times New Roman"/>
          <w:kern w:val="2"/>
          <w:sz w:val="32"/>
          <w:szCs w:val="32"/>
        </w:rPr>
        <w:t>负责工业园区的工业经济综合统计、专项统计。负责工业园区内企业经济运行调控、宏观管理、环境保护、节能减排工作；协助相关部门对园区企业履行行政执法、监督和指导；承担企业申报国家和市县产业扶持政策、企业资质和高新技术认定等推荐服务工作。负责建立产业园区安全生产监管机制，监督管理园区企业和建设项目的安全生产工作，参与县级执法部门定期或不定期开展安全生产相关执法检查；负责完成委领导交办的其他工作。</w:t>
      </w:r>
    </w:p>
    <w:p w14:paraId="7BE84105">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val="en-US" w:eastAsia="zh-CN"/>
        </w:rPr>
        <w:t>二、部门决算情况说明</w:t>
      </w:r>
    </w:p>
    <w:p w14:paraId="7B9BABC7">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bCs/>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default" w:ascii="Times New Roman" w:hAnsi="Times New Roman" w:eastAsia="方正楷体_GBK" w:cs="Times New Roman"/>
          <w:b w:val="0"/>
          <w:bCs w:val="0"/>
          <w:sz w:val="32"/>
          <w:szCs w:val="32"/>
          <w:shd w:val="clear" w:color="auto" w:fill="FFFFFF"/>
          <w:lang w:val="en-US" w:eastAsia="zh-CN" w:bidi="ar"/>
        </w:rPr>
        <w:t>一</w:t>
      </w:r>
      <w:r>
        <w:rPr>
          <w:rFonts w:hint="default" w:ascii="Times New Roman" w:hAnsi="Times New Roman" w:eastAsia="方正楷体_GBK" w:cs="Times New Roman"/>
          <w:b w:val="0"/>
          <w:bCs w:val="0"/>
          <w:sz w:val="32"/>
          <w:szCs w:val="32"/>
          <w:shd w:val="clear" w:color="auto" w:fill="FFFFFF"/>
          <w:lang w:bidi="ar"/>
        </w:rPr>
        <w:t>）收入支出决算总体情况说明</w:t>
      </w:r>
    </w:p>
    <w:p w14:paraId="6347D1F7">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Style w:val="8"/>
          <w:rFonts w:hint="default" w:ascii="Times New Roman" w:hAnsi="Times New Roman" w:eastAsia="方正仿宋_GBK" w:cs="Times New Roman"/>
          <w:b w:val="0"/>
          <w:bCs/>
          <w:sz w:val="32"/>
          <w:szCs w:val="32"/>
          <w:shd w:val="clear" w:color="auto" w:fill="FFFFFF"/>
        </w:rPr>
        <w:t>1.</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总体情况。</w:t>
      </w:r>
      <w:r>
        <w:rPr>
          <w:rFonts w:hint="default" w:ascii="Times New Roman" w:hAnsi="Times New Roman" w:eastAsia="方正仿宋_GBK" w:cs="Times New Roman"/>
          <w:b w:val="0"/>
          <w:bCs/>
          <w:sz w:val="32"/>
          <w:szCs w:val="32"/>
          <w:shd w:val="clear" w:color="auto" w:fill="FFFFFF"/>
        </w:rPr>
        <w:t>2</w:t>
      </w:r>
      <w:r>
        <w:rPr>
          <w:rFonts w:hint="default" w:ascii="Times New Roman" w:hAnsi="Times New Roman" w:eastAsia="方正仿宋_GBK" w:cs="Times New Roman"/>
          <w:b w:val="0"/>
          <w:bCs/>
          <w:kern w:val="2"/>
          <w:sz w:val="32"/>
          <w:szCs w:val="32"/>
          <w:lang w:val="en-US" w:eastAsia="zh-CN" w:bidi="ar-SA"/>
        </w:rPr>
        <w:t>02</w:t>
      </w:r>
      <w:r>
        <w:rPr>
          <w:rFonts w:hint="eastAsia" w:ascii="Times New Roman" w:hAnsi="Times New Roman" w:eastAsia="方正仿宋_GBK" w:cs="Times New Roman"/>
          <w:b w:val="0"/>
          <w:bCs/>
          <w:kern w:val="2"/>
          <w:sz w:val="32"/>
          <w:szCs w:val="32"/>
          <w:lang w:val="en-US" w:eastAsia="zh-CN" w:bidi="ar-SA"/>
        </w:rPr>
        <w:t>4</w:t>
      </w:r>
      <w:r>
        <w:rPr>
          <w:rFonts w:hint="default" w:ascii="Times New Roman" w:hAnsi="Times New Roman" w:eastAsia="方正仿宋_GBK" w:cs="Times New Roman"/>
          <w:b w:val="0"/>
          <w:bCs/>
          <w:kern w:val="2"/>
          <w:sz w:val="32"/>
          <w:szCs w:val="32"/>
          <w:lang w:val="en-US" w:eastAsia="zh-CN" w:bidi="ar-SA"/>
        </w:rPr>
        <w:t>年度收入总计</w:t>
      </w:r>
      <w:r>
        <w:rPr>
          <w:rFonts w:hint="eastAsia" w:ascii="Times New Roman" w:hAnsi="Times New Roman" w:eastAsia="方正仿宋_GBK" w:cs="Times New Roman"/>
          <w:b w:val="0"/>
          <w:bCs/>
          <w:kern w:val="2"/>
          <w:sz w:val="32"/>
          <w:szCs w:val="32"/>
          <w:lang w:val="en-US" w:eastAsia="zh-CN" w:bidi="ar-SA"/>
        </w:rPr>
        <w:t>1667.18</w:t>
      </w:r>
      <w:r>
        <w:rPr>
          <w:rFonts w:hint="default" w:ascii="Times New Roman" w:hAnsi="Times New Roman" w:eastAsia="方正仿宋_GBK" w:cs="Times New Roman"/>
          <w:b w:val="0"/>
          <w:bCs/>
          <w:kern w:val="2"/>
          <w:sz w:val="32"/>
          <w:szCs w:val="32"/>
          <w:lang w:val="en-US" w:eastAsia="zh-CN" w:bidi="ar-SA"/>
        </w:rPr>
        <w:t>万元，支出总计</w:t>
      </w:r>
      <w:r>
        <w:rPr>
          <w:rFonts w:hint="eastAsia" w:ascii="Times New Roman" w:hAnsi="Times New Roman" w:eastAsia="方正仿宋_GBK" w:cs="Times New Roman"/>
          <w:b w:val="0"/>
          <w:bCs/>
          <w:kern w:val="2"/>
          <w:sz w:val="32"/>
          <w:szCs w:val="32"/>
          <w:lang w:val="en-US" w:eastAsia="zh-CN" w:bidi="ar-SA"/>
        </w:rPr>
        <w:t>1667.18</w:t>
      </w:r>
      <w:r>
        <w:rPr>
          <w:rFonts w:hint="default" w:ascii="Times New Roman" w:hAnsi="Times New Roman" w:eastAsia="方正仿宋_GBK" w:cs="Times New Roman"/>
          <w:b w:val="0"/>
          <w:bCs/>
          <w:kern w:val="2"/>
          <w:sz w:val="32"/>
          <w:szCs w:val="32"/>
          <w:lang w:val="en-US" w:eastAsia="zh-CN" w:bidi="ar-SA"/>
        </w:rPr>
        <w:t>万元。收支较上年决算数</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%，主要原因是对招商引资企业的政策扶持项目资金</w:t>
      </w:r>
      <w:r>
        <w:rPr>
          <w:rFonts w:hint="eastAsia" w:ascii="Times New Roman" w:hAnsi="Times New Roman" w:eastAsia="方正仿宋_GBK" w:cs="Times New Roman"/>
          <w:b w:val="0"/>
          <w:bCs/>
          <w:kern w:val="2"/>
          <w:sz w:val="32"/>
          <w:szCs w:val="32"/>
          <w:lang w:val="en-US" w:eastAsia="zh-CN" w:bidi="ar-SA"/>
        </w:rPr>
        <w:t>减少</w:t>
      </w:r>
      <w:r>
        <w:rPr>
          <w:rFonts w:hint="default" w:ascii="Times New Roman" w:hAnsi="Times New Roman" w:eastAsia="方正仿宋_GBK" w:cs="Times New Roman"/>
          <w:b w:val="0"/>
          <w:bCs/>
          <w:kern w:val="2"/>
          <w:sz w:val="32"/>
          <w:szCs w:val="32"/>
          <w:lang w:val="en-US" w:eastAsia="zh-CN" w:bidi="ar-SA"/>
        </w:rPr>
        <w:t>。其他几项小差额是因人员变动和工资调标。</w:t>
      </w:r>
    </w:p>
    <w:p w14:paraId="1142D75B">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Style w:val="8"/>
          <w:rFonts w:hint="default" w:ascii="Times New Roman" w:hAnsi="Times New Roman" w:eastAsia="方正仿宋_GBK" w:cs="Times New Roman"/>
          <w:b w:val="0"/>
          <w:bCs/>
          <w:sz w:val="32"/>
          <w:szCs w:val="32"/>
          <w:shd w:val="clear" w:color="auto" w:fill="FFFFFF"/>
        </w:rPr>
        <w:t>2.</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w:t>
      </w:r>
      <w:r>
        <w:rPr>
          <w:rFonts w:hint="default" w:ascii="Times New Roman" w:hAnsi="Times New Roman" w:eastAsia="方正仿宋_GBK" w:cs="Times New Roman"/>
          <w:b w:val="0"/>
          <w:bCs/>
          <w:kern w:val="2"/>
          <w:sz w:val="32"/>
          <w:szCs w:val="32"/>
          <w:lang w:val="en-US" w:eastAsia="zh-CN" w:bidi="ar-SA"/>
        </w:rPr>
        <w:t>02</w:t>
      </w:r>
      <w:r>
        <w:rPr>
          <w:rFonts w:hint="eastAsia" w:ascii="Times New Roman" w:hAnsi="Times New Roman" w:eastAsia="方正仿宋_GBK" w:cs="Times New Roman"/>
          <w:b w:val="0"/>
          <w:bCs/>
          <w:kern w:val="2"/>
          <w:sz w:val="32"/>
          <w:szCs w:val="32"/>
          <w:lang w:val="en-US" w:eastAsia="zh-CN" w:bidi="ar-SA"/>
        </w:rPr>
        <w:t>4</w:t>
      </w:r>
      <w:r>
        <w:rPr>
          <w:rFonts w:hint="default" w:ascii="Times New Roman" w:hAnsi="Times New Roman" w:eastAsia="方正仿宋_GBK" w:cs="Times New Roman"/>
          <w:b w:val="0"/>
          <w:bCs/>
          <w:kern w:val="2"/>
          <w:sz w:val="32"/>
          <w:szCs w:val="32"/>
          <w:lang w:val="en-US" w:eastAsia="zh-CN" w:bidi="ar-SA"/>
        </w:rPr>
        <w:t>年度收入合计</w:t>
      </w:r>
      <w:r>
        <w:rPr>
          <w:rFonts w:hint="eastAsia" w:ascii="Times New Roman" w:hAnsi="Times New Roman" w:eastAsia="方正仿宋_GBK" w:cs="Times New Roman"/>
          <w:b w:val="0"/>
          <w:bCs/>
          <w:kern w:val="2"/>
          <w:sz w:val="32"/>
          <w:szCs w:val="32"/>
          <w:lang w:val="en-US" w:eastAsia="zh-CN" w:bidi="ar-SA"/>
        </w:rPr>
        <w:t>1667.18</w:t>
      </w:r>
      <w:r>
        <w:rPr>
          <w:rFonts w:hint="default" w:ascii="Times New Roman" w:hAnsi="Times New Roman" w:eastAsia="方正仿宋_GBK" w:cs="Times New Roman"/>
          <w:b w:val="0"/>
          <w:bCs/>
          <w:kern w:val="2"/>
          <w:sz w:val="32"/>
          <w:szCs w:val="32"/>
          <w:lang w:val="en-US" w:eastAsia="zh-CN" w:bidi="ar-SA"/>
        </w:rPr>
        <w:t>万元，较上年决算数</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%，主要原因是对招商引资企业的政策扶持项目资金</w:t>
      </w:r>
      <w:r>
        <w:rPr>
          <w:rFonts w:hint="eastAsia" w:ascii="Times New Roman" w:hAnsi="Times New Roman" w:eastAsia="方正仿宋_GBK" w:cs="Times New Roman"/>
          <w:b w:val="0"/>
          <w:bCs/>
          <w:kern w:val="2"/>
          <w:sz w:val="32"/>
          <w:szCs w:val="32"/>
          <w:lang w:val="en-US" w:eastAsia="zh-CN" w:bidi="ar-SA"/>
        </w:rPr>
        <w:t>减少</w:t>
      </w:r>
      <w:r>
        <w:rPr>
          <w:rFonts w:hint="default" w:ascii="Times New Roman" w:hAnsi="Times New Roman" w:eastAsia="方正仿宋_GBK" w:cs="Times New Roman"/>
          <w:b w:val="0"/>
          <w:bCs/>
          <w:kern w:val="2"/>
          <w:sz w:val="32"/>
          <w:szCs w:val="32"/>
          <w:lang w:val="en-US" w:eastAsia="zh-CN" w:bidi="ar-SA"/>
        </w:rPr>
        <w:t>。其中：财政拨款收入</w:t>
      </w:r>
      <w:r>
        <w:rPr>
          <w:rFonts w:hint="eastAsia" w:ascii="Times New Roman" w:hAnsi="Times New Roman" w:eastAsia="方正仿宋_GBK" w:cs="Times New Roman"/>
          <w:b w:val="0"/>
          <w:bCs/>
          <w:kern w:val="2"/>
          <w:sz w:val="32"/>
          <w:szCs w:val="32"/>
          <w:lang w:val="en-US" w:eastAsia="zh-CN" w:bidi="ar-SA"/>
        </w:rPr>
        <w:t>1667.18</w:t>
      </w:r>
      <w:r>
        <w:rPr>
          <w:rFonts w:hint="default" w:ascii="Times New Roman" w:hAnsi="Times New Roman" w:eastAsia="方正仿宋_GBK" w:cs="Times New Roman"/>
          <w:b w:val="0"/>
          <w:bCs/>
          <w:kern w:val="2"/>
          <w:sz w:val="32"/>
          <w:szCs w:val="32"/>
          <w:lang w:val="en-US" w:eastAsia="zh-CN" w:bidi="ar-SA"/>
        </w:rPr>
        <w:t>万元，占100%；事业收入0万元，占</w:t>
      </w:r>
      <w:r>
        <w:rPr>
          <w:rFonts w:hint="eastAsia" w:ascii="Times New Roman" w:hAnsi="Times New Roman" w:eastAsia="方正仿宋_GBK" w:cs="Times New Roman"/>
          <w:b w:val="0"/>
          <w:bCs/>
          <w:kern w:val="2"/>
          <w:sz w:val="32"/>
          <w:szCs w:val="32"/>
          <w:lang w:val="en-US" w:eastAsia="zh-CN" w:bidi="ar-SA"/>
        </w:rPr>
        <w:t>0%</w:t>
      </w:r>
      <w:r>
        <w:rPr>
          <w:rFonts w:hint="default" w:ascii="Times New Roman" w:hAnsi="Times New Roman" w:eastAsia="方正仿宋_GBK" w:cs="Times New Roman"/>
          <w:b w:val="0"/>
          <w:bCs/>
          <w:kern w:val="2"/>
          <w:sz w:val="32"/>
          <w:szCs w:val="32"/>
          <w:lang w:val="en-US" w:eastAsia="zh-CN" w:bidi="ar-SA"/>
        </w:rPr>
        <w:t>；经营收入0万元，占</w:t>
      </w:r>
      <w:r>
        <w:rPr>
          <w:rFonts w:hint="eastAsia" w:ascii="Times New Roman" w:hAnsi="Times New Roman" w:eastAsia="方正仿宋_GBK" w:cs="Times New Roman"/>
          <w:b w:val="0"/>
          <w:bCs/>
          <w:kern w:val="2"/>
          <w:sz w:val="32"/>
          <w:szCs w:val="32"/>
          <w:lang w:val="en-US" w:eastAsia="zh-CN" w:bidi="ar-SA"/>
        </w:rPr>
        <w:t>0%</w:t>
      </w:r>
      <w:r>
        <w:rPr>
          <w:rFonts w:hint="default" w:ascii="Times New Roman" w:hAnsi="Times New Roman" w:eastAsia="方正仿宋_GBK" w:cs="Times New Roman"/>
          <w:b w:val="0"/>
          <w:bCs/>
          <w:kern w:val="2"/>
          <w:sz w:val="32"/>
          <w:szCs w:val="32"/>
          <w:lang w:val="en-US" w:eastAsia="zh-CN" w:bidi="ar-SA"/>
        </w:rPr>
        <w:t>；其他收入0万元，占</w:t>
      </w:r>
      <w:r>
        <w:rPr>
          <w:rFonts w:hint="eastAsia" w:ascii="Times New Roman" w:hAnsi="Times New Roman" w:eastAsia="方正仿宋_GBK" w:cs="Times New Roman"/>
          <w:b w:val="0"/>
          <w:bCs/>
          <w:kern w:val="2"/>
          <w:sz w:val="32"/>
          <w:szCs w:val="32"/>
          <w:lang w:val="en-US" w:eastAsia="zh-CN" w:bidi="ar-SA"/>
        </w:rPr>
        <w:t>0%</w:t>
      </w:r>
      <w:r>
        <w:rPr>
          <w:rFonts w:hint="default" w:ascii="Times New Roman" w:hAnsi="Times New Roman" w:eastAsia="方正仿宋_GBK" w:cs="Times New Roman"/>
          <w:b w:val="0"/>
          <w:bCs/>
          <w:kern w:val="2"/>
          <w:sz w:val="32"/>
          <w:szCs w:val="32"/>
          <w:lang w:val="en-US" w:eastAsia="zh-CN" w:bidi="ar-SA"/>
        </w:rPr>
        <w:t>。此外，使用非财政拨款结余和专用结余0万元，年初结转和结余0万元。</w:t>
      </w:r>
    </w:p>
    <w:p w14:paraId="060241F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Style w:val="8"/>
          <w:rFonts w:hint="default" w:ascii="Times New Roman" w:hAnsi="Times New Roman" w:eastAsia="方正仿宋_GBK" w:cs="Times New Roman"/>
          <w:b w:val="0"/>
          <w:bCs/>
          <w:sz w:val="32"/>
          <w:szCs w:val="32"/>
          <w:highlight w:val="none"/>
          <w:shd w:val="clear" w:color="auto" w:fill="FFFFFF"/>
        </w:rPr>
        <w:t>3.</w:t>
      </w:r>
      <w:r>
        <w:rPr>
          <w:rStyle w:val="8"/>
          <w:rFonts w:hint="eastAsia" w:ascii="Times New Roman" w:hAnsi="Times New Roman" w:eastAsia="方正仿宋_GBK" w:cs="Times New Roman"/>
          <w:b w:val="0"/>
          <w:bCs/>
          <w:sz w:val="32"/>
          <w:szCs w:val="32"/>
          <w:highlight w:val="none"/>
          <w:shd w:val="clear" w:color="auto" w:fill="FFFFFF"/>
          <w:lang w:val="en-US" w:eastAsia="zh-CN"/>
        </w:rPr>
        <w:t xml:space="preserve"> </w:t>
      </w:r>
      <w:r>
        <w:rPr>
          <w:rStyle w:val="8"/>
          <w:rFonts w:hint="default" w:ascii="Times New Roman" w:hAnsi="Times New Roman" w:eastAsia="方正仿宋_GBK" w:cs="Times New Roman"/>
          <w:b w:val="0"/>
          <w:bCs/>
          <w:sz w:val="32"/>
          <w:szCs w:val="32"/>
          <w:highlight w:val="none"/>
          <w:shd w:val="clear" w:color="auto" w:fill="FFFFFF"/>
        </w:rPr>
        <w:t>支出情况。</w:t>
      </w:r>
      <w:r>
        <w:rPr>
          <w:rFonts w:hint="default" w:ascii="Times New Roman" w:hAnsi="Times New Roman" w:eastAsia="方正仿宋_GBK" w:cs="Times New Roman"/>
          <w:b w:val="0"/>
          <w:bCs/>
          <w:kern w:val="2"/>
          <w:sz w:val="32"/>
          <w:szCs w:val="32"/>
          <w:lang w:val="en-US" w:eastAsia="zh-CN" w:bidi="ar-SA"/>
        </w:rPr>
        <w:t>202</w:t>
      </w:r>
      <w:r>
        <w:rPr>
          <w:rFonts w:hint="eastAsia" w:ascii="Times New Roman" w:hAnsi="Times New Roman" w:eastAsia="方正仿宋_GBK" w:cs="Times New Roman"/>
          <w:b w:val="0"/>
          <w:bCs/>
          <w:kern w:val="2"/>
          <w:sz w:val="32"/>
          <w:szCs w:val="32"/>
          <w:lang w:val="en-US" w:eastAsia="zh-CN" w:bidi="ar-SA"/>
        </w:rPr>
        <w:t>4</w:t>
      </w:r>
      <w:r>
        <w:rPr>
          <w:rFonts w:hint="default" w:ascii="Times New Roman" w:hAnsi="Times New Roman" w:eastAsia="方正仿宋_GBK" w:cs="Times New Roman"/>
          <w:b w:val="0"/>
          <w:bCs/>
          <w:kern w:val="2"/>
          <w:sz w:val="32"/>
          <w:szCs w:val="32"/>
          <w:lang w:val="en-US" w:eastAsia="zh-CN" w:bidi="ar-SA"/>
        </w:rPr>
        <w:t>年度支出合计</w:t>
      </w:r>
      <w:r>
        <w:rPr>
          <w:rFonts w:hint="eastAsia" w:ascii="Times New Roman" w:hAnsi="Times New Roman" w:eastAsia="方正仿宋_GBK" w:cs="Times New Roman"/>
          <w:b w:val="0"/>
          <w:bCs/>
          <w:kern w:val="2"/>
          <w:sz w:val="32"/>
          <w:szCs w:val="32"/>
          <w:lang w:val="en-US" w:eastAsia="zh-CN" w:bidi="ar-SA"/>
        </w:rPr>
        <w:t>1667.18</w:t>
      </w:r>
      <w:r>
        <w:rPr>
          <w:rFonts w:hint="default" w:ascii="Times New Roman" w:hAnsi="Times New Roman" w:eastAsia="方正仿宋_GBK" w:cs="Times New Roman"/>
          <w:b w:val="0"/>
          <w:bCs/>
          <w:kern w:val="2"/>
          <w:sz w:val="32"/>
          <w:szCs w:val="32"/>
          <w:lang w:val="en-US" w:eastAsia="zh-CN" w:bidi="ar-SA"/>
        </w:rPr>
        <w:t>万元，较上年决算数</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%，主要原因是对招商引资企业的政策扶持项目资金</w:t>
      </w:r>
      <w:r>
        <w:rPr>
          <w:rFonts w:hint="eastAsia" w:ascii="Times New Roman" w:hAnsi="Times New Roman" w:eastAsia="方正仿宋_GBK" w:cs="Times New Roman"/>
          <w:b w:val="0"/>
          <w:bCs/>
          <w:kern w:val="2"/>
          <w:sz w:val="32"/>
          <w:szCs w:val="32"/>
          <w:lang w:val="en-US" w:eastAsia="zh-CN" w:bidi="ar-SA"/>
        </w:rPr>
        <w:t>减少</w:t>
      </w:r>
      <w:r>
        <w:rPr>
          <w:rFonts w:hint="default" w:ascii="Times New Roman" w:hAnsi="Times New Roman" w:eastAsia="方正仿宋_GBK" w:cs="Times New Roman"/>
          <w:b w:val="0"/>
          <w:bCs/>
          <w:kern w:val="2"/>
          <w:sz w:val="32"/>
          <w:szCs w:val="32"/>
          <w:lang w:val="en-US" w:eastAsia="zh-CN" w:bidi="ar-SA"/>
        </w:rPr>
        <w:t>。其中：基本支出</w:t>
      </w:r>
      <w:r>
        <w:rPr>
          <w:rFonts w:hint="eastAsia" w:ascii="Times New Roman" w:hAnsi="Times New Roman" w:eastAsia="方正仿宋_GBK" w:cs="Times New Roman"/>
          <w:b w:val="0"/>
          <w:bCs/>
          <w:kern w:val="2"/>
          <w:sz w:val="32"/>
          <w:szCs w:val="32"/>
          <w:lang w:val="en-US" w:eastAsia="zh-CN" w:bidi="ar-SA"/>
        </w:rPr>
        <w:t>338.18</w:t>
      </w:r>
      <w:r>
        <w:rPr>
          <w:rFonts w:hint="default" w:ascii="Times New Roman" w:hAnsi="Times New Roman" w:eastAsia="方正仿宋_GBK" w:cs="Times New Roman"/>
          <w:b w:val="0"/>
          <w:bCs/>
          <w:kern w:val="2"/>
          <w:sz w:val="32"/>
          <w:szCs w:val="32"/>
          <w:lang w:val="en-US" w:eastAsia="zh-CN" w:bidi="ar-SA"/>
        </w:rPr>
        <w:t>万元，占</w:t>
      </w:r>
      <w:r>
        <w:rPr>
          <w:rFonts w:hint="eastAsia" w:ascii="Times New Roman" w:hAnsi="Times New Roman" w:eastAsia="方正仿宋_GBK" w:cs="Times New Roman"/>
          <w:b w:val="0"/>
          <w:bCs/>
          <w:kern w:val="2"/>
          <w:sz w:val="32"/>
          <w:szCs w:val="32"/>
          <w:lang w:val="en-US" w:eastAsia="zh-CN" w:bidi="ar-SA"/>
        </w:rPr>
        <w:t>20</w:t>
      </w:r>
      <w:r>
        <w:rPr>
          <w:rFonts w:hint="default" w:ascii="Times New Roman" w:hAnsi="Times New Roman" w:eastAsia="方正仿宋_GBK" w:cs="Times New Roman"/>
          <w:b w:val="0"/>
          <w:bCs/>
          <w:kern w:val="2"/>
          <w:sz w:val="32"/>
          <w:szCs w:val="32"/>
          <w:lang w:val="en-US" w:eastAsia="zh-CN" w:bidi="ar-SA"/>
        </w:rPr>
        <w:t>%；项目支出</w:t>
      </w:r>
      <w:r>
        <w:rPr>
          <w:rFonts w:hint="eastAsia" w:ascii="Times New Roman" w:hAnsi="Times New Roman" w:eastAsia="方正仿宋_GBK" w:cs="Times New Roman"/>
          <w:b w:val="0"/>
          <w:bCs/>
          <w:kern w:val="2"/>
          <w:sz w:val="32"/>
          <w:szCs w:val="32"/>
          <w:lang w:val="en-US" w:eastAsia="zh-CN" w:bidi="ar-SA"/>
        </w:rPr>
        <w:t>1329</w:t>
      </w:r>
      <w:r>
        <w:rPr>
          <w:rFonts w:hint="default" w:ascii="Times New Roman" w:hAnsi="Times New Roman" w:eastAsia="方正仿宋_GBK" w:cs="Times New Roman"/>
          <w:b w:val="0"/>
          <w:bCs/>
          <w:kern w:val="2"/>
          <w:sz w:val="32"/>
          <w:szCs w:val="32"/>
          <w:lang w:val="en-US" w:eastAsia="zh-CN" w:bidi="ar-SA"/>
        </w:rPr>
        <w:t>万元，占</w:t>
      </w:r>
      <w:r>
        <w:rPr>
          <w:rFonts w:hint="eastAsia" w:ascii="Times New Roman" w:hAnsi="Times New Roman" w:eastAsia="方正仿宋_GBK" w:cs="Times New Roman"/>
          <w:b w:val="0"/>
          <w:bCs/>
          <w:kern w:val="2"/>
          <w:sz w:val="32"/>
          <w:szCs w:val="32"/>
          <w:lang w:val="en-US" w:eastAsia="zh-CN" w:bidi="ar-SA"/>
        </w:rPr>
        <w:t>80</w:t>
      </w:r>
      <w:r>
        <w:rPr>
          <w:rFonts w:hint="default" w:ascii="Times New Roman" w:hAnsi="Times New Roman" w:eastAsia="方正仿宋_GBK" w:cs="Times New Roman"/>
          <w:b w:val="0"/>
          <w:bCs/>
          <w:kern w:val="2"/>
          <w:sz w:val="32"/>
          <w:szCs w:val="32"/>
          <w:lang w:val="en-US" w:eastAsia="zh-CN" w:bidi="ar-SA"/>
        </w:rPr>
        <w:t>%；此外，结余分配0万元。</w:t>
      </w:r>
    </w:p>
    <w:p w14:paraId="3B72FAC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Style w:val="8"/>
          <w:rFonts w:hint="default" w:ascii="Times New Roman" w:hAnsi="Times New Roman" w:eastAsia="方正仿宋_GBK" w:cs="Times New Roman"/>
          <w:b w:val="0"/>
          <w:bCs/>
          <w:sz w:val="32"/>
          <w:szCs w:val="32"/>
          <w:shd w:val="clear" w:color="auto" w:fill="FFFFFF"/>
        </w:rPr>
        <w:t>4.</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年度年末结转和结余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14:paraId="4E0C2C21">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bidi="ar"/>
        </w:rPr>
      </w:pPr>
      <w:r>
        <w:rPr>
          <w:rFonts w:hint="default" w:ascii="Times New Roman" w:hAnsi="Times New Roman" w:eastAsia="方正楷体_GBK" w:cs="Times New Roman"/>
          <w:b w:val="0"/>
          <w:bCs/>
          <w:sz w:val="32"/>
          <w:szCs w:val="32"/>
          <w:shd w:val="clear" w:color="auto" w:fill="FFFFFF"/>
          <w:lang w:bidi="ar"/>
        </w:rPr>
        <w:t>（二）财政拨款收入支出决算总体情况说明</w:t>
      </w:r>
    </w:p>
    <w:p w14:paraId="754C5AE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年度财政拨款收、支总计</w:t>
      </w:r>
      <w:r>
        <w:rPr>
          <w:rFonts w:hint="eastAsia" w:ascii="Times New Roman" w:hAnsi="Times New Roman" w:eastAsia="方正仿宋_GBK" w:cs="Times New Roman"/>
          <w:b w:val="0"/>
          <w:bCs/>
          <w:sz w:val="32"/>
          <w:szCs w:val="32"/>
          <w:shd w:val="clear" w:color="auto" w:fill="FFFFFF"/>
          <w:lang w:val="en-US" w:eastAsia="zh-CN"/>
        </w:rPr>
        <w:t>1667.18</w:t>
      </w:r>
      <w:r>
        <w:rPr>
          <w:rFonts w:hint="default" w:ascii="Times New Roman" w:hAnsi="Times New Roman" w:eastAsia="方正仿宋_GBK" w:cs="Times New Roman"/>
          <w:b w:val="0"/>
          <w:bCs/>
          <w:sz w:val="32"/>
          <w:szCs w:val="32"/>
          <w:shd w:val="clear" w:color="auto" w:fill="FFFFFF"/>
        </w:rPr>
        <w:t>万元。与202</w:t>
      </w:r>
      <w:r>
        <w:rPr>
          <w:rFonts w:hint="eastAsia"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w:t>
      </w:r>
      <w:r>
        <w:rPr>
          <w:rFonts w:hint="eastAsia" w:ascii="Times New Roman" w:hAnsi="Times New Roman" w:eastAsia="仿宋_GB2312" w:cs="Times New Roman"/>
          <w:b w:val="0"/>
          <w:bCs/>
          <w:sz w:val="32"/>
          <w:szCs w:val="32"/>
          <w:lang w:val="en-US" w:eastAsia="zh-CN"/>
        </w:rPr>
        <w:t>减少</w:t>
      </w:r>
      <w:r>
        <w:rPr>
          <w:rFonts w:hint="default" w:ascii="Times New Roman" w:hAnsi="Times New Roman" w:eastAsia="仿宋_GB2312" w:cs="Times New Roman"/>
          <w:b w:val="0"/>
          <w:bCs/>
          <w:sz w:val="32"/>
          <w:szCs w:val="32"/>
        </w:rPr>
        <w:t>。</w:t>
      </w:r>
    </w:p>
    <w:p w14:paraId="6A458423">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bidi="ar"/>
        </w:rPr>
      </w:pPr>
      <w:r>
        <w:rPr>
          <w:rFonts w:hint="default" w:ascii="Times New Roman" w:hAnsi="Times New Roman" w:eastAsia="方正楷体_GBK" w:cs="Times New Roman"/>
          <w:b w:val="0"/>
          <w:bCs/>
          <w:sz w:val="32"/>
          <w:szCs w:val="32"/>
          <w:shd w:val="clear" w:color="auto" w:fill="FFFFFF"/>
          <w:lang w:bidi="ar"/>
        </w:rPr>
        <w:t>（三）一般公共预算财政拨款收入支出决算情况说明</w:t>
      </w:r>
    </w:p>
    <w:p w14:paraId="70568F76">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highlight w:val="none"/>
        </w:rPr>
      </w:pPr>
      <w:r>
        <w:rPr>
          <w:rStyle w:val="8"/>
          <w:rFonts w:hint="default" w:ascii="Times New Roman" w:hAnsi="Times New Roman" w:eastAsia="方正仿宋_GBK" w:cs="Times New Roman"/>
          <w:b w:val="0"/>
          <w:bCs/>
          <w:sz w:val="32"/>
          <w:szCs w:val="32"/>
          <w:shd w:val="clear" w:color="auto" w:fill="FFFFFF"/>
        </w:rPr>
        <w:t>1.</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年度一般公共预算财政拨款收入</w:t>
      </w:r>
      <w:r>
        <w:rPr>
          <w:rFonts w:hint="eastAsia" w:ascii="Times New Roman" w:hAnsi="Times New Roman" w:eastAsia="方正仿宋_GBK" w:cs="Times New Roman"/>
          <w:b w:val="0"/>
          <w:bCs/>
          <w:sz w:val="32"/>
          <w:szCs w:val="32"/>
          <w:shd w:val="clear" w:color="auto" w:fill="FFFFFF"/>
          <w:lang w:val="en-US" w:eastAsia="zh-CN"/>
        </w:rPr>
        <w:t>1667.18</w:t>
      </w:r>
      <w:r>
        <w:rPr>
          <w:rFonts w:hint="default" w:ascii="Times New Roman" w:hAnsi="Times New Roman" w:eastAsia="方正仿宋_GBK" w:cs="Times New Roman"/>
          <w:b w:val="0"/>
          <w:bCs/>
          <w:sz w:val="32"/>
          <w:szCs w:val="32"/>
          <w:highlight w:val="none"/>
          <w:shd w:val="clear" w:color="auto" w:fill="FFFFFF"/>
        </w:rPr>
        <w:t>万元，较上年决算数</w:t>
      </w:r>
      <w:r>
        <w:rPr>
          <w:rFonts w:hint="default" w:ascii="Times New Roman" w:hAnsi="Times New Roman" w:eastAsia="方正仿宋_GBK" w:cs="Times New Roman"/>
          <w:b w:val="0"/>
          <w:bCs/>
          <w:kern w:val="2"/>
          <w:sz w:val="32"/>
          <w:szCs w:val="32"/>
          <w:lang w:val="en-US" w:eastAsia="zh-CN" w:bidi="ar-SA"/>
        </w:rPr>
        <w:t>数</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w:t>
      </w:r>
      <w:r>
        <w:rPr>
          <w:rFonts w:hint="default" w:ascii="Times New Roman" w:hAnsi="Times New Roman" w:eastAsia="方正仿宋_GBK" w:cs="Times New Roman"/>
          <w:b w:val="0"/>
          <w:bCs/>
          <w:sz w:val="32"/>
          <w:szCs w:val="32"/>
          <w:highlight w:val="none"/>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w:t>
      </w:r>
      <w:r>
        <w:rPr>
          <w:rFonts w:hint="eastAsia" w:ascii="Times New Roman" w:hAnsi="Times New Roman" w:eastAsia="仿宋_GB2312" w:cs="Times New Roman"/>
          <w:b w:val="0"/>
          <w:bCs/>
          <w:sz w:val="32"/>
          <w:szCs w:val="32"/>
          <w:lang w:val="en-US" w:eastAsia="zh-CN"/>
        </w:rPr>
        <w:t>减少</w:t>
      </w:r>
      <w:r>
        <w:rPr>
          <w:rFonts w:hint="default" w:ascii="Times New Roman" w:hAnsi="Times New Roman" w:eastAsia="仿宋_GB2312" w:cs="Times New Roman"/>
          <w:b w:val="0"/>
          <w:bCs/>
          <w:sz w:val="32"/>
          <w:szCs w:val="32"/>
        </w:rPr>
        <w:t>。</w:t>
      </w:r>
      <w:r>
        <w:rPr>
          <w:rFonts w:hint="default" w:ascii="Times New Roman" w:hAnsi="Times New Roman" w:eastAsia="方正仿宋_GBK" w:cs="Times New Roman"/>
          <w:b w:val="0"/>
          <w:bCs/>
          <w:sz w:val="32"/>
          <w:szCs w:val="32"/>
          <w:highlight w:val="none"/>
          <w:shd w:val="clear" w:color="auto" w:fill="FFFFFF"/>
        </w:rPr>
        <w:t>较年初预算数增加</w:t>
      </w:r>
      <w:r>
        <w:rPr>
          <w:rFonts w:hint="eastAsia" w:ascii="Times New Roman" w:hAnsi="Times New Roman" w:eastAsia="方正仿宋_GBK" w:cs="Times New Roman"/>
          <w:b w:val="0"/>
          <w:bCs/>
          <w:sz w:val="32"/>
          <w:szCs w:val="32"/>
          <w:highlight w:val="none"/>
          <w:shd w:val="clear" w:color="auto" w:fill="FFFFFF"/>
          <w:lang w:val="en-US" w:eastAsia="zh-CN"/>
        </w:rPr>
        <w:t>1460.68</w:t>
      </w:r>
      <w:r>
        <w:rPr>
          <w:rFonts w:hint="default" w:ascii="Times New Roman" w:hAnsi="Times New Roman" w:eastAsia="方正仿宋_GBK" w:cs="Times New Roman"/>
          <w:b w:val="0"/>
          <w:bCs/>
          <w:sz w:val="32"/>
          <w:szCs w:val="32"/>
          <w:highlight w:val="none"/>
          <w:shd w:val="clear" w:color="auto" w:fill="FFFFFF"/>
        </w:rPr>
        <w:t>万元，增长</w:t>
      </w:r>
      <w:r>
        <w:rPr>
          <w:rFonts w:hint="eastAsia" w:ascii="Times New Roman" w:hAnsi="Times New Roman" w:eastAsia="方正仿宋_GBK" w:cs="Times New Roman"/>
          <w:b w:val="0"/>
          <w:bCs/>
          <w:sz w:val="32"/>
          <w:szCs w:val="32"/>
          <w:highlight w:val="none"/>
          <w:shd w:val="clear" w:color="auto" w:fill="FFFFFF"/>
          <w:lang w:val="en-US" w:eastAsia="zh-CN"/>
        </w:rPr>
        <w:t>707.0</w:t>
      </w:r>
      <w:r>
        <w:rPr>
          <w:rFonts w:hint="default" w:ascii="Times New Roman" w:hAnsi="Times New Roman" w:eastAsia="方正仿宋_GBK" w:cs="Times New Roman"/>
          <w:b w:val="0"/>
          <w:bCs/>
          <w:sz w:val="32"/>
          <w:szCs w:val="32"/>
          <w:highlight w:val="none"/>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对招商引资企业的政策扶持项目资金增加</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其他几项小差额是因人员变动和工资调标。</w:t>
      </w:r>
      <w:r>
        <w:rPr>
          <w:rFonts w:hint="default" w:ascii="Times New Roman" w:hAnsi="Times New Roman" w:eastAsia="方正仿宋_GBK" w:cs="Times New Roman"/>
          <w:b w:val="0"/>
          <w:bCs/>
          <w:sz w:val="32"/>
          <w:szCs w:val="32"/>
          <w:highlight w:val="none"/>
          <w:shd w:val="clear" w:color="auto" w:fill="FFFFFF"/>
        </w:rPr>
        <w:t>此外，年初财政拨款结转和结余</w:t>
      </w:r>
      <w:r>
        <w:rPr>
          <w:rFonts w:hint="default" w:ascii="Times New Roman" w:hAnsi="Times New Roman" w:eastAsia="方正仿宋_GBK" w:cs="Times New Roman"/>
          <w:b w:val="0"/>
          <w:bCs/>
          <w:sz w:val="32"/>
          <w:szCs w:val="32"/>
          <w:highlight w:val="none"/>
        </w:rPr>
        <w:t>0</w:t>
      </w:r>
      <w:r>
        <w:rPr>
          <w:rFonts w:hint="default" w:ascii="Times New Roman" w:hAnsi="Times New Roman" w:eastAsia="方正仿宋_GBK" w:cs="Times New Roman"/>
          <w:b w:val="0"/>
          <w:bCs/>
          <w:sz w:val="32"/>
          <w:szCs w:val="32"/>
          <w:highlight w:val="none"/>
          <w:shd w:val="clear" w:color="auto" w:fill="FFFFFF"/>
        </w:rPr>
        <w:t>万元。</w:t>
      </w:r>
    </w:p>
    <w:p w14:paraId="15E96BE0">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Style w:val="8"/>
          <w:rFonts w:hint="default" w:ascii="Times New Roman" w:hAnsi="Times New Roman" w:eastAsia="方正仿宋_GBK" w:cs="Times New Roman"/>
          <w:b w:val="0"/>
          <w:bCs/>
          <w:sz w:val="32"/>
          <w:szCs w:val="32"/>
          <w:highlight w:val="none"/>
          <w:shd w:val="clear" w:color="auto" w:fill="FFFFFF"/>
        </w:rPr>
        <w:t>2.</w:t>
      </w:r>
      <w:r>
        <w:rPr>
          <w:rStyle w:val="8"/>
          <w:rFonts w:hint="eastAsia" w:ascii="Times New Roman" w:hAnsi="Times New Roman" w:eastAsia="方正仿宋_GBK" w:cs="Times New Roman"/>
          <w:b w:val="0"/>
          <w:bCs/>
          <w:sz w:val="32"/>
          <w:szCs w:val="32"/>
          <w:highlight w:val="none"/>
          <w:shd w:val="clear" w:color="auto" w:fill="FFFFFF"/>
          <w:lang w:val="en-US" w:eastAsia="zh-CN"/>
        </w:rPr>
        <w:t xml:space="preserve"> </w:t>
      </w:r>
      <w:r>
        <w:rPr>
          <w:rStyle w:val="8"/>
          <w:rFonts w:hint="default" w:ascii="Times New Roman" w:hAnsi="Times New Roman" w:eastAsia="方正仿宋_GBK" w:cs="Times New Roman"/>
          <w:b w:val="0"/>
          <w:bCs/>
          <w:sz w:val="32"/>
          <w:szCs w:val="32"/>
          <w:highlight w:val="none"/>
          <w:shd w:val="clear" w:color="auto" w:fill="FFFFFF"/>
        </w:rPr>
        <w:t>支出情况。</w:t>
      </w:r>
      <w:r>
        <w:rPr>
          <w:rFonts w:hint="default" w:ascii="Times New Roman" w:hAnsi="Times New Roman" w:eastAsia="方正仿宋_GBK" w:cs="Times New Roman"/>
          <w:b w:val="0"/>
          <w:bCs/>
          <w:sz w:val="32"/>
          <w:szCs w:val="32"/>
          <w:highlight w:val="none"/>
          <w:shd w:val="clear" w:color="auto" w:fill="FFFFFF"/>
        </w:rPr>
        <w:t>202年度一般公共预算财政拨款支出</w:t>
      </w:r>
      <w:r>
        <w:rPr>
          <w:rFonts w:hint="eastAsia" w:ascii="Times New Roman" w:hAnsi="Times New Roman" w:eastAsia="方正仿宋_GBK" w:cs="Times New Roman"/>
          <w:b w:val="0"/>
          <w:bCs/>
          <w:sz w:val="32"/>
          <w:szCs w:val="32"/>
          <w:shd w:val="clear" w:color="auto" w:fill="FFFFFF"/>
          <w:lang w:val="en-US" w:eastAsia="zh-CN"/>
        </w:rPr>
        <w:t>1667.18</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highlight w:val="none"/>
          <w:shd w:val="clear" w:color="auto" w:fill="FFFFFF"/>
        </w:rPr>
        <w:t>较上年决算数</w:t>
      </w:r>
      <w:r>
        <w:rPr>
          <w:rFonts w:hint="default" w:ascii="Times New Roman" w:hAnsi="Times New Roman" w:eastAsia="方正仿宋_GBK" w:cs="Times New Roman"/>
          <w:b w:val="0"/>
          <w:bCs/>
          <w:kern w:val="2"/>
          <w:sz w:val="32"/>
          <w:szCs w:val="32"/>
          <w:lang w:val="en-US" w:eastAsia="zh-CN" w:bidi="ar-SA"/>
        </w:rPr>
        <w:t>数</w:t>
      </w:r>
      <w:r>
        <w:rPr>
          <w:rFonts w:hint="eastAsia" w:ascii="Times New Roman" w:hAnsi="Times New Roman" w:eastAsia="方正仿宋_GBK" w:cs="Times New Roman"/>
          <w:b w:val="0"/>
          <w:bCs/>
          <w:kern w:val="2"/>
          <w:sz w:val="32"/>
          <w:szCs w:val="32"/>
          <w:lang w:val="en-US" w:eastAsia="zh-CN" w:bidi="ar-SA"/>
        </w:rPr>
        <w:t>减少13132.59</w:t>
      </w:r>
      <w:r>
        <w:rPr>
          <w:rFonts w:hint="default" w:ascii="Times New Roman" w:hAnsi="Times New Roman" w:eastAsia="方正仿宋_GBK" w:cs="Times New Roman"/>
          <w:b w:val="0"/>
          <w:bCs/>
          <w:kern w:val="2"/>
          <w:sz w:val="32"/>
          <w:szCs w:val="32"/>
          <w:lang w:val="en-US" w:eastAsia="zh-CN" w:bidi="ar-SA"/>
        </w:rPr>
        <w:t>万元，</w:t>
      </w:r>
      <w:r>
        <w:rPr>
          <w:rFonts w:hint="eastAsia" w:ascii="Times New Roman" w:hAnsi="Times New Roman" w:eastAsia="方正仿宋_GBK" w:cs="Times New Roman"/>
          <w:b w:val="0"/>
          <w:bCs/>
          <w:kern w:val="2"/>
          <w:sz w:val="32"/>
          <w:szCs w:val="32"/>
          <w:lang w:val="en-US" w:eastAsia="zh-CN" w:bidi="ar-SA"/>
        </w:rPr>
        <w:t>减少88.74</w:t>
      </w:r>
      <w:r>
        <w:rPr>
          <w:rFonts w:hint="default" w:ascii="Times New Roman" w:hAnsi="Times New Roman" w:eastAsia="方正仿宋_GBK" w:cs="Times New Roman"/>
          <w:b w:val="0"/>
          <w:bCs/>
          <w:kern w:val="2"/>
          <w:sz w:val="32"/>
          <w:szCs w:val="32"/>
          <w:lang w:val="en-US" w:eastAsia="zh-CN" w:bidi="ar-SA"/>
        </w:rPr>
        <w:t>%</w:t>
      </w:r>
      <w:r>
        <w:rPr>
          <w:rFonts w:hint="default" w:ascii="Times New Roman" w:hAnsi="Times New Roman" w:eastAsia="方正仿宋_GBK" w:cs="Times New Roman"/>
          <w:b w:val="0"/>
          <w:bCs/>
          <w:sz w:val="32"/>
          <w:szCs w:val="32"/>
          <w:highlight w:val="none"/>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w:t>
      </w:r>
      <w:r>
        <w:rPr>
          <w:rFonts w:hint="eastAsia" w:ascii="Times New Roman" w:hAnsi="Times New Roman" w:eastAsia="仿宋_GB2312" w:cs="Times New Roman"/>
          <w:b w:val="0"/>
          <w:bCs/>
          <w:sz w:val="32"/>
          <w:szCs w:val="32"/>
          <w:lang w:val="en-US" w:eastAsia="zh-CN"/>
        </w:rPr>
        <w:t>减少</w:t>
      </w:r>
      <w:r>
        <w:rPr>
          <w:rFonts w:hint="default" w:ascii="Times New Roman" w:hAnsi="Times New Roman" w:eastAsia="仿宋_GB2312" w:cs="Times New Roman"/>
          <w:b w:val="0"/>
          <w:bCs/>
          <w:sz w:val="32"/>
          <w:szCs w:val="32"/>
        </w:rPr>
        <w:t>。</w:t>
      </w:r>
      <w:r>
        <w:rPr>
          <w:rFonts w:hint="default" w:ascii="Times New Roman" w:hAnsi="Times New Roman" w:eastAsia="方正仿宋_GBK" w:cs="Times New Roman"/>
          <w:b w:val="0"/>
          <w:bCs/>
          <w:sz w:val="32"/>
          <w:szCs w:val="32"/>
          <w:highlight w:val="none"/>
          <w:shd w:val="clear" w:color="auto" w:fill="FFFFFF"/>
        </w:rPr>
        <w:t>较年初预算数增加</w:t>
      </w:r>
      <w:r>
        <w:rPr>
          <w:rFonts w:hint="eastAsia" w:ascii="Times New Roman" w:hAnsi="Times New Roman" w:eastAsia="方正仿宋_GBK" w:cs="Times New Roman"/>
          <w:b w:val="0"/>
          <w:bCs/>
          <w:sz w:val="32"/>
          <w:szCs w:val="32"/>
          <w:highlight w:val="none"/>
          <w:shd w:val="clear" w:color="auto" w:fill="FFFFFF"/>
          <w:lang w:val="en-US" w:eastAsia="zh-CN"/>
        </w:rPr>
        <w:t>1460.68</w:t>
      </w:r>
      <w:r>
        <w:rPr>
          <w:rFonts w:hint="default" w:ascii="Times New Roman" w:hAnsi="Times New Roman" w:eastAsia="方正仿宋_GBK" w:cs="Times New Roman"/>
          <w:b w:val="0"/>
          <w:bCs/>
          <w:sz w:val="32"/>
          <w:szCs w:val="32"/>
          <w:highlight w:val="none"/>
          <w:shd w:val="clear" w:color="auto" w:fill="FFFFFF"/>
        </w:rPr>
        <w:t>万元，增长</w:t>
      </w:r>
      <w:r>
        <w:rPr>
          <w:rFonts w:hint="eastAsia" w:ascii="Times New Roman" w:hAnsi="Times New Roman" w:eastAsia="方正仿宋_GBK" w:cs="Times New Roman"/>
          <w:b w:val="0"/>
          <w:bCs/>
          <w:sz w:val="32"/>
          <w:szCs w:val="32"/>
          <w:highlight w:val="none"/>
          <w:shd w:val="clear" w:color="auto" w:fill="FFFFFF"/>
          <w:lang w:val="en-US" w:eastAsia="zh-CN"/>
        </w:rPr>
        <w:t>707.0</w:t>
      </w:r>
      <w:r>
        <w:rPr>
          <w:rFonts w:hint="default" w:ascii="Times New Roman" w:hAnsi="Times New Roman" w:eastAsia="方正仿宋_GBK" w:cs="Times New Roman"/>
          <w:b w:val="0"/>
          <w:bCs/>
          <w:sz w:val="32"/>
          <w:szCs w:val="32"/>
          <w:highlight w:val="none"/>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对招商引资企业的政策扶持项目资金增加。</w:t>
      </w:r>
    </w:p>
    <w:p w14:paraId="441C2227">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Style w:val="8"/>
          <w:rFonts w:hint="default" w:ascii="Times New Roman" w:hAnsi="Times New Roman" w:eastAsia="方正仿宋_GBK" w:cs="Times New Roman"/>
          <w:b w:val="0"/>
          <w:bCs/>
          <w:sz w:val="32"/>
          <w:szCs w:val="32"/>
          <w:shd w:val="clear" w:color="auto" w:fill="FFFFFF"/>
        </w:rPr>
        <w:t>3.</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年度年末一般公共预算财政拨款结转和结余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14:paraId="2C190FB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8"/>
          <w:rFonts w:hint="default" w:ascii="Times New Roman" w:hAnsi="Times New Roman" w:eastAsia="方正仿宋_GBK" w:cs="Times New Roman"/>
          <w:b w:val="0"/>
          <w:bCs/>
          <w:sz w:val="32"/>
          <w:szCs w:val="32"/>
          <w:shd w:val="clear" w:color="auto" w:fill="FFFFFF"/>
        </w:rPr>
        <w:t>4.</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比较情况。</w:t>
      </w:r>
      <w:r>
        <w:rPr>
          <w:rFonts w:hint="default" w:ascii="Times New Roman" w:hAnsi="Times New Roman" w:eastAsia="方正仿宋_GBK" w:cs="Times New Roman"/>
          <w:b w:val="0"/>
          <w:bCs/>
          <w:sz w:val="32"/>
          <w:szCs w:val="32"/>
          <w:shd w:val="clear" w:color="auto" w:fill="FFFFFF"/>
        </w:rPr>
        <w:t>本部门202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年度一般公共预算财政拨款支出主要用于以下几个方面：</w:t>
      </w:r>
    </w:p>
    <w:p w14:paraId="107F124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sz w:val="32"/>
          <w:szCs w:val="32"/>
          <w:shd w:val="clear" w:color="auto" w:fill="FFFFFF"/>
        </w:rPr>
        <w:t>（1）一般公共服务支出</w:t>
      </w:r>
      <w:r>
        <w:rPr>
          <w:rFonts w:hint="eastAsia" w:ascii="Times New Roman" w:hAnsi="Times New Roman" w:eastAsia="方正仿宋_GBK" w:cs="Times New Roman"/>
          <w:b w:val="0"/>
          <w:bCs/>
          <w:sz w:val="32"/>
          <w:szCs w:val="32"/>
          <w:shd w:val="clear" w:color="auto" w:fill="FFFFFF"/>
          <w:lang w:val="en-US" w:eastAsia="zh-CN"/>
        </w:rPr>
        <w:t>748.94</w:t>
      </w:r>
      <w:r>
        <w:rPr>
          <w:rFonts w:hint="default" w:ascii="Times New Roman" w:hAnsi="Times New Roman" w:eastAsia="方正仿宋_GBK" w:cs="Times New Roman"/>
          <w:b w:val="0"/>
          <w:bCs/>
          <w:sz w:val="32"/>
          <w:szCs w:val="32"/>
          <w:highlight w:val="none"/>
          <w:shd w:val="clear" w:color="auto" w:fill="FFFFFF"/>
        </w:rPr>
        <w:t>万元，占</w:t>
      </w:r>
      <w:r>
        <w:rPr>
          <w:rFonts w:hint="eastAsia" w:ascii="Times New Roman" w:hAnsi="Times New Roman" w:eastAsia="方正仿宋_GBK" w:cs="Times New Roman"/>
          <w:b w:val="0"/>
          <w:bCs/>
          <w:sz w:val="32"/>
          <w:szCs w:val="32"/>
          <w:highlight w:val="none"/>
          <w:lang w:val="en-US" w:eastAsia="zh-CN"/>
        </w:rPr>
        <w:t>45.0</w:t>
      </w:r>
      <w:r>
        <w:rPr>
          <w:rFonts w:hint="default" w:ascii="Times New Roman" w:hAnsi="Times New Roman" w:eastAsia="方正仿宋_GBK" w:cs="Times New Roman"/>
          <w:b w:val="0"/>
          <w:bCs/>
          <w:sz w:val="32"/>
          <w:szCs w:val="32"/>
          <w:highlight w:val="none"/>
          <w:shd w:val="clear" w:color="auto" w:fill="FFFFFF"/>
        </w:rPr>
        <w:t>%，较年初预算数增加</w:t>
      </w:r>
      <w:r>
        <w:rPr>
          <w:rFonts w:hint="eastAsia" w:ascii="Times New Roman" w:hAnsi="Times New Roman" w:eastAsia="方正仿宋_GBK" w:cs="Times New Roman"/>
          <w:b w:val="0"/>
          <w:bCs/>
          <w:sz w:val="32"/>
          <w:szCs w:val="32"/>
          <w:highlight w:val="none"/>
          <w:shd w:val="clear" w:color="auto" w:fill="FFFFFF"/>
          <w:lang w:val="en-US" w:eastAsia="zh-CN"/>
        </w:rPr>
        <w:t>594.21</w:t>
      </w:r>
      <w:r>
        <w:rPr>
          <w:rFonts w:hint="default" w:ascii="Times New Roman" w:hAnsi="Times New Roman" w:eastAsia="方正仿宋_GBK" w:cs="Times New Roman"/>
          <w:b w:val="0"/>
          <w:bCs/>
          <w:sz w:val="32"/>
          <w:szCs w:val="32"/>
          <w:highlight w:val="none"/>
          <w:shd w:val="clear" w:color="auto" w:fill="FFFFFF"/>
        </w:rPr>
        <w:t>万元，增长</w:t>
      </w:r>
      <w:r>
        <w:rPr>
          <w:rFonts w:hint="eastAsia" w:ascii="Times New Roman" w:hAnsi="Times New Roman" w:eastAsia="方正仿宋_GBK" w:cs="Times New Roman"/>
          <w:b w:val="0"/>
          <w:bCs/>
          <w:sz w:val="32"/>
          <w:szCs w:val="32"/>
          <w:highlight w:val="none"/>
          <w:shd w:val="clear" w:color="auto" w:fill="FFFFFF"/>
          <w:lang w:val="en-US" w:eastAsia="zh-CN"/>
        </w:rPr>
        <w:t>384</w:t>
      </w:r>
      <w:r>
        <w:rPr>
          <w:rFonts w:hint="default" w:ascii="Times New Roman" w:hAnsi="Times New Roman" w:eastAsia="方正仿宋_GBK" w:cs="Times New Roman"/>
          <w:b w:val="0"/>
          <w:bCs/>
          <w:sz w:val="32"/>
          <w:szCs w:val="32"/>
          <w:highlight w:val="none"/>
          <w:shd w:val="clear" w:color="auto" w:fill="FFFFFF"/>
        </w:rPr>
        <w:t>%，主要原因是</w:t>
      </w:r>
      <w:r>
        <w:rPr>
          <w:rFonts w:hint="default" w:ascii="Times New Roman" w:hAnsi="Times New Roman" w:eastAsia="仿宋_GB2312" w:cs="Times New Roman"/>
          <w:b w:val="0"/>
          <w:bCs/>
          <w:sz w:val="32"/>
          <w:szCs w:val="32"/>
          <w:lang w:val="en-US" w:eastAsia="zh-CN"/>
        </w:rPr>
        <w:t>对招商引资企业的政策扶持项目资金增加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其他几项小差额是因人员变动和工资调标。</w:t>
      </w:r>
    </w:p>
    <w:p w14:paraId="6102D1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（2）外交支出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4D6E96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shd w:val="clear" w:color="auto" w:fill="FFFFFF"/>
        </w:rPr>
        <w:t>（3）国防</w:t>
      </w:r>
      <w:r>
        <w:rPr>
          <w:rFonts w:hint="default" w:ascii="Times New Roman" w:hAnsi="Times New Roman" w:eastAsia="方正仿宋_GBK" w:cs="Times New Roman"/>
          <w:sz w:val="32"/>
          <w:szCs w:val="32"/>
          <w:highlight w:val="none"/>
          <w:shd w:val="clear" w:color="auto" w:fill="FFFFFF"/>
        </w:rPr>
        <w:t>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335C687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highlight w:val="none"/>
          <w:shd w:val="clear" w:color="auto" w:fill="FFFFFF"/>
        </w:rPr>
        <w:t>（4）公共安全支出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475BAA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shd w:val="clear" w:color="auto" w:fill="FFFFFF"/>
        </w:rPr>
        <w:t>（5）教</w:t>
      </w:r>
      <w:r>
        <w:rPr>
          <w:rFonts w:hint="default" w:ascii="Times New Roman" w:hAnsi="Times New Roman" w:eastAsia="方正仿宋_GBK" w:cs="Times New Roman"/>
          <w:sz w:val="32"/>
          <w:szCs w:val="32"/>
          <w:highlight w:val="none"/>
          <w:shd w:val="clear" w:color="auto" w:fill="FFFFFF"/>
        </w:rPr>
        <w:t>育支出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6F79A4B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（6）科学技术支出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3CC5C8E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（7）文化旅游体育与传媒支出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4E41823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（8）社会保障与就业支出</w:t>
      </w:r>
      <w:r>
        <w:rPr>
          <w:rFonts w:hint="eastAsia" w:ascii="Times New Roman" w:hAnsi="Times New Roman" w:eastAsia="方正仿宋_GBK" w:cs="Times New Roman"/>
          <w:sz w:val="32"/>
          <w:szCs w:val="32"/>
          <w:highlight w:val="none"/>
          <w:lang w:val="en-US" w:eastAsia="zh-CN"/>
        </w:rPr>
        <w:t>43.59</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shd w:val="clear" w:color="auto" w:fill="FFFFFF"/>
        </w:rPr>
        <w:t>%，较年初预算数增加</w:t>
      </w:r>
      <w:r>
        <w:rPr>
          <w:rFonts w:hint="eastAsia" w:ascii="Times New Roman" w:hAnsi="Times New Roman" w:eastAsia="方正仿宋_GBK" w:cs="Times New Roman"/>
          <w:sz w:val="32"/>
          <w:szCs w:val="32"/>
          <w:highlight w:val="none"/>
          <w:shd w:val="clear" w:color="auto" w:fill="FFFFFF"/>
          <w:lang w:val="en-US" w:eastAsia="zh-CN"/>
        </w:rPr>
        <w:t>18.17</w:t>
      </w:r>
      <w:r>
        <w:rPr>
          <w:rFonts w:hint="default" w:ascii="Times New Roman" w:hAnsi="Times New Roman" w:eastAsia="方正仿宋_GBK" w:cs="Times New Roman"/>
          <w:sz w:val="32"/>
          <w:szCs w:val="32"/>
          <w:highlight w:val="none"/>
          <w:shd w:val="clear" w:color="auto" w:fill="FFFFFF"/>
        </w:rPr>
        <w:t>万元，增长7.3%，主要原因是</w:t>
      </w:r>
      <w:r>
        <w:rPr>
          <w:rFonts w:hint="default" w:ascii="Times New Roman" w:hAnsi="Times New Roman" w:eastAsia="方正仿宋_GBK" w:cs="Times New Roman"/>
          <w:sz w:val="32"/>
          <w:szCs w:val="32"/>
          <w:highlight w:val="none"/>
          <w:shd w:val="clear" w:color="auto" w:fill="FFFFFF"/>
          <w:lang w:eastAsia="zh-CN"/>
        </w:rPr>
        <w:t>工作需要</w:t>
      </w:r>
      <w:r>
        <w:rPr>
          <w:rFonts w:hint="default" w:ascii="Times New Roman" w:hAnsi="Times New Roman" w:eastAsia="方正仿宋_GBK" w:cs="Times New Roman"/>
          <w:color w:val="auto"/>
          <w:sz w:val="32"/>
          <w:szCs w:val="32"/>
          <w:highlight w:val="none"/>
          <w:shd w:val="clear" w:color="auto" w:fill="FFFFFF"/>
          <w:lang w:eastAsia="zh-CN"/>
        </w:rPr>
        <w:t>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社保缴费基数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6F4964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（9）卫生健康支出</w:t>
      </w:r>
      <w:r>
        <w:rPr>
          <w:rFonts w:hint="eastAsia" w:ascii="Times New Roman" w:hAnsi="Times New Roman" w:eastAsia="方正仿宋_GBK" w:cs="Times New Roman"/>
          <w:sz w:val="32"/>
          <w:szCs w:val="32"/>
          <w:highlight w:val="none"/>
          <w:lang w:val="en-US" w:eastAsia="zh-CN"/>
        </w:rPr>
        <w:t>22.73</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增加</w:t>
      </w:r>
      <w:r>
        <w:rPr>
          <w:rFonts w:hint="eastAsia" w:ascii="Times New Roman" w:hAnsi="Times New Roman" w:eastAsia="方正仿宋_GBK" w:cs="Times New Roman"/>
          <w:sz w:val="32"/>
          <w:szCs w:val="32"/>
          <w:highlight w:val="none"/>
          <w:shd w:val="clear" w:color="auto" w:fill="FFFFFF"/>
          <w:lang w:val="en-US" w:eastAsia="zh-CN"/>
        </w:rPr>
        <w:t>10.7</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增加</w:t>
      </w:r>
      <w:r>
        <w:rPr>
          <w:rFonts w:hint="eastAsia" w:ascii="Times New Roman" w:hAnsi="Times New Roman" w:eastAsia="方正仿宋_GBK" w:cs="Times New Roman"/>
          <w:sz w:val="32"/>
          <w:szCs w:val="32"/>
          <w:highlight w:val="none"/>
          <w:shd w:val="clear" w:color="auto" w:fill="FFFFFF"/>
          <w:lang w:val="en-US" w:eastAsia="zh-CN"/>
        </w:rPr>
        <w:t>89</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工作需要</w:t>
      </w:r>
      <w:r>
        <w:rPr>
          <w:rFonts w:hint="default" w:ascii="Times New Roman" w:hAnsi="Times New Roman" w:eastAsia="方正仿宋_GBK" w:cs="Times New Roman"/>
          <w:color w:val="auto"/>
          <w:sz w:val="32"/>
          <w:szCs w:val="32"/>
          <w:highlight w:val="none"/>
          <w:shd w:val="clear" w:color="auto" w:fill="FFFFFF"/>
          <w:lang w:eastAsia="zh-CN"/>
        </w:rPr>
        <w:t>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医疗保险费缴费基数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021B3A9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shd w:val="clear" w:color="auto" w:fill="FFFFFF"/>
        </w:rPr>
        <w:t>（10）节能环保支出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100F515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shd w:val="clear" w:color="auto" w:fill="FFFFFF"/>
        </w:rPr>
        <w:t>（11）城乡社区支出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3E8E9B9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（12）农林水支出</w:t>
      </w:r>
      <w:r>
        <w:rPr>
          <w:rFonts w:hint="eastAsia" w:ascii="Times New Roman" w:hAnsi="Times New Roman" w:eastAsia="方正仿宋_GBK" w:cs="Times New Roman"/>
          <w:color w:val="auto"/>
          <w:sz w:val="32"/>
          <w:szCs w:val="32"/>
          <w:highlight w:val="none"/>
          <w:lang w:val="en-US" w:eastAsia="zh-CN"/>
        </w:rPr>
        <w:t>278</w:t>
      </w:r>
      <w:r>
        <w:rPr>
          <w:rFonts w:hint="default" w:ascii="Times New Roman" w:hAnsi="Times New Roman" w:eastAsia="方正仿宋_GBK" w:cs="Times New Roman"/>
          <w:color w:val="auto"/>
          <w:sz w:val="32"/>
          <w:szCs w:val="32"/>
          <w:highlight w:val="none"/>
          <w:shd w:val="clear" w:color="auto" w:fill="FFFFFF"/>
        </w:rPr>
        <w:t>万元，占</w:t>
      </w:r>
      <w:r>
        <w:rPr>
          <w:rFonts w:hint="eastAsia" w:ascii="Times New Roman" w:hAnsi="Times New Roman" w:eastAsia="方正仿宋_GBK" w:cs="Times New Roman"/>
          <w:color w:val="auto"/>
          <w:sz w:val="32"/>
          <w:szCs w:val="32"/>
          <w:highlight w:val="none"/>
          <w:lang w:val="en-US" w:eastAsia="zh-CN"/>
        </w:rPr>
        <w:t>17</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shd w:val="clear" w:color="auto" w:fill="FFFFFF"/>
        </w:rPr>
        <w:t>，较年初预算数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100%，主要是年初无项目预算，年中追加项目预算。</w:t>
      </w:r>
    </w:p>
    <w:p w14:paraId="758434E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shd w:val="clear" w:color="auto" w:fill="FFFFFF"/>
        </w:rPr>
        <w:t>（13）交通运输支出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0C93370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rPr>
        <w:t>（1</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）资源勘探信息等支出</w:t>
      </w:r>
      <w:r>
        <w:rPr>
          <w:rFonts w:hint="eastAsia" w:ascii="Times New Roman" w:hAnsi="Times New Roman" w:eastAsia="方正仿宋_GBK" w:cs="Times New Roman"/>
          <w:sz w:val="32"/>
          <w:szCs w:val="32"/>
          <w:highlight w:val="none"/>
          <w:lang w:val="en-US" w:eastAsia="zh-CN"/>
        </w:rPr>
        <w:t>251</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15</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较年初预算数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100%，主要是年初无项目预算，年中追加项目预算。</w:t>
      </w:r>
    </w:p>
    <w:p w14:paraId="248FA64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16" w:firstLineChars="200"/>
        <w:jc w:val="both"/>
        <w:textAlignment w:val="auto"/>
        <w:rPr>
          <w:rFonts w:hint="default" w:ascii="Times New Roman" w:hAnsi="Times New Roman" w:eastAsia="方正仿宋_GBK" w:cs="Times New Roman"/>
          <w:spacing w:val="-6"/>
          <w:sz w:val="32"/>
          <w:szCs w:val="32"/>
          <w:highlight w:val="none"/>
          <w:lang w:eastAsia="zh-CN"/>
        </w:rPr>
      </w:pPr>
      <w:r>
        <w:rPr>
          <w:rFonts w:hint="default" w:ascii="Times New Roman" w:hAnsi="Times New Roman" w:eastAsia="方正仿宋_GBK" w:cs="Times New Roman"/>
          <w:spacing w:val="-6"/>
          <w:sz w:val="32"/>
          <w:szCs w:val="32"/>
          <w:highlight w:val="none"/>
          <w:shd w:val="clear" w:color="auto" w:fill="FFFFFF"/>
        </w:rPr>
        <w:t>（15）商业服务业等支出</w:t>
      </w:r>
      <w:r>
        <w:rPr>
          <w:rFonts w:hint="default" w:ascii="Times New Roman" w:hAnsi="Times New Roman" w:eastAsia="方正仿宋_GBK" w:cs="Times New Roman"/>
          <w:spacing w:val="-6"/>
          <w:sz w:val="32"/>
          <w:szCs w:val="32"/>
          <w:highlight w:val="none"/>
        </w:rPr>
        <w:t>0</w:t>
      </w:r>
      <w:r>
        <w:rPr>
          <w:rFonts w:hint="default" w:ascii="Times New Roman" w:hAnsi="Times New Roman" w:eastAsia="方正仿宋_GBK" w:cs="Times New Roman"/>
          <w:spacing w:val="-6"/>
          <w:sz w:val="32"/>
          <w:szCs w:val="32"/>
          <w:highlight w:val="none"/>
          <w:shd w:val="clear" w:color="auto" w:fill="FFFFFF"/>
        </w:rPr>
        <w:t>万元，占</w:t>
      </w:r>
      <w:r>
        <w:rPr>
          <w:rFonts w:hint="eastAsia" w:ascii="Times New Roman" w:hAnsi="Times New Roman" w:eastAsia="方正仿宋_GBK" w:cs="Times New Roman"/>
          <w:spacing w:val="-6"/>
          <w:sz w:val="32"/>
          <w:szCs w:val="32"/>
          <w:highlight w:val="none"/>
          <w:lang w:eastAsia="zh-CN"/>
        </w:rPr>
        <w:t>0%</w:t>
      </w:r>
      <w:r>
        <w:rPr>
          <w:rFonts w:hint="default" w:ascii="Times New Roman" w:hAnsi="Times New Roman" w:eastAsia="方正仿宋_GBK" w:cs="Times New Roman"/>
          <w:spacing w:val="-6"/>
          <w:sz w:val="32"/>
          <w:szCs w:val="32"/>
          <w:highlight w:val="none"/>
          <w:shd w:val="clear" w:color="auto" w:fill="FFFFFF"/>
        </w:rPr>
        <w:t>，较年初预算数无增减</w:t>
      </w:r>
      <w:r>
        <w:rPr>
          <w:rFonts w:hint="default" w:ascii="Times New Roman" w:hAnsi="Times New Roman" w:eastAsia="方正仿宋_GBK" w:cs="Times New Roman"/>
          <w:spacing w:val="-6"/>
          <w:sz w:val="32"/>
          <w:szCs w:val="32"/>
          <w:highlight w:val="none"/>
          <w:shd w:val="clear" w:color="auto" w:fill="FFFFFF"/>
          <w:lang w:eastAsia="zh-CN"/>
        </w:rPr>
        <w:t>。</w:t>
      </w:r>
    </w:p>
    <w:p w14:paraId="3D678D24">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（16）金融支出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79B46491">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16" w:firstLineChars="200"/>
        <w:jc w:val="both"/>
        <w:textAlignment w:val="auto"/>
        <w:rPr>
          <w:rFonts w:hint="default" w:ascii="Times New Roman" w:hAnsi="Times New Roman" w:eastAsia="方正仿宋_GBK" w:cs="Times New Roman"/>
          <w:color w:val="FF0000"/>
          <w:spacing w:val="-6"/>
          <w:sz w:val="32"/>
          <w:szCs w:val="32"/>
          <w:highlight w:val="none"/>
          <w:shd w:val="clear" w:color="auto" w:fill="FFFFFF"/>
          <w:lang w:eastAsia="zh-CN"/>
        </w:rPr>
      </w:pPr>
      <w:r>
        <w:rPr>
          <w:rFonts w:hint="default" w:ascii="Times New Roman" w:hAnsi="Times New Roman" w:eastAsia="方正仿宋_GBK" w:cs="Times New Roman"/>
          <w:spacing w:val="-6"/>
          <w:sz w:val="32"/>
          <w:szCs w:val="32"/>
          <w:highlight w:val="none"/>
          <w:shd w:val="clear" w:color="auto" w:fill="FFFFFF"/>
        </w:rPr>
        <w:t>（17）</w:t>
      </w:r>
      <w:r>
        <w:rPr>
          <w:rFonts w:hint="default" w:ascii="Times New Roman" w:hAnsi="Times New Roman" w:eastAsia="方正仿宋_GBK" w:cs="Times New Roman"/>
          <w:spacing w:val="-6"/>
          <w:sz w:val="32"/>
          <w:szCs w:val="32"/>
          <w:highlight w:val="none"/>
        </w:rPr>
        <w:t>援助其他地区支出0</w:t>
      </w:r>
      <w:r>
        <w:rPr>
          <w:rFonts w:hint="default" w:ascii="Times New Roman" w:hAnsi="Times New Roman" w:eastAsia="方正仿宋_GBK" w:cs="Times New Roman"/>
          <w:spacing w:val="-6"/>
          <w:sz w:val="32"/>
          <w:szCs w:val="32"/>
          <w:highlight w:val="none"/>
          <w:shd w:val="clear" w:color="auto" w:fill="FFFFFF"/>
        </w:rPr>
        <w:t>万元，占</w:t>
      </w:r>
      <w:r>
        <w:rPr>
          <w:rFonts w:hint="eastAsia" w:ascii="Times New Roman" w:hAnsi="Times New Roman" w:eastAsia="方正仿宋_GBK" w:cs="Times New Roman"/>
          <w:spacing w:val="-6"/>
          <w:sz w:val="32"/>
          <w:szCs w:val="32"/>
          <w:highlight w:val="none"/>
          <w:lang w:eastAsia="zh-CN"/>
        </w:rPr>
        <w:t>0%</w:t>
      </w:r>
      <w:r>
        <w:rPr>
          <w:rFonts w:hint="default" w:ascii="Times New Roman" w:hAnsi="Times New Roman" w:eastAsia="方正仿宋_GBK" w:cs="Times New Roman"/>
          <w:spacing w:val="-6"/>
          <w:sz w:val="32"/>
          <w:szCs w:val="32"/>
          <w:highlight w:val="none"/>
          <w:shd w:val="clear" w:color="auto" w:fill="FFFFFF"/>
        </w:rPr>
        <w:t>，较年初预算数无增减</w:t>
      </w:r>
      <w:r>
        <w:rPr>
          <w:rFonts w:hint="default" w:ascii="Times New Roman" w:hAnsi="Times New Roman" w:eastAsia="方正仿宋_GBK" w:cs="Times New Roman"/>
          <w:spacing w:val="-6"/>
          <w:sz w:val="32"/>
          <w:szCs w:val="32"/>
          <w:highlight w:val="none"/>
          <w:shd w:val="clear" w:color="auto" w:fill="FFFFFF"/>
          <w:lang w:eastAsia="zh-CN"/>
        </w:rPr>
        <w:t>。</w:t>
      </w:r>
    </w:p>
    <w:p w14:paraId="187A3734">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（18）</w:t>
      </w:r>
      <w:r>
        <w:rPr>
          <w:rFonts w:hint="default" w:ascii="Times New Roman" w:hAnsi="Times New Roman" w:eastAsia="方正仿宋_GBK" w:cs="Times New Roman"/>
          <w:sz w:val="32"/>
          <w:szCs w:val="32"/>
          <w:highlight w:val="none"/>
        </w:rPr>
        <w:t>自然资源海洋气象等支出0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7FB6F1B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（19）</w:t>
      </w:r>
      <w:r>
        <w:rPr>
          <w:rFonts w:hint="default" w:ascii="Times New Roman" w:hAnsi="Times New Roman" w:eastAsia="方正仿宋_GBK" w:cs="Times New Roman"/>
          <w:sz w:val="32"/>
          <w:szCs w:val="32"/>
          <w:highlight w:val="none"/>
        </w:rPr>
        <w:t>住房保障支出</w:t>
      </w:r>
      <w:r>
        <w:rPr>
          <w:rFonts w:hint="eastAsia" w:ascii="Times New Roman" w:hAnsi="Times New Roman" w:eastAsia="方正仿宋_GBK" w:cs="Times New Roman"/>
          <w:sz w:val="32"/>
          <w:szCs w:val="32"/>
          <w:highlight w:val="none"/>
          <w:lang w:val="en-US" w:eastAsia="zh-CN"/>
        </w:rPr>
        <w:t>22.93</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增加</w:t>
      </w:r>
      <w:r>
        <w:rPr>
          <w:rFonts w:hint="eastAsia" w:ascii="Times New Roman" w:hAnsi="Times New Roman" w:eastAsia="方正仿宋_GBK" w:cs="Times New Roman"/>
          <w:sz w:val="32"/>
          <w:szCs w:val="32"/>
          <w:highlight w:val="none"/>
          <w:shd w:val="clear" w:color="auto" w:fill="FFFFFF"/>
          <w:lang w:val="en-US" w:eastAsia="zh-CN"/>
        </w:rPr>
        <w:t>8.6</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增加</w:t>
      </w:r>
      <w:r>
        <w:rPr>
          <w:rFonts w:hint="eastAsia" w:ascii="Times New Roman" w:hAnsi="Times New Roman" w:eastAsia="方正仿宋_GBK" w:cs="Times New Roman"/>
          <w:sz w:val="32"/>
          <w:szCs w:val="32"/>
          <w:highlight w:val="none"/>
          <w:shd w:val="clear" w:color="auto" w:fill="FFFFFF"/>
          <w:lang w:val="en-US" w:eastAsia="zh-CN"/>
        </w:rPr>
        <w:t>38</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工作需要</w:t>
      </w:r>
      <w:r>
        <w:rPr>
          <w:rFonts w:hint="default" w:ascii="Times New Roman" w:hAnsi="Times New Roman" w:eastAsia="方正仿宋_GBK" w:cs="Times New Roman"/>
          <w:color w:val="auto"/>
          <w:sz w:val="32"/>
          <w:szCs w:val="32"/>
          <w:highlight w:val="none"/>
          <w:shd w:val="clear" w:color="auto" w:fill="FFFFFF"/>
          <w:lang w:eastAsia="zh-CN"/>
        </w:rPr>
        <w:t>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公积金缴费基数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216CA37A">
      <w:pPr>
        <w:keepNext w:val="0"/>
        <w:keepLines w:val="0"/>
        <w:pageBreakBefore w:val="0"/>
        <w:widowControl w:val="0"/>
        <w:kinsoku/>
        <w:wordWrap/>
        <w:overflowPunct/>
        <w:topLinePunct w:val="0"/>
        <w:autoSpaceDN/>
        <w:bidi w:val="0"/>
        <w:adjustRightInd/>
        <w:spacing w:beforeAutospacing="0" w:afterAutospacing="0" w:line="560" w:lineRule="exact"/>
        <w:ind w:firstLine="616" w:firstLineChars="200"/>
        <w:jc w:val="both"/>
        <w:textAlignment w:val="auto"/>
        <w:rPr>
          <w:rFonts w:hint="default" w:ascii="Times New Roman" w:hAnsi="Times New Roman" w:eastAsia="方正仿宋_GBK" w:cs="Times New Roman"/>
          <w:spacing w:val="-6"/>
          <w:sz w:val="32"/>
          <w:szCs w:val="32"/>
          <w:highlight w:val="none"/>
          <w:shd w:val="clear" w:color="auto" w:fill="FFFFFF"/>
          <w:lang w:eastAsia="zh-CN"/>
        </w:rPr>
      </w:pPr>
      <w:r>
        <w:rPr>
          <w:rFonts w:hint="default" w:ascii="Times New Roman" w:hAnsi="Times New Roman" w:eastAsia="方正仿宋_GBK" w:cs="Times New Roman"/>
          <w:spacing w:val="-6"/>
          <w:sz w:val="32"/>
          <w:szCs w:val="32"/>
          <w:highlight w:val="none"/>
          <w:shd w:val="clear" w:color="auto" w:fill="FFFFFF"/>
        </w:rPr>
        <w:t>（20）</w:t>
      </w:r>
      <w:r>
        <w:rPr>
          <w:rFonts w:hint="default" w:ascii="Times New Roman" w:hAnsi="Times New Roman" w:eastAsia="方正仿宋_GBK" w:cs="Times New Roman"/>
          <w:spacing w:val="-6"/>
          <w:sz w:val="32"/>
          <w:szCs w:val="32"/>
          <w:highlight w:val="none"/>
        </w:rPr>
        <w:t>粮油物资储备支出0</w:t>
      </w:r>
      <w:r>
        <w:rPr>
          <w:rFonts w:hint="default" w:ascii="Times New Roman" w:hAnsi="Times New Roman" w:eastAsia="方正仿宋_GBK" w:cs="Times New Roman"/>
          <w:spacing w:val="-6"/>
          <w:sz w:val="32"/>
          <w:szCs w:val="32"/>
          <w:highlight w:val="none"/>
          <w:shd w:val="clear" w:color="auto" w:fill="FFFFFF"/>
        </w:rPr>
        <w:t>万元，占</w:t>
      </w:r>
      <w:r>
        <w:rPr>
          <w:rFonts w:hint="eastAsia" w:ascii="Times New Roman" w:hAnsi="Times New Roman" w:eastAsia="方正仿宋_GBK" w:cs="Times New Roman"/>
          <w:spacing w:val="-6"/>
          <w:sz w:val="32"/>
          <w:szCs w:val="32"/>
          <w:highlight w:val="none"/>
          <w:lang w:eastAsia="zh-CN"/>
        </w:rPr>
        <w:t>0%</w:t>
      </w:r>
      <w:r>
        <w:rPr>
          <w:rFonts w:hint="default" w:ascii="Times New Roman" w:hAnsi="Times New Roman" w:eastAsia="方正仿宋_GBK" w:cs="Times New Roman"/>
          <w:spacing w:val="-6"/>
          <w:sz w:val="32"/>
          <w:szCs w:val="32"/>
          <w:highlight w:val="none"/>
          <w:shd w:val="clear" w:color="auto" w:fill="FFFFFF"/>
        </w:rPr>
        <w:t>，较年初预算数无增减</w:t>
      </w:r>
      <w:r>
        <w:rPr>
          <w:rFonts w:hint="default" w:ascii="Times New Roman" w:hAnsi="Times New Roman" w:eastAsia="方正仿宋_GBK" w:cs="Times New Roman"/>
          <w:spacing w:val="-6"/>
          <w:sz w:val="32"/>
          <w:szCs w:val="32"/>
          <w:highlight w:val="none"/>
          <w:shd w:val="clear" w:color="auto" w:fill="FFFFFF"/>
          <w:lang w:eastAsia="zh-CN"/>
        </w:rPr>
        <w:t>。</w:t>
      </w:r>
    </w:p>
    <w:p w14:paraId="38F6198F">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（21）</w:t>
      </w:r>
      <w:r>
        <w:rPr>
          <w:rFonts w:hint="default" w:ascii="Times New Roman" w:hAnsi="Times New Roman" w:eastAsia="方正仿宋_GBK" w:cs="Times New Roman"/>
          <w:sz w:val="32"/>
          <w:szCs w:val="32"/>
          <w:highlight w:val="none"/>
        </w:rPr>
        <w:t>国有资本经营预算支出0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35E2FFCF">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（22）</w:t>
      </w:r>
      <w:r>
        <w:rPr>
          <w:rFonts w:hint="default" w:ascii="Times New Roman" w:hAnsi="Times New Roman" w:eastAsia="方正仿宋_GBK" w:cs="Times New Roman"/>
          <w:sz w:val="32"/>
          <w:szCs w:val="32"/>
          <w:highlight w:val="none"/>
        </w:rPr>
        <w:t>灾害防治及应急管理支出0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2A5E5EA5">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（23）</w:t>
      </w:r>
      <w:r>
        <w:rPr>
          <w:rFonts w:hint="default" w:ascii="Times New Roman" w:hAnsi="Times New Roman" w:eastAsia="方正仿宋_GBK" w:cs="Times New Roman"/>
          <w:sz w:val="32"/>
          <w:szCs w:val="32"/>
          <w:highlight w:val="none"/>
        </w:rPr>
        <w:t>其他支出0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46DE4BA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（24）</w:t>
      </w:r>
      <w:r>
        <w:rPr>
          <w:rFonts w:hint="default" w:ascii="Times New Roman" w:hAnsi="Times New Roman" w:eastAsia="方正仿宋_GBK" w:cs="Times New Roman"/>
          <w:sz w:val="32"/>
          <w:szCs w:val="32"/>
          <w:highlight w:val="none"/>
        </w:rPr>
        <w:t>债务还本支出0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7D43CD5A">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（25）</w:t>
      </w:r>
      <w:r>
        <w:rPr>
          <w:rFonts w:hint="default" w:ascii="Times New Roman" w:hAnsi="Times New Roman" w:eastAsia="方正仿宋_GBK" w:cs="Times New Roman"/>
          <w:sz w:val="32"/>
          <w:szCs w:val="32"/>
          <w:highlight w:val="none"/>
        </w:rPr>
        <w:t>债务付息支出0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28411CDA">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highlight w:val="none"/>
          <w:shd w:val="clear" w:color="auto" w:fill="FFFFFF"/>
        </w:rPr>
        <w:t>（26）</w:t>
      </w:r>
      <w:r>
        <w:rPr>
          <w:rFonts w:hint="default" w:ascii="Times New Roman" w:hAnsi="Times New Roman" w:eastAsia="方正仿宋_GBK" w:cs="Times New Roman"/>
          <w:sz w:val="32"/>
          <w:szCs w:val="32"/>
          <w:highlight w:val="none"/>
        </w:rPr>
        <w:t>抗疫特别国债安排的支出0</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0FC01213">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（四）一般公共预算财政拨款基本支出决算情况说明</w:t>
      </w:r>
    </w:p>
    <w:p w14:paraId="17EDF48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eastAsia" w:ascii="Times New Roman" w:hAnsi="Times New Roman" w:eastAsia="方正仿宋_GBK" w:cs="Times New Roman"/>
          <w:sz w:val="32"/>
          <w:szCs w:val="32"/>
          <w:lang w:val="en-US" w:eastAsia="zh-CN"/>
        </w:rPr>
        <w:t>338.18</w:t>
      </w:r>
      <w:r>
        <w:rPr>
          <w:rFonts w:hint="default" w:ascii="Times New Roman" w:hAnsi="Times New Roman" w:eastAsia="方正仿宋_GBK" w:cs="Times New Roman"/>
          <w:sz w:val="32"/>
          <w:szCs w:val="32"/>
          <w:highlight w:val="none"/>
          <w:shd w:val="clear" w:color="auto" w:fill="FFFFFF"/>
        </w:rPr>
        <w:t>万元。其中：人员经费</w:t>
      </w:r>
      <w:r>
        <w:rPr>
          <w:rFonts w:hint="eastAsia" w:ascii="Times New Roman" w:hAnsi="Times New Roman" w:eastAsia="方正仿宋_GBK" w:cs="Times New Roman"/>
          <w:sz w:val="32"/>
          <w:szCs w:val="32"/>
          <w:highlight w:val="none"/>
          <w:lang w:val="en-US" w:eastAsia="zh-CN"/>
        </w:rPr>
        <w:t>288.15</w:t>
      </w:r>
      <w:r>
        <w:rPr>
          <w:rFonts w:hint="default" w:ascii="Times New Roman" w:hAnsi="Times New Roman" w:eastAsia="方正仿宋_GBK" w:cs="Times New Roman"/>
          <w:sz w:val="32"/>
          <w:szCs w:val="32"/>
          <w:shd w:val="clear" w:color="auto" w:fill="FFFFFF"/>
        </w:rPr>
        <w:t>万元，较上年决算数增加</w:t>
      </w:r>
      <w:r>
        <w:rPr>
          <w:rFonts w:hint="eastAsia" w:ascii="Times New Roman" w:hAnsi="Times New Roman" w:eastAsia="方正仿宋_GBK" w:cs="Times New Roman"/>
          <w:sz w:val="32"/>
          <w:szCs w:val="32"/>
          <w:shd w:val="clear" w:color="auto" w:fill="FFFFFF"/>
          <w:lang w:val="en-US" w:eastAsia="zh-CN"/>
        </w:rPr>
        <w:t>70.87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30.03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工作需要</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及工资调标。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仿宋_GB2312" w:cs="Times New Roman"/>
          <w:sz w:val="32"/>
          <w:szCs w:val="32"/>
          <w:lang w:val="en-US" w:eastAsia="zh-CN"/>
        </w:rPr>
        <w:t>基本工资、津贴补贴、奖金、基本养老保险缴费、医疗保险缴费、职业年金缴费、住房公积金缴费</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lang w:val="en-US" w:eastAsia="zh-CN"/>
        </w:rPr>
        <w:t>50.03</w:t>
      </w:r>
      <w:r>
        <w:rPr>
          <w:rFonts w:hint="default" w:ascii="Times New Roman" w:hAnsi="Times New Roman" w:eastAsia="方正仿宋_GBK" w:cs="Times New Roman"/>
          <w:sz w:val="32"/>
          <w:szCs w:val="32"/>
          <w:highlight w:val="none"/>
          <w:shd w:val="clear" w:color="auto" w:fill="FFFFFF"/>
        </w:rPr>
        <w:t>万元，较上年决算数增加</w:t>
      </w:r>
      <w:r>
        <w:rPr>
          <w:rFonts w:hint="eastAsia" w:ascii="Times New Roman" w:hAnsi="Times New Roman" w:eastAsia="方正仿宋_GBK" w:cs="Times New Roman"/>
          <w:sz w:val="32"/>
          <w:szCs w:val="32"/>
          <w:highlight w:val="none"/>
          <w:shd w:val="clear" w:color="auto" w:fill="FFFFFF"/>
          <w:lang w:val="en-US" w:eastAsia="zh-CN"/>
        </w:rPr>
        <w:t>7.24</w:t>
      </w:r>
      <w:r>
        <w:rPr>
          <w:rFonts w:hint="default" w:ascii="Times New Roman" w:hAnsi="Times New Roman" w:eastAsia="方正仿宋_GBK" w:cs="Times New Roman"/>
          <w:sz w:val="32"/>
          <w:szCs w:val="32"/>
          <w:highlight w:val="none"/>
          <w:shd w:val="clear" w:color="auto" w:fill="FFFFFF"/>
        </w:rPr>
        <w:t>万元，增长</w:t>
      </w:r>
      <w:r>
        <w:rPr>
          <w:rFonts w:hint="eastAsia" w:ascii="Times New Roman" w:hAnsi="Times New Roman" w:eastAsia="方正仿宋_GBK" w:cs="Times New Roman"/>
          <w:sz w:val="32"/>
          <w:szCs w:val="32"/>
          <w:highlight w:val="none"/>
          <w:shd w:val="clear" w:color="auto" w:fill="FFFFFF"/>
          <w:lang w:val="en-US" w:eastAsia="zh-CN"/>
        </w:rPr>
        <w:t>16.91</w:t>
      </w: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eastAsia="zh-CN"/>
        </w:rPr>
        <w:t>主要原因是</w:t>
      </w:r>
      <w:r>
        <w:rPr>
          <w:rFonts w:hint="default" w:ascii="Times New Roman" w:hAnsi="Times New Roman" w:eastAsia="方正仿宋_GBK" w:cs="Times New Roman"/>
          <w:sz w:val="32"/>
          <w:szCs w:val="32"/>
          <w:highlight w:val="none"/>
          <w:shd w:val="clear" w:color="auto" w:fill="FFFFFF"/>
          <w:lang w:eastAsia="zh-CN"/>
        </w:rPr>
        <w:t>工作需要</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增加，公用经费支出增加。</w:t>
      </w:r>
      <w:r>
        <w:rPr>
          <w:rFonts w:hint="default" w:ascii="Times New Roman" w:hAnsi="Times New Roman" w:eastAsia="方正仿宋_GBK" w:cs="Times New Roman"/>
          <w:sz w:val="32"/>
          <w:szCs w:val="32"/>
          <w:highlight w:val="none"/>
          <w:shd w:val="clear" w:color="auto" w:fill="FFFFFF"/>
        </w:rPr>
        <w:t>公用经费用途主要包括</w:t>
      </w:r>
      <w:r>
        <w:rPr>
          <w:rFonts w:hint="default" w:ascii="Times New Roman" w:hAnsi="Times New Roman" w:eastAsia="仿宋_GB2312" w:cs="Times New Roman"/>
          <w:sz w:val="32"/>
          <w:szCs w:val="32"/>
          <w:lang w:val="en-US" w:eastAsia="zh-CN"/>
        </w:rPr>
        <w:t>办公费、水电费、邮电费、差旅费、维（修）护费、会议费、公务接待费、公务用车运行维护费、其他交通费培训费工会费、福利费等。</w:t>
      </w:r>
    </w:p>
    <w:p w14:paraId="50957C44">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3315B0C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年度政府性基金预算财政拨款年初结转结余</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万元。本年收入</w:t>
      </w:r>
      <w:r>
        <w:rPr>
          <w:rFonts w:hint="eastAsia" w:ascii="Times New Roman" w:hAnsi="Times New Roman" w:eastAsia="方正仿宋_GBK" w:cs="Times New Roman"/>
          <w:sz w:val="32"/>
          <w:szCs w:val="32"/>
          <w:highlight w:val="none"/>
          <w:lang w:val="en-US" w:eastAsia="zh-CN"/>
        </w:rPr>
        <w:t>300</w:t>
      </w:r>
      <w:r>
        <w:rPr>
          <w:rFonts w:hint="default" w:ascii="Times New Roman" w:hAnsi="Times New Roman" w:eastAsia="方正仿宋_GBK" w:cs="Times New Roman"/>
          <w:sz w:val="32"/>
          <w:szCs w:val="32"/>
          <w:highlight w:val="none"/>
          <w:shd w:val="clear" w:color="auto" w:fill="FFFFFF"/>
        </w:rPr>
        <w:t>万元，较上年决算数减少</w:t>
      </w:r>
      <w:r>
        <w:rPr>
          <w:rFonts w:hint="eastAsia" w:ascii="Times New Roman" w:hAnsi="Times New Roman" w:eastAsia="方正仿宋_GBK" w:cs="Times New Roman"/>
          <w:sz w:val="32"/>
          <w:szCs w:val="32"/>
          <w:highlight w:val="none"/>
          <w:shd w:val="clear" w:color="auto" w:fill="FFFFFF"/>
          <w:lang w:val="en-US" w:eastAsia="zh-CN"/>
        </w:rPr>
        <w:t>250.59</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45.51</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年度用政府性基金安排企业政策扶持资金减少，</w:t>
      </w:r>
      <w:r>
        <w:rPr>
          <w:rFonts w:hint="default" w:ascii="Times New Roman" w:hAnsi="Times New Roman" w:eastAsia="方正仿宋_GBK" w:cs="Times New Roman"/>
          <w:color w:val="auto"/>
          <w:sz w:val="32"/>
          <w:szCs w:val="32"/>
          <w:highlight w:val="none"/>
          <w:shd w:val="clear" w:color="auto" w:fill="FFFFFF"/>
        </w:rPr>
        <w:t>本年支出</w:t>
      </w:r>
      <w:r>
        <w:rPr>
          <w:rFonts w:hint="eastAsia" w:ascii="Times New Roman" w:hAnsi="Times New Roman" w:eastAsia="方正仿宋_GBK" w:cs="Times New Roman"/>
          <w:color w:val="auto"/>
          <w:sz w:val="32"/>
          <w:szCs w:val="32"/>
          <w:highlight w:val="none"/>
          <w:lang w:val="en-US" w:eastAsia="zh-CN"/>
        </w:rPr>
        <w:t>300</w:t>
      </w:r>
      <w:r>
        <w:rPr>
          <w:rFonts w:hint="default" w:ascii="Times New Roman" w:hAnsi="Times New Roman" w:eastAsia="方正仿宋_GBK" w:cs="Times New Roman"/>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250.59</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45.51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年度用政府性基金安排企业政策扶持资金减少。</w:t>
      </w:r>
    </w:p>
    <w:p w14:paraId="2B1DA301">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52740E6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年度国有资本经营预算财政拨本年支出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eastAsia="zh-CN"/>
        </w:rPr>
        <w:t>。</w:t>
      </w:r>
    </w:p>
    <w:p w14:paraId="4000B64B">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三、“三公”经费情况说明</w:t>
      </w:r>
    </w:p>
    <w:p w14:paraId="205499D5">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4604532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rPr>
        <w:t>5.3</w:t>
      </w:r>
      <w:r>
        <w:rPr>
          <w:rFonts w:hint="default" w:ascii="Times New Roman" w:hAnsi="Times New Roman" w:eastAsia="方正仿宋_GBK" w:cs="Times New Roman"/>
          <w:sz w:val="32"/>
          <w:szCs w:val="32"/>
          <w:highlight w:val="none"/>
          <w:shd w:val="clear" w:color="auto" w:fill="FFFFFF"/>
        </w:rPr>
        <w:t>万元，较年初预算数</w:t>
      </w:r>
      <w:r>
        <w:rPr>
          <w:rFonts w:hint="eastAsia" w:ascii="Times New Roman" w:hAnsi="Times New Roman" w:eastAsia="方正仿宋_GBK" w:cs="Times New Roman"/>
          <w:sz w:val="32"/>
          <w:szCs w:val="32"/>
          <w:highlight w:val="none"/>
          <w:shd w:val="clear" w:color="auto" w:fill="FFFFFF"/>
          <w:lang w:eastAsia="zh-CN"/>
        </w:rPr>
        <w:t>无增减变动。</w:t>
      </w:r>
    </w:p>
    <w:p w14:paraId="3EEBFC87">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14:paraId="76AB663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年度本部门因公出国（境）费用</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费用支出较年初预算数无增减</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较上年支出数无增减</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 公务车购置费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万元。费用支出较年初预算数无增减。较上年支出数无增减。</w:t>
      </w:r>
    </w:p>
    <w:p w14:paraId="3684FEE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sz w:val="32"/>
          <w:szCs w:val="32"/>
          <w:highlight w:val="none"/>
        </w:rPr>
        <w:t>3.8</w:t>
      </w:r>
      <w:r>
        <w:rPr>
          <w:rFonts w:hint="default" w:ascii="Times New Roman" w:hAnsi="Times New Roman" w:eastAsia="方正仿宋_GBK" w:cs="Times New Roman"/>
          <w:sz w:val="32"/>
          <w:szCs w:val="32"/>
          <w:highlight w:val="none"/>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lang w:eastAsia="zh-CN"/>
        </w:rPr>
        <w:t>车辆运行费用。</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14:paraId="4E20963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highlight w:val="none"/>
          <w:shd w:val="clear" w:color="auto" w:fill="FFFFFF"/>
        </w:rPr>
        <w:t>万元，主要用于接待</w:t>
      </w:r>
      <w:r>
        <w:rPr>
          <w:rFonts w:hint="default" w:ascii="Times New Roman" w:hAnsi="Times New Roman" w:eastAsia="方正仿宋_GBK" w:cs="Times New Roman"/>
          <w:color w:val="auto"/>
          <w:sz w:val="32"/>
          <w:szCs w:val="32"/>
          <w:highlight w:val="none"/>
          <w:shd w:val="clear" w:color="auto" w:fill="FFFFFF"/>
          <w:lang w:eastAsia="zh-CN"/>
        </w:rPr>
        <w:t>招商引资接待。</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无增减变动。</w:t>
      </w:r>
    </w:p>
    <w:p w14:paraId="0AF45AC3">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76922F5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年度本部门因公出国（境）共计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shd w:val="clear" w:color="auto" w:fill="FFFFFF"/>
        </w:rPr>
        <w:t>辆；国内公务接待</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eastAsia" w:ascii="Times New Roman" w:hAnsi="Times New Roman" w:eastAsia="方正仿宋_GBK" w:cs="Times New Roman"/>
          <w:sz w:val="32"/>
          <w:szCs w:val="32"/>
          <w:highlight w:val="none"/>
          <w:lang w:val="en-US" w:eastAsia="zh-CN"/>
        </w:rPr>
        <w:t>130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年本部门人均接待费</w:t>
      </w:r>
      <w:r>
        <w:rPr>
          <w:rFonts w:hint="eastAsia" w:ascii="Times New Roman" w:hAnsi="Times New Roman" w:eastAsia="方正仿宋_GBK" w:cs="Times New Roman"/>
          <w:sz w:val="32"/>
          <w:szCs w:val="32"/>
          <w:lang w:val="en-US" w:eastAsia="zh-CN"/>
        </w:rPr>
        <w:t>115</w:t>
      </w:r>
      <w:r>
        <w:rPr>
          <w:rFonts w:hint="default" w:ascii="Times New Roman" w:hAnsi="Times New Roman" w:eastAsia="方正仿宋_GBK" w:cs="Times New Roman"/>
          <w:sz w:val="32"/>
          <w:szCs w:val="32"/>
          <w:highlight w:val="none"/>
          <w:shd w:val="clear" w:color="auto" w:fill="FFFFFF"/>
        </w:rPr>
        <w:t>元</w:t>
      </w:r>
      <w:r>
        <w:rPr>
          <w:rFonts w:hint="default" w:ascii="Times New Roman" w:hAnsi="Times New Roman" w:eastAsia="方正仿宋_GBK" w:cs="Times New Roman"/>
          <w:sz w:val="32"/>
          <w:szCs w:val="32"/>
          <w:shd w:val="clear" w:color="auto" w:fill="FFFFFF"/>
        </w:rPr>
        <w:t>，车均购置费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3.8</w:t>
      </w:r>
      <w:r>
        <w:rPr>
          <w:rFonts w:hint="default" w:ascii="Times New Roman" w:hAnsi="Times New Roman" w:eastAsia="方正仿宋_GBK" w:cs="Times New Roman"/>
          <w:sz w:val="32"/>
          <w:szCs w:val="32"/>
          <w:shd w:val="clear" w:color="auto" w:fill="FFFFFF"/>
        </w:rPr>
        <w:t>万元。</w:t>
      </w:r>
    </w:p>
    <w:p w14:paraId="0EFBCECD">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四、其他需要说明的事项</w:t>
      </w:r>
    </w:p>
    <w:p w14:paraId="056FDA84">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14:paraId="436BA1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1.2</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pacing w:val="-6"/>
          <w:sz w:val="32"/>
          <w:szCs w:val="32"/>
          <w:highlight w:val="none"/>
          <w:shd w:val="clear" w:color="auto" w:fill="FFFFFF"/>
        </w:rPr>
        <w:t>较上年决算数无增减</w:t>
      </w:r>
      <w:r>
        <w:rPr>
          <w:rFonts w:hint="default" w:ascii="Times New Roman" w:hAnsi="Times New Roman" w:eastAsia="方正仿宋_GBK" w:cs="Times New Roman"/>
          <w:spacing w:val="-6"/>
          <w:sz w:val="32"/>
          <w:szCs w:val="32"/>
          <w:shd w:val="clear" w:color="auto" w:fill="FFFFFF"/>
        </w:rPr>
        <w:t>。</w:t>
      </w:r>
    </w:p>
    <w:p w14:paraId="7940FFD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16"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highlight w:val="none"/>
          <w:shd w:val="clear" w:color="auto" w:fill="FFFFFF"/>
        </w:rPr>
        <w:t>本年度培训费支出</w:t>
      </w:r>
      <w:r>
        <w:rPr>
          <w:rFonts w:hint="default" w:ascii="Times New Roman" w:hAnsi="Times New Roman" w:eastAsia="方正仿宋_GBK" w:cs="Times New Roman"/>
          <w:spacing w:val="-6"/>
          <w:sz w:val="32"/>
          <w:szCs w:val="32"/>
          <w:highlight w:val="none"/>
        </w:rPr>
        <w:t>0.9</w:t>
      </w:r>
      <w:r>
        <w:rPr>
          <w:rFonts w:hint="eastAsia" w:ascii="Times New Roman" w:hAnsi="Times New Roman" w:eastAsia="方正仿宋_GBK" w:cs="Times New Roman"/>
          <w:spacing w:val="-6"/>
          <w:sz w:val="32"/>
          <w:szCs w:val="32"/>
          <w:highlight w:val="none"/>
          <w:lang w:val="en-US" w:eastAsia="zh-CN"/>
        </w:rPr>
        <w:t>3</w:t>
      </w:r>
      <w:r>
        <w:rPr>
          <w:rFonts w:hint="default" w:ascii="Times New Roman" w:hAnsi="Times New Roman" w:eastAsia="方正仿宋_GBK" w:cs="Times New Roman"/>
          <w:spacing w:val="-6"/>
          <w:sz w:val="32"/>
          <w:szCs w:val="32"/>
          <w:highlight w:val="none"/>
          <w:shd w:val="clear" w:color="auto" w:fill="FFFFFF"/>
        </w:rPr>
        <w:t>万元，较上年决算数无增减</w:t>
      </w:r>
      <w:r>
        <w:rPr>
          <w:rFonts w:hint="default" w:ascii="Times New Roman" w:hAnsi="Times New Roman" w:eastAsia="方正仿宋_GBK" w:cs="Times New Roman"/>
          <w:spacing w:val="-6"/>
          <w:sz w:val="32"/>
          <w:szCs w:val="32"/>
          <w:shd w:val="clear" w:color="auto" w:fill="FFFFFF"/>
        </w:rPr>
        <w:t>。</w:t>
      </w:r>
    </w:p>
    <w:p w14:paraId="20B4FA28">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50A2A01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eastAsia" w:ascii="Times New Roman" w:hAnsi="Times New Roman" w:eastAsia="方正仿宋_GBK" w:cs="Times New Roman"/>
          <w:sz w:val="32"/>
          <w:szCs w:val="32"/>
          <w:lang w:val="en-US" w:eastAsia="zh-CN"/>
        </w:rPr>
        <w:t>50.03</w:t>
      </w:r>
      <w:r>
        <w:rPr>
          <w:rFonts w:hint="default" w:ascii="Times New Roman" w:hAnsi="Times New Roman" w:eastAsia="方正仿宋_GBK" w:cs="Times New Roman"/>
          <w:sz w:val="32"/>
          <w:szCs w:val="32"/>
          <w:highlight w:val="none"/>
          <w:shd w:val="clear" w:color="auto" w:fill="FFFFFF"/>
        </w:rPr>
        <w:t>万元，机关运行经费主要用于开支</w:t>
      </w:r>
      <w:r>
        <w:rPr>
          <w:rFonts w:hint="default" w:ascii="Times New Roman" w:hAnsi="Times New Roman" w:eastAsia="仿宋_GB2312" w:cs="Times New Roman"/>
          <w:sz w:val="32"/>
          <w:szCs w:val="32"/>
          <w:lang w:val="en-US" w:eastAsia="zh-CN"/>
        </w:rPr>
        <w:t>办公费、水电费、邮电费、差旅费、维（修）护费、会议费、公务接待费、公务用车运行维护费、其他交通费培训费工会费、福利费等。</w:t>
      </w:r>
      <w:r>
        <w:rPr>
          <w:rFonts w:hint="default" w:ascii="Times New Roman" w:hAnsi="Times New Roman" w:eastAsia="方正仿宋_GBK" w:cs="Times New Roman"/>
          <w:sz w:val="32"/>
          <w:szCs w:val="32"/>
          <w:highlight w:val="none"/>
          <w:shd w:val="clear" w:color="auto" w:fill="FFFFFF"/>
        </w:rPr>
        <w:t>机关运行经费较上年支出数增加</w:t>
      </w:r>
      <w:r>
        <w:rPr>
          <w:rFonts w:hint="eastAsia" w:ascii="Times New Roman" w:hAnsi="Times New Roman" w:eastAsia="方正仿宋_GBK" w:cs="Times New Roman"/>
          <w:sz w:val="32"/>
          <w:szCs w:val="32"/>
          <w:highlight w:val="none"/>
          <w:shd w:val="clear" w:color="auto" w:fill="FFFFFF"/>
          <w:lang w:val="en-US" w:eastAsia="zh-CN"/>
        </w:rPr>
        <w:t>7.24</w:t>
      </w:r>
      <w:r>
        <w:rPr>
          <w:rFonts w:hint="default" w:ascii="Times New Roman" w:hAnsi="Times New Roman" w:eastAsia="方正仿宋_GBK" w:cs="Times New Roman"/>
          <w:sz w:val="32"/>
          <w:szCs w:val="32"/>
          <w:highlight w:val="none"/>
          <w:shd w:val="clear" w:color="auto" w:fill="FFFFFF"/>
        </w:rPr>
        <w:t>万</w:t>
      </w:r>
      <w:r>
        <w:rPr>
          <w:rFonts w:hint="default" w:ascii="Times New Roman" w:hAnsi="Times New Roman" w:eastAsia="方正仿宋_GBK" w:cs="Times New Roman"/>
          <w:spacing w:val="-6"/>
          <w:sz w:val="32"/>
          <w:szCs w:val="32"/>
          <w:highlight w:val="none"/>
          <w:shd w:val="clear" w:color="auto" w:fill="FFFFFF"/>
        </w:rPr>
        <w:t>元，增长</w:t>
      </w:r>
      <w:r>
        <w:rPr>
          <w:rFonts w:hint="eastAsia" w:ascii="Times New Roman" w:hAnsi="Times New Roman" w:eastAsia="方正仿宋_GBK" w:cs="Times New Roman"/>
          <w:spacing w:val="-6"/>
          <w:sz w:val="32"/>
          <w:szCs w:val="32"/>
          <w:highlight w:val="none"/>
          <w:shd w:val="clear" w:color="auto" w:fill="FFFFFF"/>
          <w:lang w:val="en-US" w:eastAsia="zh-CN"/>
        </w:rPr>
        <w:t>16.91</w:t>
      </w:r>
      <w:r>
        <w:rPr>
          <w:rFonts w:hint="default" w:ascii="Times New Roman" w:hAnsi="Times New Roman" w:eastAsia="方正仿宋_GBK" w:cs="Times New Roman"/>
          <w:spacing w:val="-6"/>
          <w:sz w:val="32"/>
          <w:szCs w:val="32"/>
          <w:highlight w:val="none"/>
          <w:shd w:val="clear" w:color="auto" w:fill="FFFFFF"/>
        </w:rPr>
        <w:t>%，主要原因是</w:t>
      </w:r>
      <w:r>
        <w:rPr>
          <w:rFonts w:hint="default" w:ascii="Times New Roman" w:hAnsi="Times New Roman" w:eastAsia="方正仿宋_GBK" w:cs="Times New Roman"/>
          <w:color w:val="auto"/>
          <w:spacing w:val="-6"/>
          <w:sz w:val="32"/>
          <w:szCs w:val="32"/>
          <w:highlight w:val="none"/>
          <w:shd w:val="clear" w:color="auto" w:fill="FFFFFF"/>
          <w:lang w:eastAsia="zh-CN"/>
        </w:rPr>
        <w:t>因工作需要人员变动，公用经费增加。</w:t>
      </w:r>
    </w:p>
    <w:p w14:paraId="727E688E">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bCs/>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0ABDDA1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年12月31日，本部门共</w:t>
      </w:r>
      <w:r>
        <w:rPr>
          <w:rFonts w:hint="default" w:ascii="Times New Roman" w:hAnsi="Times New Roman" w:eastAsia="方正仿宋_GBK" w:cs="Times New Roman"/>
          <w:sz w:val="32"/>
          <w:szCs w:val="32"/>
          <w:highlight w:val="none"/>
          <w:shd w:val="clear" w:color="auto" w:fill="FFFFFF"/>
        </w:rPr>
        <w:t>有车辆</w:t>
      </w: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shd w:val="clear" w:color="auto" w:fill="FFFFFF"/>
        </w:rPr>
        <w:t>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shd w:val="clear" w:color="auto" w:fill="FFFFFF"/>
        </w:rPr>
        <w:t>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D5D2972">
      <w:pPr>
        <w:pStyle w:val="10"/>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42666CC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highlight w:val="none"/>
          <w:shd w:val="clear" w:color="auto" w:fill="FFFFFF"/>
        </w:rPr>
        <w:t>本部门政府采购支出总额</w:t>
      </w:r>
      <w:r>
        <w:rPr>
          <w:rFonts w:hint="eastAsia" w:ascii="Times New Roman" w:hAnsi="Times New Roman" w:eastAsia="方正仿宋_GBK" w:cs="Times New Roman"/>
          <w:sz w:val="32"/>
          <w:szCs w:val="32"/>
          <w:highlight w:val="none"/>
          <w:lang w:val="en-US" w:eastAsia="zh-CN"/>
        </w:rPr>
        <w:t>19.5</w:t>
      </w:r>
      <w:r>
        <w:rPr>
          <w:rFonts w:hint="default" w:ascii="Times New Roman" w:hAnsi="Times New Roman" w:eastAsia="方正仿宋_GBK" w:cs="Times New Roman"/>
          <w:sz w:val="32"/>
          <w:szCs w:val="32"/>
          <w:highlight w:val="none"/>
          <w:shd w:val="clear" w:color="auto" w:fill="FFFFFF"/>
        </w:rPr>
        <w:t>万元，其中：政府采购货物支出</w:t>
      </w:r>
      <w:r>
        <w:rPr>
          <w:rFonts w:hint="eastAsia" w:ascii="Times New Roman" w:hAnsi="Times New Roman" w:eastAsia="方正仿宋_GBK" w:cs="Times New Roman"/>
          <w:sz w:val="32"/>
          <w:szCs w:val="32"/>
          <w:highlight w:val="none"/>
          <w:lang w:val="en-US" w:eastAsia="zh-CN"/>
        </w:rPr>
        <w:t>19.5</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万元、政府采购服务支出</w:t>
      </w:r>
      <w:r>
        <w:rPr>
          <w:rFonts w:hint="eastAsia"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shd w:val="clear" w:color="auto" w:fill="FFFFFF"/>
        </w:rPr>
        <w:t>万元。授予中小企业合同金额</w:t>
      </w:r>
      <w:r>
        <w:rPr>
          <w:rFonts w:hint="eastAsia" w:ascii="Times New Roman" w:hAnsi="Times New Roman" w:eastAsia="方正仿宋_GBK" w:cs="Times New Roman"/>
          <w:sz w:val="32"/>
          <w:szCs w:val="32"/>
          <w:highlight w:val="none"/>
          <w:lang w:val="en-US" w:eastAsia="zh-CN"/>
        </w:rPr>
        <w:t>19.5</w:t>
      </w:r>
      <w:r>
        <w:rPr>
          <w:rFonts w:hint="default" w:ascii="Times New Roman" w:hAnsi="Times New Roman" w:eastAsia="方正仿宋_GBK" w:cs="Times New Roman"/>
          <w:sz w:val="32"/>
          <w:szCs w:val="32"/>
          <w:highlight w:val="none"/>
        </w:rPr>
        <w:t>9</w:t>
      </w:r>
      <w:r>
        <w:rPr>
          <w:rFonts w:hint="default" w:ascii="Times New Roman" w:hAnsi="Times New Roman" w:eastAsia="方正仿宋_GBK" w:cs="Times New Roman"/>
          <w:sz w:val="32"/>
          <w:szCs w:val="32"/>
          <w:highlight w:val="none"/>
          <w:lang w:eastAsia="zh-CN"/>
        </w:rPr>
        <w:t>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100</w:t>
      </w:r>
      <w:r>
        <w:rPr>
          <w:rFonts w:hint="default" w:ascii="Times New Roman" w:hAnsi="Times New Roman" w:eastAsia="方正仿宋_GBK" w:cs="Times New Roman"/>
          <w:sz w:val="32"/>
          <w:szCs w:val="32"/>
          <w:highlight w:val="none"/>
          <w:shd w:val="clear" w:color="auto" w:fill="FFFFFF"/>
        </w:rPr>
        <w:t>%，其中：授予小微企业合同金额</w:t>
      </w:r>
      <w:r>
        <w:rPr>
          <w:rFonts w:hint="eastAsia" w:ascii="Times New Roman" w:hAnsi="Times New Roman" w:eastAsia="方正仿宋_GBK" w:cs="Times New Roman"/>
          <w:sz w:val="32"/>
          <w:szCs w:val="32"/>
          <w:highlight w:val="none"/>
          <w:lang w:val="en-US" w:eastAsia="zh-CN"/>
        </w:rPr>
        <w:t>19.5</w:t>
      </w:r>
      <w:r>
        <w:rPr>
          <w:rFonts w:hint="default" w:ascii="Times New Roman" w:hAnsi="Times New Roman" w:eastAsia="方正仿宋_GBK" w:cs="Times New Roman"/>
          <w:sz w:val="32"/>
          <w:szCs w:val="32"/>
          <w:highlight w:val="none"/>
          <w:shd w:val="clear" w:color="auto" w:fill="FFFFFF"/>
        </w:rPr>
        <w:t>万元，占政府采购支出总额的</w:t>
      </w:r>
      <w:r>
        <w:rPr>
          <w:rFonts w:hint="eastAsia"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shd w:val="clear" w:color="auto" w:fill="FFFFFF"/>
        </w:rPr>
        <w:t>%。主要用于</w:t>
      </w:r>
      <w:r>
        <w:rPr>
          <w:rFonts w:hint="eastAsia" w:ascii="Times New Roman" w:hAnsi="Times New Roman" w:eastAsia="方正仿宋_GBK" w:cs="Times New Roman"/>
          <w:sz w:val="32"/>
          <w:szCs w:val="32"/>
          <w:shd w:val="clear" w:color="auto" w:fill="FFFFFF"/>
          <w:lang w:eastAsia="zh-CN"/>
        </w:rPr>
        <w:t>采购办公设备，用于日常办公所需。</w:t>
      </w:r>
    </w:p>
    <w:p w14:paraId="09F32439">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eastAsia" w:ascii="宋体" w:hAnsi="宋体" w:eastAsia="宋体" w:cs="宋体"/>
          <w:kern w:val="0"/>
          <w:sz w:val="24"/>
          <w:szCs w:val="24"/>
        </w:rPr>
      </w:pPr>
      <w:r>
        <w:rPr>
          <w:rStyle w:val="8"/>
          <w:rFonts w:hint="eastAsia" w:ascii="Times New Roman" w:hAnsi="Times New Roman" w:eastAsia="方正黑体_GBK" w:cs="Times New Roman"/>
          <w:b w:val="0"/>
          <w:bCs/>
          <w:color w:val="auto"/>
          <w:sz w:val="32"/>
          <w:szCs w:val="32"/>
          <w:shd w:val="clear" w:color="auto" w:fill="FFFFFF"/>
          <w:lang w:val="en-US" w:eastAsia="zh-CN" w:bidi="ar-SA"/>
        </w:rPr>
        <w:t>五、预算绩效管理情况说明</w:t>
      </w:r>
    </w:p>
    <w:p w14:paraId="668EDD17">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eastAsia" w:ascii="Times New Roman" w:hAnsi="Times New Roman" w:eastAsia="方正楷体_GBK" w:cs="Times New Roman"/>
          <w:b w:val="0"/>
          <w:bCs w:val="0"/>
          <w:color w:val="auto"/>
          <w:sz w:val="32"/>
          <w:szCs w:val="32"/>
          <w:shd w:val="clear" w:color="auto" w:fill="FFFFFF"/>
          <w:lang w:val="en-US" w:eastAsia="zh-CN" w:bidi="ar"/>
        </w:rPr>
      </w:pP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eastAsia="zh-CN" w:bidi="ar"/>
        </w:rPr>
        <w:t>一</w:t>
      </w: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val="en-US" w:eastAsia="zh-CN" w:bidi="ar"/>
        </w:rPr>
        <w:t>预算绩效管理工作开展情况</w:t>
      </w:r>
    </w:p>
    <w:p w14:paraId="2EAC00BE">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根据预算绩效管理要求，我单位对部门整体和13个项目开展了绩效自评，其中，以填报自评表形式开展自评13个项目，涉及资金14,539.7万元；没有</w:t>
      </w:r>
      <w:r>
        <w:rPr>
          <w:rFonts w:hint="eastAsia" w:ascii="Times New Roman" w:hAnsi="Times New Roman" w:eastAsia="方正仿宋_GBK" w:cs="Times New Roman"/>
          <w:color w:val="auto"/>
          <w:sz w:val="32"/>
          <w:szCs w:val="32"/>
          <w:shd w:val="clear" w:color="auto" w:fill="FFFFFF"/>
        </w:rPr>
        <w:t>委托第三方出具报告开展绩效评价。</w:t>
      </w:r>
    </w:p>
    <w:p w14:paraId="1B9FC1F3">
      <w:pPr>
        <w:pStyle w:val="11"/>
        <w:keepNext w:val="0"/>
        <w:keepLines w:val="0"/>
        <w:pageBreakBefore w:val="0"/>
        <w:widowControl w:val="0"/>
        <w:numPr>
          <w:ilvl w:val="0"/>
          <w:numId w:val="2"/>
        </w:numPr>
        <w:suppressLineNumbers w:val="0"/>
        <w:kinsoku/>
        <w:wordWrap/>
        <w:overflowPunct/>
        <w:topLinePunct w:val="0"/>
        <w:autoSpaceDN/>
        <w:bidi w:val="0"/>
        <w:adjustRightInd/>
        <w:spacing w:before="0" w:beforeAutospacing="0" w:afterAutospacing="0" w:line="560" w:lineRule="exact"/>
        <w:ind w:right="0" w:rightChars="0" w:firstLine="640" w:firstLineChars="200"/>
        <w:jc w:val="both"/>
        <w:textAlignment w:val="auto"/>
        <w:rPr>
          <w:rFonts w:hint="eastAsia" w:ascii="Times New Roman" w:hAnsi="Times New Roman" w:eastAsia="方正楷体_GBK" w:cs="Times New Roman"/>
          <w:b w:val="0"/>
          <w:bCs w:val="0"/>
          <w:color w:val="auto"/>
          <w:sz w:val="32"/>
          <w:szCs w:val="32"/>
          <w:shd w:val="clear" w:color="auto" w:fill="FFFFFF"/>
          <w:lang w:bidi="ar"/>
        </w:rPr>
      </w:pPr>
      <w:r>
        <w:rPr>
          <w:rFonts w:hint="eastAsia" w:ascii="Times New Roman" w:hAnsi="Times New Roman" w:eastAsia="方正楷体_GBK" w:cs="Times New Roman"/>
          <w:b w:val="0"/>
          <w:bCs w:val="0"/>
          <w:color w:val="auto"/>
          <w:sz w:val="32"/>
          <w:szCs w:val="32"/>
          <w:shd w:val="clear" w:color="auto" w:fill="FFFFFF"/>
          <w:lang w:bidi="ar"/>
        </w:rPr>
        <w:t>绩效自评结果</w:t>
      </w:r>
    </w:p>
    <w:p w14:paraId="7685630B">
      <w:pPr>
        <w:pStyle w:val="11"/>
        <w:keepNext w:val="0"/>
        <w:keepLines w:val="0"/>
        <w:pageBreakBefore w:val="0"/>
        <w:widowControl w:val="0"/>
        <w:numPr>
          <w:ilvl w:val="0"/>
          <w:numId w:val="3"/>
        </w:numPr>
        <w:suppressLineNumbers w:val="0"/>
        <w:kinsoku/>
        <w:wordWrap/>
        <w:overflowPunct/>
        <w:topLinePunct w:val="0"/>
        <w:autoSpaceDN/>
        <w:bidi w:val="0"/>
        <w:adjustRightInd/>
        <w:spacing w:before="0" w:beforeAutospacing="0" w:afterAutospacing="0" w:line="560" w:lineRule="exact"/>
        <w:ind w:leftChars="200" w:right="0" w:rightChars="0" w:firstLine="320" w:firstLineChars="10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r>
        <w:rPr>
          <w:rFonts w:hint="eastAsia" w:ascii="Times New Roman" w:hAnsi="Times New Roman" w:eastAsia="方正仿宋_GBK" w:cs="Times New Roman"/>
          <w:b w:val="0"/>
          <w:bCs w:val="0"/>
          <w:color w:val="auto"/>
          <w:kern w:val="0"/>
          <w:sz w:val="32"/>
          <w:szCs w:val="32"/>
          <w:shd w:val="clear" w:color="auto" w:fill="FFFFFF"/>
          <w:lang w:val="en-US" w:eastAsia="zh-CN" w:bidi="ar-SA"/>
        </w:rPr>
        <w:t>绩效目标自评表</w:t>
      </w:r>
    </w:p>
    <w:p w14:paraId="2482CB79">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75CC06C0">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557015DD">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2453E8DD">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0E368C3D">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7CCDA941">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18849A33">
      <w:pPr>
        <w:pStyle w:val="11"/>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10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p w14:paraId="12910B1C">
      <w:pPr>
        <w:pStyle w:val="5"/>
        <w:keepNext w:val="0"/>
        <w:keepLines w:val="0"/>
        <w:pageBreakBefore w:val="0"/>
        <w:widowControl w:val="0"/>
        <w:numPr>
          <w:ilvl w:val="0"/>
          <w:numId w:val="4"/>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sectPr>
          <w:headerReference r:id="rId3" w:type="default"/>
          <w:footerReference r:id="rId4" w:type="default"/>
          <w:pgSz w:w="11906" w:h="16838"/>
          <w:pgMar w:top="1644" w:right="1446" w:bottom="1417" w:left="1446" w:header="0" w:footer="850" w:gutter="0"/>
          <w:pgNumType w:fmt="numberInDash"/>
          <w:cols w:space="720" w:num="1"/>
          <w:docGrid w:type="lines" w:linePitch="312" w:charSpace="0"/>
        </w:sectPr>
      </w:pPr>
    </w:p>
    <w:tbl>
      <w:tblPr>
        <w:tblStyle w:val="6"/>
        <w:tblpPr w:leftFromText="180" w:rightFromText="180" w:vertAnchor="text" w:tblpXSpec="center" w:tblpY="1"/>
        <w:tblOverlap w:val="never"/>
        <w:tblW w:w="13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2"/>
        <w:gridCol w:w="934"/>
        <w:gridCol w:w="1277"/>
        <w:gridCol w:w="1575"/>
        <w:gridCol w:w="1260"/>
        <w:gridCol w:w="1226"/>
        <w:gridCol w:w="1188"/>
        <w:gridCol w:w="1258"/>
        <w:gridCol w:w="814"/>
        <w:gridCol w:w="1114"/>
        <w:gridCol w:w="1035"/>
      </w:tblGrid>
      <w:tr w14:paraId="7EA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9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7F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3534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39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226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474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奉节县生态工业园区管理委员会整体监控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3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5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50023600024P000045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9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7C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2FAF">
            <w:pPr>
              <w:jc w:val="right"/>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EFD">
            <w:pPr>
              <w:rPr>
                <w:rFonts w:hint="eastAsia" w:ascii="宋体" w:hAnsi="宋体" w:eastAsia="宋体" w:cs="宋体"/>
                <w:i w:val="0"/>
                <w:iCs w:val="0"/>
                <w:color w:val="000000"/>
                <w:sz w:val="22"/>
                <w:szCs w:val="22"/>
                <w:u w:val="none"/>
              </w:rPr>
            </w:pPr>
          </w:p>
        </w:tc>
      </w:tr>
      <w:tr w14:paraId="7332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6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0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149-奉节县生态工业园区管理委员会</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E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9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007-经济建设科</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4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向应平</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8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2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13896271800</w:t>
            </w:r>
          </w:p>
        </w:tc>
      </w:tr>
      <w:tr w14:paraId="4DF3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39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0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C6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9C6">
            <w:pPr>
              <w:jc w:val="center"/>
              <w:rPr>
                <w:rFonts w:hint="eastAsia" w:ascii="宋体" w:hAnsi="宋体" w:eastAsia="宋体" w:cs="宋体"/>
                <w:i w:val="0"/>
                <w:iCs w:val="0"/>
                <w:color w:val="000000"/>
                <w:sz w:val="22"/>
                <w:szCs w:val="22"/>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2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8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96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1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37C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nil"/>
            </w:tcBorders>
            <w:shd w:val="clear" w:color="auto" w:fill="auto"/>
            <w:vAlign w:val="center"/>
          </w:tcPr>
          <w:p w14:paraId="0842C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934" w:type="dxa"/>
            <w:tcBorders>
              <w:top w:val="single" w:color="000000" w:sz="4" w:space="0"/>
              <w:left w:val="nil"/>
              <w:bottom w:val="single" w:color="000000" w:sz="4" w:space="0"/>
              <w:right w:val="single" w:color="000000" w:sz="4" w:space="0"/>
            </w:tcBorders>
            <w:shd w:val="clear" w:color="auto" w:fill="auto"/>
            <w:noWrap/>
            <w:vAlign w:val="center"/>
          </w:tcPr>
          <w:p w14:paraId="0E47D4C5">
            <w:pPr>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nil"/>
            </w:tcBorders>
            <w:shd w:val="clear" w:color="auto" w:fill="auto"/>
            <w:noWrap/>
            <w:vAlign w:val="center"/>
          </w:tcPr>
          <w:p w14:paraId="4DD9A62C">
            <w:pPr>
              <w:rPr>
                <w:rFonts w:hint="eastAsia" w:ascii="宋体" w:hAnsi="宋体" w:eastAsia="宋体" w:cs="宋体"/>
                <w:i w:val="0"/>
                <w:iCs w:val="0"/>
                <w:color w:val="000000"/>
                <w:sz w:val="22"/>
                <w:szCs w:val="22"/>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52C0C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14:paraId="18931539">
            <w:pPr>
              <w:rPr>
                <w:rFonts w:hint="eastAsia" w:ascii="宋体" w:hAnsi="宋体" w:eastAsia="宋体" w:cs="宋体"/>
                <w:i w:val="0"/>
                <w:iCs w:val="0"/>
                <w:color w:val="000000"/>
                <w:sz w:val="22"/>
                <w:szCs w:val="22"/>
                <w:u w:val="none"/>
              </w:rPr>
            </w:pPr>
          </w:p>
        </w:tc>
        <w:tc>
          <w:tcPr>
            <w:tcW w:w="1226" w:type="dxa"/>
            <w:tcBorders>
              <w:top w:val="single" w:color="000000" w:sz="4" w:space="0"/>
              <w:left w:val="nil"/>
              <w:bottom w:val="single" w:color="000000" w:sz="4" w:space="0"/>
              <w:right w:val="single" w:color="000000" w:sz="4" w:space="0"/>
            </w:tcBorders>
            <w:shd w:val="clear" w:color="auto" w:fill="auto"/>
            <w:vAlign w:val="center"/>
          </w:tcPr>
          <w:p w14:paraId="1B95B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1667.18</w:t>
            </w:r>
            <w:r>
              <w:rPr>
                <w:rFonts w:hint="eastAsia" w:ascii="宋体" w:hAnsi="宋体" w:eastAsia="宋体" w:cs="宋体"/>
                <w:i w:val="0"/>
                <w:iCs w:val="0"/>
                <w:color w:val="000000"/>
                <w:kern w:val="0"/>
                <w:sz w:val="22"/>
                <w:szCs w:val="22"/>
                <w:u w:val="none"/>
                <w:lang w:val="en-US" w:eastAsia="zh-CN" w:bidi="ar"/>
              </w:rPr>
              <w:t xml:space="preserve"> </w:t>
            </w:r>
          </w:p>
        </w:tc>
        <w:tc>
          <w:tcPr>
            <w:tcW w:w="1188" w:type="dxa"/>
            <w:tcBorders>
              <w:top w:val="single" w:color="000000" w:sz="4" w:space="0"/>
              <w:left w:val="single" w:color="000000" w:sz="4" w:space="0"/>
              <w:bottom w:val="single" w:color="000000" w:sz="4" w:space="0"/>
              <w:right w:val="nil"/>
            </w:tcBorders>
            <w:shd w:val="clear" w:color="auto" w:fill="auto"/>
            <w:noWrap/>
            <w:vAlign w:val="center"/>
          </w:tcPr>
          <w:p w14:paraId="59E6B70C">
            <w:pPr>
              <w:rPr>
                <w:rFonts w:hint="eastAsia" w:ascii="宋体" w:hAnsi="宋体" w:eastAsia="宋体" w:cs="宋体"/>
                <w:i w:val="0"/>
                <w:iCs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vAlign w:val="center"/>
          </w:tcPr>
          <w:p w14:paraId="426E3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1667.18</w:t>
            </w:r>
            <w:r>
              <w:rPr>
                <w:rFonts w:hint="eastAsia" w:ascii="宋体" w:hAnsi="宋体" w:eastAsia="宋体" w:cs="宋体"/>
                <w:i w:val="0"/>
                <w:iCs w:val="0"/>
                <w:color w:val="000000"/>
                <w:kern w:val="0"/>
                <w:sz w:val="22"/>
                <w:szCs w:val="22"/>
                <w:u w:val="none"/>
                <w:lang w:val="en-US" w:eastAsia="zh-CN" w:bidi="ar"/>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DBC">
            <w:pPr>
              <w:rPr>
                <w:rFonts w:hint="eastAsia" w:ascii="宋体" w:hAnsi="宋体" w:eastAsia="宋体" w:cs="宋体"/>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7B9">
            <w:pP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4B15">
            <w:pPr>
              <w:jc w:val="right"/>
              <w:rPr>
                <w:rFonts w:hint="eastAsia" w:ascii="宋体" w:hAnsi="宋体" w:eastAsia="宋体" w:cs="宋体"/>
                <w:i w:val="0"/>
                <w:iCs w:val="0"/>
                <w:color w:val="000000"/>
                <w:sz w:val="22"/>
                <w:szCs w:val="22"/>
                <w:u w:val="none"/>
              </w:rPr>
            </w:pPr>
          </w:p>
        </w:tc>
      </w:tr>
      <w:tr w14:paraId="4F62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nil"/>
            </w:tcBorders>
            <w:shd w:val="clear" w:color="auto" w:fill="auto"/>
            <w:vAlign w:val="center"/>
          </w:tcPr>
          <w:p w14:paraId="27AA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934" w:type="dxa"/>
            <w:tcBorders>
              <w:top w:val="single" w:color="000000" w:sz="4" w:space="0"/>
              <w:left w:val="nil"/>
              <w:bottom w:val="single" w:color="000000" w:sz="4" w:space="0"/>
              <w:right w:val="single" w:color="000000" w:sz="4" w:space="0"/>
            </w:tcBorders>
            <w:shd w:val="clear" w:color="auto" w:fill="auto"/>
            <w:noWrap/>
            <w:vAlign w:val="center"/>
          </w:tcPr>
          <w:p w14:paraId="7D2A87A7">
            <w:pPr>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nil"/>
            </w:tcBorders>
            <w:shd w:val="clear" w:color="auto" w:fill="auto"/>
            <w:noWrap/>
            <w:vAlign w:val="center"/>
          </w:tcPr>
          <w:p w14:paraId="3D4C7D9D">
            <w:pPr>
              <w:rPr>
                <w:rFonts w:hint="eastAsia" w:ascii="宋体" w:hAnsi="宋体" w:eastAsia="宋体" w:cs="宋体"/>
                <w:i w:val="0"/>
                <w:iCs w:val="0"/>
                <w:color w:val="000000"/>
                <w:sz w:val="22"/>
                <w:szCs w:val="22"/>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67B8F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14:paraId="0E0C7CCD">
            <w:pPr>
              <w:rPr>
                <w:rFonts w:hint="eastAsia" w:ascii="宋体" w:hAnsi="宋体" w:eastAsia="宋体" w:cs="宋体"/>
                <w:i w:val="0"/>
                <w:iCs w:val="0"/>
                <w:color w:val="000000"/>
                <w:sz w:val="22"/>
                <w:szCs w:val="22"/>
                <w:u w:val="none"/>
              </w:rPr>
            </w:pPr>
          </w:p>
        </w:tc>
        <w:tc>
          <w:tcPr>
            <w:tcW w:w="1226" w:type="dxa"/>
            <w:tcBorders>
              <w:top w:val="single" w:color="000000" w:sz="4" w:space="0"/>
              <w:left w:val="nil"/>
              <w:bottom w:val="single" w:color="000000" w:sz="4" w:space="0"/>
              <w:right w:val="single" w:color="000000" w:sz="4" w:space="0"/>
            </w:tcBorders>
            <w:shd w:val="clear" w:color="auto" w:fill="auto"/>
            <w:vAlign w:val="center"/>
          </w:tcPr>
          <w:p w14:paraId="225EB4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1667.18</w:t>
            </w:r>
          </w:p>
        </w:tc>
        <w:tc>
          <w:tcPr>
            <w:tcW w:w="1188" w:type="dxa"/>
            <w:tcBorders>
              <w:top w:val="single" w:color="000000" w:sz="4" w:space="0"/>
              <w:left w:val="single" w:color="000000" w:sz="4" w:space="0"/>
              <w:bottom w:val="single" w:color="000000" w:sz="4" w:space="0"/>
              <w:right w:val="nil"/>
            </w:tcBorders>
            <w:shd w:val="clear" w:color="auto" w:fill="auto"/>
            <w:noWrap/>
            <w:vAlign w:val="center"/>
          </w:tcPr>
          <w:p w14:paraId="42A25295">
            <w:pPr>
              <w:rPr>
                <w:rFonts w:hint="eastAsia" w:ascii="宋体" w:hAnsi="宋体" w:eastAsia="宋体" w:cs="宋体"/>
                <w:i w:val="0"/>
                <w:iCs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vAlign w:val="center"/>
          </w:tcPr>
          <w:p w14:paraId="2C3E8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1667.18</w:t>
            </w:r>
            <w:r>
              <w:rPr>
                <w:rFonts w:hint="eastAsia" w:ascii="宋体" w:hAnsi="宋体" w:eastAsia="宋体" w:cs="宋体"/>
                <w:i w:val="0"/>
                <w:iCs w:val="0"/>
                <w:color w:val="000000"/>
                <w:kern w:val="0"/>
                <w:sz w:val="22"/>
                <w:szCs w:val="22"/>
                <w:u w:val="none"/>
                <w:lang w:val="en-US" w:eastAsia="zh-CN" w:bidi="ar"/>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D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7.05 </w:t>
            </w:r>
          </w:p>
        </w:tc>
      </w:tr>
      <w:tr w14:paraId="66DA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nil"/>
            </w:tcBorders>
            <w:shd w:val="clear" w:color="auto" w:fill="auto"/>
            <w:vAlign w:val="center"/>
          </w:tcPr>
          <w:p w14:paraId="6B426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934" w:type="dxa"/>
            <w:tcBorders>
              <w:top w:val="single" w:color="000000" w:sz="4" w:space="0"/>
              <w:left w:val="nil"/>
              <w:bottom w:val="single" w:color="000000" w:sz="4" w:space="0"/>
              <w:right w:val="single" w:color="000000" w:sz="4" w:space="0"/>
            </w:tcBorders>
            <w:shd w:val="clear" w:color="auto" w:fill="auto"/>
            <w:noWrap/>
            <w:vAlign w:val="center"/>
          </w:tcPr>
          <w:p w14:paraId="68B06585">
            <w:pPr>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nil"/>
            </w:tcBorders>
            <w:shd w:val="clear" w:color="auto" w:fill="auto"/>
            <w:noWrap/>
            <w:vAlign w:val="center"/>
          </w:tcPr>
          <w:p w14:paraId="3D28075D">
            <w:pPr>
              <w:rPr>
                <w:rFonts w:hint="eastAsia" w:ascii="宋体" w:hAnsi="宋体" w:eastAsia="宋体" w:cs="宋体"/>
                <w:i w:val="0"/>
                <w:iCs w:val="0"/>
                <w:color w:val="000000"/>
                <w:sz w:val="22"/>
                <w:szCs w:val="22"/>
                <w:u w:val="none"/>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34420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14:paraId="60E6CB6B">
            <w:pPr>
              <w:rPr>
                <w:rFonts w:hint="eastAsia" w:ascii="宋体" w:hAnsi="宋体" w:eastAsia="宋体" w:cs="宋体"/>
                <w:i w:val="0"/>
                <w:iCs w:val="0"/>
                <w:color w:val="000000"/>
                <w:sz w:val="22"/>
                <w:szCs w:val="22"/>
                <w:u w:val="none"/>
              </w:rPr>
            </w:pPr>
          </w:p>
        </w:tc>
        <w:tc>
          <w:tcPr>
            <w:tcW w:w="1226" w:type="dxa"/>
            <w:tcBorders>
              <w:top w:val="single" w:color="000000" w:sz="4" w:space="0"/>
              <w:left w:val="nil"/>
              <w:bottom w:val="single" w:color="000000" w:sz="4" w:space="0"/>
              <w:right w:val="single" w:color="000000" w:sz="4" w:space="0"/>
            </w:tcBorders>
            <w:shd w:val="clear" w:color="auto" w:fill="auto"/>
            <w:vAlign w:val="center"/>
          </w:tcPr>
          <w:p w14:paraId="0DE50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1367.18</w:t>
            </w:r>
            <w:r>
              <w:rPr>
                <w:rFonts w:hint="eastAsia" w:ascii="宋体" w:hAnsi="宋体" w:eastAsia="宋体" w:cs="宋体"/>
                <w:i w:val="0"/>
                <w:iCs w:val="0"/>
                <w:color w:val="000000"/>
                <w:kern w:val="0"/>
                <w:sz w:val="22"/>
                <w:szCs w:val="22"/>
                <w:u w:val="none"/>
                <w:lang w:val="en-US" w:eastAsia="zh-CN" w:bidi="ar"/>
              </w:rPr>
              <w:t xml:space="preserve"> </w:t>
            </w:r>
          </w:p>
        </w:tc>
        <w:tc>
          <w:tcPr>
            <w:tcW w:w="1188" w:type="dxa"/>
            <w:tcBorders>
              <w:top w:val="single" w:color="000000" w:sz="4" w:space="0"/>
              <w:left w:val="single" w:color="000000" w:sz="4" w:space="0"/>
              <w:bottom w:val="single" w:color="000000" w:sz="4" w:space="0"/>
              <w:right w:val="nil"/>
            </w:tcBorders>
            <w:shd w:val="clear" w:color="auto" w:fill="auto"/>
            <w:noWrap/>
            <w:vAlign w:val="center"/>
          </w:tcPr>
          <w:p w14:paraId="3D4C0A79">
            <w:pPr>
              <w:rPr>
                <w:rFonts w:hint="eastAsia" w:ascii="宋体" w:hAnsi="宋体" w:eastAsia="宋体" w:cs="宋体"/>
                <w:i w:val="0"/>
                <w:iCs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vAlign w:val="center"/>
          </w:tcPr>
          <w:p w14:paraId="389CF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1367.18</w:t>
            </w:r>
            <w:r>
              <w:rPr>
                <w:rFonts w:hint="eastAsia" w:ascii="宋体" w:hAnsi="宋体" w:eastAsia="宋体" w:cs="宋体"/>
                <w:i w:val="0"/>
                <w:iCs w:val="0"/>
                <w:color w:val="000000"/>
                <w:kern w:val="0"/>
                <w:sz w:val="22"/>
                <w:szCs w:val="22"/>
                <w:u w:val="none"/>
                <w:lang w:val="en-US" w:eastAsia="zh-CN" w:bidi="ar"/>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46E">
            <w:pPr>
              <w:rPr>
                <w:rFonts w:hint="eastAsia" w:ascii="宋体" w:hAnsi="宋体" w:eastAsia="宋体" w:cs="宋体"/>
                <w:i w:val="0"/>
                <w:iCs w:val="0"/>
                <w:color w:val="000000"/>
                <w:sz w:val="22"/>
                <w:szCs w:val="22"/>
                <w:u w:val="none"/>
              </w:rPr>
            </w:pPr>
            <w:bookmarkStart w:id="0" w:name="_GoBack"/>
            <w:bookmarkEnd w:id="0"/>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659">
            <w:pPr>
              <w:jc w:val="right"/>
              <w:rPr>
                <w:rFonts w:hint="eastAsia" w:ascii="宋体" w:hAnsi="宋体" w:eastAsia="宋体" w:cs="宋体"/>
                <w:i w:val="0"/>
                <w:iCs w:val="0"/>
                <w:color w:val="000000"/>
                <w:sz w:val="22"/>
                <w:szCs w:val="22"/>
                <w:u w:val="none"/>
              </w:rPr>
            </w:pPr>
          </w:p>
        </w:tc>
      </w:tr>
      <w:tr w14:paraId="7525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39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1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2A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60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6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9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A3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6" w:hRule="atLeast"/>
          <w:jc w:val="center"/>
        </w:trPr>
        <w:tc>
          <w:tcPr>
            <w:tcW w:w="6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5C1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4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C2A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2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85F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引入企业50家以上，协议投资达30亿元；入驻企业达150家；确保投产企业达120家，实现税收3000万元，提供就业岗位3000人。</w:t>
            </w:r>
          </w:p>
        </w:tc>
      </w:tr>
      <w:tr w14:paraId="59A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39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4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4F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0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6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2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0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79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D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5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C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95F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3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本单位年度工作实际完成率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8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59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D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77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2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2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6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1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84A0">
            <w:pPr>
              <w:jc w:val="left"/>
              <w:rPr>
                <w:rFonts w:hint="eastAsia" w:ascii="宋体" w:hAnsi="宋体" w:eastAsia="宋体" w:cs="宋体"/>
                <w:i w:val="0"/>
                <w:iCs w:val="0"/>
                <w:color w:val="000000"/>
                <w:sz w:val="22"/>
                <w:szCs w:val="22"/>
                <w:u w:val="none"/>
              </w:rPr>
            </w:pPr>
          </w:p>
        </w:tc>
      </w:tr>
      <w:tr w14:paraId="6B87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F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个性指标完成率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1D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E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4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2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9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9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5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E3C">
            <w:pPr>
              <w:jc w:val="left"/>
              <w:rPr>
                <w:rFonts w:hint="eastAsia" w:ascii="宋体" w:hAnsi="宋体" w:eastAsia="宋体" w:cs="宋体"/>
                <w:i w:val="0"/>
                <w:iCs w:val="0"/>
                <w:color w:val="000000"/>
                <w:sz w:val="22"/>
                <w:szCs w:val="22"/>
                <w:u w:val="none"/>
              </w:rPr>
            </w:pPr>
          </w:p>
        </w:tc>
      </w:tr>
      <w:tr w14:paraId="2E2D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AC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共性指标完成率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E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FA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19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70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1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EB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B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1A08">
            <w:pPr>
              <w:jc w:val="left"/>
              <w:rPr>
                <w:rFonts w:hint="eastAsia" w:ascii="宋体" w:hAnsi="宋体" w:eastAsia="宋体" w:cs="宋体"/>
                <w:i w:val="0"/>
                <w:iCs w:val="0"/>
                <w:color w:val="000000"/>
                <w:sz w:val="22"/>
                <w:szCs w:val="22"/>
                <w:u w:val="none"/>
              </w:rPr>
            </w:pPr>
          </w:p>
        </w:tc>
      </w:tr>
      <w:tr w14:paraId="2F74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2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公务卡刷卡率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F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A1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BC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62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A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9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0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635">
            <w:pPr>
              <w:jc w:val="left"/>
              <w:rPr>
                <w:rFonts w:hint="eastAsia" w:ascii="宋体" w:hAnsi="宋体" w:eastAsia="宋体" w:cs="宋体"/>
                <w:i w:val="0"/>
                <w:iCs w:val="0"/>
                <w:color w:val="000000"/>
                <w:sz w:val="22"/>
                <w:szCs w:val="22"/>
                <w:u w:val="none"/>
              </w:rPr>
            </w:pPr>
          </w:p>
        </w:tc>
      </w:tr>
      <w:tr w14:paraId="681F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A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固定资产利用率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C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5F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1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8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1B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19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E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21B5">
            <w:pPr>
              <w:jc w:val="left"/>
              <w:rPr>
                <w:rFonts w:hint="eastAsia" w:ascii="宋体" w:hAnsi="宋体" w:eastAsia="宋体" w:cs="宋体"/>
                <w:i w:val="0"/>
                <w:iCs w:val="0"/>
                <w:color w:val="000000"/>
                <w:sz w:val="22"/>
                <w:szCs w:val="22"/>
                <w:u w:val="none"/>
              </w:rPr>
            </w:pPr>
          </w:p>
        </w:tc>
      </w:tr>
      <w:tr w14:paraId="6D2C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D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89C">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2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9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A2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9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B0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06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5581">
            <w:pPr>
              <w:jc w:val="left"/>
              <w:rPr>
                <w:rFonts w:hint="eastAsia" w:ascii="宋体" w:hAnsi="宋体" w:eastAsia="宋体" w:cs="宋体"/>
                <w:i w:val="0"/>
                <w:iCs w:val="0"/>
                <w:color w:val="000000"/>
                <w:sz w:val="22"/>
                <w:szCs w:val="22"/>
                <w:u w:val="none"/>
              </w:rPr>
            </w:pPr>
          </w:p>
        </w:tc>
      </w:tr>
      <w:tr w14:paraId="2E8F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4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绩效目标自评率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F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94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4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5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3C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A99">
            <w:pPr>
              <w:jc w:val="left"/>
              <w:rPr>
                <w:rFonts w:hint="eastAsia" w:ascii="宋体" w:hAnsi="宋体" w:eastAsia="宋体" w:cs="宋体"/>
                <w:i w:val="0"/>
                <w:iCs w:val="0"/>
                <w:color w:val="000000"/>
                <w:sz w:val="22"/>
                <w:szCs w:val="22"/>
                <w:u w:val="none"/>
              </w:rPr>
            </w:pPr>
          </w:p>
        </w:tc>
      </w:tr>
      <w:tr w14:paraId="4F1B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8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D6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C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0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C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F3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8D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75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E320">
            <w:pPr>
              <w:jc w:val="left"/>
              <w:rPr>
                <w:rFonts w:hint="eastAsia" w:ascii="宋体" w:hAnsi="宋体" w:eastAsia="宋体" w:cs="宋体"/>
                <w:i w:val="0"/>
                <w:iCs w:val="0"/>
                <w:color w:val="000000"/>
                <w:sz w:val="22"/>
                <w:szCs w:val="22"/>
                <w:u w:val="none"/>
              </w:rPr>
            </w:pPr>
          </w:p>
        </w:tc>
      </w:tr>
      <w:tr w14:paraId="4E8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8A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项目监控到位率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74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F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4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7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D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DD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E1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F9E">
            <w:pPr>
              <w:jc w:val="left"/>
              <w:rPr>
                <w:rFonts w:hint="eastAsia" w:ascii="宋体" w:hAnsi="宋体" w:eastAsia="宋体" w:cs="宋体"/>
                <w:i w:val="0"/>
                <w:iCs w:val="0"/>
                <w:color w:val="000000"/>
                <w:sz w:val="22"/>
                <w:szCs w:val="22"/>
                <w:u w:val="none"/>
              </w:rPr>
            </w:pPr>
          </w:p>
        </w:tc>
      </w:tr>
      <w:tr w14:paraId="627B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D2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6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1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E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C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18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2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3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7073">
            <w:pPr>
              <w:jc w:val="left"/>
              <w:rPr>
                <w:rFonts w:hint="eastAsia" w:ascii="宋体" w:hAnsi="宋体" w:eastAsia="宋体" w:cs="宋体"/>
                <w:i w:val="0"/>
                <w:iCs w:val="0"/>
                <w:color w:val="000000"/>
                <w:sz w:val="22"/>
                <w:szCs w:val="22"/>
                <w:u w:val="none"/>
              </w:rPr>
            </w:pPr>
          </w:p>
        </w:tc>
      </w:tr>
      <w:tr w14:paraId="6800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5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2C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9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5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A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6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F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1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1A6">
            <w:pPr>
              <w:jc w:val="left"/>
              <w:rPr>
                <w:rFonts w:hint="eastAsia" w:ascii="宋体" w:hAnsi="宋体" w:eastAsia="宋体" w:cs="宋体"/>
                <w:i w:val="0"/>
                <w:iCs w:val="0"/>
                <w:color w:val="000000"/>
                <w:sz w:val="22"/>
                <w:szCs w:val="22"/>
                <w:u w:val="none"/>
              </w:rPr>
            </w:pPr>
          </w:p>
        </w:tc>
      </w:tr>
      <w:tr w14:paraId="34B1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71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政府采购执行率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6B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4C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1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F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22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FC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92F">
            <w:pPr>
              <w:jc w:val="left"/>
              <w:rPr>
                <w:rFonts w:hint="eastAsia" w:ascii="宋体" w:hAnsi="宋体" w:eastAsia="宋体" w:cs="宋体"/>
                <w:i w:val="0"/>
                <w:iCs w:val="0"/>
                <w:color w:val="000000"/>
                <w:sz w:val="22"/>
                <w:szCs w:val="22"/>
                <w:u w:val="none"/>
              </w:rPr>
            </w:pPr>
          </w:p>
        </w:tc>
      </w:tr>
      <w:tr w14:paraId="419A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16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资金结转结余率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00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15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F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F7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B8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3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5C9F">
            <w:pPr>
              <w:jc w:val="left"/>
              <w:rPr>
                <w:rFonts w:hint="eastAsia" w:ascii="宋体" w:hAnsi="宋体" w:eastAsia="宋体" w:cs="宋体"/>
                <w:i w:val="0"/>
                <w:iCs w:val="0"/>
                <w:color w:val="000000"/>
                <w:sz w:val="22"/>
                <w:szCs w:val="22"/>
                <w:u w:val="none"/>
              </w:rPr>
            </w:pPr>
          </w:p>
        </w:tc>
      </w:tr>
      <w:tr w14:paraId="34E8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1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A4BE">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8C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E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D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9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06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F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D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C41">
            <w:pPr>
              <w:jc w:val="left"/>
              <w:rPr>
                <w:rFonts w:hint="eastAsia" w:ascii="宋体" w:hAnsi="宋体" w:eastAsia="宋体" w:cs="宋体"/>
                <w:i w:val="0"/>
                <w:iCs w:val="0"/>
                <w:color w:val="000000"/>
                <w:sz w:val="22"/>
                <w:szCs w:val="22"/>
                <w:u w:val="none"/>
              </w:rPr>
            </w:pPr>
          </w:p>
        </w:tc>
      </w:tr>
      <w:tr w14:paraId="7EDD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D4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任务完成及时率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38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4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1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F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6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F4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1F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97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1984">
            <w:pPr>
              <w:jc w:val="left"/>
              <w:rPr>
                <w:rFonts w:hint="eastAsia" w:ascii="宋体" w:hAnsi="宋体" w:eastAsia="宋体" w:cs="宋体"/>
                <w:i w:val="0"/>
                <w:iCs w:val="0"/>
                <w:color w:val="000000"/>
                <w:sz w:val="22"/>
                <w:szCs w:val="22"/>
                <w:u w:val="none"/>
              </w:rPr>
            </w:pPr>
          </w:p>
        </w:tc>
      </w:tr>
      <w:tr w14:paraId="152A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8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信息公开及时率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F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8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B9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12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0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C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A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B8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1E0">
            <w:pPr>
              <w:jc w:val="left"/>
              <w:rPr>
                <w:rFonts w:hint="eastAsia" w:ascii="宋体" w:hAnsi="宋体" w:eastAsia="宋体" w:cs="宋体"/>
                <w:i w:val="0"/>
                <w:iCs w:val="0"/>
                <w:color w:val="000000"/>
                <w:sz w:val="22"/>
                <w:szCs w:val="22"/>
                <w:u w:val="none"/>
              </w:rPr>
            </w:pPr>
          </w:p>
        </w:tc>
      </w:tr>
      <w:tr w14:paraId="7770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单位运行人均成本降低率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E0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7C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2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AE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06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F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C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3151">
            <w:pPr>
              <w:jc w:val="left"/>
              <w:rPr>
                <w:rFonts w:hint="eastAsia" w:ascii="宋体" w:hAnsi="宋体" w:eastAsia="宋体" w:cs="宋体"/>
                <w:i w:val="0"/>
                <w:iCs w:val="0"/>
                <w:color w:val="000000"/>
                <w:sz w:val="22"/>
                <w:szCs w:val="22"/>
                <w:u w:val="none"/>
              </w:rPr>
            </w:pPr>
          </w:p>
        </w:tc>
      </w:tr>
      <w:tr w14:paraId="177E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F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财政收入计划任务完成率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E2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0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C7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F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E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4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8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805">
            <w:pPr>
              <w:jc w:val="left"/>
              <w:rPr>
                <w:rFonts w:hint="eastAsia" w:ascii="宋体" w:hAnsi="宋体" w:eastAsia="宋体" w:cs="宋体"/>
                <w:i w:val="0"/>
                <w:iCs w:val="0"/>
                <w:color w:val="000000"/>
                <w:sz w:val="22"/>
                <w:szCs w:val="22"/>
                <w:u w:val="none"/>
              </w:rPr>
            </w:pPr>
          </w:p>
        </w:tc>
      </w:tr>
      <w:tr w14:paraId="1112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9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招商引资计划任务完成率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56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0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12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3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A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948">
            <w:pPr>
              <w:jc w:val="left"/>
              <w:rPr>
                <w:rFonts w:hint="eastAsia" w:ascii="宋体" w:hAnsi="宋体" w:eastAsia="宋体" w:cs="宋体"/>
                <w:i w:val="0"/>
                <w:iCs w:val="0"/>
                <w:color w:val="000000"/>
                <w:sz w:val="22"/>
                <w:szCs w:val="22"/>
                <w:u w:val="none"/>
              </w:rPr>
            </w:pPr>
          </w:p>
        </w:tc>
      </w:tr>
      <w:tr w14:paraId="3964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争取专项资金计划任务完成率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C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C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6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0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C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D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AD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05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F2EA">
            <w:pPr>
              <w:jc w:val="left"/>
              <w:rPr>
                <w:rFonts w:hint="eastAsia" w:ascii="宋体" w:hAnsi="宋体" w:eastAsia="宋体" w:cs="宋体"/>
                <w:i w:val="0"/>
                <w:iCs w:val="0"/>
                <w:color w:val="000000"/>
                <w:sz w:val="22"/>
                <w:szCs w:val="22"/>
                <w:u w:val="none"/>
              </w:rPr>
            </w:pPr>
          </w:p>
        </w:tc>
      </w:tr>
      <w:tr w14:paraId="43FC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9B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带动经济发展</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4BF2">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A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04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有所增加</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8A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9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53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4E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8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0F8">
            <w:pPr>
              <w:jc w:val="left"/>
              <w:rPr>
                <w:rFonts w:hint="eastAsia" w:ascii="宋体" w:hAnsi="宋体" w:eastAsia="宋体" w:cs="宋体"/>
                <w:i w:val="0"/>
                <w:iCs w:val="0"/>
                <w:color w:val="000000"/>
                <w:sz w:val="22"/>
                <w:szCs w:val="22"/>
                <w:u w:val="none"/>
              </w:rPr>
            </w:pPr>
          </w:p>
        </w:tc>
      </w:tr>
      <w:tr w14:paraId="2CE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51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单位正常运转</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8941">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7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7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9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F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3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22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3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7D8">
            <w:pPr>
              <w:jc w:val="left"/>
              <w:rPr>
                <w:rFonts w:hint="eastAsia" w:ascii="宋体" w:hAnsi="宋体" w:eastAsia="宋体" w:cs="宋体"/>
                <w:i w:val="0"/>
                <w:iCs w:val="0"/>
                <w:color w:val="000000"/>
                <w:sz w:val="22"/>
                <w:szCs w:val="22"/>
                <w:u w:val="none"/>
              </w:rPr>
            </w:pPr>
          </w:p>
        </w:tc>
      </w:tr>
      <w:tr w14:paraId="39E8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提供就业岗位</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B1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9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6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3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A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9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580E">
            <w:pPr>
              <w:jc w:val="left"/>
              <w:rPr>
                <w:rFonts w:hint="eastAsia" w:ascii="宋体" w:hAnsi="宋体" w:eastAsia="宋体" w:cs="宋体"/>
                <w:i w:val="0"/>
                <w:iCs w:val="0"/>
                <w:color w:val="000000"/>
                <w:sz w:val="22"/>
                <w:szCs w:val="22"/>
                <w:u w:val="none"/>
              </w:rPr>
            </w:pPr>
          </w:p>
        </w:tc>
      </w:tr>
      <w:tr w14:paraId="2AEF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6B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977">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0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F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B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A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00A8">
            <w:pPr>
              <w:jc w:val="left"/>
              <w:rPr>
                <w:rFonts w:hint="eastAsia" w:ascii="宋体" w:hAnsi="宋体" w:eastAsia="宋体" w:cs="宋体"/>
                <w:i w:val="0"/>
                <w:iCs w:val="0"/>
                <w:color w:val="000000"/>
                <w:sz w:val="22"/>
                <w:szCs w:val="22"/>
                <w:u w:val="none"/>
              </w:rPr>
            </w:pPr>
          </w:p>
        </w:tc>
      </w:tr>
      <w:tr w14:paraId="4C8F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C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单位节能降耗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EA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B8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C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44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DF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50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6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205">
            <w:pPr>
              <w:jc w:val="left"/>
              <w:rPr>
                <w:rFonts w:hint="eastAsia" w:ascii="宋体" w:hAnsi="宋体" w:eastAsia="宋体" w:cs="宋体"/>
                <w:i w:val="0"/>
                <w:iCs w:val="0"/>
                <w:color w:val="000000"/>
                <w:sz w:val="22"/>
                <w:szCs w:val="22"/>
                <w:u w:val="none"/>
              </w:rPr>
            </w:pPr>
          </w:p>
        </w:tc>
      </w:tr>
      <w:tr w14:paraId="0368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5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内控制度可持续性</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89CC">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0A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B6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E4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4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6C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C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E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D1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9944">
            <w:pPr>
              <w:jc w:val="left"/>
              <w:rPr>
                <w:rFonts w:hint="eastAsia" w:ascii="宋体" w:hAnsi="宋体" w:eastAsia="宋体" w:cs="宋体"/>
                <w:i w:val="0"/>
                <w:iCs w:val="0"/>
                <w:color w:val="000000"/>
                <w:sz w:val="22"/>
                <w:szCs w:val="22"/>
                <w:u w:val="none"/>
              </w:rPr>
            </w:pPr>
          </w:p>
        </w:tc>
      </w:tr>
      <w:tr w14:paraId="04C3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经济发展规划可持续性</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A0B4">
            <w:pPr>
              <w:jc w:val="left"/>
              <w:rPr>
                <w:rFonts w:hint="eastAsia" w:ascii="宋体" w:hAnsi="宋体" w:eastAsia="宋体" w:cs="宋体"/>
                <w:i w:val="0"/>
                <w:iCs w:val="0"/>
                <w:color w:val="000000"/>
                <w:sz w:val="22"/>
                <w:szCs w:val="2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9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A0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1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E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4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D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4F0">
            <w:pPr>
              <w:jc w:val="left"/>
              <w:rPr>
                <w:rFonts w:hint="eastAsia" w:ascii="宋体" w:hAnsi="宋体" w:eastAsia="宋体" w:cs="宋体"/>
                <w:i w:val="0"/>
                <w:iCs w:val="0"/>
                <w:color w:val="000000"/>
                <w:sz w:val="22"/>
                <w:szCs w:val="22"/>
                <w:u w:val="none"/>
              </w:rPr>
            </w:pPr>
          </w:p>
        </w:tc>
      </w:tr>
      <w:tr w14:paraId="5EC0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2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0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9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4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10CD">
            <w:pPr>
              <w:jc w:val="left"/>
              <w:rPr>
                <w:rFonts w:hint="eastAsia" w:ascii="宋体" w:hAnsi="宋体" w:eastAsia="宋体" w:cs="宋体"/>
                <w:i w:val="0"/>
                <w:iCs w:val="0"/>
                <w:color w:val="000000"/>
                <w:sz w:val="22"/>
                <w:szCs w:val="22"/>
                <w:u w:val="none"/>
              </w:rPr>
            </w:pPr>
          </w:p>
        </w:tc>
      </w:tr>
    </w:tbl>
    <w:p w14:paraId="5487CEC8">
      <w:pPr>
        <w:pStyle w:val="5"/>
        <w:keepNext w:val="0"/>
        <w:keepLines w:val="0"/>
        <w:pageBreakBefore w:val="0"/>
        <w:widowControl w:val="0"/>
        <w:numPr>
          <w:ilvl w:val="0"/>
          <w:numId w:val="4"/>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sectPr>
          <w:pgSz w:w="16838" w:h="11906" w:orient="landscape"/>
          <w:pgMar w:top="1446" w:right="1644" w:bottom="1446" w:left="1417" w:header="0" w:footer="850" w:gutter="0"/>
          <w:pgNumType w:fmt="numberInDash"/>
          <w:cols w:space="720" w:num="1"/>
          <w:docGrid w:type="lines" w:linePitch="312" w:charSpace="0"/>
        </w:sectPr>
      </w:pPr>
    </w:p>
    <w:p w14:paraId="0B4F5A04">
      <w:pPr>
        <w:pStyle w:val="5"/>
        <w:keepNext w:val="0"/>
        <w:keepLines w:val="0"/>
        <w:pageBreakBefore w:val="0"/>
        <w:widowControl w:val="0"/>
        <w:numPr>
          <w:ilvl w:val="0"/>
          <w:numId w:val="4"/>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绩效自评报告或案例</w:t>
      </w:r>
    </w:p>
    <w:p w14:paraId="016E303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本单位2024年度没有</w:t>
      </w:r>
      <w:r>
        <w:rPr>
          <w:rFonts w:hint="eastAsia" w:ascii="Times New Roman" w:hAnsi="Times New Roman" w:eastAsia="方正仿宋_GBK" w:cs="Times New Roman"/>
          <w:color w:val="auto"/>
          <w:sz w:val="32"/>
          <w:szCs w:val="32"/>
          <w:shd w:val="clear" w:color="auto" w:fill="FFFFFF"/>
        </w:rPr>
        <w:t>委托第三方出具报告开展绩效评价。</w:t>
      </w:r>
    </w:p>
    <w:p w14:paraId="54C7C841">
      <w:pPr>
        <w:pStyle w:val="5"/>
        <w:keepNext w:val="0"/>
        <w:keepLines w:val="0"/>
        <w:pageBreakBefore w:val="0"/>
        <w:widowControl w:val="0"/>
        <w:numPr>
          <w:ilvl w:val="0"/>
          <w:numId w:val="4"/>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关于绩效自评结果的说明</w:t>
      </w:r>
    </w:p>
    <w:p w14:paraId="42F9BC7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本单位2024年度按要求完成部门整体和项目绩效自评工作。</w:t>
      </w:r>
    </w:p>
    <w:p w14:paraId="7513BAC2">
      <w:pPr>
        <w:pStyle w:val="11"/>
        <w:keepNext w:val="0"/>
        <w:keepLines w:val="0"/>
        <w:pageBreakBefore w:val="0"/>
        <w:widowControl w:val="0"/>
        <w:numPr>
          <w:ilvl w:val="0"/>
          <w:numId w:val="2"/>
        </w:numPr>
        <w:suppressLineNumbers w:val="0"/>
        <w:shd w:val="clear" w:fill="FFFFFF"/>
        <w:kinsoku/>
        <w:wordWrap/>
        <w:overflowPunct/>
        <w:topLinePunct w:val="0"/>
        <w:autoSpaceDE w:val="0"/>
        <w:autoSpaceDN/>
        <w:bidi w:val="0"/>
        <w:adjustRightInd/>
        <w:spacing w:before="0" w:beforeAutospacing="0" w:after="0" w:afterAutospacing="0" w:line="600" w:lineRule="exact"/>
        <w:ind w:left="0" w:leftChars="0" w:right="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重点绩效评价结果</w:t>
      </w:r>
    </w:p>
    <w:p w14:paraId="4D6912A0">
      <w:pPr>
        <w:pStyle w:val="11"/>
        <w:keepNext w:val="0"/>
        <w:keepLines w:val="0"/>
        <w:pageBreakBefore w:val="0"/>
        <w:widowControl w:val="0"/>
        <w:numPr>
          <w:ilvl w:val="0"/>
          <w:numId w:val="0"/>
        </w:numPr>
        <w:suppressLineNumbers w:val="0"/>
        <w:shd w:val="clear" w:fill="FFFFFF"/>
        <w:kinsoku/>
        <w:wordWrap/>
        <w:overflowPunct/>
        <w:topLinePunct w:val="0"/>
        <w:autoSpaceDE w:val="0"/>
        <w:autoSpaceDN/>
        <w:bidi w:val="0"/>
        <w:adjustRightIn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年本单位没有财政局委托第三方对部门政策或项</w:t>
      </w:r>
      <w:r>
        <w:rPr>
          <w:rFonts w:hint="eastAsia" w:ascii="方正仿宋_GBK" w:hAnsi="方正仿宋_GBK" w:eastAsia="方正仿宋_GBK" w:cs="方正仿宋_GBK"/>
          <w:kern w:val="0"/>
          <w:sz w:val="32"/>
          <w:szCs w:val="32"/>
          <w:shd w:val="clear" w:fill="FFFFFF"/>
          <w:lang w:eastAsia="zh-CN"/>
        </w:rPr>
        <w:t>目</w:t>
      </w:r>
      <w:r>
        <w:rPr>
          <w:rFonts w:hint="eastAsia" w:ascii="方正仿宋_GBK" w:hAnsi="方正仿宋_GBK" w:eastAsia="方正仿宋_GBK" w:cs="方正仿宋_GBK"/>
          <w:kern w:val="0"/>
          <w:sz w:val="32"/>
          <w:szCs w:val="32"/>
          <w:shd w:val="clear" w:fill="FFFFFF"/>
        </w:rPr>
        <w:t>开展重点绩效评价的。</w:t>
      </w:r>
    </w:p>
    <w:p w14:paraId="042A9FA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六、专业名词解释</w:t>
      </w:r>
    </w:p>
    <w:p w14:paraId="3B87C67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（一）财政拨款收入</w:t>
      </w:r>
      <w:r>
        <w:rPr>
          <w:rFonts w:hint="eastAsia"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2C8DA44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（二）事业收入</w:t>
      </w:r>
      <w:r>
        <w:rPr>
          <w:rFonts w:hint="eastAsia"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699AF89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（三）经营收入</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：指事业单位在专业业务活动及其辅助活动之外开展非独立核算经营活动取得的现金流入。</w:t>
      </w:r>
    </w:p>
    <w:p w14:paraId="2B0416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（四）其他收入</w:t>
      </w:r>
      <w:r>
        <w:rPr>
          <w:rFonts w:hint="eastAsia" w:ascii="Times New Roman" w:hAnsi="Times New Roman" w:eastAsia="方正仿宋_GBK" w:cs="Times New Roman"/>
          <w:b w:val="0"/>
          <w:bCs w:val="0"/>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987B9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（五）使用非财政拨款结余</w:t>
      </w:r>
      <w:r>
        <w:rPr>
          <w:rFonts w:hint="eastAsia" w:ascii="Times New Roman" w:hAnsi="Times New Roman" w:eastAsia="方正仿宋_GBK" w:cs="Times New Roman"/>
          <w:b w:val="0"/>
          <w:bCs w:val="0"/>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25134C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（六）年初结转和结余</w:t>
      </w:r>
      <w:r>
        <w:rPr>
          <w:rFonts w:hint="eastAsia" w:ascii="Times New Roman" w:hAnsi="Times New Roman" w:eastAsia="方正仿宋_GBK" w:cs="Times New Roman"/>
          <w:b w:val="0"/>
          <w:bCs w:val="0"/>
          <w:color w:val="auto"/>
          <w:sz w:val="32"/>
          <w:szCs w:val="32"/>
          <w:shd w:val="clear" w:color="auto" w:fill="FFFFFF"/>
        </w:rPr>
        <w:t>：指单位上年结转本年使用的基本支出结转、项目支出结转和结余、经营结余。</w:t>
      </w:r>
    </w:p>
    <w:p w14:paraId="08EF112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（七）结余分配</w:t>
      </w:r>
      <w:r>
        <w:rPr>
          <w:rFonts w:hint="eastAsia" w:ascii="Times New Roman" w:hAnsi="Times New Roman" w:eastAsia="方正仿宋_GBK" w:cs="Times New Roman"/>
          <w:b w:val="0"/>
          <w:bCs w:val="0"/>
          <w:color w:val="auto"/>
          <w:sz w:val="32"/>
          <w:szCs w:val="32"/>
          <w:shd w:val="clear" w:color="auto" w:fill="FFFFFF"/>
        </w:rPr>
        <w:t>：指单位按照国家有关规定，缴纳所得税、提取专用基金、转入非财政拨款结余等当年结余的分配情况。</w:t>
      </w:r>
    </w:p>
    <w:p w14:paraId="67BF40C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（八）年末结转和结余</w:t>
      </w:r>
      <w:r>
        <w:rPr>
          <w:rFonts w:hint="eastAsia" w:ascii="Times New Roman" w:hAnsi="Times New Roman" w:eastAsia="方正仿宋_GBK" w:cs="Times New Roman"/>
          <w:b w:val="0"/>
          <w:bCs w:val="0"/>
          <w:color w:val="auto"/>
          <w:sz w:val="32"/>
          <w:szCs w:val="32"/>
          <w:shd w:val="clear" w:color="auto" w:fill="FFFFFF"/>
        </w:rPr>
        <w:t>：指单位结转下年的基本支出结转、项目支出结转和结余、经营结余。</w:t>
      </w:r>
    </w:p>
    <w:p w14:paraId="5C92EB7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（九）基本支出</w:t>
      </w:r>
      <w:r>
        <w:rPr>
          <w:rFonts w:hint="eastAsia" w:ascii="Times New Roman" w:hAnsi="Times New Roman" w:eastAsia="方正仿宋_GBK" w:cs="Times New Roman"/>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D48CE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（十）项目支出</w:t>
      </w:r>
      <w:r>
        <w:rPr>
          <w:rFonts w:hint="eastAsia" w:ascii="Times New Roman" w:hAnsi="Times New Roman" w:eastAsia="方正仿宋_GBK" w:cs="Times New Roman"/>
          <w:b w:val="0"/>
          <w:bCs w:val="0"/>
          <w:color w:val="auto"/>
          <w:sz w:val="32"/>
          <w:szCs w:val="32"/>
          <w:shd w:val="clear" w:color="auto" w:fill="FFFFFF"/>
        </w:rPr>
        <w:t>：指在基本支出之外为完成特定行政任务和事业发展目标所发生的支出。</w:t>
      </w:r>
    </w:p>
    <w:p w14:paraId="301B926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（十一）经营支出</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：指事业单位在专业业务活动及其辅助活动之外开展非独立核算经营活动发生的支出。</w:t>
      </w:r>
    </w:p>
    <w:p w14:paraId="7A84553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（十二）“三公”经费</w:t>
      </w:r>
      <w:r>
        <w:rPr>
          <w:rFonts w:hint="eastAsia" w:ascii="Times New Roman" w:hAnsi="Times New Roman" w:eastAsia="方正仿宋_GBK" w:cs="Times New Roman"/>
          <w:b w:val="0"/>
          <w:bCs w:val="0"/>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B1CCA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（十三）机关运行经费</w:t>
      </w:r>
      <w:r>
        <w:rPr>
          <w:rFonts w:hint="eastAsia" w:ascii="Times New Roman" w:hAnsi="Times New Roman" w:eastAsia="方正仿宋_GBK" w:cs="Times New Roman"/>
          <w:b w:val="0"/>
          <w:bCs w:val="0"/>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eastAsia" w:ascii="Times New Roman" w:hAnsi="Times New Roman" w:eastAsia="方正仿宋_GBK" w:cs="Times New Roman"/>
          <w:b w:val="0"/>
          <w:bCs w:val="0"/>
          <w:color w:val="auto"/>
          <w:spacing w:val="-6"/>
          <w:sz w:val="32"/>
          <w:szCs w:val="32"/>
          <w:shd w:val="clear" w:color="auto" w:fill="FFFFFF"/>
        </w:rPr>
        <w:t>取暖费、办公用房物业管理费、公务用车运行维护费以及其他费用。</w:t>
      </w:r>
    </w:p>
    <w:p w14:paraId="4E68F859">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（十四）工资福利支出</w:t>
      </w:r>
      <w:r>
        <w:rPr>
          <w:rFonts w:hint="eastAsia" w:ascii="Times New Roman" w:hAnsi="Times New Roman" w:eastAsia="方正仿宋_GBK" w:cs="Times New Roman"/>
          <w:b w:val="0"/>
          <w:bCs w:val="0"/>
          <w:color w:val="auto"/>
          <w:sz w:val="32"/>
          <w:szCs w:val="32"/>
          <w:shd w:val="clear" w:color="auto" w:fill="FFFFFF"/>
        </w:rPr>
        <w:t>（支出经济分类科目类级）：反映单位开支的在职职工和编制外长期聘用人员的各类劳动报酬，以及为上述人员缴纳的各项社会保险费等。</w:t>
      </w:r>
    </w:p>
    <w:p w14:paraId="3E11CD4F">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（十五）商品和服务支出</w:t>
      </w:r>
      <w:r>
        <w:rPr>
          <w:rFonts w:hint="eastAsia" w:ascii="Times New Roman" w:hAnsi="Times New Roman" w:eastAsia="方正仿宋_GBK" w:cs="Times New Roman"/>
          <w:b w:val="0"/>
          <w:bCs w:val="0"/>
          <w:color w:val="auto"/>
          <w:sz w:val="32"/>
          <w:szCs w:val="32"/>
          <w:shd w:val="clear" w:color="auto" w:fill="FFFFFF"/>
        </w:rPr>
        <w:t>（支出经济分类科目类级）：反映单位购买商品和服务的支出（不包括用于购置固定资产的支出、战略性和应急储备支出）。</w:t>
      </w:r>
    </w:p>
    <w:p w14:paraId="52BDB6B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（十六）对个人和家庭的补助</w:t>
      </w:r>
      <w:r>
        <w:rPr>
          <w:rFonts w:hint="eastAsia" w:ascii="Times New Roman" w:hAnsi="Times New Roman" w:eastAsia="方正仿宋_GBK" w:cs="Times New Roman"/>
          <w:b w:val="0"/>
          <w:bCs w:val="0"/>
          <w:color w:val="auto"/>
          <w:sz w:val="32"/>
          <w:szCs w:val="32"/>
          <w:shd w:val="clear" w:color="auto" w:fill="FFFFFF"/>
        </w:rPr>
        <w:t>（支出经济分类科目类级）：反映用于对个人和家庭的补助支出。</w:t>
      </w:r>
    </w:p>
    <w:p w14:paraId="2AFB62F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（十七）其他资本性支出</w:t>
      </w:r>
      <w:r>
        <w:rPr>
          <w:rFonts w:hint="eastAsia" w:ascii="Times New Roman" w:hAnsi="Times New Roman" w:eastAsia="方正仿宋_GBK" w:cs="Times New Roman"/>
          <w:b w:val="0"/>
          <w:bCs w:val="0"/>
          <w:color w:val="auto"/>
          <w:sz w:val="32"/>
          <w:szCs w:val="32"/>
          <w:shd w:val="clear" w:color="auto" w:fill="FFFFFF"/>
        </w:rPr>
        <w:t>（支出经济分类科目类级）：反映非各级发展与改革部门集中安排的用于购置固定资产、战略性和应急性储备、土地和无形资产，以及构建基础设施、大型修缮和财政支持企业更新改造所发生的支出。</w:t>
      </w:r>
    </w:p>
    <w:p w14:paraId="506BCFB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七、决算公开联系方式及信息反馈渠道</w:t>
      </w:r>
    </w:p>
    <w:p w14:paraId="6A9AD17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本单位决算公开信息反馈和联系方式：</w:t>
      </w:r>
    </w:p>
    <w:p w14:paraId="4B8E8090">
      <w:pPr>
        <w:pStyle w:val="11"/>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向应平</w:t>
      </w:r>
      <w:r>
        <w:rPr>
          <w:rFonts w:hint="default" w:ascii="Times New Roman" w:hAnsi="Times New Roman" w:eastAsia="方正仿宋_GBK" w:cs="Times New Roman"/>
          <w:kern w:val="0"/>
          <w:sz w:val="32"/>
          <w:szCs w:val="32"/>
          <w:shd w:val="clear" w:fill="FFFFFF"/>
        </w:rPr>
        <w:t xml:space="preserve">   023-56</w:t>
      </w:r>
      <w:r>
        <w:rPr>
          <w:rFonts w:hint="eastAsia" w:ascii="Times New Roman" w:hAnsi="Times New Roman" w:eastAsia="方正仿宋_GBK" w:cs="Times New Roman"/>
          <w:kern w:val="0"/>
          <w:sz w:val="32"/>
          <w:szCs w:val="32"/>
          <w:shd w:val="clear" w:fill="FFFFFF"/>
          <w:lang w:val="en-US" w:eastAsia="zh-CN"/>
        </w:rPr>
        <w:t>557116</w:t>
      </w:r>
    </w:p>
    <w:p w14:paraId="6D895646">
      <w:pPr>
        <w:pStyle w:val="5"/>
        <w:keepNext w:val="0"/>
        <w:keepLines w:val="0"/>
        <w:pageBreakBefore w:val="0"/>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shd w:val="clear" w:color="auto" w:fill="FFFFFF"/>
          <w:lang w:val="en-US" w:eastAsia="zh-CN"/>
        </w:rPr>
      </w:pPr>
    </w:p>
    <w:sectPr>
      <w:pgSz w:w="11906" w:h="16838"/>
      <w:pgMar w:top="1644" w:right="1446" w:bottom="1417" w:left="1446" w:header="0"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1DCC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FA2900">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FA2900">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551891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551891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E030">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A01D"/>
    <w:multiLevelType w:val="singleLevel"/>
    <w:tmpl w:val="86A1A01D"/>
    <w:lvl w:ilvl="0" w:tentative="0">
      <w:start w:val="2"/>
      <w:numFmt w:val="chineseCounting"/>
      <w:suff w:val="nothing"/>
      <w:lvlText w:val="（%1）"/>
      <w:lvlJc w:val="left"/>
      <w:rPr>
        <w:rFonts w:hint="eastAsia"/>
      </w:rPr>
    </w:lvl>
  </w:abstractNum>
  <w:abstractNum w:abstractNumId="1">
    <w:nsid w:val="B9C9A39B"/>
    <w:multiLevelType w:val="singleLevel"/>
    <w:tmpl w:val="B9C9A39B"/>
    <w:lvl w:ilvl="0" w:tentative="0">
      <w:start w:val="1"/>
      <w:numFmt w:val="decimal"/>
      <w:suff w:val="space"/>
      <w:lvlText w:val="%1."/>
      <w:lvlJc w:val="left"/>
    </w:lvl>
  </w:abstractNum>
  <w:abstractNum w:abstractNumId="2">
    <w:nsid w:val="219F5872"/>
    <w:multiLevelType w:val="singleLevel"/>
    <w:tmpl w:val="219F5872"/>
    <w:lvl w:ilvl="0" w:tentative="0">
      <w:start w:val="2"/>
      <w:numFmt w:val="decimal"/>
      <w:suff w:val="space"/>
      <w:lvlText w:val="%1."/>
      <w:lvlJc w:val="left"/>
    </w:lvl>
  </w:abstractNum>
  <w:abstractNum w:abstractNumId="3">
    <w:nsid w:val="5CE0A22A"/>
    <w:multiLevelType w:val="singleLevel"/>
    <w:tmpl w:val="5CE0A22A"/>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TJmYTNlYmY5YWViMmM0MDM1OThkMWQwZWIxMjgifQ=="/>
  </w:docVars>
  <w:rsids>
    <w:rsidRoot w:val="00B03CCD"/>
    <w:rsid w:val="00550ABE"/>
    <w:rsid w:val="007B419D"/>
    <w:rsid w:val="009B67B8"/>
    <w:rsid w:val="00B03CCD"/>
    <w:rsid w:val="01474EBF"/>
    <w:rsid w:val="01F3521E"/>
    <w:rsid w:val="03E3214F"/>
    <w:rsid w:val="04446191"/>
    <w:rsid w:val="044C50BA"/>
    <w:rsid w:val="06A2550B"/>
    <w:rsid w:val="06F80EE2"/>
    <w:rsid w:val="07001CCA"/>
    <w:rsid w:val="075678DB"/>
    <w:rsid w:val="08051BCA"/>
    <w:rsid w:val="08BA052C"/>
    <w:rsid w:val="08DB07BA"/>
    <w:rsid w:val="098305D0"/>
    <w:rsid w:val="09B72B6E"/>
    <w:rsid w:val="0A5C4B69"/>
    <w:rsid w:val="0B9335CE"/>
    <w:rsid w:val="0BFE2BBC"/>
    <w:rsid w:val="0C7927C4"/>
    <w:rsid w:val="0C9B098C"/>
    <w:rsid w:val="0D673E11"/>
    <w:rsid w:val="0DDA54E4"/>
    <w:rsid w:val="0E3A5F83"/>
    <w:rsid w:val="0F836721"/>
    <w:rsid w:val="10612637"/>
    <w:rsid w:val="107B59E5"/>
    <w:rsid w:val="10961D5B"/>
    <w:rsid w:val="11003CB0"/>
    <w:rsid w:val="111445C7"/>
    <w:rsid w:val="1158083A"/>
    <w:rsid w:val="11F03528"/>
    <w:rsid w:val="120115F3"/>
    <w:rsid w:val="12C921C4"/>
    <w:rsid w:val="13871C70"/>
    <w:rsid w:val="13A71CB4"/>
    <w:rsid w:val="13AF1D43"/>
    <w:rsid w:val="13CE1647"/>
    <w:rsid w:val="14200702"/>
    <w:rsid w:val="1580711B"/>
    <w:rsid w:val="189B0D0B"/>
    <w:rsid w:val="194A1770"/>
    <w:rsid w:val="19B906A4"/>
    <w:rsid w:val="1B01385E"/>
    <w:rsid w:val="1B236AD7"/>
    <w:rsid w:val="1B6F15B6"/>
    <w:rsid w:val="1BAA2EDC"/>
    <w:rsid w:val="1D014A01"/>
    <w:rsid w:val="1D022362"/>
    <w:rsid w:val="1D317B3D"/>
    <w:rsid w:val="1DD26311"/>
    <w:rsid w:val="1EF67CA4"/>
    <w:rsid w:val="1FCD26AF"/>
    <w:rsid w:val="20642787"/>
    <w:rsid w:val="20A20384"/>
    <w:rsid w:val="21556F04"/>
    <w:rsid w:val="22403BD3"/>
    <w:rsid w:val="24B92327"/>
    <w:rsid w:val="2533755C"/>
    <w:rsid w:val="26396DF4"/>
    <w:rsid w:val="27167136"/>
    <w:rsid w:val="27A22FBB"/>
    <w:rsid w:val="27B23302"/>
    <w:rsid w:val="29310A5F"/>
    <w:rsid w:val="297837F8"/>
    <w:rsid w:val="29C37A35"/>
    <w:rsid w:val="2A076083"/>
    <w:rsid w:val="2A73162E"/>
    <w:rsid w:val="2B167953"/>
    <w:rsid w:val="2B200583"/>
    <w:rsid w:val="2B8209DE"/>
    <w:rsid w:val="2C492594"/>
    <w:rsid w:val="2C6762A3"/>
    <w:rsid w:val="2FE029D7"/>
    <w:rsid w:val="2FF06E00"/>
    <w:rsid w:val="315F0B22"/>
    <w:rsid w:val="31D84415"/>
    <w:rsid w:val="32285F6F"/>
    <w:rsid w:val="32652CA7"/>
    <w:rsid w:val="32770556"/>
    <w:rsid w:val="329C0913"/>
    <w:rsid w:val="330D6866"/>
    <w:rsid w:val="3337290D"/>
    <w:rsid w:val="352930DB"/>
    <w:rsid w:val="35573069"/>
    <w:rsid w:val="358C217E"/>
    <w:rsid w:val="359F188C"/>
    <w:rsid w:val="36C9128A"/>
    <w:rsid w:val="37841E99"/>
    <w:rsid w:val="37BF1123"/>
    <w:rsid w:val="38BE4696"/>
    <w:rsid w:val="39B82A39"/>
    <w:rsid w:val="39F33306"/>
    <w:rsid w:val="3B1705E5"/>
    <w:rsid w:val="3B18334B"/>
    <w:rsid w:val="3B36794F"/>
    <w:rsid w:val="3C6A5B02"/>
    <w:rsid w:val="3D2757A1"/>
    <w:rsid w:val="3D3D4FC4"/>
    <w:rsid w:val="3DDF3AB1"/>
    <w:rsid w:val="3E1D0952"/>
    <w:rsid w:val="3E42660A"/>
    <w:rsid w:val="3E7555B1"/>
    <w:rsid w:val="3F0527E5"/>
    <w:rsid w:val="3F16459E"/>
    <w:rsid w:val="4004000C"/>
    <w:rsid w:val="401D0D77"/>
    <w:rsid w:val="411B6CE5"/>
    <w:rsid w:val="412070D7"/>
    <w:rsid w:val="41314E40"/>
    <w:rsid w:val="415C674B"/>
    <w:rsid w:val="426C1EA8"/>
    <w:rsid w:val="42E86A87"/>
    <w:rsid w:val="43136432"/>
    <w:rsid w:val="443B110D"/>
    <w:rsid w:val="465B470D"/>
    <w:rsid w:val="469D6AD4"/>
    <w:rsid w:val="47674801"/>
    <w:rsid w:val="48225EF7"/>
    <w:rsid w:val="495C4A24"/>
    <w:rsid w:val="4B7951CB"/>
    <w:rsid w:val="4B7C315C"/>
    <w:rsid w:val="4DAC4ACA"/>
    <w:rsid w:val="4EA524E3"/>
    <w:rsid w:val="4F186D58"/>
    <w:rsid w:val="522F6E0C"/>
    <w:rsid w:val="52463BA1"/>
    <w:rsid w:val="52DE4599"/>
    <w:rsid w:val="53C0244D"/>
    <w:rsid w:val="53DD4D4E"/>
    <w:rsid w:val="53E578CE"/>
    <w:rsid w:val="543B029D"/>
    <w:rsid w:val="554E5773"/>
    <w:rsid w:val="555A3CBC"/>
    <w:rsid w:val="56530F5D"/>
    <w:rsid w:val="5842572D"/>
    <w:rsid w:val="5C263CE4"/>
    <w:rsid w:val="5C5D2777"/>
    <w:rsid w:val="5D1975EC"/>
    <w:rsid w:val="5D290C69"/>
    <w:rsid w:val="5F0247F9"/>
    <w:rsid w:val="5F2D4A41"/>
    <w:rsid w:val="61025A59"/>
    <w:rsid w:val="613D5BBC"/>
    <w:rsid w:val="61536C39"/>
    <w:rsid w:val="62944DD7"/>
    <w:rsid w:val="63C25DC5"/>
    <w:rsid w:val="63C62057"/>
    <w:rsid w:val="63C73832"/>
    <w:rsid w:val="64FB113D"/>
    <w:rsid w:val="656152C6"/>
    <w:rsid w:val="6587477F"/>
    <w:rsid w:val="658C3A08"/>
    <w:rsid w:val="65C031CA"/>
    <w:rsid w:val="65CE6852"/>
    <w:rsid w:val="66267C04"/>
    <w:rsid w:val="663F505A"/>
    <w:rsid w:val="66973D61"/>
    <w:rsid w:val="66EE5541"/>
    <w:rsid w:val="6724526C"/>
    <w:rsid w:val="6B474EF5"/>
    <w:rsid w:val="6C2B224D"/>
    <w:rsid w:val="6C560CAE"/>
    <w:rsid w:val="6D903FF5"/>
    <w:rsid w:val="6DA955B8"/>
    <w:rsid w:val="6DE346AB"/>
    <w:rsid w:val="6FFB2E76"/>
    <w:rsid w:val="70AF7F0C"/>
    <w:rsid w:val="71C34D91"/>
    <w:rsid w:val="71ED38AA"/>
    <w:rsid w:val="72DB435C"/>
    <w:rsid w:val="750837F0"/>
    <w:rsid w:val="764F62AB"/>
    <w:rsid w:val="765C45EC"/>
    <w:rsid w:val="768A7619"/>
    <w:rsid w:val="78B7039F"/>
    <w:rsid w:val="796D60A4"/>
    <w:rsid w:val="79A031D5"/>
    <w:rsid w:val="7A1525F7"/>
    <w:rsid w:val="7B420052"/>
    <w:rsid w:val="7BD06A28"/>
    <w:rsid w:val="7C1E4CD7"/>
    <w:rsid w:val="7C3A7C0B"/>
    <w:rsid w:val="7C5248E4"/>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List Paragraph"/>
    <w:basedOn w:val="1"/>
    <w:qFormat/>
    <w:uiPriority w:val="0"/>
    <w:pPr>
      <w:ind w:firstLine="420" w:firstLineChars="200"/>
    </w:pPr>
    <w:rPr>
      <w:rFonts w:hint="default"/>
    </w:rPr>
  </w:style>
  <w:style w:type="paragraph" w:customStyle="1" w:styleId="11">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5569</Words>
  <Characters>6274</Characters>
  <Lines>161</Lines>
  <Paragraphs>45</Paragraphs>
  <TotalTime>8</TotalTime>
  <ScaleCrop>false</ScaleCrop>
  <LinksUpToDate>false</LinksUpToDate>
  <CharactersWithSpaces>6302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向应平</cp:lastModifiedBy>
  <dcterms:modified xsi:type="dcterms:W3CDTF">2025-09-26T05:39:40Z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eyJoZGlkIjoiNzA0ZTVjY2FiOGYxZTRiZTIwZDU3ZWVmNWExMTE4YmIiLCJ1c2VySWQiOiI0MTc3NjI2ODgifQ==</vt:lpwstr>
  </property>
</Properties>
</file>