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628E4" w14:textId="77777777" w:rsidR="00B14627" w:rsidRDefault="00DB24B4">
      <w:pPr>
        <w:tabs>
          <w:tab w:val="right" w:pos="9070"/>
        </w:tabs>
        <w:spacing w:line="1620" w:lineRule="exact"/>
        <w:rPr>
          <w:rFonts w:ascii="宋体" w:hAnsi="宋体"/>
          <w:b/>
          <w:bCs/>
          <w:color w:val="000000"/>
          <w:spacing w:val="-20"/>
          <w:w w:val="42"/>
          <w:sz w:val="136"/>
          <w:szCs w:val="136"/>
        </w:rPr>
      </w:pPr>
      <w:r>
        <w:rPr>
          <w:rFonts w:ascii="宋体" w:hAnsi="宋体" w:hint="eastAsia"/>
          <w:b/>
          <w:bCs/>
          <w:color w:val="000000"/>
          <w:spacing w:val="-20"/>
          <w:w w:val="42"/>
          <w:sz w:val="136"/>
          <w:szCs w:val="136"/>
        </w:rPr>
        <w:t xml:space="preserve"> </w:t>
      </w:r>
      <w:r>
        <w:rPr>
          <w:rFonts w:ascii="宋体" w:hAnsi="宋体" w:hint="eastAsia"/>
          <w:b/>
          <w:bCs/>
          <w:color w:val="000000"/>
          <w:w w:val="42"/>
          <w:sz w:val="136"/>
          <w:szCs w:val="136"/>
        </w:rPr>
        <w:t>重庆立华会计师事务所（普通合伙</w:t>
      </w:r>
      <w:r>
        <w:rPr>
          <w:rFonts w:ascii="宋体" w:hAnsi="宋体" w:hint="eastAsia"/>
          <w:b/>
          <w:bCs/>
          <w:color w:val="000000"/>
          <w:spacing w:val="-20"/>
          <w:w w:val="42"/>
          <w:sz w:val="136"/>
          <w:szCs w:val="136"/>
        </w:rPr>
        <w:t>）</w:t>
      </w:r>
    </w:p>
    <w:p w14:paraId="1D6BB535" w14:textId="77777777" w:rsidR="00B14627" w:rsidRDefault="00DB24B4">
      <w:pPr>
        <w:spacing w:line="480" w:lineRule="exact"/>
        <w:jc w:val="center"/>
        <w:rPr>
          <w:rFonts w:asciiTheme="minorEastAsia" w:eastAsiaTheme="minorEastAsia" w:hAnsiTheme="minorEastAsia"/>
          <w:color w:val="000000"/>
          <w:w w:val="90"/>
          <w:sz w:val="32"/>
          <w:szCs w:val="32"/>
        </w:rPr>
      </w:pPr>
      <w:r>
        <w:rPr>
          <w:rFonts w:asciiTheme="minorEastAsia" w:eastAsiaTheme="minorEastAsia" w:hAnsiTheme="minorEastAsia" w:hint="eastAsia"/>
          <w:color w:val="000000"/>
          <w:w w:val="90"/>
          <w:sz w:val="32"/>
          <w:szCs w:val="32"/>
        </w:rPr>
        <w:t xml:space="preserve"> C</w:t>
      </w:r>
      <w:r>
        <w:rPr>
          <w:rFonts w:asciiTheme="minorEastAsia" w:eastAsiaTheme="minorEastAsia" w:hAnsiTheme="minorEastAsia"/>
          <w:color w:val="000000"/>
          <w:w w:val="90"/>
          <w:sz w:val="32"/>
          <w:szCs w:val="32"/>
        </w:rPr>
        <w:t xml:space="preserve">hongqing </w:t>
      </w:r>
      <w:r>
        <w:rPr>
          <w:rFonts w:asciiTheme="minorEastAsia" w:eastAsiaTheme="minorEastAsia" w:hAnsiTheme="minorEastAsia" w:hint="eastAsia"/>
          <w:color w:val="000000"/>
          <w:w w:val="90"/>
          <w:sz w:val="32"/>
          <w:szCs w:val="32"/>
        </w:rPr>
        <w:t>Lihua</w:t>
      </w:r>
      <w:r>
        <w:rPr>
          <w:rFonts w:asciiTheme="minorEastAsia" w:eastAsiaTheme="minorEastAsia" w:hAnsiTheme="minorEastAsia"/>
          <w:color w:val="000000"/>
          <w:w w:val="90"/>
          <w:sz w:val="32"/>
          <w:szCs w:val="32"/>
        </w:rPr>
        <w:t xml:space="preserve"> Certified Public Accountants</w:t>
      </w:r>
      <w:r>
        <w:rPr>
          <w:rFonts w:asciiTheme="minorEastAsia" w:eastAsiaTheme="minorEastAsia" w:hAnsiTheme="minorEastAsia" w:hint="eastAsia"/>
          <w:color w:val="000000"/>
          <w:w w:val="90"/>
          <w:sz w:val="32"/>
          <w:szCs w:val="32"/>
        </w:rPr>
        <w:t>（General partner）</w:t>
      </w:r>
    </w:p>
    <w:p w14:paraId="48137EE8" w14:textId="49C5BA3D" w:rsidR="00B14627" w:rsidRPr="006B5D30" w:rsidRDefault="00DB24B4" w:rsidP="006B5D30">
      <w:pPr>
        <w:spacing w:beforeLines="50" w:before="156" w:line="340" w:lineRule="exact"/>
        <w:jc w:val="center"/>
        <w:rPr>
          <w:rFonts w:ascii="楷体_GB2312" w:eastAsia="楷体_GB2312" w:hAnsi="宋体" w:cs="Arial"/>
          <w:snapToGrid w:val="0"/>
          <w:color w:val="000000"/>
          <w:sz w:val="24"/>
        </w:rPr>
      </w:pPr>
      <w:proofErr w:type="gramStart"/>
      <w:r w:rsidRPr="006B5D30">
        <w:rPr>
          <w:rFonts w:ascii="楷体_GB2312" w:eastAsia="楷体_GB2312" w:hAnsi="宋体" w:cs="Arial" w:hint="eastAsia"/>
          <w:snapToGrid w:val="0"/>
          <w:color w:val="000000"/>
          <w:sz w:val="24"/>
        </w:rPr>
        <w:t>渝立华</w:t>
      </w:r>
      <w:proofErr w:type="gramEnd"/>
      <w:r w:rsidRPr="006B5D30">
        <w:rPr>
          <w:rFonts w:ascii="楷体_GB2312" w:eastAsia="楷体_GB2312" w:hAnsi="宋体" w:cs="Arial" w:hint="eastAsia"/>
          <w:snapToGrid w:val="0"/>
          <w:color w:val="000000"/>
          <w:sz w:val="24"/>
        </w:rPr>
        <w:t>所</w:t>
      </w:r>
      <w:r w:rsidR="003443F3" w:rsidRPr="006B5D30">
        <w:rPr>
          <w:rFonts w:ascii="楷体_GB2312" w:eastAsia="楷体_GB2312" w:hAnsi="宋体" w:cs="Arial" w:hint="eastAsia"/>
          <w:snapToGrid w:val="0"/>
          <w:color w:val="000000"/>
          <w:sz w:val="24"/>
        </w:rPr>
        <w:t>审</w:t>
      </w:r>
      <w:r w:rsidRPr="006B5D30">
        <w:rPr>
          <w:rFonts w:ascii="楷体_GB2312" w:eastAsia="楷体_GB2312" w:hAnsi="宋体" w:cs="Arial" w:hint="eastAsia"/>
          <w:snapToGrid w:val="0"/>
          <w:color w:val="000000"/>
          <w:sz w:val="24"/>
        </w:rPr>
        <w:t>（202</w:t>
      </w:r>
      <w:r w:rsidR="003E3A20">
        <w:rPr>
          <w:rFonts w:ascii="楷体_GB2312" w:eastAsia="楷体_GB2312" w:hAnsi="宋体" w:cs="Arial" w:hint="eastAsia"/>
          <w:snapToGrid w:val="0"/>
          <w:color w:val="000000"/>
          <w:sz w:val="24"/>
        </w:rPr>
        <w:t>4</w:t>
      </w:r>
      <w:r w:rsidRPr="006B5D30">
        <w:rPr>
          <w:rFonts w:ascii="楷体_GB2312" w:eastAsia="楷体_GB2312" w:hAnsi="宋体" w:cs="Arial" w:hint="eastAsia"/>
          <w:snapToGrid w:val="0"/>
          <w:color w:val="000000"/>
          <w:sz w:val="24"/>
        </w:rPr>
        <w:t>）第</w:t>
      </w:r>
      <w:r w:rsidR="00075451">
        <w:rPr>
          <w:rFonts w:ascii="楷体_GB2312" w:eastAsia="楷体_GB2312" w:hAnsi="宋体" w:cs="Arial" w:hint="eastAsia"/>
          <w:snapToGrid w:val="0"/>
          <w:color w:val="000000"/>
          <w:sz w:val="24"/>
        </w:rPr>
        <w:t>03</w:t>
      </w:r>
      <w:r w:rsidR="00FE3EC8">
        <w:rPr>
          <w:rFonts w:ascii="楷体_GB2312" w:eastAsia="楷体_GB2312" w:hAnsi="宋体" w:cs="Arial" w:hint="eastAsia"/>
          <w:snapToGrid w:val="0"/>
          <w:color w:val="000000"/>
          <w:sz w:val="24"/>
        </w:rPr>
        <w:t>7</w:t>
      </w:r>
      <w:r w:rsidRPr="006B5D30">
        <w:rPr>
          <w:rFonts w:ascii="楷体_GB2312" w:eastAsia="楷体_GB2312" w:hAnsi="宋体" w:cs="Arial" w:hint="eastAsia"/>
          <w:snapToGrid w:val="0"/>
          <w:color w:val="000000"/>
          <w:sz w:val="24"/>
        </w:rPr>
        <w:t>号</w:t>
      </w:r>
    </w:p>
    <w:p w14:paraId="2EF85D27" w14:textId="77777777" w:rsidR="00B14627" w:rsidRDefault="00000000">
      <w:pPr>
        <w:rPr>
          <w:rFonts w:ascii="楷体_GB2312" w:eastAsia="楷体_GB2312" w:hAnsi="Arial" w:cs="Arial"/>
          <w:b/>
          <w:bCs/>
          <w:snapToGrid w:val="0"/>
          <w:color w:val="000000"/>
          <w:sz w:val="24"/>
          <w:shd w:val="pct10" w:color="auto" w:fill="FFFFFF"/>
        </w:rPr>
      </w:pPr>
      <w:r>
        <w:rPr>
          <w:rFonts w:ascii="楷体_GB2312" w:eastAsia="楷体_GB2312" w:hAnsi="Arial" w:cs="Arial"/>
          <w:b/>
          <w:bCs/>
          <w:color w:val="000000"/>
          <w:sz w:val="20"/>
        </w:rPr>
        <w:pict w14:anchorId="7FB16929">
          <v:line id="直线 4" o:spid="_x0000_s2050" style="position:absolute;left:0;text-align:left;z-index:251660288" from="-3pt,3.1pt" to="44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" strokeweight="1.5pt"/>
        </w:pict>
      </w:r>
    </w:p>
    <w:p w14:paraId="091A76F7" w14:textId="77777777" w:rsidR="00AC0369" w:rsidRPr="00AC0369" w:rsidRDefault="00AC0369" w:rsidP="00AC0369">
      <w:pPr>
        <w:spacing w:beforeLines="100" w:before="312" w:line="580" w:lineRule="exact"/>
        <w:jc w:val="center"/>
        <w:rPr>
          <w:rFonts w:ascii="宋体" w:hAnsi="宋体"/>
          <w:b/>
          <w:bCs/>
          <w:spacing w:val="-4"/>
          <w:kern w:val="0"/>
          <w:sz w:val="32"/>
          <w:szCs w:val="32"/>
          <w:lang w:val="zh-CN"/>
        </w:rPr>
      </w:pPr>
      <w:r w:rsidRPr="00AC0369">
        <w:rPr>
          <w:rFonts w:ascii="宋体" w:hAnsi="宋体" w:hint="eastAsia"/>
          <w:b/>
          <w:bCs/>
          <w:spacing w:val="-4"/>
          <w:kern w:val="0"/>
          <w:sz w:val="32"/>
          <w:szCs w:val="32"/>
          <w:lang w:val="zh-CN"/>
        </w:rPr>
        <w:t>奉节县道路运输事务中心</w:t>
      </w:r>
    </w:p>
    <w:p w14:paraId="6BF07982" w14:textId="77777777" w:rsidR="003E3A20" w:rsidRDefault="003E3A20" w:rsidP="00AC0369">
      <w:pPr>
        <w:spacing w:line="580" w:lineRule="exact"/>
        <w:jc w:val="center"/>
        <w:rPr>
          <w:rFonts w:ascii="宋体" w:hAnsi="宋体"/>
          <w:b/>
          <w:bCs/>
          <w:spacing w:val="-4"/>
          <w:kern w:val="0"/>
          <w:sz w:val="32"/>
          <w:szCs w:val="32"/>
          <w:lang w:val="zh-CN"/>
        </w:rPr>
      </w:pPr>
      <w:r>
        <w:rPr>
          <w:rFonts w:ascii="宋体" w:hAnsi="宋体" w:hint="eastAsia"/>
          <w:b/>
          <w:bCs/>
          <w:spacing w:val="-4"/>
          <w:kern w:val="0"/>
          <w:sz w:val="32"/>
          <w:szCs w:val="32"/>
          <w:lang w:val="zh-CN"/>
        </w:rPr>
        <w:t>2021年农村客运补贴、城市交通发展奖励资金</w:t>
      </w:r>
    </w:p>
    <w:p w14:paraId="57529462" w14:textId="42DE79B9" w:rsidR="00AC0369" w:rsidRPr="00AC0369" w:rsidRDefault="00AC0369" w:rsidP="00AC0369">
      <w:pPr>
        <w:spacing w:line="580" w:lineRule="exact"/>
        <w:jc w:val="center"/>
        <w:rPr>
          <w:rFonts w:ascii="宋体" w:hAnsi="宋体"/>
          <w:b/>
          <w:bCs/>
          <w:spacing w:val="-4"/>
          <w:kern w:val="0"/>
          <w:sz w:val="32"/>
          <w:szCs w:val="32"/>
          <w:lang w:val="zh-CN"/>
        </w:rPr>
      </w:pPr>
      <w:r w:rsidRPr="00AC0369">
        <w:rPr>
          <w:rFonts w:ascii="宋体" w:hAnsi="宋体" w:hint="eastAsia"/>
          <w:b/>
          <w:bCs/>
          <w:spacing w:val="-4"/>
          <w:kern w:val="0"/>
          <w:sz w:val="32"/>
          <w:szCs w:val="32"/>
          <w:lang w:val="zh-CN"/>
        </w:rPr>
        <w:t>绩效评价</w:t>
      </w:r>
    </w:p>
    <w:p w14:paraId="1613455A" w14:textId="77777777" w:rsidR="00322A9F" w:rsidRPr="00EF56D9" w:rsidRDefault="00AC0369" w:rsidP="00AC0369">
      <w:pPr>
        <w:spacing w:beforeLines="100" w:before="312" w:line="580" w:lineRule="exact"/>
        <w:jc w:val="left"/>
        <w:rPr>
          <w:rFonts w:ascii="Arial Narrow" w:hAnsi="宋体"/>
          <w:b/>
          <w:sz w:val="24"/>
        </w:rPr>
      </w:pPr>
      <w:r>
        <w:rPr>
          <w:rFonts w:ascii="Arial Narrow" w:hAnsi="宋体" w:hint="eastAsia"/>
          <w:b/>
          <w:sz w:val="24"/>
        </w:rPr>
        <w:t>奉节县交通局</w:t>
      </w:r>
      <w:r w:rsidR="00322A9F" w:rsidRPr="00EF56D9">
        <w:rPr>
          <w:rFonts w:ascii="Arial Narrow" w:hAnsi="宋体" w:hint="eastAsia"/>
          <w:b/>
          <w:sz w:val="24"/>
        </w:rPr>
        <w:t>：</w:t>
      </w:r>
    </w:p>
    <w:p w14:paraId="7C5847B0" w14:textId="7EC5FF4E" w:rsidR="00AC0369" w:rsidRPr="00AC0369" w:rsidRDefault="00AC0369" w:rsidP="00AC0369">
      <w:pPr>
        <w:spacing w:line="580" w:lineRule="exact"/>
        <w:ind w:firstLineChars="200" w:firstLine="480"/>
        <w:rPr>
          <w:rFonts w:ascii="Arial Narrow" w:hAnsi="Arial Narrow"/>
          <w:sz w:val="24"/>
        </w:rPr>
      </w:pPr>
      <w:r w:rsidRPr="00AC0369">
        <w:rPr>
          <w:rFonts w:ascii="Arial Narrow" w:hAnsi="Arial Narrow" w:hint="eastAsia"/>
          <w:sz w:val="24"/>
        </w:rPr>
        <w:t>我们接受委托，对奉节县道路运输事务中心</w:t>
      </w:r>
      <w:r>
        <w:rPr>
          <w:rFonts w:ascii="Arial Narrow" w:hAnsi="Arial Narrow" w:hint="eastAsia"/>
          <w:sz w:val="24"/>
        </w:rPr>
        <w:t>“</w:t>
      </w:r>
      <w:r w:rsidR="003E3A20">
        <w:rPr>
          <w:rFonts w:ascii="Arial Narrow" w:hAnsi="Arial Narrow" w:hint="eastAsia"/>
          <w:sz w:val="24"/>
        </w:rPr>
        <w:t>2021</w:t>
      </w:r>
      <w:r w:rsidR="003E3A20">
        <w:rPr>
          <w:rFonts w:ascii="Arial Narrow" w:hAnsi="Arial Narrow" w:hint="eastAsia"/>
          <w:sz w:val="24"/>
        </w:rPr>
        <w:t>年农村客运补贴、城市交通发展奖励资金</w:t>
      </w:r>
      <w:r>
        <w:rPr>
          <w:rFonts w:ascii="Arial Narrow" w:hAnsi="Arial Narrow" w:hint="eastAsia"/>
          <w:sz w:val="24"/>
        </w:rPr>
        <w:t>”</w:t>
      </w:r>
      <w:r w:rsidRPr="00AC0369">
        <w:rPr>
          <w:rFonts w:ascii="Arial Narrow" w:hAnsi="Arial Narrow" w:hint="eastAsia"/>
          <w:sz w:val="24"/>
        </w:rPr>
        <w:t>（以下简称：</w:t>
      </w:r>
      <w:r>
        <w:rPr>
          <w:rFonts w:ascii="Arial Narrow" w:hAnsi="Arial Narrow" w:hint="eastAsia"/>
          <w:sz w:val="24"/>
        </w:rPr>
        <w:t>“</w:t>
      </w:r>
      <w:r w:rsidRPr="00AC0369">
        <w:rPr>
          <w:rFonts w:ascii="Arial Narrow" w:hAnsi="Arial Narrow" w:hint="eastAsia"/>
          <w:sz w:val="24"/>
        </w:rPr>
        <w:t>该项目</w:t>
      </w:r>
      <w:r>
        <w:rPr>
          <w:rFonts w:ascii="Arial Narrow" w:hAnsi="Arial Narrow" w:hint="eastAsia"/>
          <w:sz w:val="24"/>
        </w:rPr>
        <w:t>”</w:t>
      </w:r>
      <w:r w:rsidRPr="00AC0369">
        <w:rPr>
          <w:rFonts w:ascii="Arial Narrow" w:hAnsi="Arial Narrow" w:hint="eastAsia"/>
          <w:sz w:val="24"/>
        </w:rPr>
        <w:t>或</w:t>
      </w:r>
      <w:r>
        <w:rPr>
          <w:rFonts w:ascii="Arial Narrow" w:hAnsi="Arial Narrow" w:hint="eastAsia"/>
          <w:sz w:val="24"/>
        </w:rPr>
        <w:t>“项目”</w:t>
      </w:r>
      <w:r w:rsidRPr="00AC0369">
        <w:rPr>
          <w:rFonts w:ascii="Arial Narrow" w:hAnsi="Arial Narrow" w:hint="eastAsia"/>
          <w:sz w:val="24"/>
        </w:rPr>
        <w:t>）进行绩效评价。与此相关的资料由项目</w:t>
      </w:r>
      <w:r>
        <w:rPr>
          <w:rFonts w:ascii="Arial Narrow" w:hAnsi="Arial Narrow" w:hint="eastAsia"/>
          <w:sz w:val="24"/>
        </w:rPr>
        <w:t>业主</w:t>
      </w:r>
      <w:r w:rsidRPr="00AC0369">
        <w:rPr>
          <w:rFonts w:ascii="Arial Narrow" w:hAnsi="Arial Narrow" w:hint="eastAsia"/>
          <w:sz w:val="24"/>
        </w:rPr>
        <w:t>单位奉节县道路运输事务中心（以下简称“</w:t>
      </w:r>
      <w:r>
        <w:rPr>
          <w:rFonts w:ascii="Arial Narrow" w:hAnsi="Arial Narrow" w:hint="eastAsia"/>
          <w:sz w:val="24"/>
        </w:rPr>
        <w:t>道路运输中心</w:t>
      </w:r>
      <w:r w:rsidRPr="00AC0369">
        <w:rPr>
          <w:rFonts w:ascii="Arial Narrow" w:hAnsi="Arial Narrow" w:hint="eastAsia"/>
          <w:sz w:val="24"/>
        </w:rPr>
        <w:t>”）提供。道路运输中心对其提供资料的真实性、合法性、完整性负责。我们的评价是依据财政部《项目支出绩效评价管理办法》（财预</w:t>
      </w:r>
      <w:r w:rsidR="00F95D34">
        <w:rPr>
          <w:rFonts w:ascii="宋体" w:hAnsi="宋体" w:hint="eastAsia"/>
          <w:sz w:val="24"/>
        </w:rPr>
        <w:t>〔</w:t>
      </w:r>
      <w:r w:rsidRPr="00AC0369">
        <w:rPr>
          <w:rFonts w:ascii="Arial Narrow" w:hAnsi="Arial Narrow" w:hint="eastAsia"/>
          <w:sz w:val="24"/>
        </w:rPr>
        <w:t>2020</w:t>
      </w:r>
      <w:r w:rsidR="00F95D34">
        <w:rPr>
          <w:rFonts w:ascii="宋体" w:hAnsi="宋体" w:hint="eastAsia"/>
          <w:sz w:val="24"/>
        </w:rPr>
        <w:t>〕</w:t>
      </w:r>
      <w:r w:rsidRPr="00AC0369">
        <w:rPr>
          <w:rFonts w:ascii="Arial Narrow" w:hAnsi="Arial Narrow" w:hint="eastAsia"/>
          <w:sz w:val="24"/>
        </w:rPr>
        <w:t>10</w:t>
      </w:r>
      <w:r w:rsidRPr="00AC0369">
        <w:rPr>
          <w:rFonts w:ascii="Arial Narrow" w:hAnsi="Arial Narrow" w:hint="eastAsia"/>
          <w:sz w:val="24"/>
        </w:rPr>
        <w:t>号</w:t>
      </w:r>
      <w:r w:rsidRPr="00AC0369">
        <w:rPr>
          <w:rFonts w:ascii="Arial Narrow" w:hAnsi="Arial Narrow" w:hint="eastAsia"/>
          <w:sz w:val="24"/>
        </w:rPr>
        <w:t>)</w:t>
      </w:r>
      <w:r w:rsidRPr="00AC0369">
        <w:rPr>
          <w:rFonts w:ascii="Arial Narrow" w:hAnsi="Arial Narrow" w:hint="eastAsia"/>
          <w:sz w:val="24"/>
        </w:rPr>
        <w:t>、财政部《关于推进预算绩效管理的指导意见》</w:t>
      </w:r>
      <w:r w:rsidRPr="00AC0369">
        <w:rPr>
          <w:rFonts w:ascii="Arial Narrow" w:hAnsi="Arial Narrow" w:hint="eastAsia"/>
          <w:sz w:val="24"/>
        </w:rPr>
        <w:t>(</w:t>
      </w:r>
      <w:r w:rsidRPr="00AC0369">
        <w:rPr>
          <w:rFonts w:ascii="Arial Narrow" w:hAnsi="Arial Narrow" w:hint="eastAsia"/>
          <w:sz w:val="24"/>
        </w:rPr>
        <w:t>财预</w:t>
      </w:r>
      <w:r w:rsidR="00F95D34">
        <w:rPr>
          <w:rFonts w:ascii="宋体" w:hAnsi="宋体" w:hint="eastAsia"/>
          <w:sz w:val="24"/>
        </w:rPr>
        <w:t>〔</w:t>
      </w:r>
      <w:r w:rsidRPr="00AC0369">
        <w:rPr>
          <w:rFonts w:ascii="Arial Narrow" w:hAnsi="Arial Narrow" w:hint="eastAsia"/>
          <w:sz w:val="24"/>
        </w:rPr>
        <w:t>2011</w:t>
      </w:r>
      <w:r w:rsidR="00F95D34">
        <w:rPr>
          <w:rFonts w:ascii="宋体" w:hAnsi="宋体" w:hint="eastAsia"/>
          <w:sz w:val="24"/>
        </w:rPr>
        <w:t>〕</w:t>
      </w:r>
      <w:r w:rsidRPr="00AC0369">
        <w:rPr>
          <w:rFonts w:ascii="Arial Narrow" w:hAnsi="Arial Narrow" w:hint="eastAsia"/>
          <w:sz w:val="24"/>
        </w:rPr>
        <w:t>416</w:t>
      </w:r>
      <w:r w:rsidRPr="00AC0369">
        <w:rPr>
          <w:rFonts w:ascii="Arial Narrow" w:hAnsi="Arial Narrow" w:hint="eastAsia"/>
          <w:sz w:val="24"/>
        </w:rPr>
        <w:t>号</w:t>
      </w:r>
      <w:r w:rsidRPr="00AC0369">
        <w:rPr>
          <w:rFonts w:ascii="Arial Narrow" w:hAnsi="Arial Narrow" w:hint="eastAsia"/>
          <w:sz w:val="24"/>
        </w:rPr>
        <w:t>)</w:t>
      </w:r>
      <w:r w:rsidRPr="00AC0369">
        <w:rPr>
          <w:rFonts w:ascii="Arial Narrow" w:hAnsi="Arial Narrow" w:hint="eastAsia"/>
          <w:sz w:val="24"/>
        </w:rPr>
        <w:t>、重庆市人民政府办公厅《关于印发重庆市财政专项资金绩效评价管理暂行办法的通知》（</w:t>
      </w:r>
      <w:proofErr w:type="gramStart"/>
      <w:r w:rsidRPr="00AC0369">
        <w:rPr>
          <w:rFonts w:ascii="Arial Narrow" w:hAnsi="Arial Narrow" w:hint="eastAsia"/>
          <w:sz w:val="24"/>
        </w:rPr>
        <w:t>渝办发</w:t>
      </w:r>
      <w:proofErr w:type="gramEnd"/>
      <w:r w:rsidR="00F95D34">
        <w:rPr>
          <w:rFonts w:ascii="宋体" w:hAnsi="宋体" w:hint="eastAsia"/>
          <w:sz w:val="24"/>
        </w:rPr>
        <w:t>〔</w:t>
      </w:r>
      <w:r w:rsidRPr="00AC0369">
        <w:rPr>
          <w:rFonts w:ascii="Arial Narrow" w:hAnsi="Arial Narrow" w:hint="eastAsia"/>
          <w:sz w:val="24"/>
        </w:rPr>
        <w:t>2011</w:t>
      </w:r>
      <w:r w:rsidR="00F95D34">
        <w:rPr>
          <w:rFonts w:ascii="宋体" w:hAnsi="宋体" w:hint="eastAsia"/>
          <w:sz w:val="24"/>
        </w:rPr>
        <w:t>〕</w:t>
      </w:r>
      <w:r w:rsidRPr="00AC0369">
        <w:rPr>
          <w:rFonts w:ascii="Arial Narrow" w:hAnsi="Arial Narrow" w:hint="eastAsia"/>
          <w:sz w:val="24"/>
        </w:rPr>
        <w:t>233</w:t>
      </w:r>
      <w:r w:rsidRPr="00AC0369">
        <w:rPr>
          <w:rFonts w:ascii="Arial Narrow" w:hAnsi="Arial Narrow" w:hint="eastAsia"/>
          <w:sz w:val="24"/>
        </w:rPr>
        <w:t>号）</w:t>
      </w:r>
      <w:r>
        <w:rPr>
          <w:rFonts w:ascii="Arial Narrow" w:hAnsi="Arial Narrow" w:hint="eastAsia"/>
          <w:sz w:val="24"/>
        </w:rPr>
        <w:t>、</w:t>
      </w:r>
      <w:r w:rsidRPr="00AC0369">
        <w:rPr>
          <w:rFonts w:ascii="Arial Narrow" w:hAnsi="Arial Narrow" w:hint="eastAsia"/>
          <w:sz w:val="24"/>
        </w:rPr>
        <w:t>重庆市财政局《关于印发重庆市市级政策和项目预算绩效管理办法（试行）的通知》（</w:t>
      </w:r>
      <w:proofErr w:type="gramStart"/>
      <w:r w:rsidRPr="00AC0369">
        <w:rPr>
          <w:rFonts w:ascii="Arial Narrow" w:hAnsi="Arial Narrow" w:hint="eastAsia"/>
          <w:sz w:val="24"/>
        </w:rPr>
        <w:t>渝财绩</w:t>
      </w:r>
      <w:proofErr w:type="gramEnd"/>
      <w:r w:rsidR="00F95D34">
        <w:rPr>
          <w:rFonts w:ascii="宋体" w:hAnsi="宋体" w:hint="eastAsia"/>
          <w:sz w:val="24"/>
        </w:rPr>
        <w:t>〔</w:t>
      </w:r>
      <w:r w:rsidRPr="00AC0369">
        <w:rPr>
          <w:rFonts w:ascii="Arial Narrow" w:hAnsi="Arial Narrow" w:hint="eastAsia"/>
          <w:sz w:val="24"/>
        </w:rPr>
        <w:t>2019</w:t>
      </w:r>
      <w:r w:rsidR="00F95D34">
        <w:rPr>
          <w:rFonts w:ascii="宋体" w:hAnsi="宋体" w:hint="eastAsia"/>
          <w:sz w:val="24"/>
        </w:rPr>
        <w:t>〕</w:t>
      </w:r>
      <w:r w:rsidRPr="00AC0369">
        <w:rPr>
          <w:rFonts w:ascii="Arial Narrow" w:hAnsi="Arial Narrow" w:hint="eastAsia"/>
          <w:sz w:val="24"/>
        </w:rPr>
        <w:t>19</w:t>
      </w:r>
      <w:r w:rsidRPr="00AC0369">
        <w:rPr>
          <w:rFonts w:ascii="Arial Narrow" w:hAnsi="Arial Narrow" w:hint="eastAsia"/>
          <w:sz w:val="24"/>
        </w:rPr>
        <w:t>号）以及中国注册会计师协会《财政支出绩效评价业务指引》（</w:t>
      </w:r>
      <w:proofErr w:type="gramStart"/>
      <w:r w:rsidRPr="00AC0369">
        <w:rPr>
          <w:rFonts w:ascii="Arial Narrow" w:hAnsi="Arial Narrow" w:hint="eastAsia"/>
          <w:sz w:val="24"/>
        </w:rPr>
        <w:t>会协</w:t>
      </w:r>
      <w:r w:rsidR="00F95D34">
        <w:rPr>
          <w:rFonts w:ascii="宋体" w:hAnsi="宋体" w:hint="eastAsia"/>
          <w:sz w:val="24"/>
        </w:rPr>
        <w:t>〔</w:t>
      </w:r>
      <w:r w:rsidRPr="00AC0369">
        <w:rPr>
          <w:rFonts w:ascii="Arial Narrow" w:hAnsi="Arial Narrow" w:hint="eastAsia"/>
          <w:sz w:val="24"/>
        </w:rPr>
        <w:t>2016</w:t>
      </w:r>
      <w:r w:rsidR="00F95D34">
        <w:rPr>
          <w:rFonts w:ascii="宋体" w:hAnsi="宋体" w:hint="eastAsia"/>
          <w:sz w:val="24"/>
        </w:rPr>
        <w:t>〕</w:t>
      </w:r>
      <w:proofErr w:type="gramEnd"/>
      <w:r w:rsidRPr="00AC0369">
        <w:rPr>
          <w:rFonts w:ascii="Arial Narrow" w:hAnsi="Arial Narrow" w:hint="eastAsia"/>
          <w:sz w:val="24"/>
        </w:rPr>
        <w:t>10</w:t>
      </w:r>
      <w:r w:rsidRPr="00AC0369">
        <w:rPr>
          <w:rFonts w:ascii="Arial Narrow" w:hAnsi="Arial Narrow" w:hint="eastAsia"/>
          <w:sz w:val="24"/>
        </w:rPr>
        <w:t>号）等相关规定进行的。</w:t>
      </w:r>
    </w:p>
    <w:p w14:paraId="61C31B67" w14:textId="77777777" w:rsidR="00AC0369" w:rsidRDefault="00AC0369" w:rsidP="00AC0369">
      <w:pPr>
        <w:spacing w:line="580" w:lineRule="exact"/>
        <w:ind w:firstLineChars="200" w:firstLine="480"/>
        <w:rPr>
          <w:rFonts w:ascii="Arial Narrow" w:hAnsi="Arial Narrow"/>
          <w:sz w:val="24"/>
        </w:rPr>
      </w:pPr>
      <w:r w:rsidRPr="00AC0369">
        <w:rPr>
          <w:rFonts w:ascii="Arial Narrow" w:hAnsi="Arial Narrow" w:hint="eastAsia"/>
          <w:sz w:val="24"/>
        </w:rPr>
        <w:t>在绩效评价过程中，我们本着独立、客观和公正的原则，结合实际情况，实施了资料收集、现场调查、审核指标、分析数据等我们认为必要的评价程序。我们相信，我们的工作为发表绩效评价提供了合理的基础。现将绩效评价情况及结果报告如下：</w:t>
      </w:r>
    </w:p>
    <w:p w14:paraId="14FF30FC" w14:textId="77777777" w:rsidR="00AC0369" w:rsidRPr="00456282" w:rsidRDefault="00AC0369" w:rsidP="00456282">
      <w:pPr>
        <w:spacing w:line="580" w:lineRule="exact"/>
        <w:ind w:firstLineChars="200" w:firstLine="482"/>
        <w:rPr>
          <w:rFonts w:ascii="Arial Narrow" w:hAnsi="Arial Narrow"/>
          <w:b/>
          <w:sz w:val="24"/>
        </w:rPr>
      </w:pPr>
      <w:r w:rsidRPr="00456282">
        <w:rPr>
          <w:rFonts w:ascii="Arial Narrow" w:hAnsi="Arial Narrow" w:hint="eastAsia"/>
          <w:b/>
          <w:sz w:val="24"/>
        </w:rPr>
        <w:t>一、基本概况</w:t>
      </w:r>
    </w:p>
    <w:p w14:paraId="1D0702F9" w14:textId="77777777" w:rsidR="00AC0369" w:rsidRPr="004C4008" w:rsidRDefault="00AC0369" w:rsidP="004C4008">
      <w:pPr>
        <w:spacing w:line="580" w:lineRule="exact"/>
        <w:ind w:firstLineChars="200" w:firstLine="482"/>
        <w:rPr>
          <w:rFonts w:ascii="Arial Narrow" w:hAnsi="Arial Narrow"/>
          <w:b/>
          <w:sz w:val="24"/>
        </w:rPr>
      </w:pPr>
      <w:r w:rsidRPr="004C4008">
        <w:rPr>
          <w:rFonts w:ascii="Arial Narrow" w:hAnsi="Arial Narrow" w:hint="eastAsia"/>
          <w:b/>
          <w:sz w:val="24"/>
        </w:rPr>
        <w:t>（一）项目背景</w:t>
      </w:r>
      <w:r w:rsidRPr="004C4008">
        <w:rPr>
          <w:rFonts w:ascii="Arial Narrow" w:hAnsi="Arial Narrow" w:hint="eastAsia"/>
          <w:b/>
          <w:sz w:val="24"/>
        </w:rPr>
        <w:tab/>
      </w:r>
    </w:p>
    <w:p w14:paraId="3109D29D" w14:textId="77777777" w:rsidR="008C4192" w:rsidRDefault="003E54C0" w:rsidP="00AC0369">
      <w:pPr>
        <w:spacing w:line="580" w:lineRule="exact"/>
        <w:ind w:firstLineChars="200" w:firstLine="480"/>
        <w:rPr>
          <w:rFonts w:ascii="Arial Narrow" w:hAnsi="Arial Narrow"/>
          <w:sz w:val="24"/>
        </w:rPr>
      </w:pPr>
      <w:r w:rsidRPr="003E54C0">
        <w:rPr>
          <w:rFonts w:ascii="Arial Narrow" w:hAnsi="Arial Narrow" w:hint="eastAsia"/>
          <w:sz w:val="24"/>
        </w:rPr>
        <w:lastRenderedPageBreak/>
        <w:t>为更好地发挥价格机制作用，</w:t>
      </w:r>
      <w:r w:rsidRPr="00AC0369">
        <w:rPr>
          <w:rFonts w:ascii="Arial Narrow" w:hAnsi="Arial Narrow" w:hint="eastAsia"/>
          <w:sz w:val="24"/>
        </w:rPr>
        <w:t>促进农村客运、出租车、远洋渔业、林业等行业的健康发展，保障从业者的收入和维护社会</w:t>
      </w:r>
      <w:r>
        <w:rPr>
          <w:rFonts w:ascii="Arial Narrow" w:hAnsi="Arial Narrow" w:hint="eastAsia"/>
          <w:sz w:val="24"/>
        </w:rPr>
        <w:t>稳定，</w:t>
      </w:r>
      <w:r w:rsidR="00AC0369" w:rsidRPr="00AC0369">
        <w:rPr>
          <w:rFonts w:ascii="Arial Narrow" w:hAnsi="Arial Narrow" w:hint="eastAsia"/>
          <w:sz w:val="24"/>
        </w:rPr>
        <w:t>财政部、交通运输部、农业部和国家林业局</w:t>
      </w:r>
      <w:r w:rsidR="00525D4F">
        <w:rPr>
          <w:rFonts w:ascii="Arial Narrow" w:hAnsi="Arial Narrow" w:hint="eastAsia"/>
          <w:sz w:val="24"/>
        </w:rPr>
        <w:t>下发</w:t>
      </w:r>
      <w:r>
        <w:rPr>
          <w:rFonts w:ascii="Arial Narrow" w:hAnsi="Arial Narrow" w:hint="eastAsia"/>
          <w:sz w:val="24"/>
        </w:rPr>
        <w:t>了</w:t>
      </w:r>
      <w:r w:rsidR="00AC0369" w:rsidRPr="00AC0369">
        <w:rPr>
          <w:rFonts w:ascii="Arial Narrow" w:hAnsi="Arial Narrow" w:hint="eastAsia"/>
          <w:sz w:val="24"/>
        </w:rPr>
        <w:t>《关于调整农村客运、出租车、远洋渔业、林业等行业油价补贴政策的通知》（</w:t>
      </w:r>
      <w:proofErr w:type="gramStart"/>
      <w:r w:rsidR="00AC0369" w:rsidRPr="00AC0369">
        <w:rPr>
          <w:rFonts w:ascii="Arial Narrow" w:hAnsi="Arial Narrow" w:hint="eastAsia"/>
          <w:sz w:val="24"/>
        </w:rPr>
        <w:t>财建</w:t>
      </w:r>
      <w:r w:rsidR="00616128">
        <w:rPr>
          <w:rFonts w:ascii="宋体" w:hAnsi="宋体" w:hint="eastAsia"/>
          <w:sz w:val="24"/>
        </w:rPr>
        <w:t>〔</w:t>
      </w:r>
      <w:r w:rsidR="00AC0369" w:rsidRPr="00AC0369">
        <w:rPr>
          <w:rFonts w:ascii="Arial Narrow" w:hAnsi="Arial Narrow" w:hint="eastAsia"/>
          <w:sz w:val="24"/>
        </w:rPr>
        <w:t>2016</w:t>
      </w:r>
      <w:r w:rsidR="00616128">
        <w:rPr>
          <w:rFonts w:ascii="宋体" w:hAnsi="宋体" w:hint="eastAsia"/>
          <w:sz w:val="24"/>
        </w:rPr>
        <w:t>〕</w:t>
      </w:r>
      <w:proofErr w:type="gramEnd"/>
      <w:r w:rsidR="00AC0369" w:rsidRPr="00AC0369">
        <w:rPr>
          <w:rFonts w:ascii="Arial Narrow" w:hAnsi="Arial Narrow" w:hint="eastAsia"/>
          <w:sz w:val="24"/>
        </w:rPr>
        <w:t>133</w:t>
      </w:r>
      <w:r>
        <w:rPr>
          <w:rFonts w:ascii="Arial Narrow" w:hAnsi="Arial Narrow" w:hint="eastAsia"/>
          <w:sz w:val="24"/>
        </w:rPr>
        <w:t>号）</w:t>
      </w:r>
      <w:r w:rsidR="00286CFE">
        <w:rPr>
          <w:rFonts w:ascii="Arial Narrow" w:hAnsi="Arial Narrow" w:hint="eastAsia"/>
          <w:sz w:val="24"/>
        </w:rPr>
        <w:t>，从</w:t>
      </w:r>
      <w:r w:rsidR="00286CFE">
        <w:rPr>
          <w:rFonts w:ascii="Arial Narrow" w:hAnsi="Arial Narrow" w:hint="eastAsia"/>
          <w:sz w:val="24"/>
        </w:rPr>
        <w:t>2015</w:t>
      </w:r>
      <w:r w:rsidR="00286CFE">
        <w:rPr>
          <w:rFonts w:ascii="Arial Narrow" w:hAnsi="Arial Narrow" w:hint="eastAsia"/>
          <w:sz w:val="24"/>
        </w:rPr>
        <w:t>年起，</w:t>
      </w:r>
      <w:r w:rsidR="00286CFE" w:rsidRPr="00286CFE">
        <w:rPr>
          <w:rFonts w:ascii="Arial Narrow" w:hAnsi="Arial Narrow" w:hint="eastAsia"/>
          <w:sz w:val="24"/>
        </w:rPr>
        <w:t>对农村客运（包括农村道路客运、岛际和农村水路客运，下同</w:t>
      </w:r>
      <w:r w:rsidR="00286CFE" w:rsidRPr="00286CFE">
        <w:rPr>
          <w:rFonts w:ascii="Arial Narrow" w:hAnsi="Arial Narrow" w:hint="eastAsia"/>
          <w:sz w:val="24"/>
        </w:rPr>
        <w:t>)</w:t>
      </w:r>
      <w:r w:rsidR="00286CFE" w:rsidRPr="00286CFE">
        <w:rPr>
          <w:rFonts w:ascii="Arial Narrow" w:hAnsi="Arial Narrow" w:hint="eastAsia"/>
          <w:sz w:val="24"/>
        </w:rPr>
        <w:t>、出租车、远洋渔业、林业等行业油价补贴政策</w:t>
      </w:r>
      <w:proofErr w:type="gramStart"/>
      <w:r w:rsidR="00286CFE" w:rsidRPr="00286CFE">
        <w:rPr>
          <w:rFonts w:ascii="Arial Narrow" w:hAnsi="Arial Narrow" w:hint="eastAsia"/>
          <w:sz w:val="24"/>
        </w:rPr>
        <w:t>作出</w:t>
      </w:r>
      <w:proofErr w:type="gramEnd"/>
      <w:r w:rsidR="00286CFE" w:rsidRPr="00286CFE">
        <w:rPr>
          <w:rFonts w:ascii="Arial Narrow" w:hAnsi="Arial Narrow" w:hint="eastAsia"/>
          <w:sz w:val="24"/>
        </w:rPr>
        <w:t>调整。</w:t>
      </w:r>
    </w:p>
    <w:p w14:paraId="144AEE62" w14:textId="6DF88C2B" w:rsidR="003E3A20" w:rsidRDefault="003E3A20" w:rsidP="003E3A20">
      <w:pPr>
        <w:spacing w:line="580" w:lineRule="exact"/>
        <w:ind w:firstLineChars="200" w:firstLine="480"/>
        <w:rPr>
          <w:rFonts w:ascii="Arial Narrow" w:hAnsi="Arial Narrow"/>
          <w:sz w:val="24"/>
        </w:rPr>
      </w:pPr>
      <w:r w:rsidRPr="003E3A20">
        <w:rPr>
          <w:rFonts w:ascii="Arial Narrow" w:hAnsi="Arial Narrow" w:hint="eastAsia"/>
          <w:sz w:val="24"/>
        </w:rPr>
        <w:t>为深入贯彻党中央、国务院决策部署，更好地发挥中央财政补贴对农村客运（含农村道路客运、岛际和农村水路客运</w:t>
      </w:r>
      <w:r w:rsidRPr="003E3A20">
        <w:rPr>
          <w:rFonts w:ascii="Arial Narrow" w:hAnsi="Arial Narrow" w:hint="eastAsia"/>
          <w:sz w:val="24"/>
        </w:rPr>
        <w:t>)</w:t>
      </w:r>
      <w:r w:rsidRPr="003E3A20">
        <w:rPr>
          <w:rFonts w:ascii="Arial Narrow" w:hAnsi="Arial Narrow" w:hint="eastAsia"/>
          <w:sz w:val="24"/>
        </w:rPr>
        <w:t>和出租车、城市交通等城市交通领域的引导作用，财政部等部门</w:t>
      </w:r>
      <w:r>
        <w:rPr>
          <w:rFonts w:ascii="Arial Narrow" w:hAnsi="Arial Narrow" w:hint="eastAsia"/>
          <w:sz w:val="24"/>
        </w:rPr>
        <w:t>下发《</w:t>
      </w:r>
      <w:r w:rsidRPr="003E3A20">
        <w:rPr>
          <w:rFonts w:ascii="Arial Narrow" w:hAnsi="Arial Narrow" w:hint="eastAsia"/>
          <w:sz w:val="24"/>
        </w:rPr>
        <w:t>关于调整农村客运、出租车油价补贴政策的通知</w:t>
      </w:r>
      <w:r>
        <w:rPr>
          <w:rFonts w:ascii="Arial Narrow" w:hAnsi="Arial Narrow" w:hint="eastAsia"/>
          <w:sz w:val="24"/>
        </w:rPr>
        <w:t>》</w:t>
      </w:r>
      <w:r w:rsidRPr="00AC0369">
        <w:rPr>
          <w:rFonts w:ascii="Arial Narrow" w:hAnsi="Arial Narrow" w:hint="eastAsia"/>
          <w:sz w:val="24"/>
        </w:rPr>
        <w:t>（</w:t>
      </w:r>
      <w:proofErr w:type="gramStart"/>
      <w:r w:rsidRPr="003E3A20">
        <w:rPr>
          <w:rFonts w:ascii="Arial Narrow" w:hAnsi="Arial Narrow" w:hint="eastAsia"/>
          <w:sz w:val="24"/>
        </w:rPr>
        <w:t>财建〔</w:t>
      </w:r>
      <w:r w:rsidRPr="003E3A20">
        <w:rPr>
          <w:rFonts w:ascii="Arial Narrow" w:hAnsi="Arial Narrow" w:hint="eastAsia"/>
          <w:sz w:val="24"/>
        </w:rPr>
        <w:t>2022</w:t>
      </w:r>
      <w:r w:rsidRPr="003E3A20">
        <w:rPr>
          <w:rFonts w:ascii="Arial Narrow" w:hAnsi="Arial Narrow" w:hint="eastAsia"/>
          <w:sz w:val="24"/>
        </w:rPr>
        <w:t>〕</w:t>
      </w:r>
      <w:proofErr w:type="gramEnd"/>
      <w:r w:rsidRPr="003E3A20">
        <w:rPr>
          <w:rFonts w:ascii="Arial Narrow" w:hAnsi="Arial Narrow" w:hint="eastAsia"/>
          <w:sz w:val="24"/>
        </w:rPr>
        <w:t>1</w:t>
      </w:r>
      <w:r w:rsidRPr="003E3A20">
        <w:rPr>
          <w:rFonts w:ascii="Arial Narrow" w:hAnsi="Arial Narrow" w:hint="eastAsia"/>
          <w:sz w:val="24"/>
        </w:rPr>
        <w:t>号</w:t>
      </w:r>
      <w:r>
        <w:rPr>
          <w:rFonts w:ascii="Arial Narrow" w:hAnsi="Arial Narrow" w:hint="eastAsia"/>
          <w:sz w:val="24"/>
        </w:rPr>
        <w:t>）</w:t>
      </w:r>
      <w:r w:rsidR="00292265">
        <w:rPr>
          <w:rFonts w:ascii="Arial Narrow" w:hAnsi="Arial Narrow" w:hint="eastAsia"/>
          <w:sz w:val="24"/>
        </w:rPr>
        <w:t>，</w:t>
      </w:r>
      <w:r w:rsidRPr="003E3A20">
        <w:rPr>
          <w:rFonts w:ascii="Arial Narrow" w:hAnsi="Arial Narrow" w:hint="eastAsia"/>
          <w:sz w:val="24"/>
        </w:rPr>
        <w:t>从</w:t>
      </w:r>
      <w:r w:rsidRPr="003E3A20">
        <w:rPr>
          <w:rFonts w:ascii="Arial Narrow" w:hAnsi="Arial Narrow" w:hint="eastAsia"/>
          <w:sz w:val="24"/>
        </w:rPr>
        <w:t>2021</w:t>
      </w:r>
      <w:r w:rsidRPr="003E3A20">
        <w:rPr>
          <w:rFonts w:ascii="Arial Narrow" w:hAnsi="Arial Narrow" w:hint="eastAsia"/>
          <w:sz w:val="24"/>
        </w:rPr>
        <w:t>年起，对农村客运、出租车油价补贴政策</w:t>
      </w:r>
      <w:proofErr w:type="gramStart"/>
      <w:r w:rsidRPr="003E3A20">
        <w:rPr>
          <w:rFonts w:ascii="Arial Narrow" w:hAnsi="Arial Narrow" w:hint="eastAsia"/>
          <w:sz w:val="24"/>
        </w:rPr>
        <w:t>作出</w:t>
      </w:r>
      <w:proofErr w:type="gramEnd"/>
      <w:r w:rsidRPr="003E3A20">
        <w:rPr>
          <w:rFonts w:ascii="Arial Narrow" w:hAnsi="Arial Narrow" w:hint="eastAsia"/>
          <w:sz w:val="24"/>
        </w:rPr>
        <w:t>调整</w:t>
      </w:r>
      <w:r>
        <w:rPr>
          <w:rFonts w:ascii="Arial Narrow" w:hAnsi="Arial Narrow" w:hint="eastAsia"/>
          <w:sz w:val="24"/>
        </w:rPr>
        <w:t>。</w:t>
      </w:r>
    </w:p>
    <w:p w14:paraId="60E1A7CD" w14:textId="73C7BD67" w:rsidR="00AC0369" w:rsidRDefault="00AC0369" w:rsidP="003E3A20">
      <w:pPr>
        <w:spacing w:line="580" w:lineRule="exact"/>
        <w:ind w:firstLineChars="200" w:firstLine="480"/>
        <w:rPr>
          <w:rFonts w:ascii="Arial Narrow" w:hAnsi="Arial Narrow"/>
          <w:sz w:val="24"/>
        </w:rPr>
      </w:pPr>
      <w:r w:rsidRPr="00AC0369">
        <w:rPr>
          <w:rFonts w:ascii="Arial Narrow" w:hAnsi="Arial Narrow" w:hint="eastAsia"/>
          <w:sz w:val="24"/>
        </w:rPr>
        <w:t>20</w:t>
      </w:r>
      <w:r w:rsidR="003E54C0">
        <w:rPr>
          <w:rFonts w:ascii="Arial Narrow" w:hAnsi="Arial Narrow" w:hint="eastAsia"/>
          <w:sz w:val="24"/>
        </w:rPr>
        <w:t>2</w:t>
      </w:r>
      <w:r w:rsidR="003E3A20">
        <w:rPr>
          <w:rFonts w:ascii="Arial Narrow" w:hAnsi="Arial Narrow" w:hint="eastAsia"/>
          <w:sz w:val="24"/>
        </w:rPr>
        <w:t>2</w:t>
      </w:r>
      <w:r w:rsidRPr="00AC0369">
        <w:rPr>
          <w:rFonts w:ascii="Arial Narrow" w:hAnsi="Arial Narrow" w:hint="eastAsia"/>
          <w:sz w:val="24"/>
        </w:rPr>
        <w:t>年</w:t>
      </w:r>
      <w:r w:rsidR="003E3A20">
        <w:rPr>
          <w:rFonts w:ascii="Arial Narrow" w:hAnsi="Arial Narrow" w:hint="eastAsia"/>
          <w:sz w:val="24"/>
        </w:rPr>
        <w:t>4</w:t>
      </w:r>
      <w:r w:rsidRPr="00AC0369">
        <w:rPr>
          <w:rFonts w:ascii="Arial Narrow" w:hAnsi="Arial Narrow" w:hint="eastAsia"/>
          <w:sz w:val="24"/>
        </w:rPr>
        <w:t>月</w:t>
      </w:r>
      <w:r w:rsidR="003E3A20">
        <w:rPr>
          <w:rFonts w:ascii="Arial Narrow" w:hAnsi="Arial Narrow" w:hint="eastAsia"/>
          <w:sz w:val="24"/>
        </w:rPr>
        <w:t>11</w:t>
      </w:r>
      <w:r w:rsidRPr="00AC0369">
        <w:rPr>
          <w:rFonts w:ascii="Arial Narrow" w:hAnsi="Arial Narrow" w:hint="eastAsia"/>
          <w:sz w:val="24"/>
        </w:rPr>
        <w:t>日</w:t>
      </w:r>
      <w:r w:rsidR="00292265">
        <w:rPr>
          <w:rFonts w:ascii="Arial Narrow" w:hAnsi="Arial Narrow" w:hint="eastAsia"/>
          <w:sz w:val="24"/>
        </w:rPr>
        <w:t>，</w:t>
      </w:r>
      <w:r w:rsidRPr="00AC0369">
        <w:rPr>
          <w:rFonts w:ascii="Arial Narrow" w:hAnsi="Arial Narrow" w:hint="eastAsia"/>
          <w:sz w:val="24"/>
        </w:rPr>
        <w:t>重庆市道路运输</w:t>
      </w:r>
      <w:r w:rsidR="00525D4F">
        <w:rPr>
          <w:rFonts w:ascii="Arial Narrow" w:hAnsi="Arial Narrow" w:hint="eastAsia"/>
          <w:sz w:val="24"/>
        </w:rPr>
        <w:t>事务中心</w:t>
      </w:r>
      <w:r w:rsidRPr="00AC0369">
        <w:rPr>
          <w:rFonts w:ascii="Arial Narrow" w:hAnsi="Arial Narrow" w:hint="eastAsia"/>
          <w:sz w:val="24"/>
        </w:rPr>
        <w:t>下发</w:t>
      </w:r>
      <w:r w:rsidR="000772B2">
        <w:rPr>
          <w:rFonts w:ascii="Arial Narrow" w:hAnsi="Arial Narrow" w:hint="eastAsia"/>
          <w:sz w:val="24"/>
        </w:rPr>
        <w:t>了</w:t>
      </w:r>
      <w:r w:rsidRPr="00AC0369">
        <w:rPr>
          <w:rFonts w:ascii="Arial Narrow" w:hAnsi="Arial Narrow" w:hint="eastAsia"/>
          <w:sz w:val="24"/>
        </w:rPr>
        <w:t>《</w:t>
      </w:r>
      <w:r w:rsidR="003E3A20" w:rsidRPr="003E3A20">
        <w:rPr>
          <w:rFonts w:ascii="Arial Narrow" w:hAnsi="Arial Narrow" w:hint="eastAsia"/>
          <w:sz w:val="24"/>
        </w:rPr>
        <w:t>关于做好</w:t>
      </w:r>
      <w:r w:rsidR="003E3A20" w:rsidRPr="003E3A20">
        <w:rPr>
          <w:rFonts w:ascii="Arial Narrow" w:hAnsi="Arial Narrow" w:hint="eastAsia"/>
          <w:sz w:val="24"/>
        </w:rPr>
        <w:t>2021</w:t>
      </w:r>
      <w:r w:rsidR="003E3A20" w:rsidRPr="003E3A20">
        <w:rPr>
          <w:rFonts w:ascii="Arial Narrow" w:hAnsi="Arial Narrow" w:hint="eastAsia"/>
          <w:sz w:val="24"/>
        </w:rPr>
        <w:t>年度燃油型农村客运车辆出租汽车相关车辆信息申报工作的通知</w:t>
      </w:r>
      <w:r w:rsidRPr="00AC0369">
        <w:rPr>
          <w:rFonts w:ascii="Arial Narrow" w:hAnsi="Arial Narrow" w:hint="eastAsia"/>
          <w:sz w:val="24"/>
        </w:rPr>
        <w:t>》（</w:t>
      </w:r>
      <w:proofErr w:type="gramStart"/>
      <w:r w:rsidR="00533A74" w:rsidRPr="00533A74">
        <w:rPr>
          <w:rFonts w:ascii="Arial Narrow" w:hAnsi="Arial Narrow" w:hint="eastAsia"/>
          <w:sz w:val="24"/>
        </w:rPr>
        <w:t>渝道运</w:t>
      </w:r>
      <w:proofErr w:type="gramEnd"/>
      <w:r w:rsidR="00533A74" w:rsidRPr="00533A74">
        <w:rPr>
          <w:rFonts w:ascii="Arial Narrow" w:hAnsi="Arial Narrow" w:hint="eastAsia"/>
          <w:sz w:val="24"/>
        </w:rPr>
        <w:t>发〔</w:t>
      </w:r>
      <w:r w:rsidR="00533A74" w:rsidRPr="00533A74">
        <w:rPr>
          <w:rFonts w:ascii="Arial Narrow" w:hAnsi="Arial Narrow" w:hint="eastAsia"/>
          <w:sz w:val="24"/>
        </w:rPr>
        <w:t>202</w:t>
      </w:r>
      <w:r w:rsidR="003E3A20">
        <w:rPr>
          <w:rFonts w:ascii="Arial Narrow" w:hAnsi="Arial Narrow" w:hint="eastAsia"/>
          <w:sz w:val="24"/>
        </w:rPr>
        <w:t>2</w:t>
      </w:r>
      <w:r w:rsidR="00533A74">
        <w:rPr>
          <w:rFonts w:ascii="宋体" w:hAnsi="宋体" w:hint="eastAsia"/>
          <w:sz w:val="24"/>
        </w:rPr>
        <w:t>〕</w:t>
      </w:r>
      <w:r w:rsidR="003E3A20">
        <w:rPr>
          <w:rFonts w:ascii="Arial Narrow" w:hAnsi="Arial Narrow" w:hint="eastAsia"/>
          <w:sz w:val="24"/>
        </w:rPr>
        <w:t>57</w:t>
      </w:r>
      <w:r w:rsidR="00533A74" w:rsidRPr="00533A74">
        <w:rPr>
          <w:rFonts w:ascii="Arial Narrow" w:hAnsi="Arial Narrow" w:hint="eastAsia"/>
          <w:sz w:val="24"/>
        </w:rPr>
        <w:t>号</w:t>
      </w:r>
      <w:r w:rsidRPr="00AC0369">
        <w:rPr>
          <w:rFonts w:ascii="Arial Narrow" w:hAnsi="Arial Narrow" w:hint="eastAsia"/>
          <w:sz w:val="24"/>
        </w:rPr>
        <w:t>）</w:t>
      </w:r>
      <w:r w:rsidR="00FA3520">
        <w:rPr>
          <w:rFonts w:ascii="Arial Narrow" w:hAnsi="Arial Narrow" w:hint="eastAsia"/>
          <w:sz w:val="24"/>
        </w:rPr>
        <w:t>；通知按照属地管理原则，由区县（自治县）道路运输事务机构负责填报，</w:t>
      </w:r>
      <w:r w:rsidR="00533A74" w:rsidRPr="00533A74">
        <w:rPr>
          <w:rFonts w:ascii="Arial Narrow" w:hAnsi="Arial Narrow" w:hint="eastAsia"/>
          <w:sz w:val="24"/>
        </w:rPr>
        <w:t>农村客运车辆按座位数（</w:t>
      </w:r>
      <w:r w:rsidR="00533A74" w:rsidRPr="00533A74">
        <w:rPr>
          <w:rFonts w:ascii="Arial Narrow" w:hAnsi="Arial Narrow" w:hint="eastAsia"/>
          <w:sz w:val="24"/>
        </w:rPr>
        <w:t>9</w:t>
      </w:r>
      <w:r w:rsidR="00533A74" w:rsidRPr="00533A74">
        <w:rPr>
          <w:rFonts w:ascii="Arial Narrow" w:hAnsi="Arial Narrow" w:hint="eastAsia"/>
          <w:sz w:val="24"/>
        </w:rPr>
        <w:t>座以下</w:t>
      </w:r>
      <w:r w:rsidR="00FA3520">
        <w:rPr>
          <w:rFonts w:ascii="Arial Narrow" w:hAnsi="Arial Narrow" w:hint="eastAsia"/>
          <w:sz w:val="24"/>
        </w:rPr>
        <w:t>，</w:t>
      </w:r>
      <w:r w:rsidR="00533A74" w:rsidRPr="00533A74">
        <w:rPr>
          <w:rFonts w:ascii="Arial Narrow" w:hAnsi="Arial Narrow" w:hint="eastAsia"/>
          <w:sz w:val="24"/>
        </w:rPr>
        <w:t>10</w:t>
      </w:r>
      <w:r w:rsidR="00533A74" w:rsidRPr="00533A74">
        <w:rPr>
          <w:rFonts w:ascii="Arial Narrow" w:hAnsi="Arial Narrow" w:hint="eastAsia"/>
          <w:sz w:val="24"/>
        </w:rPr>
        <w:t>座—</w:t>
      </w:r>
      <w:r w:rsidR="00533A74" w:rsidRPr="00533A74">
        <w:rPr>
          <w:rFonts w:ascii="Arial Narrow" w:hAnsi="Arial Narrow" w:hint="eastAsia"/>
          <w:sz w:val="24"/>
        </w:rPr>
        <w:t>19</w:t>
      </w:r>
      <w:r w:rsidR="00533A74" w:rsidRPr="00533A74">
        <w:rPr>
          <w:rFonts w:ascii="Arial Narrow" w:hAnsi="Arial Narrow" w:hint="eastAsia"/>
          <w:sz w:val="24"/>
        </w:rPr>
        <w:t>座，</w:t>
      </w:r>
      <w:r w:rsidR="00533A74" w:rsidRPr="00533A74">
        <w:rPr>
          <w:rFonts w:ascii="Arial Narrow" w:hAnsi="Arial Narrow" w:hint="eastAsia"/>
          <w:sz w:val="24"/>
        </w:rPr>
        <w:t>20</w:t>
      </w:r>
      <w:r w:rsidR="00533A74" w:rsidRPr="00533A74">
        <w:rPr>
          <w:rFonts w:ascii="Arial Narrow" w:hAnsi="Arial Narrow" w:hint="eastAsia"/>
          <w:sz w:val="24"/>
        </w:rPr>
        <w:t>—</w:t>
      </w:r>
      <w:r w:rsidR="00533A74" w:rsidRPr="00533A74">
        <w:rPr>
          <w:rFonts w:ascii="Arial Narrow" w:hAnsi="Arial Narrow" w:hint="eastAsia"/>
          <w:sz w:val="24"/>
        </w:rPr>
        <w:t>29</w:t>
      </w:r>
      <w:r w:rsidR="00533A74" w:rsidRPr="00533A74">
        <w:rPr>
          <w:rFonts w:ascii="Arial Narrow" w:hAnsi="Arial Narrow" w:hint="eastAsia"/>
          <w:sz w:val="24"/>
        </w:rPr>
        <w:t>座，</w:t>
      </w:r>
      <w:r w:rsidR="00533A74" w:rsidRPr="00533A74">
        <w:rPr>
          <w:rFonts w:ascii="Arial Narrow" w:hAnsi="Arial Narrow" w:hint="eastAsia"/>
          <w:sz w:val="24"/>
        </w:rPr>
        <w:t>30</w:t>
      </w:r>
      <w:r w:rsidR="00FA3520">
        <w:rPr>
          <w:rFonts w:ascii="Arial Narrow" w:hAnsi="Arial Narrow" w:hint="eastAsia"/>
          <w:sz w:val="24"/>
        </w:rPr>
        <w:t>座以上）填报相关信息</w:t>
      </w:r>
      <w:r w:rsidR="003E3A20">
        <w:rPr>
          <w:rFonts w:ascii="Arial Narrow" w:hAnsi="Arial Narrow" w:hint="eastAsia"/>
          <w:sz w:val="24"/>
        </w:rPr>
        <w:t>，</w:t>
      </w:r>
      <w:r w:rsidR="003E3A20" w:rsidRPr="003E3A20">
        <w:rPr>
          <w:rFonts w:ascii="Arial Narrow" w:hAnsi="Arial Narrow" w:hint="eastAsia"/>
          <w:sz w:val="24"/>
        </w:rPr>
        <w:t>出租车按照标台填报相关信息</w:t>
      </w:r>
      <w:r w:rsidR="00533A74" w:rsidRPr="00533A74">
        <w:rPr>
          <w:rFonts w:ascii="Arial Narrow" w:hAnsi="Arial Narrow" w:hint="eastAsia"/>
          <w:sz w:val="24"/>
        </w:rPr>
        <w:t>。</w:t>
      </w:r>
      <w:r w:rsidR="00292265" w:rsidRPr="00292265">
        <w:rPr>
          <w:rFonts w:ascii="Arial Narrow" w:hAnsi="Arial Narrow" w:hint="eastAsia"/>
          <w:sz w:val="24"/>
        </w:rPr>
        <w:t>道路运输事务机构</w:t>
      </w:r>
      <w:r w:rsidR="00292265">
        <w:rPr>
          <w:rFonts w:ascii="Arial Narrow" w:hAnsi="Arial Narrow" w:hint="eastAsia"/>
          <w:sz w:val="24"/>
        </w:rPr>
        <w:t>应</w:t>
      </w:r>
      <w:r w:rsidRPr="00AC0369">
        <w:rPr>
          <w:rFonts w:ascii="Arial Narrow" w:hAnsi="Arial Narrow" w:hint="eastAsia"/>
          <w:sz w:val="24"/>
        </w:rPr>
        <w:t>于</w:t>
      </w:r>
      <w:r w:rsidRPr="00AC0369">
        <w:rPr>
          <w:rFonts w:ascii="Arial Narrow" w:hAnsi="Arial Narrow" w:hint="eastAsia"/>
          <w:sz w:val="24"/>
        </w:rPr>
        <w:t>202</w:t>
      </w:r>
      <w:r w:rsidR="003E3A20">
        <w:rPr>
          <w:rFonts w:ascii="Arial Narrow" w:hAnsi="Arial Narrow" w:hint="eastAsia"/>
          <w:sz w:val="24"/>
        </w:rPr>
        <w:t>2</w:t>
      </w:r>
      <w:r w:rsidRPr="00AC0369">
        <w:rPr>
          <w:rFonts w:ascii="Arial Narrow" w:hAnsi="Arial Narrow" w:hint="eastAsia"/>
          <w:sz w:val="24"/>
        </w:rPr>
        <w:t>年</w:t>
      </w:r>
      <w:r w:rsidR="003E3A20">
        <w:rPr>
          <w:rFonts w:ascii="Arial Narrow" w:hAnsi="Arial Narrow" w:hint="eastAsia"/>
          <w:sz w:val="24"/>
        </w:rPr>
        <w:t>4</w:t>
      </w:r>
      <w:r w:rsidRPr="00AC0369">
        <w:rPr>
          <w:rFonts w:ascii="Arial Narrow" w:hAnsi="Arial Narrow" w:hint="eastAsia"/>
          <w:sz w:val="24"/>
        </w:rPr>
        <w:t>月</w:t>
      </w:r>
      <w:r w:rsidR="003E3A20">
        <w:rPr>
          <w:rFonts w:ascii="Arial Narrow" w:hAnsi="Arial Narrow" w:hint="eastAsia"/>
          <w:sz w:val="24"/>
        </w:rPr>
        <w:t>2</w:t>
      </w:r>
      <w:r w:rsidR="00FA3520">
        <w:rPr>
          <w:rFonts w:ascii="Arial Narrow" w:hAnsi="Arial Narrow" w:hint="eastAsia"/>
          <w:sz w:val="24"/>
        </w:rPr>
        <w:t>5</w:t>
      </w:r>
      <w:r w:rsidRPr="00AC0369">
        <w:rPr>
          <w:rFonts w:ascii="Arial Narrow" w:hAnsi="Arial Narrow" w:hint="eastAsia"/>
          <w:sz w:val="24"/>
        </w:rPr>
        <w:t>日前</w:t>
      </w:r>
      <w:r w:rsidR="003E3A20" w:rsidRPr="003E3A20">
        <w:rPr>
          <w:rFonts w:ascii="Arial Narrow" w:hAnsi="Arial Narrow" w:hint="eastAsia"/>
          <w:sz w:val="24"/>
        </w:rPr>
        <w:t>完成燃油</w:t>
      </w:r>
      <w:proofErr w:type="gramStart"/>
      <w:r w:rsidR="003E3A20" w:rsidRPr="003E3A20">
        <w:rPr>
          <w:rFonts w:ascii="Arial Narrow" w:hAnsi="Arial Narrow" w:hint="eastAsia"/>
          <w:sz w:val="24"/>
        </w:rPr>
        <w:t>型农村</w:t>
      </w:r>
      <w:proofErr w:type="gramEnd"/>
      <w:r w:rsidR="003E3A20" w:rsidRPr="003E3A20">
        <w:rPr>
          <w:rFonts w:ascii="Arial Narrow" w:hAnsi="Arial Narrow" w:hint="eastAsia"/>
          <w:sz w:val="24"/>
        </w:rPr>
        <w:t>客运车辆、出租汽车相关信息</w:t>
      </w:r>
      <w:r w:rsidR="004C4008" w:rsidRPr="004C4008">
        <w:rPr>
          <w:rFonts w:ascii="Arial Narrow" w:hAnsi="Arial Narrow" w:hint="eastAsia"/>
          <w:sz w:val="24"/>
        </w:rPr>
        <w:t>（附表</w:t>
      </w:r>
      <w:r w:rsidR="004C4008" w:rsidRPr="004C4008">
        <w:rPr>
          <w:rFonts w:ascii="Arial Narrow" w:hAnsi="Arial Narrow" w:hint="eastAsia"/>
          <w:sz w:val="24"/>
        </w:rPr>
        <w:t>1-5)</w:t>
      </w:r>
      <w:r w:rsidRPr="00AC0369">
        <w:rPr>
          <w:rFonts w:ascii="Arial Narrow" w:hAnsi="Arial Narrow" w:hint="eastAsia"/>
          <w:sz w:val="24"/>
        </w:rPr>
        <w:t>的填报工作。</w:t>
      </w:r>
    </w:p>
    <w:p w14:paraId="336E920E" w14:textId="249CE065" w:rsidR="00EB49C6" w:rsidRPr="00AC0369" w:rsidRDefault="00EB49C6" w:rsidP="003E3A20">
      <w:pPr>
        <w:spacing w:line="580" w:lineRule="exact"/>
        <w:ind w:firstLineChars="200" w:firstLine="480"/>
        <w:rPr>
          <w:rFonts w:ascii="Arial Narrow" w:hAnsi="Arial Narrow"/>
          <w:sz w:val="24"/>
        </w:rPr>
      </w:pPr>
      <w:r>
        <w:rPr>
          <w:rFonts w:ascii="Arial Narrow" w:hAnsi="Arial Narrow" w:hint="eastAsia"/>
          <w:sz w:val="24"/>
        </w:rPr>
        <w:t>2022</w:t>
      </w:r>
      <w:r>
        <w:rPr>
          <w:rFonts w:ascii="Arial Narrow" w:hAnsi="Arial Narrow" w:hint="eastAsia"/>
          <w:sz w:val="24"/>
        </w:rPr>
        <w:t>年</w:t>
      </w:r>
      <w:r>
        <w:rPr>
          <w:rFonts w:ascii="Arial Narrow" w:hAnsi="Arial Narrow" w:hint="eastAsia"/>
          <w:sz w:val="24"/>
        </w:rPr>
        <w:t>4</w:t>
      </w:r>
      <w:r>
        <w:rPr>
          <w:rFonts w:ascii="Arial Narrow" w:hAnsi="Arial Narrow" w:hint="eastAsia"/>
          <w:sz w:val="24"/>
        </w:rPr>
        <w:t>月</w:t>
      </w:r>
      <w:r>
        <w:rPr>
          <w:rFonts w:ascii="Arial Narrow" w:hAnsi="Arial Narrow" w:hint="eastAsia"/>
          <w:sz w:val="24"/>
        </w:rPr>
        <w:t>29</w:t>
      </w:r>
      <w:r>
        <w:rPr>
          <w:rFonts w:ascii="Arial Narrow" w:hAnsi="Arial Narrow" w:hint="eastAsia"/>
          <w:sz w:val="24"/>
        </w:rPr>
        <w:t>日，</w:t>
      </w:r>
      <w:r w:rsidRPr="00EB49C6">
        <w:rPr>
          <w:rFonts w:ascii="Arial Narrow" w:hAnsi="Arial Narrow" w:hint="eastAsia"/>
          <w:sz w:val="24"/>
        </w:rPr>
        <w:t>重庆市道路运输事务中心</w:t>
      </w:r>
      <w:proofErr w:type="gramStart"/>
      <w:r>
        <w:rPr>
          <w:rFonts w:ascii="Arial Narrow" w:hAnsi="Arial Narrow" w:hint="eastAsia"/>
          <w:sz w:val="24"/>
        </w:rPr>
        <w:t>通知线</w:t>
      </w:r>
      <w:proofErr w:type="gramEnd"/>
      <w:r>
        <w:rPr>
          <w:rFonts w:ascii="Arial Narrow" w:hAnsi="Arial Narrow" w:hint="eastAsia"/>
          <w:sz w:val="24"/>
        </w:rPr>
        <w:t>上填报服务农村地区公交客运车辆信息情况</w:t>
      </w:r>
      <w:r w:rsidR="00292265">
        <w:rPr>
          <w:rFonts w:ascii="Arial Narrow" w:hAnsi="Arial Narrow" w:hint="eastAsia"/>
          <w:sz w:val="24"/>
        </w:rPr>
        <w:t>，但</w:t>
      </w:r>
      <w:r>
        <w:rPr>
          <w:rFonts w:ascii="Arial Narrow" w:hAnsi="Arial Narrow" w:hint="eastAsia"/>
          <w:sz w:val="24"/>
        </w:rPr>
        <w:t>无正式</w:t>
      </w:r>
      <w:r w:rsidR="00292265">
        <w:rPr>
          <w:rFonts w:ascii="Arial Narrow" w:hAnsi="Arial Narrow" w:hint="eastAsia"/>
          <w:sz w:val="24"/>
        </w:rPr>
        <w:t>通知</w:t>
      </w:r>
      <w:r>
        <w:rPr>
          <w:rFonts w:ascii="Arial Narrow" w:hAnsi="Arial Narrow" w:hint="eastAsia"/>
          <w:sz w:val="24"/>
        </w:rPr>
        <w:t>文件。</w:t>
      </w:r>
    </w:p>
    <w:p w14:paraId="4BEF4A59" w14:textId="77777777" w:rsidR="003E54C0" w:rsidRPr="004C4008" w:rsidRDefault="003E54C0" w:rsidP="004C4008">
      <w:pPr>
        <w:spacing w:line="580" w:lineRule="exact"/>
        <w:ind w:firstLineChars="200" w:firstLine="482"/>
        <w:rPr>
          <w:rFonts w:ascii="Arial Narrow" w:hAnsi="Arial Narrow"/>
          <w:b/>
          <w:sz w:val="24"/>
        </w:rPr>
      </w:pPr>
      <w:r w:rsidRPr="004C4008">
        <w:rPr>
          <w:rFonts w:ascii="Arial Narrow" w:hAnsi="Arial Narrow" w:hint="eastAsia"/>
          <w:b/>
          <w:sz w:val="24"/>
        </w:rPr>
        <w:t>（二）项目内容及实施情况</w:t>
      </w:r>
    </w:p>
    <w:p w14:paraId="21F5F9DA" w14:textId="0221FE5E" w:rsidR="00F403FA" w:rsidRDefault="00F403FA" w:rsidP="00F403FA">
      <w:pPr>
        <w:spacing w:line="580" w:lineRule="exact"/>
        <w:ind w:firstLineChars="200" w:firstLine="480"/>
        <w:rPr>
          <w:rFonts w:ascii="Arial Narrow" w:hAnsi="Arial Narrow"/>
          <w:sz w:val="24"/>
        </w:rPr>
      </w:pPr>
      <w:r>
        <w:rPr>
          <w:rFonts w:ascii="Arial Narrow" w:hAnsi="Arial Narrow" w:hint="eastAsia"/>
          <w:sz w:val="24"/>
        </w:rPr>
        <w:t>1</w:t>
      </w:r>
      <w:r>
        <w:rPr>
          <w:rFonts w:ascii="Arial Narrow" w:hAnsi="Arial Narrow" w:hint="eastAsia"/>
          <w:sz w:val="24"/>
        </w:rPr>
        <w:t>．</w:t>
      </w:r>
      <w:r w:rsidRPr="00F403FA">
        <w:rPr>
          <w:rFonts w:ascii="Arial Narrow" w:hAnsi="Arial Narrow" w:hint="eastAsia"/>
          <w:sz w:val="24"/>
        </w:rPr>
        <w:t>农村客运</w:t>
      </w:r>
    </w:p>
    <w:p w14:paraId="3604213C" w14:textId="6E382B45" w:rsidR="004C4008" w:rsidRDefault="00CD283C" w:rsidP="00F403FA">
      <w:pPr>
        <w:spacing w:line="580" w:lineRule="exact"/>
        <w:ind w:firstLineChars="200" w:firstLine="480"/>
        <w:rPr>
          <w:rFonts w:ascii="Arial Narrow" w:hAnsi="Arial Narrow"/>
          <w:sz w:val="24"/>
        </w:rPr>
      </w:pPr>
      <w:r>
        <w:rPr>
          <w:rFonts w:ascii="Arial Narrow" w:hAnsi="Arial Narrow" w:hint="eastAsia"/>
          <w:sz w:val="24"/>
        </w:rPr>
        <w:t>截至</w:t>
      </w:r>
      <w:r w:rsidR="004C4008" w:rsidRPr="00AC0369">
        <w:rPr>
          <w:rFonts w:ascii="Arial Narrow" w:hAnsi="Arial Narrow" w:hint="eastAsia"/>
          <w:sz w:val="24"/>
        </w:rPr>
        <w:t>202</w:t>
      </w:r>
      <w:r>
        <w:rPr>
          <w:rFonts w:ascii="Arial Narrow" w:hAnsi="Arial Narrow" w:hint="eastAsia"/>
          <w:sz w:val="24"/>
        </w:rPr>
        <w:t>2</w:t>
      </w:r>
      <w:r w:rsidR="004C4008" w:rsidRPr="00AC0369">
        <w:rPr>
          <w:rFonts w:ascii="Arial Narrow" w:hAnsi="Arial Narrow" w:hint="eastAsia"/>
          <w:sz w:val="24"/>
        </w:rPr>
        <w:t>年</w:t>
      </w:r>
      <w:r>
        <w:rPr>
          <w:rFonts w:ascii="Arial Narrow" w:hAnsi="Arial Narrow" w:hint="eastAsia"/>
          <w:sz w:val="24"/>
        </w:rPr>
        <w:t>4</w:t>
      </w:r>
      <w:r w:rsidR="004C4008" w:rsidRPr="00AC0369">
        <w:rPr>
          <w:rFonts w:ascii="Arial Narrow" w:hAnsi="Arial Narrow" w:hint="eastAsia"/>
          <w:sz w:val="24"/>
        </w:rPr>
        <w:t>月</w:t>
      </w:r>
      <w:r>
        <w:rPr>
          <w:rFonts w:ascii="Arial Narrow" w:hAnsi="Arial Narrow" w:hint="eastAsia"/>
          <w:sz w:val="24"/>
        </w:rPr>
        <w:t>2</w:t>
      </w:r>
      <w:r w:rsidR="003C6EAA">
        <w:rPr>
          <w:rFonts w:ascii="Arial Narrow" w:hAnsi="Arial Narrow" w:hint="eastAsia"/>
          <w:sz w:val="24"/>
        </w:rPr>
        <w:t>5</w:t>
      </w:r>
      <w:r w:rsidR="004C4008" w:rsidRPr="00AC0369">
        <w:rPr>
          <w:rFonts w:ascii="Arial Narrow" w:hAnsi="Arial Narrow" w:hint="eastAsia"/>
          <w:sz w:val="24"/>
        </w:rPr>
        <w:t>日</w:t>
      </w:r>
      <w:r>
        <w:rPr>
          <w:rFonts w:ascii="Arial Narrow" w:hAnsi="Arial Narrow" w:hint="eastAsia"/>
          <w:sz w:val="24"/>
        </w:rPr>
        <w:t>止</w:t>
      </w:r>
      <w:r w:rsidR="004C4008" w:rsidRPr="00AC0369">
        <w:rPr>
          <w:rFonts w:ascii="Arial Narrow" w:hAnsi="Arial Narrow" w:hint="eastAsia"/>
          <w:sz w:val="24"/>
        </w:rPr>
        <w:t>，</w:t>
      </w:r>
      <w:r w:rsidR="004C4008" w:rsidRPr="004C4008">
        <w:rPr>
          <w:rFonts w:ascii="Arial Narrow" w:hAnsi="Arial Narrow" w:hint="eastAsia"/>
          <w:sz w:val="24"/>
        </w:rPr>
        <w:t>奉节祥和汽车客运有限公司</w:t>
      </w:r>
      <w:r w:rsidR="004C4008" w:rsidRPr="00AC0369">
        <w:rPr>
          <w:rFonts w:ascii="Arial Narrow" w:hAnsi="Arial Narrow" w:hint="eastAsia"/>
          <w:sz w:val="24"/>
        </w:rPr>
        <w:t>、</w:t>
      </w:r>
      <w:proofErr w:type="gramStart"/>
      <w:r w:rsidR="004C4008" w:rsidRPr="004C4008">
        <w:rPr>
          <w:rFonts w:ascii="Arial Narrow" w:hAnsi="Arial Narrow" w:hint="eastAsia"/>
          <w:sz w:val="24"/>
        </w:rPr>
        <w:t>奉节县众成</w:t>
      </w:r>
      <w:proofErr w:type="gramEnd"/>
      <w:r w:rsidR="004C4008" w:rsidRPr="004C4008">
        <w:rPr>
          <w:rFonts w:ascii="Arial Narrow" w:hAnsi="Arial Narrow" w:hint="eastAsia"/>
          <w:sz w:val="24"/>
        </w:rPr>
        <w:t>运输有限责任公司</w:t>
      </w:r>
      <w:r w:rsidR="004C4008" w:rsidRPr="00AC0369">
        <w:rPr>
          <w:rFonts w:ascii="Arial Narrow" w:hAnsi="Arial Narrow" w:hint="eastAsia"/>
          <w:sz w:val="24"/>
        </w:rPr>
        <w:t>、</w:t>
      </w:r>
      <w:r w:rsidR="004C4008" w:rsidRPr="004C4008">
        <w:rPr>
          <w:rFonts w:ascii="Arial Narrow" w:hAnsi="Arial Narrow" w:hint="eastAsia"/>
          <w:sz w:val="24"/>
        </w:rPr>
        <w:t>奉节</w:t>
      </w:r>
      <w:proofErr w:type="gramStart"/>
      <w:r w:rsidR="004C4008" w:rsidRPr="004C4008">
        <w:rPr>
          <w:rFonts w:ascii="Arial Narrow" w:hAnsi="Arial Narrow" w:hint="eastAsia"/>
          <w:sz w:val="24"/>
        </w:rPr>
        <w:t>县奥翔汽车</w:t>
      </w:r>
      <w:proofErr w:type="gramEnd"/>
      <w:r w:rsidR="004C4008" w:rsidRPr="004C4008">
        <w:rPr>
          <w:rFonts w:ascii="Arial Narrow" w:hAnsi="Arial Narrow" w:hint="eastAsia"/>
          <w:sz w:val="24"/>
        </w:rPr>
        <w:t>客运有限公司</w:t>
      </w:r>
      <w:r w:rsidR="004C4008">
        <w:rPr>
          <w:rFonts w:ascii="Arial Narrow" w:hAnsi="Arial Narrow" w:hint="eastAsia"/>
          <w:sz w:val="24"/>
        </w:rPr>
        <w:t>、</w:t>
      </w:r>
      <w:r w:rsidR="004C4008" w:rsidRPr="004C4008">
        <w:rPr>
          <w:rFonts w:ascii="Arial Narrow" w:hAnsi="Arial Narrow" w:hint="eastAsia"/>
          <w:sz w:val="24"/>
        </w:rPr>
        <w:t>重庆民捷奉安运输有限公司白帝城分公司</w:t>
      </w:r>
      <w:r w:rsidR="004C4008">
        <w:rPr>
          <w:rFonts w:ascii="Arial Narrow" w:hAnsi="Arial Narrow" w:hint="eastAsia"/>
          <w:sz w:val="24"/>
        </w:rPr>
        <w:t>、</w:t>
      </w:r>
      <w:r w:rsidR="004C4008" w:rsidRPr="004C4008">
        <w:rPr>
          <w:rFonts w:ascii="Arial Narrow" w:hAnsi="Arial Narrow" w:hint="eastAsia"/>
          <w:sz w:val="24"/>
        </w:rPr>
        <w:t>奉节</w:t>
      </w:r>
      <w:proofErr w:type="gramStart"/>
      <w:r w:rsidR="004C4008" w:rsidRPr="004C4008">
        <w:rPr>
          <w:rFonts w:ascii="Arial Narrow" w:hAnsi="Arial Narrow" w:hint="eastAsia"/>
          <w:sz w:val="24"/>
        </w:rPr>
        <w:t>县驰宇道路运输</w:t>
      </w:r>
      <w:proofErr w:type="gramEnd"/>
      <w:r w:rsidR="004C4008" w:rsidRPr="004C4008">
        <w:rPr>
          <w:rFonts w:ascii="Arial Narrow" w:hAnsi="Arial Narrow" w:hint="eastAsia"/>
          <w:sz w:val="24"/>
        </w:rPr>
        <w:t>有限公司</w:t>
      </w:r>
      <w:r w:rsidR="004C4008">
        <w:rPr>
          <w:rFonts w:ascii="Arial Narrow" w:hAnsi="Arial Narrow" w:hint="eastAsia"/>
          <w:sz w:val="24"/>
        </w:rPr>
        <w:t>等</w:t>
      </w:r>
      <w:r w:rsidR="004C4008" w:rsidRPr="00AC0369">
        <w:rPr>
          <w:rFonts w:ascii="Arial Narrow" w:hAnsi="Arial Narrow" w:hint="eastAsia"/>
          <w:sz w:val="24"/>
        </w:rPr>
        <w:t>1</w:t>
      </w:r>
      <w:r>
        <w:rPr>
          <w:rFonts w:ascii="Arial Narrow" w:hAnsi="Arial Narrow" w:hint="eastAsia"/>
          <w:sz w:val="24"/>
        </w:rPr>
        <w:t>3</w:t>
      </w:r>
      <w:r w:rsidR="004C4008" w:rsidRPr="00AC0369">
        <w:rPr>
          <w:rFonts w:ascii="Arial Narrow" w:hAnsi="Arial Narrow" w:hint="eastAsia"/>
          <w:sz w:val="24"/>
        </w:rPr>
        <w:t>家客运公司已完成农村客运车辆燃油消耗信息的申报，奉节县道路运输事务中心汇总上报数据，并</w:t>
      </w:r>
      <w:r w:rsidR="004C4008">
        <w:rPr>
          <w:rFonts w:ascii="Arial Narrow" w:hAnsi="Arial Narrow" w:hint="eastAsia"/>
          <w:sz w:val="24"/>
        </w:rPr>
        <w:t>于</w:t>
      </w:r>
      <w:r w:rsidR="004C4008">
        <w:rPr>
          <w:rFonts w:ascii="Arial Narrow" w:hAnsi="Arial Narrow" w:hint="eastAsia"/>
          <w:sz w:val="24"/>
        </w:rPr>
        <w:t>202</w:t>
      </w:r>
      <w:r w:rsidR="00F403FA">
        <w:rPr>
          <w:rFonts w:ascii="Arial Narrow" w:hAnsi="Arial Narrow" w:hint="eastAsia"/>
          <w:sz w:val="24"/>
        </w:rPr>
        <w:t>2</w:t>
      </w:r>
      <w:r w:rsidR="004C4008">
        <w:rPr>
          <w:rFonts w:ascii="Arial Narrow" w:hAnsi="Arial Narrow" w:hint="eastAsia"/>
          <w:sz w:val="24"/>
        </w:rPr>
        <w:t>年</w:t>
      </w:r>
      <w:r w:rsidR="00F403FA">
        <w:rPr>
          <w:rFonts w:ascii="Arial Narrow" w:hAnsi="Arial Narrow" w:hint="eastAsia"/>
          <w:sz w:val="24"/>
        </w:rPr>
        <w:t>4</w:t>
      </w:r>
      <w:r w:rsidR="004C4008">
        <w:rPr>
          <w:rFonts w:ascii="Arial Narrow" w:hAnsi="Arial Narrow" w:hint="eastAsia"/>
          <w:sz w:val="24"/>
        </w:rPr>
        <w:t>月</w:t>
      </w:r>
      <w:r w:rsidR="00F403FA">
        <w:rPr>
          <w:rFonts w:ascii="Arial Narrow" w:hAnsi="Arial Narrow" w:hint="eastAsia"/>
          <w:sz w:val="24"/>
        </w:rPr>
        <w:t>25</w:t>
      </w:r>
      <w:r w:rsidR="004C4008">
        <w:rPr>
          <w:rFonts w:ascii="Arial Narrow" w:hAnsi="Arial Narrow" w:hint="eastAsia"/>
          <w:sz w:val="24"/>
        </w:rPr>
        <w:t>日</w:t>
      </w:r>
      <w:r w:rsidR="004C4008" w:rsidRPr="00AC0369">
        <w:rPr>
          <w:rFonts w:ascii="Arial Narrow" w:hAnsi="Arial Narrow" w:hint="eastAsia"/>
          <w:sz w:val="24"/>
        </w:rPr>
        <w:t>向重庆市道路运输事务中心上报了申报信息即</w:t>
      </w:r>
      <w:r w:rsidR="004C4008" w:rsidRPr="004C4008">
        <w:rPr>
          <w:rFonts w:ascii="Arial Narrow" w:hAnsi="Arial Narrow" w:hint="eastAsia"/>
          <w:sz w:val="24"/>
        </w:rPr>
        <w:t>《</w:t>
      </w:r>
      <w:r w:rsidR="00F403FA" w:rsidRPr="00F403FA">
        <w:rPr>
          <w:rFonts w:ascii="Arial Narrow" w:hAnsi="Arial Narrow" w:hint="eastAsia"/>
          <w:sz w:val="24"/>
        </w:rPr>
        <w:t>关于</w:t>
      </w:r>
      <w:r w:rsidR="00F403FA" w:rsidRPr="00F403FA">
        <w:rPr>
          <w:rFonts w:ascii="Arial Narrow" w:hAnsi="Arial Narrow" w:hint="eastAsia"/>
          <w:sz w:val="24"/>
        </w:rPr>
        <w:t>2021</w:t>
      </w:r>
      <w:r w:rsidR="00F403FA" w:rsidRPr="00F403FA">
        <w:rPr>
          <w:rFonts w:ascii="Arial Narrow" w:hAnsi="Arial Narrow" w:hint="eastAsia"/>
          <w:sz w:val="24"/>
        </w:rPr>
        <w:t>年度燃油型公交车</w:t>
      </w:r>
      <w:r w:rsidR="00F403FA">
        <w:rPr>
          <w:rFonts w:ascii="Arial Narrow" w:hAnsi="Arial Narrow" w:hint="eastAsia"/>
          <w:sz w:val="24"/>
        </w:rPr>
        <w:t>、出租车、农村</w:t>
      </w:r>
      <w:r w:rsidR="00F403FA" w:rsidRPr="00F403FA">
        <w:rPr>
          <w:rFonts w:ascii="Arial Narrow" w:hAnsi="Arial Narrow" w:hint="eastAsia"/>
          <w:sz w:val="24"/>
        </w:rPr>
        <w:t>客运车辆以及节能与新能源公交车相关车辆信息的报告</w:t>
      </w:r>
      <w:r w:rsidR="004C4008" w:rsidRPr="004C4008">
        <w:rPr>
          <w:rFonts w:ascii="Arial Narrow" w:hAnsi="Arial Narrow" w:hint="eastAsia"/>
          <w:sz w:val="24"/>
        </w:rPr>
        <w:t>》（</w:t>
      </w:r>
      <w:proofErr w:type="gramStart"/>
      <w:r w:rsidR="004C4008" w:rsidRPr="004C4008">
        <w:rPr>
          <w:rFonts w:ascii="Arial Narrow" w:hAnsi="Arial Narrow" w:hint="eastAsia"/>
          <w:sz w:val="24"/>
        </w:rPr>
        <w:t>奉道运文</w:t>
      </w:r>
      <w:proofErr w:type="gramEnd"/>
      <w:r w:rsidR="004C4008" w:rsidRPr="004C4008">
        <w:rPr>
          <w:rFonts w:ascii="Arial Narrow" w:hAnsi="Arial Narrow" w:hint="eastAsia"/>
          <w:sz w:val="24"/>
        </w:rPr>
        <w:t>〔</w:t>
      </w:r>
      <w:r w:rsidR="004C4008" w:rsidRPr="004C4008">
        <w:rPr>
          <w:rFonts w:ascii="Arial Narrow" w:hAnsi="Arial Narrow" w:hint="eastAsia"/>
          <w:sz w:val="24"/>
        </w:rPr>
        <w:t>202</w:t>
      </w:r>
      <w:r w:rsidR="00F403FA">
        <w:rPr>
          <w:rFonts w:ascii="Arial Narrow" w:hAnsi="Arial Narrow" w:hint="eastAsia"/>
          <w:sz w:val="24"/>
        </w:rPr>
        <w:t>2</w:t>
      </w:r>
      <w:r w:rsidR="004C4008" w:rsidRPr="004C4008">
        <w:rPr>
          <w:rFonts w:ascii="Arial Narrow" w:hAnsi="Arial Narrow" w:hint="eastAsia"/>
          <w:sz w:val="24"/>
        </w:rPr>
        <w:t>〕</w:t>
      </w:r>
      <w:r w:rsidR="00F403FA">
        <w:rPr>
          <w:rFonts w:ascii="Arial Narrow" w:hAnsi="Arial Narrow" w:hint="eastAsia"/>
          <w:sz w:val="24"/>
        </w:rPr>
        <w:t>20</w:t>
      </w:r>
      <w:r w:rsidR="004C4008" w:rsidRPr="004C4008">
        <w:rPr>
          <w:rFonts w:ascii="Arial Narrow" w:hAnsi="Arial Narrow" w:hint="eastAsia"/>
          <w:sz w:val="24"/>
        </w:rPr>
        <w:t>号）</w:t>
      </w:r>
      <w:r w:rsidR="004C4008" w:rsidRPr="00AC0369">
        <w:rPr>
          <w:rFonts w:ascii="Arial Narrow" w:hAnsi="Arial Narrow" w:hint="eastAsia"/>
          <w:sz w:val="24"/>
        </w:rPr>
        <w:t>，申报农村客运车共</w:t>
      </w:r>
      <w:r w:rsidR="004C4008">
        <w:rPr>
          <w:rFonts w:ascii="Arial Narrow" w:hAnsi="Arial Narrow" w:hint="eastAsia"/>
          <w:sz w:val="24"/>
        </w:rPr>
        <w:t>8</w:t>
      </w:r>
      <w:r w:rsidR="00F403FA">
        <w:rPr>
          <w:rFonts w:ascii="Arial Narrow" w:hAnsi="Arial Narrow" w:hint="eastAsia"/>
          <w:sz w:val="24"/>
        </w:rPr>
        <w:t>03</w:t>
      </w:r>
      <w:r w:rsidR="004C4008" w:rsidRPr="00AC0369">
        <w:rPr>
          <w:rFonts w:ascii="Arial Narrow" w:hAnsi="Arial Narrow" w:hint="eastAsia"/>
          <w:sz w:val="24"/>
        </w:rPr>
        <w:t>辆，其中</w:t>
      </w:r>
      <w:r w:rsidR="004C4008" w:rsidRPr="00AC0369">
        <w:rPr>
          <w:rFonts w:ascii="Arial Narrow" w:hAnsi="Arial Narrow" w:hint="eastAsia"/>
          <w:sz w:val="24"/>
        </w:rPr>
        <w:t>9</w:t>
      </w:r>
      <w:r w:rsidR="004C4008" w:rsidRPr="00AC0369">
        <w:rPr>
          <w:rFonts w:ascii="Arial Narrow" w:hAnsi="Arial Narrow" w:hint="eastAsia"/>
          <w:sz w:val="24"/>
        </w:rPr>
        <w:t>座以下</w:t>
      </w:r>
      <w:r w:rsidR="004C4008">
        <w:rPr>
          <w:rFonts w:ascii="Arial Narrow" w:hAnsi="Arial Narrow" w:hint="eastAsia"/>
          <w:sz w:val="24"/>
        </w:rPr>
        <w:t>5</w:t>
      </w:r>
      <w:r w:rsidR="00F403FA">
        <w:rPr>
          <w:rFonts w:ascii="Arial Narrow" w:hAnsi="Arial Narrow" w:hint="eastAsia"/>
          <w:sz w:val="24"/>
        </w:rPr>
        <w:t>50</w:t>
      </w:r>
      <w:r w:rsidR="004C4008" w:rsidRPr="00AC0369">
        <w:rPr>
          <w:rFonts w:ascii="Arial Narrow" w:hAnsi="Arial Narrow" w:hint="eastAsia"/>
          <w:sz w:val="24"/>
        </w:rPr>
        <w:t>辆、</w:t>
      </w:r>
      <w:r w:rsidR="004C4008" w:rsidRPr="00AC0369">
        <w:rPr>
          <w:rFonts w:ascii="Arial Narrow" w:hAnsi="Arial Narrow" w:hint="eastAsia"/>
          <w:sz w:val="24"/>
        </w:rPr>
        <w:t>10-19</w:t>
      </w:r>
      <w:r w:rsidR="004C4008" w:rsidRPr="00AC0369">
        <w:rPr>
          <w:rFonts w:ascii="Arial Narrow" w:hAnsi="Arial Narrow" w:hint="eastAsia"/>
          <w:sz w:val="24"/>
        </w:rPr>
        <w:t>座</w:t>
      </w:r>
      <w:r w:rsidR="00F403FA">
        <w:rPr>
          <w:rFonts w:ascii="Arial Narrow" w:hAnsi="Arial Narrow" w:hint="eastAsia"/>
          <w:sz w:val="24"/>
        </w:rPr>
        <w:t>92</w:t>
      </w:r>
      <w:r w:rsidR="004C4008" w:rsidRPr="00AC0369">
        <w:rPr>
          <w:rFonts w:ascii="Arial Narrow" w:hAnsi="Arial Narrow" w:hint="eastAsia"/>
          <w:sz w:val="24"/>
        </w:rPr>
        <w:t>辆、</w:t>
      </w:r>
      <w:r w:rsidR="004C4008" w:rsidRPr="00AC0369">
        <w:rPr>
          <w:rFonts w:ascii="Arial Narrow" w:hAnsi="Arial Narrow" w:hint="eastAsia"/>
          <w:sz w:val="24"/>
        </w:rPr>
        <w:t>20-29</w:t>
      </w:r>
      <w:r w:rsidR="004C4008" w:rsidRPr="00AC0369">
        <w:rPr>
          <w:rFonts w:ascii="Arial Narrow" w:hAnsi="Arial Narrow" w:hint="eastAsia"/>
          <w:sz w:val="24"/>
        </w:rPr>
        <w:t>座</w:t>
      </w:r>
      <w:r w:rsidR="004C4008" w:rsidRPr="00AC0369">
        <w:rPr>
          <w:rFonts w:ascii="Arial Narrow" w:hAnsi="Arial Narrow" w:hint="eastAsia"/>
          <w:sz w:val="24"/>
        </w:rPr>
        <w:t>36</w:t>
      </w:r>
      <w:r w:rsidR="004C4008" w:rsidRPr="00AC0369">
        <w:rPr>
          <w:rFonts w:ascii="Arial Narrow" w:hAnsi="Arial Narrow" w:hint="eastAsia"/>
          <w:sz w:val="24"/>
        </w:rPr>
        <w:t>辆、</w:t>
      </w:r>
      <w:r w:rsidR="004C4008" w:rsidRPr="00AC0369">
        <w:rPr>
          <w:rFonts w:ascii="Arial Narrow" w:hAnsi="Arial Narrow" w:hint="eastAsia"/>
          <w:sz w:val="24"/>
        </w:rPr>
        <w:t>30</w:t>
      </w:r>
      <w:r w:rsidR="004C4008" w:rsidRPr="00AC0369">
        <w:rPr>
          <w:rFonts w:ascii="Arial Narrow" w:hAnsi="Arial Narrow" w:hint="eastAsia"/>
          <w:sz w:val="24"/>
        </w:rPr>
        <w:t>座</w:t>
      </w:r>
      <w:r w:rsidR="00F403FA">
        <w:rPr>
          <w:rFonts w:ascii="Arial Narrow" w:hAnsi="Arial Narrow" w:hint="eastAsia"/>
          <w:sz w:val="24"/>
        </w:rPr>
        <w:t>以上</w:t>
      </w:r>
      <w:r w:rsidR="00F403FA">
        <w:rPr>
          <w:rFonts w:ascii="Arial Narrow" w:hAnsi="Arial Narrow" w:hint="eastAsia"/>
          <w:sz w:val="24"/>
        </w:rPr>
        <w:t>125</w:t>
      </w:r>
      <w:r w:rsidR="004C4008">
        <w:rPr>
          <w:rFonts w:ascii="Arial Narrow" w:hAnsi="Arial Narrow" w:hint="eastAsia"/>
          <w:sz w:val="24"/>
        </w:rPr>
        <w:t>辆，</w:t>
      </w:r>
      <w:r w:rsidR="00E94416">
        <w:rPr>
          <w:rFonts w:ascii="Arial Narrow" w:hAnsi="Arial Narrow" w:hint="eastAsia"/>
          <w:sz w:val="24"/>
        </w:rPr>
        <w:t>具体</w:t>
      </w:r>
      <w:r w:rsidR="004C4008">
        <w:rPr>
          <w:rFonts w:ascii="Arial Narrow" w:hAnsi="Arial Narrow" w:hint="eastAsia"/>
          <w:sz w:val="24"/>
        </w:rPr>
        <w:t>明细如下：</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426"/>
        <w:gridCol w:w="4075"/>
        <w:gridCol w:w="852"/>
        <w:gridCol w:w="992"/>
        <w:gridCol w:w="994"/>
        <w:gridCol w:w="992"/>
        <w:gridCol w:w="955"/>
      </w:tblGrid>
      <w:tr w:rsidR="004C4008" w:rsidRPr="004C4008" w14:paraId="1C2BBF76" w14:textId="77777777" w:rsidTr="00F403FA">
        <w:trPr>
          <w:trHeight w:hRule="exact" w:val="881"/>
          <w:tblHeader/>
        </w:trPr>
        <w:tc>
          <w:tcPr>
            <w:tcW w:w="229" w:type="pct"/>
            <w:shd w:val="clear" w:color="auto" w:fill="auto"/>
            <w:vAlign w:val="center"/>
            <w:hideMark/>
          </w:tcPr>
          <w:p w14:paraId="577BB9A9" w14:textId="77777777" w:rsidR="004C4008" w:rsidRPr="004C4008" w:rsidRDefault="004C4008" w:rsidP="004C4008">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序号</w:t>
            </w:r>
          </w:p>
        </w:tc>
        <w:tc>
          <w:tcPr>
            <w:tcW w:w="2194" w:type="pct"/>
            <w:shd w:val="clear" w:color="auto" w:fill="auto"/>
            <w:vAlign w:val="center"/>
            <w:hideMark/>
          </w:tcPr>
          <w:p w14:paraId="408E7172" w14:textId="77777777" w:rsidR="004C4008" w:rsidRPr="004C4008" w:rsidRDefault="004C4008" w:rsidP="004C4008">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运输企业名称</w:t>
            </w:r>
          </w:p>
        </w:tc>
        <w:tc>
          <w:tcPr>
            <w:tcW w:w="459" w:type="pct"/>
            <w:shd w:val="clear" w:color="auto" w:fill="auto"/>
            <w:vAlign w:val="center"/>
            <w:hideMark/>
          </w:tcPr>
          <w:p w14:paraId="33A2EF37" w14:textId="77777777" w:rsidR="004C4008" w:rsidRPr="004C4008" w:rsidRDefault="004C4008" w:rsidP="004C4008">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9座以下（辆）</w:t>
            </w:r>
          </w:p>
        </w:tc>
        <w:tc>
          <w:tcPr>
            <w:tcW w:w="534" w:type="pct"/>
            <w:shd w:val="clear" w:color="auto" w:fill="auto"/>
            <w:vAlign w:val="center"/>
            <w:hideMark/>
          </w:tcPr>
          <w:p w14:paraId="0CBFF1CB" w14:textId="77777777" w:rsidR="004C4008" w:rsidRPr="004C4008" w:rsidRDefault="004C4008" w:rsidP="004C4008">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10至19座（辆）</w:t>
            </w:r>
          </w:p>
        </w:tc>
        <w:tc>
          <w:tcPr>
            <w:tcW w:w="535" w:type="pct"/>
            <w:shd w:val="clear" w:color="auto" w:fill="auto"/>
            <w:vAlign w:val="center"/>
            <w:hideMark/>
          </w:tcPr>
          <w:p w14:paraId="3AAB9FEF" w14:textId="379CD27E" w:rsidR="004C4008" w:rsidRPr="004C4008" w:rsidRDefault="004C4008" w:rsidP="00F403FA">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20至29座（辆）</w:t>
            </w:r>
          </w:p>
        </w:tc>
        <w:tc>
          <w:tcPr>
            <w:tcW w:w="534" w:type="pct"/>
            <w:shd w:val="clear" w:color="auto" w:fill="auto"/>
            <w:vAlign w:val="center"/>
            <w:hideMark/>
          </w:tcPr>
          <w:p w14:paraId="65236D96" w14:textId="77777777" w:rsidR="004C4008" w:rsidRPr="004C4008" w:rsidRDefault="004C4008" w:rsidP="004C4008">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30座以上（辆）</w:t>
            </w:r>
          </w:p>
        </w:tc>
        <w:tc>
          <w:tcPr>
            <w:tcW w:w="514" w:type="pct"/>
            <w:shd w:val="clear" w:color="auto" w:fill="auto"/>
            <w:vAlign w:val="center"/>
            <w:hideMark/>
          </w:tcPr>
          <w:p w14:paraId="1B300490" w14:textId="77777777" w:rsidR="004C4008" w:rsidRPr="004C4008" w:rsidRDefault="004C4008" w:rsidP="004C4008">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车辆合计（辆）</w:t>
            </w:r>
          </w:p>
        </w:tc>
      </w:tr>
      <w:tr w:rsidR="00F403FA" w:rsidRPr="004C4008" w14:paraId="75004A8E" w14:textId="77777777" w:rsidTr="00F403FA">
        <w:trPr>
          <w:trHeight w:hRule="exact" w:val="397"/>
        </w:trPr>
        <w:tc>
          <w:tcPr>
            <w:tcW w:w="229" w:type="pct"/>
            <w:shd w:val="clear" w:color="auto" w:fill="auto"/>
            <w:vAlign w:val="center"/>
            <w:hideMark/>
          </w:tcPr>
          <w:p w14:paraId="555CDFB7" w14:textId="77777777" w:rsidR="00F403FA" w:rsidRPr="004C4008" w:rsidRDefault="00F403FA" w:rsidP="00F403FA">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1</w:t>
            </w:r>
          </w:p>
        </w:tc>
        <w:tc>
          <w:tcPr>
            <w:tcW w:w="2194" w:type="pct"/>
            <w:shd w:val="clear" w:color="auto" w:fill="auto"/>
            <w:vAlign w:val="center"/>
            <w:hideMark/>
          </w:tcPr>
          <w:p w14:paraId="66FF651E" w14:textId="72319D42"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重庆赤甲旅游客运有限公司</w:t>
            </w:r>
          </w:p>
        </w:tc>
        <w:tc>
          <w:tcPr>
            <w:tcW w:w="459" w:type="pct"/>
            <w:shd w:val="clear" w:color="auto" w:fill="auto"/>
            <w:vAlign w:val="center"/>
            <w:hideMark/>
          </w:tcPr>
          <w:p w14:paraId="6ED7107A" w14:textId="45D1C72E"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vAlign w:val="center"/>
            <w:hideMark/>
          </w:tcPr>
          <w:p w14:paraId="4BA01DB1" w14:textId="0BD7243E"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w:t>
            </w:r>
          </w:p>
        </w:tc>
        <w:tc>
          <w:tcPr>
            <w:tcW w:w="535" w:type="pct"/>
            <w:shd w:val="clear" w:color="auto" w:fill="auto"/>
            <w:vAlign w:val="center"/>
            <w:hideMark/>
          </w:tcPr>
          <w:p w14:paraId="589FF56D" w14:textId="3149322D"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vAlign w:val="center"/>
            <w:hideMark/>
          </w:tcPr>
          <w:p w14:paraId="0B97468B" w14:textId="624D1251"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9</w:t>
            </w:r>
          </w:p>
        </w:tc>
        <w:tc>
          <w:tcPr>
            <w:tcW w:w="514" w:type="pct"/>
            <w:shd w:val="clear" w:color="auto" w:fill="auto"/>
            <w:vAlign w:val="center"/>
            <w:hideMark/>
          </w:tcPr>
          <w:p w14:paraId="457A0435" w14:textId="2F012549"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11</w:t>
            </w:r>
          </w:p>
        </w:tc>
      </w:tr>
      <w:tr w:rsidR="00F403FA" w:rsidRPr="004C4008" w14:paraId="1A60C9BE" w14:textId="77777777" w:rsidTr="00F403FA">
        <w:trPr>
          <w:trHeight w:hRule="exact" w:val="397"/>
        </w:trPr>
        <w:tc>
          <w:tcPr>
            <w:tcW w:w="229" w:type="pct"/>
            <w:shd w:val="clear" w:color="auto" w:fill="auto"/>
            <w:vAlign w:val="center"/>
            <w:hideMark/>
          </w:tcPr>
          <w:p w14:paraId="2739199B"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2</w:t>
            </w:r>
          </w:p>
        </w:tc>
        <w:tc>
          <w:tcPr>
            <w:tcW w:w="2194" w:type="pct"/>
            <w:shd w:val="clear" w:color="auto" w:fill="auto"/>
            <w:vAlign w:val="center"/>
            <w:hideMark/>
          </w:tcPr>
          <w:p w14:paraId="54981810" w14:textId="54261EC9"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奉节县红土汽车客运有限公司</w:t>
            </w:r>
          </w:p>
        </w:tc>
        <w:tc>
          <w:tcPr>
            <w:tcW w:w="459" w:type="pct"/>
            <w:shd w:val="clear" w:color="auto" w:fill="auto"/>
            <w:noWrap/>
            <w:vAlign w:val="center"/>
            <w:hideMark/>
          </w:tcPr>
          <w:p w14:paraId="69E005F6" w14:textId="73B023F4"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38</w:t>
            </w:r>
          </w:p>
        </w:tc>
        <w:tc>
          <w:tcPr>
            <w:tcW w:w="534" w:type="pct"/>
            <w:shd w:val="clear" w:color="auto" w:fill="auto"/>
            <w:noWrap/>
            <w:vAlign w:val="center"/>
            <w:hideMark/>
          </w:tcPr>
          <w:p w14:paraId="52519AA3" w14:textId="4FC8A838"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w:t>
            </w:r>
          </w:p>
        </w:tc>
        <w:tc>
          <w:tcPr>
            <w:tcW w:w="535" w:type="pct"/>
            <w:shd w:val="clear" w:color="auto" w:fill="auto"/>
            <w:noWrap/>
            <w:vAlign w:val="center"/>
            <w:hideMark/>
          </w:tcPr>
          <w:p w14:paraId="1FA64B1D" w14:textId="3CC0C62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noWrap/>
            <w:vAlign w:val="center"/>
            <w:hideMark/>
          </w:tcPr>
          <w:p w14:paraId="499C6097" w14:textId="6EAEFBE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14" w:type="pct"/>
            <w:shd w:val="clear" w:color="auto" w:fill="auto"/>
            <w:noWrap/>
            <w:vAlign w:val="center"/>
            <w:hideMark/>
          </w:tcPr>
          <w:p w14:paraId="0F325E85" w14:textId="60C76930"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40</w:t>
            </w:r>
          </w:p>
        </w:tc>
      </w:tr>
      <w:tr w:rsidR="00F403FA" w:rsidRPr="004C4008" w14:paraId="34CA5A1D" w14:textId="77777777" w:rsidTr="00F403FA">
        <w:trPr>
          <w:trHeight w:hRule="exact" w:val="397"/>
        </w:trPr>
        <w:tc>
          <w:tcPr>
            <w:tcW w:w="229" w:type="pct"/>
            <w:shd w:val="clear" w:color="auto" w:fill="auto"/>
            <w:vAlign w:val="center"/>
            <w:hideMark/>
          </w:tcPr>
          <w:p w14:paraId="0E28450F"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3</w:t>
            </w:r>
          </w:p>
        </w:tc>
        <w:tc>
          <w:tcPr>
            <w:tcW w:w="2194" w:type="pct"/>
            <w:shd w:val="clear" w:color="auto" w:fill="auto"/>
            <w:vAlign w:val="center"/>
            <w:hideMark/>
          </w:tcPr>
          <w:p w14:paraId="39EE0B6B" w14:textId="79316D47"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w:t>
            </w:r>
            <w:proofErr w:type="gramStart"/>
            <w:r w:rsidRPr="00F403FA">
              <w:rPr>
                <w:rFonts w:asciiTheme="minorEastAsia" w:eastAsiaTheme="minorEastAsia" w:hAnsiTheme="minorEastAsia" w:cs="宋体" w:hint="eastAsia"/>
                <w:kern w:val="0"/>
                <w:szCs w:val="21"/>
              </w:rPr>
              <w:t>县奥翔汽车</w:t>
            </w:r>
            <w:proofErr w:type="gramEnd"/>
            <w:r w:rsidRPr="00F403FA">
              <w:rPr>
                <w:rFonts w:asciiTheme="minorEastAsia" w:eastAsiaTheme="minorEastAsia" w:hAnsiTheme="minorEastAsia" w:cs="宋体" w:hint="eastAsia"/>
                <w:kern w:val="0"/>
                <w:szCs w:val="21"/>
              </w:rPr>
              <w:t>客运有限公司</w:t>
            </w:r>
          </w:p>
        </w:tc>
        <w:tc>
          <w:tcPr>
            <w:tcW w:w="459" w:type="pct"/>
            <w:shd w:val="clear" w:color="auto" w:fill="auto"/>
            <w:vAlign w:val="center"/>
            <w:hideMark/>
          </w:tcPr>
          <w:p w14:paraId="7C38DFD5" w14:textId="6CB03AE7"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77</w:t>
            </w:r>
          </w:p>
        </w:tc>
        <w:tc>
          <w:tcPr>
            <w:tcW w:w="534" w:type="pct"/>
            <w:shd w:val="clear" w:color="auto" w:fill="auto"/>
            <w:vAlign w:val="center"/>
            <w:hideMark/>
          </w:tcPr>
          <w:p w14:paraId="2CEFF806" w14:textId="40F38A2F"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5" w:type="pct"/>
            <w:shd w:val="clear" w:color="auto" w:fill="auto"/>
            <w:vAlign w:val="center"/>
            <w:hideMark/>
          </w:tcPr>
          <w:p w14:paraId="0D0ACB96" w14:textId="299716F2"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vAlign w:val="center"/>
            <w:hideMark/>
          </w:tcPr>
          <w:p w14:paraId="7230DEF4" w14:textId="60F18685"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14" w:type="pct"/>
            <w:shd w:val="clear" w:color="auto" w:fill="auto"/>
            <w:vAlign w:val="center"/>
            <w:hideMark/>
          </w:tcPr>
          <w:p w14:paraId="57E62FF3" w14:textId="3D553605"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77</w:t>
            </w:r>
          </w:p>
        </w:tc>
      </w:tr>
      <w:tr w:rsidR="00F403FA" w:rsidRPr="004C4008" w14:paraId="714E79DB" w14:textId="77777777" w:rsidTr="00F403FA">
        <w:trPr>
          <w:trHeight w:hRule="exact" w:val="397"/>
        </w:trPr>
        <w:tc>
          <w:tcPr>
            <w:tcW w:w="229" w:type="pct"/>
            <w:shd w:val="clear" w:color="auto" w:fill="auto"/>
            <w:vAlign w:val="center"/>
            <w:hideMark/>
          </w:tcPr>
          <w:p w14:paraId="51EFE665"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4</w:t>
            </w:r>
          </w:p>
        </w:tc>
        <w:tc>
          <w:tcPr>
            <w:tcW w:w="2194" w:type="pct"/>
            <w:shd w:val="clear" w:color="auto" w:fill="auto"/>
            <w:vAlign w:val="center"/>
            <w:hideMark/>
          </w:tcPr>
          <w:p w14:paraId="7B66A50D" w14:textId="4DFF604C"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奉节县兴隆汽车客运有限责任公司</w:t>
            </w:r>
          </w:p>
        </w:tc>
        <w:tc>
          <w:tcPr>
            <w:tcW w:w="459" w:type="pct"/>
            <w:shd w:val="clear" w:color="auto" w:fill="auto"/>
            <w:noWrap/>
            <w:vAlign w:val="center"/>
            <w:hideMark/>
          </w:tcPr>
          <w:p w14:paraId="2BD6E74C" w14:textId="760B978A"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73</w:t>
            </w:r>
          </w:p>
        </w:tc>
        <w:tc>
          <w:tcPr>
            <w:tcW w:w="534" w:type="pct"/>
            <w:shd w:val="clear" w:color="auto" w:fill="auto"/>
            <w:noWrap/>
            <w:vAlign w:val="center"/>
            <w:hideMark/>
          </w:tcPr>
          <w:p w14:paraId="6E7426F3" w14:textId="58CD874E"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8</w:t>
            </w:r>
          </w:p>
        </w:tc>
        <w:tc>
          <w:tcPr>
            <w:tcW w:w="535" w:type="pct"/>
            <w:shd w:val="clear" w:color="auto" w:fill="auto"/>
            <w:noWrap/>
            <w:vAlign w:val="center"/>
            <w:hideMark/>
          </w:tcPr>
          <w:p w14:paraId="79071808" w14:textId="4A80231C"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noWrap/>
            <w:vAlign w:val="center"/>
            <w:hideMark/>
          </w:tcPr>
          <w:p w14:paraId="2031F081" w14:textId="2CA1857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14" w:type="pct"/>
            <w:shd w:val="clear" w:color="auto" w:fill="auto"/>
            <w:noWrap/>
            <w:vAlign w:val="center"/>
            <w:hideMark/>
          </w:tcPr>
          <w:p w14:paraId="36E4599C" w14:textId="02B3E375"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81</w:t>
            </w:r>
          </w:p>
        </w:tc>
      </w:tr>
      <w:tr w:rsidR="00F403FA" w:rsidRPr="004C4008" w14:paraId="3549E265" w14:textId="77777777" w:rsidTr="00F403FA">
        <w:trPr>
          <w:trHeight w:hRule="exact" w:val="397"/>
        </w:trPr>
        <w:tc>
          <w:tcPr>
            <w:tcW w:w="229" w:type="pct"/>
            <w:shd w:val="clear" w:color="auto" w:fill="auto"/>
            <w:vAlign w:val="center"/>
            <w:hideMark/>
          </w:tcPr>
          <w:p w14:paraId="6AA5ABA2"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5</w:t>
            </w:r>
          </w:p>
        </w:tc>
        <w:tc>
          <w:tcPr>
            <w:tcW w:w="2194" w:type="pct"/>
            <w:shd w:val="clear" w:color="auto" w:fill="auto"/>
            <w:vAlign w:val="center"/>
            <w:hideMark/>
          </w:tcPr>
          <w:p w14:paraId="70B66766" w14:textId="39FE18CD" w:rsidR="00F403FA" w:rsidRPr="004C4008" w:rsidRDefault="00F403FA" w:rsidP="00F403FA">
            <w:pPr>
              <w:widowControl/>
              <w:jc w:val="left"/>
              <w:rPr>
                <w:rFonts w:asciiTheme="minorEastAsia" w:eastAsiaTheme="minorEastAsia" w:hAnsiTheme="minorEastAsia" w:cs="宋体"/>
                <w:kern w:val="0"/>
                <w:szCs w:val="21"/>
              </w:rPr>
            </w:pPr>
            <w:proofErr w:type="gramStart"/>
            <w:r w:rsidRPr="00F403FA">
              <w:rPr>
                <w:rFonts w:asciiTheme="minorEastAsia" w:eastAsiaTheme="minorEastAsia" w:hAnsiTheme="minorEastAsia" w:cs="宋体" w:hint="eastAsia"/>
                <w:kern w:val="0"/>
                <w:szCs w:val="21"/>
              </w:rPr>
              <w:t>奉节县众成</w:t>
            </w:r>
            <w:proofErr w:type="gramEnd"/>
            <w:r w:rsidRPr="00F403FA">
              <w:rPr>
                <w:rFonts w:asciiTheme="minorEastAsia" w:eastAsiaTheme="minorEastAsia" w:hAnsiTheme="minorEastAsia" w:cs="宋体" w:hint="eastAsia"/>
                <w:kern w:val="0"/>
                <w:szCs w:val="21"/>
              </w:rPr>
              <w:t>运输有限责任公司</w:t>
            </w:r>
          </w:p>
        </w:tc>
        <w:tc>
          <w:tcPr>
            <w:tcW w:w="459" w:type="pct"/>
            <w:shd w:val="clear" w:color="auto" w:fill="auto"/>
            <w:vAlign w:val="center"/>
            <w:hideMark/>
          </w:tcPr>
          <w:p w14:paraId="20A9B66F" w14:textId="7A83E8B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81</w:t>
            </w:r>
          </w:p>
        </w:tc>
        <w:tc>
          <w:tcPr>
            <w:tcW w:w="534" w:type="pct"/>
            <w:shd w:val="clear" w:color="auto" w:fill="auto"/>
            <w:vAlign w:val="center"/>
            <w:hideMark/>
          </w:tcPr>
          <w:p w14:paraId="29C875E6" w14:textId="20DA9BD0"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3</w:t>
            </w:r>
          </w:p>
        </w:tc>
        <w:tc>
          <w:tcPr>
            <w:tcW w:w="535" w:type="pct"/>
            <w:shd w:val="clear" w:color="auto" w:fill="auto"/>
            <w:vAlign w:val="center"/>
            <w:hideMark/>
          </w:tcPr>
          <w:p w14:paraId="0A5FCD87" w14:textId="52E01F28"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w:t>
            </w:r>
          </w:p>
        </w:tc>
        <w:tc>
          <w:tcPr>
            <w:tcW w:w="534" w:type="pct"/>
            <w:shd w:val="clear" w:color="auto" w:fill="auto"/>
            <w:vAlign w:val="center"/>
            <w:hideMark/>
          </w:tcPr>
          <w:p w14:paraId="185C66C6" w14:textId="68268E70"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16</w:t>
            </w:r>
          </w:p>
        </w:tc>
        <w:tc>
          <w:tcPr>
            <w:tcW w:w="514" w:type="pct"/>
            <w:shd w:val="clear" w:color="auto" w:fill="auto"/>
            <w:vAlign w:val="center"/>
            <w:hideMark/>
          </w:tcPr>
          <w:p w14:paraId="2BDF6C48" w14:textId="0E50B393"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101</w:t>
            </w:r>
          </w:p>
        </w:tc>
      </w:tr>
      <w:tr w:rsidR="00F403FA" w:rsidRPr="004C4008" w14:paraId="5B2F87F9" w14:textId="77777777" w:rsidTr="00F403FA">
        <w:trPr>
          <w:trHeight w:hRule="exact" w:val="397"/>
        </w:trPr>
        <w:tc>
          <w:tcPr>
            <w:tcW w:w="229" w:type="pct"/>
            <w:shd w:val="clear" w:color="auto" w:fill="auto"/>
            <w:vAlign w:val="center"/>
            <w:hideMark/>
          </w:tcPr>
          <w:p w14:paraId="6E7F072B"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6</w:t>
            </w:r>
          </w:p>
        </w:tc>
        <w:tc>
          <w:tcPr>
            <w:tcW w:w="2194" w:type="pct"/>
            <w:shd w:val="clear" w:color="auto" w:fill="auto"/>
            <w:vAlign w:val="center"/>
            <w:hideMark/>
          </w:tcPr>
          <w:p w14:paraId="1A42EB98" w14:textId="7DE2DB49"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重庆民捷奉安运输有限公司</w:t>
            </w:r>
          </w:p>
        </w:tc>
        <w:tc>
          <w:tcPr>
            <w:tcW w:w="459" w:type="pct"/>
            <w:shd w:val="clear" w:color="auto" w:fill="auto"/>
            <w:vAlign w:val="center"/>
            <w:hideMark/>
          </w:tcPr>
          <w:p w14:paraId="1454DA26" w14:textId="36D7BE82"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vAlign w:val="center"/>
            <w:hideMark/>
          </w:tcPr>
          <w:p w14:paraId="16419290" w14:textId="5AA0A927"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17</w:t>
            </w:r>
          </w:p>
        </w:tc>
        <w:tc>
          <w:tcPr>
            <w:tcW w:w="535" w:type="pct"/>
            <w:shd w:val="clear" w:color="auto" w:fill="auto"/>
            <w:vAlign w:val="center"/>
            <w:hideMark/>
          </w:tcPr>
          <w:p w14:paraId="6CA05EF9" w14:textId="14136F0E"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7</w:t>
            </w:r>
          </w:p>
        </w:tc>
        <w:tc>
          <w:tcPr>
            <w:tcW w:w="534" w:type="pct"/>
            <w:shd w:val="clear" w:color="auto" w:fill="auto"/>
            <w:vAlign w:val="center"/>
            <w:hideMark/>
          </w:tcPr>
          <w:p w14:paraId="5F686D4B" w14:textId="11444EDD"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15</w:t>
            </w:r>
          </w:p>
        </w:tc>
        <w:tc>
          <w:tcPr>
            <w:tcW w:w="514" w:type="pct"/>
            <w:shd w:val="clear" w:color="auto" w:fill="auto"/>
            <w:vAlign w:val="center"/>
            <w:hideMark/>
          </w:tcPr>
          <w:p w14:paraId="4435B362" w14:textId="77B5A25E"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39</w:t>
            </w:r>
          </w:p>
        </w:tc>
      </w:tr>
      <w:tr w:rsidR="00F403FA" w:rsidRPr="004C4008" w14:paraId="0E1B846A" w14:textId="77777777" w:rsidTr="00F403FA">
        <w:trPr>
          <w:trHeight w:hRule="exact" w:val="707"/>
        </w:trPr>
        <w:tc>
          <w:tcPr>
            <w:tcW w:w="229" w:type="pct"/>
            <w:shd w:val="clear" w:color="auto" w:fill="auto"/>
            <w:vAlign w:val="center"/>
            <w:hideMark/>
          </w:tcPr>
          <w:p w14:paraId="49803F56"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7</w:t>
            </w:r>
          </w:p>
        </w:tc>
        <w:tc>
          <w:tcPr>
            <w:tcW w:w="2194" w:type="pct"/>
            <w:shd w:val="clear" w:color="auto" w:fill="auto"/>
            <w:vAlign w:val="center"/>
            <w:hideMark/>
          </w:tcPr>
          <w:p w14:paraId="580AA4F3" w14:textId="6DEFB87E"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重庆市万州汽车运输（集团）有限责任公司奉节分公司</w:t>
            </w:r>
          </w:p>
        </w:tc>
        <w:tc>
          <w:tcPr>
            <w:tcW w:w="459" w:type="pct"/>
            <w:shd w:val="clear" w:color="auto" w:fill="auto"/>
            <w:noWrap/>
            <w:vAlign w:val="center"/>
            <w:hideMark/>
          </w:tcPr>
          <w:p w14:paraId="2B66EEE5" w14:textId="40CD1093"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w:t>
            </w:r>
          </w:p>
        </w:tc>
        <w:tc>
          <w:tcPr>
            <w:tcW w:w="534" w:type="pct"/>
            <w:shd w:val="clear" w:color="auto" w:fill="auto"/>
            <w:noWrap/>
            <w:vAlign w:val="center"/>
            <w:hideMark/>
          </w:tcPr>
          <w:p w14:paraId="26E7A142" w14:textId="5C636D64"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6</w:t>
            </w:r>
          </w:p>
        </w:tc>
        <w:tc>
          <w:tcPr>
            <w:tcW w:w="535" w:type="pct"/>
            <w:shd w:val="clear" w:color="auto" w:fill="auto"/>
            <w:noWrap/>
            <w:vAlign w:val="center"/>
            <w:hideMark/>
          </w:tcPr>
          <w:p w14:paraId="1F222131" w14:textId="59DF7D68"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7</w:t>
            </w:r>
          </w:p>
        </w:tc>
        <w:tc>
          <w:tcPr>
            <w:tcW w:w="534" w:type="pct"/>
            <w:shd w:val="clear" w:color="auto" w:fill="auto"/>
            <w:noWrap/>
            <w:vAlign w:val="center"/>
            <w:hideMark/>
          </w:tcPr>
          <w:p w14:paraId="7B6021D3" w14:textId="7F1FA428"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10</w:t>
            </w:r>
          </w:p>
        </w:tc>
        <w:tc>
          <w:tcPr>
            <w:tcW w:w="514" w:type="pct"/>
            <w:shd w:val="clear" w:color="auto" w:fill="auto"/>
            <w:noWrap/>
            <w:vAlign w:val="center"/>
            <w:hideMark/>
          </w:tcPr>
          <w:p w14:paraId="31FE915E" w14:textId="484223FA"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24</w:t>
            </w:r>
          </w:p>
        </w:tc>
      </w:tr>
      <w:tr w:rsidR="00F403FA" w:rsidRPr="004C4008" w14:paraId="19CC89DA" w14:textId="77777777" w:rsidTr="00F403FA">
        <w:trPr>
          <w:trHeight w:hRule="exact" w:val="397"/>
        </w:trPr>
        <w:tc>
          <w:tcPr>
            <w:tcW w:w="229" w:type="pct"/>
            <w:shd w:val="clear" w:color="auto" w:fill="auto"/>
            <w:vAlign w:val="center"/>
            <w:hideMark/>
          </w:tcPr>
          <w:p w14:paraId="50B39200"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8</w:t>
            </w:r>
          </w:p>
        </w:tc>
        <w:tc>
          <w:tcPr>
            <w:tcW w:w="2194" w:type="pct"/>
            <w:shd w:val="clear" w:color="auto" w:fill="auto"/>
            <w:vAlign w:val="center"/>
            <w:hideMark/>
          </w:tcPr>
          <w:p w14:paraId="13F4EC62" w14:textId="2339973D"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奉节县公平客运有限责任公司</w:t>
            </w:r>
          </w:p>
        </w:tc>
        <w:tc>
          <w:tcPr>
            <w:tcW w:w="459" w:type="pct"/>
            <w:shd w:val="clear" w:color="auto" w:fill="auto"/>
            <w:vAlign w:val="center"/>
            <w:hideMark/>
          </w:tcPr>
          <w:p w14:paraId="361D3209" w14:textId="07C790D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vAlign w:val="center"/>
            <w:hideMark/>
          </w:tcPr>
          <w:p w14:paraId="19155339" w14:textId="00A25681"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12</w:t>
            </w:r>
          </w:p>
        </w:tc>
        <w:tc>
          <w:tcPr>
            <w:tcW w:w="535" w:type="pct"/>
            <w:shd w:val="clear" w:color="auto" w:fill="auto"/>
            <w:vAlign w:val="center"/>
            <w:hideMark/>
          </w:tcPr>
          <w:p w14:paraId="62265DEA" w14:textId="3756A682"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5</w:t>
            </w:r>
          </w:p>
        </w:tc>
        <w:tc>
          <w:tcPr>
            <w:tcW w:w="534" w:type="pct"/>
            <w:shd w:val="clear" w:color="auto" w:fill="auto"/>
            <w:vAlign w:val="center"/>
            <w:hideMark/>
          </w:tcPr>
          <w:p w14:paraId="74EDBA4A" w14:textId="05847190"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14</w:t>
            </w:r>
          </w:p>
        </w:tc>
        <w:tc>
          <w:tcPr>
            <w:tcW w:w="514" w:type="pct"/>
            <w:shd w:val="clear" w:color="auto" w:fill="auto"/>
            <w:vAlign w:val="center"/>
            <w:hideMark/>
          </w:tcPr>
          <w:p w14:paraId="5F109261" w14:textId="77A125EA"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31</w:t>
            </w:r>
          </w:p>
        </w:tc>
      </w:tr>
      <w:tr w:rsidR="00F403FA" w:rsidRPr="004C4008" w14:paraId="637DC426" w14:textId="77777777" w:rsidTr="00F403FA">
        <w:trPr>
          <w:trHeight w:hRule="exact" w:val="397"/>
        </w:trPr>
        <w:tc>
          <w:tcPr>
            <w:tcW w:w="229" w:type="pct"/>
            <w:shd w:val="clear" w:color="auto" w:fill="auto"/>
            <w:vAlign w:val="center"/>
            <w:hideMark/>
          </w:tcPr>
          <w:p w14:paraId="56D13846"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9</w:t>
            </w:r>
          </w:p>
        </w:tc>
        <w:tc>
          <w:tcPr>
            <w:tcW w:w="2194" w:type="pct"/>
            <w:shd w:val="clear" w:color="auto" w:fill="auto"/>
            <w:vAlign w:val="center"/>
            <w:hideMark/>
          </w:tcPr>
          <w:p w14:paraId="3368CB98" w14:textId="1EF96297"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重庆民捷奉安运输有限公司白帝城分公司</w:t>
            </w:r>
          </w:p>
        </w:tc>
        <w:tc>
          <w:tcPr>
            <w:tcW w:w="459" w:type="pct"/>
            <w:shd w:val="clear" w:color="auto" w:fill="auto"/>
            <w:noWrap/>
            <w:vAlign w:val="center"/>
            <w:hideMark/>
          </w:tcPr>
          <w:p w14:paraId="56574ADA" w14:textId="459721A2"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noWrap/>
            <w:vAlign w:val="center"/>
            <w:hideMark/>
          </w:tcPr>
          <w:p w14:paraId="6DDF75B8" w14:textId="5052E202"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5" w:type="pct"/>
            <w:shd w:val="clear" w:color="auto" w:fill="auto"/>
            <w:noWrap/>
            <w:vAlign w:val="center"/>
            <w:hideMark/>
          </w:tcPr>
          <w:p w14:paraId="30B3FC98" w14:textId="419A966F"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noWrap/>
            <w:vAlign w:val="center"/>
            <w:hideMark/>
          </w:tcPr>
          <w:p w14:paraId="03EE2AAA" w14:textId="646B569D"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20</w:t>
            </w:r>
          </w:p>
        </w:tc>
        <w:tc>
          <w:tcPr>
            <w:tcW w:w="514" w:type="pct"/>
            <w:shd w:val="clear" w:color="auto" w:fill="auto"/>
            <w:noWrap/>
            <w:vAlign w:val="center"/>
            <w:hideMark/>
          </w:tcPr>
          <w:p w14:paraId="62E76E42" w14:textId="22F8D48B"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20</w:t>
            </w:r>
          </w:p>
        </w:tc>
      </w:tr>
      <w:tr w:rsidR="00F403FA" w:rsidRPr="004C4008" w14:paraId="69FC25B2" w14:textId="77777777" w:rsidTr="00F403FA">
        <w:trPr>
          <w:trHeight w:hRule="exact" w:val="369"/>
        </w:trPr>
        <w:tc>
          <w:tcPr>
            <w:tcW w:w="229" w:type="pct"/>
            <w:shd w:val="clear" w:color="auto" w:fill="auto"/>
            <w:vAlign w:val="center"/>
            <w:hideMark/>
          </w:tcPr>
          <w:p w14:paraId="6ADACE67"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10</w:t>
            </w:r>
          </w:p>
        </w:tc>
        <w:tc>
          <w:tcPr>
            <w:tcW w:w="2194" w:type="pct"/>
            <w:shd w:val="clear" w:color="auto" w:fill="auto"/>
            <w:vAlign w:val="center"/>
            <w:hideMark/>
          </w:tcPr>
          <w:p w14:paraId="672D3522" w14:textId="4874884C"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奉节县和</w:t>
            </w:r>
            <w:proofErr w:type="gramStart"/>
            <w:r w:rsidRPr="00F403FA">
              <w:rPr>
                <w:rFonts w:asciiTheme="minorEastAsia" w:eastAsiaTheme="minorEastAsia" w:hAnsiTheme="minorEastAsia" w:cs="宋体" w:hint="eastAsia"/>
                <w:kern w:val="0"/>
                <w:szCs w:val="21"/>
              </w:rPr>
              <w:t>昌客运</w:t>
            </w:r>
            <w:proofErr w:type="gramEnd"/>
            <w:r w:rsidRPr="00F403FA">
              <w:rPr>
                <w:rFonts w:asciiTheme="minorEastAsia" w:eastAsiaTheme="minorEastAsia" w:hAnsiTheme="minorEastAsia" w:cs="宋体" w:hint="eastAsia"/>
                <w:kern w:val="0"/>
                <w:szCs w:val="21"/>
              </w:rPr>
              <w:t>有限公司</w:t>
            </w:r>
          </w:p>
        </w:tc>
        <w:tc>
          <w:tcPr>
            <w:tcW w:w="459" w:type="pct"/>
            <w:shd w:val="clear" w:color="auto" w:fill="auto"/>
            <w:vAlign w:val="center"/>
            <w:hideMark/>
          </w:tcPr>
          <w:p w14:paraId="4C5C52F6" w14:textId="71F7A664"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vAlign w:val="center"/>
            <w:hideMark/>
          </w:tcPr>
          <w:p w14:paraId="0CE779A4" w14:textId="46BE94A3"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5" w:type="pct"/>
            <w:shd w:val="clear" w:color="auto" w:fill="auto"/>
            <w:vAlign w:val="center"/>
            <w:hideMark/>
          </w:tcPr>
          <w:p w14:paraId="27324CFD" w14:textId="298B9AF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 xml:space="preserve">　</w:t>
            </w:r>
          </w:p>
        </w:tc>
        <w:tc>
          <w:tcPr>
            <w:tcW w:w="534" w:type="pct"/>
            <w:shd w:val="clear" w:color="auto" w:fill="auto"/>
            <w:vAlign w:val="center"/>
            <w:hideMark/>
          </w:tcPr>
          <w:p w14:paraId="4FC05988" w14:textId="6E71B7E7"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20</w:t>
            </w:r>
          </w:p>
        </w:tc>
        <w:tc>
          <w:tcPr>
            <w:tcW w:w="514" w:type="pct"/>
            <w:shd w:val="clear" w:color="auto" w:fill="auto"/>
            <w:vAlign w:val="center"/>
            <w:hideMark/>
          </w:tcPr>
          <w:p w14:paraId="21378528" w14:textId="404F965B"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20</w:t>
            </w:r>
          </w:p>
        </w:tc>
      </w:tr>
      <w:tr w:rsidR="00F403FA" w:rsidRPr="004C4008" w14:paraId="11C7F514" w14:textId="77777777" w:rsidTr="00F403FA">
        <w:trPr>
          <w:trHeight w:hRule="exact" w:val="397"/>
        </w:trPr>
        <w:tc>
          <w:tcPr>
            <w:tcW w:w="229" w:type="pct"/>
            <w:shd w:val="clear" w:color="auto" w:fill="auto"/>
            <w:vAlign w:val="center"/>
            <w:hideMark/>
          </w:tcPr>
          <w:p w14:paraId="093F1986"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11</w:t>
            </w:r>
          </w:p>
        </w:tc>
        <w:tc>
          <w:tcPr>
            <w:tcW w:w="2194" w:type="pct"/>
            <w:shd w:val="clear" w:color="auto" w:fill="auto"/>
            <w:vAlign w:val="center"/>
            <w:hideMark/>
          </w:tcPr>
          <w:p w14:paraId="54C2E6D2" w14:textId="0B154AE1"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奉节县汽车客运公司</w:t>
            </w:r>
          </w:p>
        </w:tc>
        <w:tc>
          <w:tcPr>
            <w:tcW w:w="459" w:type="pct"/>
            <w:shd w:val="clear" w:color="auto" w:fill="auto"/>
            <w:vAlign w:val="center"/>
            <w:hideMark/>
          </w:tcPr>
          <w:p w14:paraId="541DE885" w14:textId="0018E990"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27</w:t>
            </w:r>
          </w:p>
        </w:tc>
        <w:tc>
          <w:tcPr>
            <w:tcW w:w="534" w:type="pct"/>
            <w:shd w:val="clear" w:color="auto" w:fill="auto"/>
            <w:vAlign w:val="center"/>
            <w:hideMark/>
          </w:tcPr>
          <w:p w14:paraId="1A6E152E" w14:textId="5A3E8441"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10</w:t>
            </w:r>
          </w:p>
        </w:tc>
        <w:tc>
          <w:tcPr>
            <w:tcW w:w="535" w:type="pct"/>
            <w:shd w:val="clear" w:color="auto" w:fill="auto"/>
            <w:vAlign w:val="center"/>
            <w:hideMark/>
          </w:tcPr>
          <w:p w14:paraId="0C2F378B" w14:textId="4EE7290A"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12</w:t>
            </w:r>
          </w:p>
        </w:tc>
        <w:tc>
          <w:tcPr>
            <w:tcW w:w="534" w:type="pct"/>
            <w:shd w:val="clear" w:color="auto" w:fill="auto"/>
            <w:vAlign w:val="center"/>
            <w:hideMark/>
          </w:tcPr>
          <w:p w14:paraId="0A727AF5" w14:textId="45FBC65C"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10</w:t>
            </w:r>
          </w:p>
        </w:tc>
        <w:tc>
          <w:tcPr>
            <w:tcW w:w="514" w:type="pct"/>
            <w:shd w:val="clear" w:color="auto" w:fill="auto"/>
            <w:vAlign w:val="center"/>
            <w:hideMark/>
          </w:tcPr>
          <w:p w14:paraId="64E3C9F7" w14:textId="75B8AA2C"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59</w:t>
            </w:r>
          </w:p>
        </w:tc>
      </w:tr>
      <w:tr w:rsidR="00F403FA" w:rsidRPr="004C4008" w14:paraId="18F0A332" w14:textId="77777777" w:rsidTr="00F403FA">
        <w:trPr>
          <w:trHeight w:hRule="exact" w:val="397"/>
        </w:trPr>
        <w:tc>
          <w:tcPr>
            <w:tcW w:w="229" w:type="pct"/>
            <w:shd w:val="clear" w:color="auto" w:fill="auto"/>
            <w:vAlign w:val="center"/>
          </w:tcPr>
          <w:p w14:paraId="29DAD1B1" w14:textId="42214BAF" w:rsidR="00F403FA" w:rsidRPr="004C4008" w:rsidRDefault="00F403FA" w:rsidP="00F403FA">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12</w:t>
            </w:r>
          </w:p>
        </w:tc>
        <w:tc>
          <w:tcPr>
            <w:tcW w:w="2194" w:type="pct"/>
            <w:shd w:val="clear" w:color="auto" w:fill="auto"/>
            <w:vAlign w:val="center"/>
          </w:tcPr>
          <w:p w14:paraId="4AAB36F6" w14:textId="48655877"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w:t>
            </w:r>
            <w:proofErr w:type="gramStart"/>
            <w:r w:rsidRPr="00F403FA">
              <w:rPr>
                <w:rFonts w:asciiTheme="minorEastAsia" w:eastAsiaTheme="minorEastAsia" w:hAnsiTheme="minorEastAsia" w:cs="宋体" w:hint="eastAsia"/>
                <w:kern w:val="0"/>
                <w:szCs w:val="21"/>
              </w:rPr>
              <w:t>县驰宇道路运输</w:t>
            </w:r>
            <w:proofErr w:type="gramEnd"/>
            <w:r w:rsidRPr="00F403FA">
              <w:rPr>
                <w:rFonts w:asciiTheme="minorEastAsia" w:eastAsiaTheme="minorEastAsia" w:hAnsiTheme="minorEastAsia" w:cs="宋体" w:hint="eastAsia"/>
                <w:kern w:val="0"/>
                <w:szCs w:val="21"/>
              </w:rPr>
              <w:t>有限公司</w:t>
            </w:r>
          </w:p>
        </w:tc>
        <w:tc>
          <w:tcPr>
            <w:tcW w:w="459" w:type="pct"/>
            <w:shd w:val="clear" w:color="auto" w:fill="auto"/>
            <w:vAlign w:val="center"/>
          </w:tcPr>
          <w:p w14:paraId="25685608" w14:textId="72FF9815"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5</w:t>
            </w:r>
          </w:p>
        </w:tc>
        <w:tc>
          <w:tcPr>
            <w:tcW w:w="534" w:type="pct"/>
            <w:shd w:val="clear" w:color="auto" w:fill="auto"/>
            <w:vAlign w:val="center"/>
          </w:tcPr>
          <w:p w14:paraId="2EB94281" w14:textId="527A4913"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20</w:t>
            </w:r>
          </w:p>
        </w:tc>
        <w:tc>
          <w:tcPr>
            <w:tcW w:w="535" w:type="pct"/>
            <w:shd w:val="clear" w:color="auto" w:fill="auto"/>
            <w:vAlign w:val="center"/>
          </w:tcPr>
          <w:p w14:paraId="1439214A" w14:textId="38524A0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0</w:t>
            </w:r>
          </w:p>
        </w:tc>
        <w:tc>
          <w:tcPr>
            <w:tcW w:w="534" w:type="pct"/>
            <w:shd w:val="clear" w:color="auto" w:fill="auto"/>
            <w:vAlign w:val="center"/>
          </w:tcPr>
          <w:p w14:paraId="6EBEBFDD" w14:textId="47EEA624"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8</w:t>
            </w:r>
          </w:p>
        </w:tc>
        <w:tc>
          <w:tcPr>
            <w:tcW w:w="514" w:type="pct"/>
            <w:shd w:val="clear" w:color="auto" w:fill="auto"/>
            <w:vAlign w:val="center"/>
          </w:tcPr>
          <w:p w14:paraId="26D37307" w14:textId="29688461"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33</w:t>
            </w:r>
          </w:p>
        </w:tc>
      </w:tr>
      <w:tr w:rsidR="00F403FA" w:rsidRPr="004C4008" w14:paraId="7C3504F8" w14:textId="77777777" w:rsidTr="00F403FA">
        <w:trPr>
          <w:trHeight w:hRule="exact" w:val="397"/>
        </w:trPr>
        <w:tc>
          <w:tcPr>
            <w:tcW w:w="229" w:type="pct"/>
            <w:tcBorders>
              <w:bottom w:val="dotted" w:sz="4" w:space="0" w:color="auto"/>
            </w:tcBorders>
            <w:shd w:val="clear" w:color="auto" w:fill="auto"/>
            <w:vAlign w:val="center"/>
          </w:tcPr>
          <w:p w14:paraId="766BDFA9" w14:textId="396D0C26" w:rsidR="00F403FA" w:rsidRPr="004C4008" w:rsidRDefault="00F403FA" w:rsidP="00F403FA">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13</w:t>
            </w:r>
          </w:p>
        </w:tc>
        <w:tc>
          <w:tcPr>
            <w:tcW w:w="2194" w:type="pct"/>
            <w:tcBorders>
              <w:bottom w:val="dotted" w:sz="4" w:space="0" w:color="auto"/>
            </w:tcBorders>
            <w:shd w:val="clear" w:color="auto" w:fill="auto"/>
            <w:vAlign w:val="center"/>
          </w:tcPr>
          <w:p w14:paraId="23705134" w14:textId="29AB33CA" w:rsidR="00F403FA" w:rsidRPr="004C4008" w:rsidRDefault="00F403FA" w:rsidP="00F403FA">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奉节祥和汽车客运有限公司</w:t>
            </w:r>
          </w:p>
        </w:tc>
        <w:tc>
          <w:tcPr>
            <w:tcW w:w="459" w:type="pct"/>
            <w:tcBorders>
              <w:bottom w:val="dotted" w:sz="4" w:space="0" w:color="auto"/>
            </w:tcBorders>
            <w:shd w:val="clear" w:color="auto" w:fill="auto"/>
            <w:vAlign w:val="center"/>
          </w:tcPr>
          <w:p w14:paraId="26E806A4" w14:textId="27EE88DA"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248</w:t>
            </w:r>
          </w:p>
        </w:tc>
        <w:tc>
          <w:tcPr>
            <w:tcW w:w="534" w:type="pct"/>
            <w:tcBorders>
              <w:bottom w:val="dotted" w:sz="4" w:space="0" w:color="auto"/>
            </w:tcBorders>
            <w:shd w:val="clear" w:color="auto" w:fill="auto"/>
            <w:vAlign w:val="center"/>
          </w:tcPr>
          <w:p w14:paraId="2E5397BF" w14:textId="0504DD14"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12</w:t>
            </w:r>
          </w:p>
        </w:tc>
        <w:tc>
          <w:tcPr>
            <w:tcW w:w="535" w:type="pct"/>
            <w:tcBorders>
              <w:bottom w:val="dotted" w:sz="4" w:space="0" w:color="auto"/>
            </w:tcBorders>
            <w:shd w:val="clear" w:color="auto" w:fill="auto"/>
            <w:vAlign w:val="center"/>
          </w:tcPr>
          <w:p w14:paraId="57F14FE1" w14:textId="26A1FF7D"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4</w:t>
            </w:r>
          </w:p>
        </w:tc>
        <w:tc>
          <w:tcPr>
            <w:tcW w:w="534" w:type="pct"/>
            <w:tcBorders>
              <w:bottom w:val="dotted" w:sz="4" w:space="0" w:color="auto"/>
            </w:tcBorders>
            <w:shd w:val="clear" w:color="auto" w:fill="auto"/>
            <w:vAlign w:val="center"/>
          </w:tcPr>
          <w:p w14:paraId="5F924E3E" w14:textId="2FD3333B"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3</w:t>
            </w:r>
          </w:p>
        </w:tc>
        <w:tc>
          <w:tcPr>
            <w:tcW w:w="514" w:type="pct"/>
            <w:tcBorders>
              <w:bottom w:val="dotted" w:sz="4" w:space="0" w:color="auto"/>
            </w:tcBorders>
            <w:shd w:val="clear" w:color="auto" w:fill="auto"/>
            <w:vAlign w:val="center"/>
          </w:tcPr>
          <w:p w14:paraId="0AD082C2" w14:textId="54612996"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267</w:t>
            </w:r>
          </w:p>
        </w:tc>
      </w:tr>
      <w:tr w:rsidR="00F403FA" w:rsidRPr="004C4008" w14:paraId="0F1849F6" w14:textId="77777777" w:rsidTr="00F403FA">
        <w:trPr>
          <w:trHeight w:hRule="exact" w:val="397"/>
        </w:trPr>
        <w:tc>
          <w:tcPr>
            <w:tcW w:w="229" w:type="pct"/>
            <w:tcBorders>
              <w:top w:val="dotted" w:sz="4" w:space="0" w:color="auto"/>
              <w:bottom w:val="single" w:sz="4" w:space="0" w:color="auto"/>
            </w:tcBorders>
            <w:shd w:val="clear" w:color="auto" w:fill="auto"/>
            <w:vAlign w:val="center"/>
            <w:hideMark/>
          </w:tcPr>
          <w:p w14:paraId="5016EF64" w14:textId="77777777" w:rsidR="00F403FA" w:rsidRPr="004C4008" w:rsidRDefault="00F403FA" w:rsidP="00F403FA">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 xml:space="preserve">　</w:t>
            </w:r>
          </w:p>
        </w:tc>
        <w:tc>
          <w:tcPr>
            <w:tcW w:w="2194" w:type="pct"/>
            <w:tcBorders>
              <w:top w:val="dotted" w:sz="4" w:space="0" w:color="auto"/>
              <w:bottom w:val="single" w:sz="4" w:space="0" w:color="auto"/>
            </w:tcBorders>
            <w:shd w:val="clear" w:color="auto" w:fill="auto"/>
            <w:vAlign w:val="center"/>
            <w:hideMark/>
          </w:tcPr>
          <w:p w14:paraId="1AEAAF3D" w14:textId="77777777" w:rsidR="00F403FA" w:rsidRPr="004C4008" w:rsidRDefault="00F403FA" w:rsidP="00F403FA">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合 计</w:t>
            </w:r>
          </w:p>
        </w:tc>
        <w:tc>
          <w:tcPr>
            <w:tcW w:w="459" w:type="pct"/>
            <w:tcBorders>
              <w:top w:val="dotted" w:sz="4" w:space="0" w:color="auto"/>
              <w:bottom w:val="single" w:sz="4" w:space="0" w:color="auto"/>
            </w:tcBorders>
            <w:shd w:val="clear" w:color="auto" w:fill="auto"/>
            <w:noWrap/>
            <w:vAlign w:val="center"/>
            <w:hideMark/>
          </w:tcPr>
          <w:p w14:paraId="38517DD1" w14:textId="59B4C3C4"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550</w:t>
            </w:r>
          </w:p>
        </w:tc>
        <w:tc>
          <w:tcPr>
            <w:tcW w:w="534" w:type="pct"/>
            <w:tcBorders>
              <w:top w:val="dotted" w:sz="4" w:space="0" w:color="auto"/>
              <w:bottom w:val="single" w:sz="4" w:space="0" w:color="auto"/>
            </w:tcBorders>
            <w:shd w:val="clear" w:color="auto" w:fill="auto"/>
            <w:noWrap/>
            <w:vAlign w:val="center"/>
            <w:hideMark/>
          </w:tcPr>
          <w:p w14:paraId="29549FC8" w14:textId="200F6D07"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92</w:t>
            </w:r>
          </w:p>
        </w:tc>
        <w:tc>
          <w:tcPr>
            <w:tcW w:w="535" w:type="pct"/>
            <w:tcBorders>
              <w:top w:val="dotted" w:sz="4" w:space="0" w:color="auto"/>
              <w:bottom w:val="single" w:sz="4" w:space="0" w:color="auto"/>
            </w:tcBorders>
            <w:shd w:val="clear" w:color="auto" w:fill="auto"/>
            <w:noWrap/>
            <w:vAlign w:val="center"/>
            <w:hideMark/>
          </w:tcPr>
          <w:p w14:paraId="2E8281DE" w14:textId="6112AD95"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36</w:t>
            </w:r>
          </w:p>
        </w:tc>
        <w:tc>
          <w:tcPr>
            <w:tcW w:w="534" w:type="pct"/>
            <w:tcBorders>
              <w:top w:val="dotted" w:sz="4" w:space="0" w:color="auto"/>
              <w:bottom w:val="single" w:sz="4" w:space="0" w:color="auto"/>
            </w:tcBorders>
            <w:shd w:val="clear" w:color="auto" w:fill="auto"/>
            <w:noWrap/>
            <w:vAlign w:val="center"/>
            <w:hideMark/>
          </w:tcPr>
          <w:p w14:paraId="5FBCDCB1" w14:textId="4831B9EA"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125</w:t>
            </w:r>
          </w:p>
        </w:tc>
        <w:tc>
          <w:tcPr>
            <w:tcW w:w="514" w:type="pct"/>
            <w:tcBorders>
              <w:top w:val="dotted" w:sz="4" w:space="0" w:color="auto"/>
              <w:bottom w:val="single" w:sz="4" w:space="0" w:color="auto"/>
            </w:tcBorders>
            <w:shd w:val="clear" w:color="auto" w:fill="auto"/>
            <w:noWrap/>
            <w:vAlign w:val="center"/>
            <w:hideMark/>
          </w:tcPr>
          <w:p w14:paraId="6B6B513C" w14:textId="05550979" w:rsidR="00F403FA" w:rsidRPr="004C4008" w:rsidRDefault="00F403FA" w:rsidP="00F403FA">
            <w:pPr>
              <w:widowControl/>
              <w:jc w:val="center"/>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803</w:t>
            </w:r>
          </w:p>
        </w:tc>
      </w:tr>
    </w:tbl>
    <w:p w14:paraId="1361354D" w14:textId="7BE0D945" w:rsidR="00F403FA" w:rsidRDefault="00F403FA" w:rsidP="004C4008">
      <w:pPr>
        <w:spacing w:line="580" w:lineRule="exact"/>
        <w:ind w:firstLineChars="200" w:firstLine="480"/>
        <w:rPr>
          <w:rFonts w:ascii="Arial Narrow" w:hAnsi="Arial Narrow"/>
          <w:sz w:val="24"/>
        </w:rPr>
      </w:pPr>
      <w:r w:rsidRPr="00F403FA">
        <w:rPr>
          <w:rFonts w:ascii="Arial Narrow" w:hAnsi="Arial Narrow" w:hint="eastAsia"/>
          <w:sz w:val="24"/>
        </w:rPr>
        <w:t>2.</w:t>
      </w:r>
      <w:r w:rsidR="00EB49C6">
        <w:rPr>
          <w:rFonts w:ascii="Arial Narrow" w:hAnsi="Arial Narrow" w:hint="eastAsia"/>
          <w:sz w:val="24"/>
        </w:rPr>
        <w:t>农村地区公交</w:t>
      </w:r>
    </w:p>
    <w:p w14:paraId="675A21BD" w14:textId="0AA48904" w:rsidR="00525C10" w:rsidRDefault="00525C10" w:rsidP="00525C10">
      <w:pPr>
        <w:spacing w:line="580" w:lineRule="exact"/>
        <w:ind w:firstLineChars="200" w:firstLine="480"/>
        <w:rPr>
          <w:rFonts w:ascii="Arial Narrow" w:hAnsi="Arial Narrow"/>
          <w:sz w:val="24"/>
        </w:rPr>
      </w:pPr>
      <w:r w:rsidRPr="00292265">
        <w:rPr>
          <w:rFonts w:ascii="Arial Narrow" w:hAnsi="Arial Narrow" w:hint="eastAsia"/>
          <w:sz w:val="24"/>
        </w:rPr>
        <w:t>由</w:t>
      </w:r>
      <w:r w:rsidRPr="004C4008">
        <w:rPr>
          <w:rFonts w:ascii="Arial Narrow" w:hAnsi="Arial Narrow" w:hint="eastAsia"/>
          <w:sz w:val="24"/>
        </w:rPr>
        <w:t>重庆民捷奉安运输有限公司</w:t>
      </w:r>
      <w:r>
        <w:rPr>
          <w:rFonts w:ascii="Arial Narrow" w:hAnsi="Arial Narrow" w:hint="eastAsia"/>
          <w:sz w:val="24"/>
        </w:rPr>
        <w:t>、</w:t>
      </w:r>
      <w:r w:rsidRPr="00525C10">
        <w:rPr>
          <w:rFonts w:ascii="Arial Narrow" w:hAnsi="Arial Narrow" w:hint="eastAsia"/>
          <w:sz w:val="24"/>
        </w:rPr>
        <w:t>重庆市万州汽车运输</w:t>
      </w:r>
      <w:r w:rsidRPr="00525C10">
        <w:rPr>
          <w:rFonts w:ascii="Arial Narrow" w:hAnsi="Arial Narrow" w:hint="eastAsia"/>
          <w:sz w:val="24"/>
        </w:rPr>
        <w:t>(</w:t>
      </w:r>
      <w:r w:rsidRPr="00525C10">
        <w:rPr>
          <w:rFonts w:ascii="Arial Narrow" w:hAnsi="Arial Narrow" w:hint="eastAsia"/>
          <w:sz w:val="24"/>
        </w:rPr>
        <w:t>集团</w:t>
      </w:r>
      <w:r w:rsidRPr="00525C10">
        <w:rPr>
          <w:rFonts w:ascii="Arial Narrow" w:hAnsi="Arial Narrow" w:hint="eastAsia"/>
          <w:sz w:val="24"/>
        </w:rPr>
        <w:t>)</w:t>
      </w:r>
      <w:r w:rsidRPr="00525C10">
        <w:rPr>
          <w:rFonts w:ascii="Arial Narrow" w:hAnsi="Arial Narrow" w:hint="eastAsia"/>
          <w:sz w:val="24"/>
        </w:rPr>
        <w:t>有限责任公司奉节</w:t>
      </w:r>
      <w:r>
        <w:rPr>
          <w:rFonts w:ascii="Arial Narrow" w:hAnsi="Arial Narrow" w:hint="eastAsia"/>
          <w:sz w:val="24"/>
        </w:rPr>
        <w:t>公交公司、</w:t>
      </w:r>
      <w:r w:rsidRPr="00525C10">
        <w:rPr>
          <w:rFonts w:ascii="Arial Narrow" w:hAnsi="Arial Narrow" w:hint="eastAsia"/>
          <w:sz w:val="24"/>
        </w:rPr>
        <w:t>奉节县汽车客运公司</w:t>
      </w:r>
      <w:r>
        <w:rPr>
          <w:rFonts w:ascii="Arial Narrow" w:hAnsi="Arial Narrow" w:hint="eastAsia"/>
          <w:sz w:val="24"/>
        </w:rPr>
        <w:t>、</w:t>
      </w:r>
      <w:r w:rsidRPr="00525C10">
        <w:rPr>
          <w:rFonts w:ascii="Arial Narrow" w:hAnsi="Arial Narrow" w:hint="eastAsia"/>
          <w:sz w:val="24"/>
        </w:rPr>
        <w:t>奉节县茂</w:t>
      </w:r>
      <w:proofErr w:type="gramStart"/>
      <w:r w:rsidRPr="00525C10">
        <w:rPr>
          <w:rFonts w:ascii="Arial Narrow" w:hAnsi="Arial Narrow" w:hint="eastAsia"/>
          <w:sz w:val="24"/>
        </w:rPr>
        <w:t>源汽车</w:t>
      </w:r>
      <w:proofErr w:type="gramEnd"/>
      <w:r w:rsidRPr="00525C10">
        <w:rPr>
          <w:rFonts w:ascii="Arial Narrow" w:hAnsi="Arial Narrow" w:hint="eastAsia"/>
          <w:sz w:val="24"/>
        </w:rPr>
        <w:t>客运公司</w:t>
      </w:r>
      <w:r>
        <w:rPr>
          <w:rFonts w:ascii="Arial Narrow" w:hAnsi="Arial Narrow" w:hint="eastAsia"/>
          <w:sz w:val="24"/>
        </w:rPr>
        <w:t>4</w:t>
      </w:r>
      <w:r w:rsidRPr="00AC0369">
        <w:rPr>
          <w:rFonts w:ascii="Arial Narrow" w:hAnsi="Arial Narrow" w:hint="eastAsia"/>
          <w:sz w:val="24"/>
        </w:rPr>
        <w:t>家客运公司完成</w:t>
      </w:r>
      <w:r w:rsidRPr="00525C10">
        <w:rPr>
          <w:rFonts w:ascii="Arial Narrow" w:hAnsi="Arial Narrow" w:hint="eastAsia"/>
          <w:sz w:val="24"/>
        </w:rPr>
        <w:t>农村地区公交客运</w:t>
      </w:r>
      <w:r>
        <w:rPr>
          <w:rFonts w:ascii="Arial Narrow" w:hAnsi="Arial Narrow" w:hint="eastAsia"/>
          <w:sz w:val="24"/>
        </w:rPr>
        <w:t>车辆</w:t>
      </w:r>
      <w:r w:rsidRPr="00AC0369">
        <w:rPr>
          <w:rFonts w:ascii="Arial Narrow" w:hAnsi="Arial Narrow" w:hint="eastAsia"/>
          <w:sz w:val="24"/>
        </w:rPr>
        <w:t>信息的申报</w:t>
      </w:r>
      <w:r>
        <w:rPr>
          <w:rFonts w:ascii="Arial Narrow" w:hAnsi="Arial Narrow" w:hint="eastAsia"/>
          <w:sz w:val="24"/>
        </w:rPr>
        <w:t>，</w:t>
      </w:r>
      <w:r w:rsidRPr="00525C10">
        <w:rPr>
          <w:rFonts w:ascii="Arial Narrow" w:hAnsi="Arial Narrow" w:hint="eastAsia"/>
          <w:sz w:val="24"/>
        </w:rPr>
        <w:t>奉节县道路运输事务中心汇总上报数据，</w:t>
      </w:r>
      <w:r>
        <w:rPr>
          <w:rFonts w:ascii="Arial Narrow" w:hAnsi="Arial Narrow" w:hint="eastAsia"/>
          <w:sz w:val="24"/>
        </w:rPr>
        <w:t>并于</w:t>
      </w:r>
      <w:r>
        <w:rPr>
          <w:rFonts w:ascii="Arial Narrow" w:hAnsi="Arial Narrow" w:hint="eastAsia"/>
          <w:sz w:val="24"/>
        </w:rPr>
        <w:t>2022</w:t>
      </w:r>
      <w:r>
        <w:rPr>
          <w:rFonts w:ascii="Arial Narrow" w:hAnsi="Arial Narrow" w:hint="eastAsia"/>
          <w:sz w:val="24"/>
        </w:rPr>
        <w:t>年</w:t>
      </w:r>
      <w:r>
        <w:rPr>
          <w:rFonts w:ascii="Arial Narrow" w:hAnsi="Arial Narrow" w:hint="eastAsia"/>
          <w:sz w:val="24"/>
        </w:rPr>
        <w:t>5</w:t>
      </w:r>
      <w:r>
        <w:rPr>
          <w:rFonts w:ascii="Arial Narrow" w:hAnsi="Arial Narrow" w:hint="eastAsia"/>
          <w:sz w:val="24"/>
        </w:rPr>
        <w:t>月</w:t>
      </w:r>
      <w:r>
        <w:rPr>
          <w:rFonts w:ascii="Arial Narrow" w:hAnsi="Arial Narrow" w:hint="eastAsia"/>
          <w:sz w:val="24"/>
        </w:rPr>
        <w:t>5</w:t>
      </w:r>
      <w:r>
        <w:rPr>
          <w:rFonts w:ascii="Arial Narrow" w:hAnsi="Arial Narrow" w:hint="eastAsia"/>
          <w:sz w:val="24"/>
        </w:rPr>
        <w:t>日</w:t>
      </w:r>
      <w:r w:rsidRPr="00AC0369">
        <w:rPr>
          <w:rFonts w:ascii="Arial Narrow" w:hAnsi="Arial Narrow" w:hint="eastAsia"/>
          <w:sz w:val="24"/>
        </w:rPr>
        <w:t>向重庆市道路运输事务中心上报了申报信息</w:t>
      </w:r>
      <w:r>
        <w:rPr>
          <w:rFonts w:ascii="Arial Narrow" w:hAnsi="Arial Narrow" w:hint="eastAsia"/>
          <w:sz w:val="24"/>
        </w:rPr>
        <w:t>。</w:t>
      </w:r>
      <w:r w:rsidRPr="00AC0369">
        <w:rPr>
          <w:rFonts w:ascii="Arial Narrow" w:hAnsi="Arial Narrow" w:hint="eastAsia"/>
          <w:sz w:val="24"/>
        </w:rPr>
        <w:t>申报</w:t>
      </w:r>
      <w:r w:rsidRPr="00525C10">
        <w:rPr>
          <w:rFonts w:ascii="Arial Narrow" w:hAnsi="Arial Narrow" w:hint="eastAsia"/>
          <w:sz w:val="24"/>
        </w:rPr>
        <w:t>农村地区公交客运</w:t>
      </w:r>
      <w:r>
        <w:rPr>
          <w:rFonts w:ascii="Arial Narrow" w:hAnsi="Arial Narrow" w:hint="eastAsia"/>
          <w:sz w:val="24"/>
        </w:rPr>
        <w:t>车</w:t>
      </w:r>
      <w:r w:rsidRPr="00AC0369">
        <w:rPr>
          <w:rFonts w:ascii="Arial Narrow" w:hAnsi="Arial Narrow" w:hint="eastAsia"/>
          <w:sz w:val="24"/>
        </w:rPr>
        <w:t>共</w:t>
      </w:r>
      <w:r>
        <w:rPr>
          <w:rFonts w:ascii="Arial Narrow" w:hAnsi="Arial Narrow" w:hint="eastAsia"/>
          <w:sz w:val="24"/>
        </w:rPr>
        <w:t>65</w:t>
      </w:r>
      <w:r w:rsidRPr="00AC0369">
        <w:rPr>
          <w:rFonts w:ascii="Arial Narrow" w:hAnsi="Arial Narrow" w:hint="eastAsia"/>
          <w:sz w:val="24"/>
        </w:rPr>
        <w:t>辆，</w:t>
      </w:r>
      <w:r w:rsidRPr="00AC0369">
        <w:rPr>
          <w:rFonts w:ascii="Arial Narrow" w:hAnsi="Arial Narrow" w:hint="eastAsia"/>
          <w:sz w:val="24"/>
        </w:rPr>
        <w:t>30</w:t>
      </w:r>
      <w:r w:rsidRPr="00AC0369">
        <w:rPr>
          <w:rFonts w:ascii="Arial Narrow" w:hAnsi="Arial Narrow" w:hint="eastAsia"/>
          <w:sz w:val="24"/>
        </w:rPr>
        <w:t>座</w:t>
      </w:r>
      <w:r>
        <w:rPr>
          <w:rFonts w:ascii="Arial Narrow" w:hAnsi="Arial Narrow" w:hint="eastAsia"/>
          <w:sz w:val="24"/>
        </w:rPr>
        <w:t>以上</w:t>
      </w:r>
      <w:r>
        <w:rPr>
          <w:rFonts w:ascii="Arial Narrow" w:hAnsi="Arial Narrow" w:hint="eastAsia"/>
          <w:sz w:val="24"/>
        </w:rPr>
        <w:t>65</w:t>
      </w:r>
      <w:r>
        <w:rPr>
          <w:rFonts w:ascii="Arial Narrow" w:hAnsi="Arial Narrow" w:hint="eastAsia"/>
          <w:sz w:val="24"/>
        </w:rPr>
        <w:t>辆，具体明细如下：</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426"/>
        <w:gridCol w:w="4075"/>
        <w:gridCol w:w="852"/>
        <w:gridCol w:w="992"/>
        <w:gridCol w:w="994"/>
        <w:gridCol w:w="992"/>
        <w:gridCol w:w="955"/>
      </w:tblGrid>
      <w:tr w:rsidR="00525C10" w:rsidRPr="004C4008" w14:paraId="5BA88A73" w14:textId="77777777" w:rsidTr="004123DC">
        <w:trPr>
          <w:trHeight w:hRule="exact" w:val="978"/>
          <w:tblHeader/>
        </w:trPr>
        <w:tc>
          <w:tcPr>
            <w:tcW w:w="229" w:type="pct"/>
            <w:shd w:val="clear" w:color="auto" w:fill="auto"/>
            <w:vAlign w:val="center"/>
            <w:hideMark/>
          </w:tcPr>
          <w:p w14:paraId="07CD3E68"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序号</w:t>
            </w:r>
          </w:p>
        </w:tc>
        <w:tc>
          <w:tcPr>
            <w:tcW w:w="2194" w:type="pct"/>
            <w:shd w:val="clear" w:color="auto" w:fill="auto"/>
            <w:vAlign w:val="center"/>
            <w:hideMark/>
          </w:tcPr>
          <w:p w14:paraId="67DFE116"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运输企业名称</w:t>
            </w:r>
          </w:p>
        </w:tc>
        <w:tc>
          <w:tcPr>
            <w:tcW w:w="459" w:type="pct"/>
            <w:shd w:val="clear" w:color="auto" w:fill="auto"/>
            <w:vAlign w:val="center"/>
            <w:hideMark/>
          </w:tcPr>
          <w:p w14:paraId="12CB09DF"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9座以下（辆）</w:t>
            </w:r>
          </w:p>
        </w:tc>
        <w:tc>
          <w:tcPr>
            <w:tcW w:w="534" w:type="pct"/>
            <w:shd w:val="clear" w:color="auto" w:fill="auto"/>
            <w:vAlign w:val="center"/>
            <w:hideMark/>
          </w:tcPr>
          <w:p w14:paraId="124673AD"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10至19座（辆）</w:t>
            </w:r>
          </w:p>
        </w:tc>
        <w:tc>
          <w:tcPr>
            <w:tcW w:w="535" w:type="pct"/>
            <w:shd w:val="clear" w:color="auto" w:fill="auto"/>
            <w:vAlign w:val="center"/>
            <w:hideMark/>
          </w:tcPr>
          <w:p w14:paraId="33D06826"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20至29座（辆）</w:t>
            </w:r>
          </w:p>
        </w:tc>
        <w:tc>
          <w:tcPr>
            <w:tcW w:w="534" w:type="pct"/>
            <w:shd w:val="clear" w:color="auto" w:fill="auto"/>
            <w:vAlign w:val="center"/>
            <w:hideMark/>
          </w:tcPr>
          <w:p w14:paraId="5D384B66"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30座以上（辆）</w:t>
            </w:r>
          </w:p>
        </w:tc>
        <w:tc>
          <w:tcPr>
            <w:tcW w:w="514" w:type="pct"/>
            <w:shd w:val="clear" w:color="auto" w:fill="auto"/>
            <w:vAlign w:val="center"/>
            <w:hideMark/>
          </w:tcPr>
          <w:p w14:paraId="53B180D7"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车辆合计（辆）</w:t>
            </w:r>
          </w:p>
        </w:tc>
      </w:tr>
      <w:tr w:rsidR="004123DC" w:rsidRPr="004C4008" w14:paraId="40E16C3C" w14:textId="77777777" w:rsidTr="004123DC">
        <w:trPr>
          <w:trHeight w:hRule="exact" w:val="397"/>
        </w:trPr>
        <w:tc>
          <w:tcPr>
            <w:tcW w:w="229" w:type="pct"/>
            <w:shd w:val="clear" w:color="auto" w:fill="auto"/>
            <w:vAlign w:val="center"/>
            <w:hideMark/>
          </w:tcPr>
          <w:p w14:paraId="7463951C" w14:textId="33E5B621" w:rsidR="004123DC" w:rsidRPr="004C4008" w:rsidRDefault="004123DC" w:rsidP="004123D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w:t>
            </w:r>
          </w:p>
        </w:tc>
        <w:tc>
          <w:tcPr>
            <w:tcW w:w="2194" w:type="pct"/>
            <w:shd w:val="clear" w:color="auto" w:fill="auto"/>
            <w:vAlign w:val="center"/>
            <w:hideMark/>
          </w:tcPr>
          <w:p w14:paraId="2B5C5B18" w14:textId="77777777" w:rsidR="004123DC" w:rsidRPr="004C4008" w:rsidRDefault="004123DC" w:rsidP="004123DC">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重庆民捷奉安运输有限公司</w:t>
            </w:r>
          </w:p>
        </w:tc>
        <w:tc>
          <w:tcPr>
            <w:tcW w:w="459" w:type="pct"/>
            <w:shd w:val="clear" w:color="auto" w:fill="auto"/>
            <w:vAlign w:val="center"/>
          </w:tcPr>
          <w:p w14:paraId="111F6E61" w14:textId="1F601B9A" w:rsidR="004123DC" w:rsidRPr="004C4008" w:rsidRDefault="004123DC" w:rsidP="004123DC">
            <w:pPr>
              <w:widowControl/>
              <w:jc w:val="center"/>
              <w:rPr>
                <w:rFonts w:asciiTheme="minorEastAsia" w:eastAsiaTheme="minorEastAsia" w:hAnsiTheme="minorEastAsia" w:cs="宋体"/>
                <w:kern w:val="0"/>
                <w:szCs w:val="21"/>
              </w:rPr>
            </w:pPr>
          </w:p>
        </w:tc>
        <w:tc>
          <w:tcPr>
            <w:tcW w:w="534" w:type="pct"/>
            <w:shd w:val="clear" w:color="auto" w:fill="auto"/>
            <w:vAlign w:val="center"/>
          </w:tcPr>
          <w:p w14:paraId="7DDA3DBA" w14:textId="76D9DF80" w:rsidR="004123DC" w:rsidRPr="004C4008" w:rsidRDefault="004123DC" w:rsidP="004123DC">
            <w:pPr>
              <w:widowControl/>
              <w:jc w:val="center"/>
              <w:rPr>
                <w:rFonts w:asciiTheme="minorEastAsia" w:eastAsiaTheme="minorEastAsia" w:hAnsiTheme="minorEastAsia" w:cs="宋体"/>
                <w:kern w:val="0"/>
                <w:szCs w:val="21"/>
              </w:rPr>
            </w:pPr>
          </w:p>
        </w:tc>
        <w:tc>
          <w:tcPr>
            <w:tcW w:w="535" w:type="pct"/>
            <w:shd w:val="clear" w:color="auto" w:fill="auto"/>
            <w:vAlign w:val="center"/>
          </w:tcPr>
          <w:p w14:paraId="387EF524" w14:textId="650B2010" w:rsidR="004123DC" w:rsidRPr="004C4008" w:rsidRDefault="004123DC" w:rsidP="004123DC">
            <w:pPr>
              <w:widowControl/>
              <w:jc w:val="center"/>
              <w:rPr>
                <w:rFonts w:asciiTheme="minorEastAsia" w:eastAsiaTheme="minorEastAsia" w:hAnsiTheme="minorEastAsia" w:cs="宋体"/>
                <w:kern w:val="0"/>
                <w:szCs w:val="21"/>
              </w:rPr>
            </w:pPr>
          </w:p>
        </w:tc>
        <w:tc>
          <w:tcPr>
            <w:tcW w:w="534" w:type="pct"/>
            <w:shd w:val="clear" w:color="auto" w:fill="auto"/>
            <w:vAlign w:val="center"/>
          </w:tcPr>
          <w:p w14:paraId="798F478F" w14:textId="7093555D"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c>
          <w:tcPr>
            <w:tcW w:w="514" w:type="pct"/>
            <w:shd w:val="clear" w:color="auto" w:fill="auto"/>
            <w:vAlign w:val="center"/>
          </w:tcPr>
          <w:p w14:paraId="08B91EDB" w14:textId="5FE93916"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16</w:t>
            </w:r>
          </w:p>
        </w:tc>
      </w:tr>
      <w:tr w:rsidR="004123DC" w:rsidRPr="004C4008" w14:paraId="1D9ADDA2" w14:textId="77777777" w:rsidTr="004123DC">
        <w:trPr>
          <w:trHeight w:hRule="exact" w:val="707"/>
        </w:trPr>
        <w:tc>
          <w:tcPr>
            <w:tcW w:w="229" w:type="pct"/>
            <w:shd w:val="clear" w:color="auto" w:fill="auto"/>
            <w:vAlign w:val="center"/>
            <w:hideMark/>
          </w:tcPr>
          <w:p w14:paraId="230207E0" w14:textId="33B63040" w:rsidR="004123DC" w:rsidRPr="00075451" w:rsidRDefault="004123DC" w:rsidP="004123DC">
            <w:pPr>
              <w:widowControl/>
              <w:jc w:val="center"/>
              <w:rPr>
                <w:rFonts w:asciiTheme="minorEastAsia" w:eastAsiaTheme="minorEastAsia" w:hAnsiTheme="minorEastAsia"/>
                <w:kern w:val="0"/>
                <w:szCs w:val="21"/>
              </w:rPr>
            </w:pPr>
            <w:r w:rsidRPr="00075451">
              <w:rPr>
                <w:rFonts w:asciiTheme="minorEastAsia" w:eastAsiaTheme="minorEastAsia" w:hAnsiTheme="minorEastAsia" w:hint="eastAsia"/>
                <w:kern w:val="0"/>
                <w:szCs w:val="21"/>
              </w:rPr>
              <w:t>2</w:t>
            </w:r>
          </w:p>
        </w:tc>
        <w:tc>
          <w:tcPr>
            <w:tcW w:w="2194" w:type="pct"/>
            <w:shd w:val="clear" w:color="auto" w:fill="auto"/>
            <w:vAlign w:val="center"/>
            <w:hideMark/>
          </w:tcPr>
          <w:p w14:paraId="1FF4DA31" w14:textId="79A94BFC" w:rsidR="004123DC" w:rsidRPr="00075451" w:rsidRDefault="004123DC" w:rsidP="004123DC">
            <w:pPr>
              <w:widowControl/>
              <w:jc w:val="left"/>
              <w:rPr>
                <w:rFonts w:asciiTheme="minorEastAsia" w:eastAsiaTheme="minorEastAsia" w:hAnsiTheme="minorEastAsia" w:cs="宋体"/>
                <w:kern w:val="0"/>
                <w:szCs w:val="21"/>
              </w:rPr>
            </w:pPr>
            <w:r w:rsidRPr="00075451">
              <w:rPr>
                <w:rFonts w:asciiTheme="minorEastAsia" w:eastAsiaTheme="minorEastAsia" w:hAnsiTheme="minorEastAsia" w:cs="宋体" w:hint="eastAsia"/>
                <w:kern w:val="0"/>
                <w:szCs w:val="21"/>
              </w:rPr>
              <w:t>重庆市万州汽车运输（集团）有限责任公司奉节公交公司</w:t>
            </w:r>
          </w:p>
        </w:tc>
        <w:tc>
          <w:tcPr>
            <w:tcW w:w="459" w:type="pct"/>
            <w:shd w:val="clear" w:color="auto" w:fill="auto"/>
            <w:noWrap/>
            <w:vAlign w:val="center"/>
          </w:tcPr>
          <w:p w14:paraId="0F635E06" w14:textId="3F0420CD" w:rsidR="004123DC" w:rsidRPr="004C4008" w:rsidRDefault="004123DC" w:rsidP="004123DC">
            <w:pPr>
              <w:widowControl/>
              <w:jc w:val="center"/>
              <w:rPr>
                <w:rFonts w:asciiTheme="minorEastAsia" w:eastAsiaTheme="minorEastAsia" w:hAnsiTheme="minorEastAsia" w:cs="宋体"/>
                <w:kern w:val="0"/>
                <w:szCs w:val="21"/>
              </w:rPr>
            </w:pPr>
          </w:p>
        </w:tc>
        <w:tc>
          <w:tcPr>
            <w:tcW w:w="534" w:type="pct"/>
            <w:shd w:val="clear" w:color="auto" w:fill="auto"/>
            <w:noWrap/>
            <w:vAlign w:val="center"/>
          </w:tcPr>
          <w:p w14:paraId="721AC5F2" w14:textId="344E684D" w:rsidR="004123DC" w:rsidRPr="004C4008" w:rsidRDefault="004123DC" w:rsidP="004123DC">
            <w:pPr>
              <w:widowControl/>
              <w:jc w:val="center"/>
              <w:rPr>
                <w:rFonts w:asciiTheme="minorEastAsia" w:eastAsiaTheme="minorEastAsia" w:hAnsiTheme="minorEastAsia" w:cs="宋体"/>
                <w:kern w:val="0"/>
                <w:szCs w:val="21"/>
              </w:rPr>
            </w:pPr>
          </w:p>
        </w:tc>
        <w:tc>
          <w:tcPr>
            <w:tcW w:w="535" w:type="pct"/>
            <w:shd w:val="clear" w:color="auto" w:fill="auto"/>
            <w:noWrap/>
            <w:vAlign w:val="center"/>
          </w:tcPr>
          <w:p w14:paraId="0828D6D8" w14:textId="03357176" w:rsidR="004123DC" w:rsidRPr="004C4008" w:rsidRDefault="004123DC" w:rsidP="004123DC">
            <w:pPr>
              <w:widowControl/>
              <w:jc w:val="center"/>
              <w:rPr>
                <w:rFonts w:asciiTheme="minorEastAsia" w:eastAsiaTheme="minorEastAsia" w:hAnsiTheme="minorEastAsia" w:cs="宋体"/>
                <w:kern w:val="0"/>
                <w:szCs w:val="21"/>
              </w:rPr>
            </w:pPr>
          </w:p>
        </w:tc>
        <w:tc>
          <w:tcPr>
            <w:tcW w:w="534" w:type="pct"/>
            <w:shd w:val="clear" w:color="auto" w:fill="auto"/>
            <w:noWrap/>
            <w:vAlign w:val="center"/>
          </w:tcPr>
          <w:p w14:paraId="21C6CEBF" w14:textId="4E93B45C"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514" w:type="pct"/>
            <w:shd w:val="clear" w:color="auto" w:fill="auto"/>
            <w:noWrap/>
            <w:vAlign w:val="center"/>
          </w:tcPr>
          <w:p w14:paraId="62F64AA7" w14:textId="113FE1A7"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r>
      <w:tr w:rsidR="004123DC" w:rsidRPr="004C4008" w14:paraId="77128695" w14:textId="77777777" w:rsidTr="004123DC">
        <w:trPr>
          <w:trHeight w:hRule="exact" w:val="397"/>
        </w:trPr>
        <w:tc>
          <w:tcPr>
            <w:tcW w:w="229" w:type="pct"/>
            <w:shd w:val="clear" w:color="auto" w:fill="auto"/>
            <w:vAlign w:val="center"/>
            <w:hideMark/>
          </w:tcPr>
          <w:p w14:paraId="23634157" w14:textId="32DD9C81" w:rsidR="004123DC" w:rsidRPr="004C4008" w:rsidRDefault="004123DC" w:rsidP="004123D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3</w:t>
            </w:r>
          </w:p>
        </w:tc>
        <w:tc>
          <w:tcPr>
            <w:tcW w:w="2194" w:type="pct"/>
            <w:shd w:val="clear" w:color="auto" w:fill="auto"/>
            <w:vAlign w:val="center"/>
            <w:hideMark/>
          </w:tcPr>
          <w:p w14:paraId="31CE6AB7" w14:textId="77777777" w:rsidR="004123DC" w:rsidRPr="004C4008" w:rsidRDefault="004123DC" w:rsidP="004123DC">
            <w:pPr>
              <w:widowControl/>
              <w:jc w:val="left"/>
              <w:rPr>
                <w:rFonts w:asciiTheme="minorEastAsia" w:eastAsiaTheme="minorEastAsia" w:hAnsiTheme="minorEastAsia" w:cs="宋体"/>
                <w:kern w:val="0"/>
                <w:szCs w:val="21"/>
              </w:rPr>
            </w:pPr>
            <w:r w:rsidRPr="00F403FA">
              <w:rPr>
                <w:rFonts w:asciiTheme="minorEastAsia" w:eastAsiaTheme="minorEastAsia" w:hAnsiTheme="minorEastAsia" w:cs="宋体" w:hint="eastAsia"/>
                <w:kern w:val="0"/>
                <w:szCs w:val="21"/>
              </w:rPr>
              <w:t>奉节县汽车客运公司</w:t>
            </w:r>
          </w:p>
        </w:tc>
        <w:tc>
          <w:tcPr>
            <w:tcW w:w="459" w:type="pct"/>
            <w:shd w:val="clear" w:color="auto" w:fill="auto"/>
            <w:vAlign w:val="center"/>
          </w:tcPr>
          <w:p w14:paraId="56E0CC97" w14:textId="48854684" w:rsidR="004123DC" w:rsidRPr="004C4008" w:rsidRDefault="004123DC" w:rsidP="004123DC">
            <w:pPr>
              <w:widowControl/>
              <w:jc w:val="center"/>
              <w:rPr>
                <w:rFonts w:asciiTheme="minorEastAsia" w:eastAsiaTheme="minorEastAsia" w:hAnsiTheme="minorEastAsia" w:cs="宋体"/>
                <w:kern w:val="0"/>
                <w:szCs w:val="21"/>
              </w:rPr>
            </w:pPr>
          </w:p>
        </w:tc>
        <w:tc>
          <w:tcPr>
            <w:tcW w:w="534" w:type="pct"/>
            <w:shd w:val="clear" w:color="auto" w:fill="auto"/>
            <w:vAlign w:val="center"/>
          </w:tcPr>
          <w:p w14:paraId="09159C18" w14:textId="098B854B" w:rsidR="004123DC" w:rsidRPr="004C4008" w:rsidRDefault="004123DC" w:rsidP="004123DC">
            <w:pPr>
              <w:widowControl/>
              <w:jc w:val="center"/>
              <w:rPr>
                <w:rFonts w:asciiTheme="minorEastAsia" w:eastAsiaTheme="minorEastAsia" w:hAnsiTheme="minorEastAsia" w:cs="宋体"/>
                <w:kern w:val="0"/>
                <w:szCs w:val="21"/>
              </w:rPr>
            </w:pPr>
          </w:p>
        </w:tc>
        <w:tc>
          <w:tcPr>
            <w:tcW w:w="535" w:type="pct"/>
            <w:shd w:val="clear" w:color="auto" w:fill="auto"/>
            <w:vAlign w:val="center"/>
          </w:tcPr>
          <w:p w14:paraId="1D11F307" w14:textId="55A72D8E" w:rsidR="004123DC" w:rsidRPr="004C4008" w:rsidRDefault="004123DC" w:rsidP="004123DC">
            <w:pPr>
              <w:widowControl/>
              <w:jc w:val="center"/>
              <w:rPr>
                <w:rFonts w:asciiTheme="minorEastAsia" w:eastAsiaTheme="minorEastAsia" w:hAnsiTheme="minorEastAsia" w:cs="宋体"/>
                <w:kern w:val="0"/>
                <w:szCs w:val="21"/>
              </w:rPr>
            </w:pPr>
          </w:p>
        </w:tc>
        <w:tc>
          <w:tcPr>
            <w:tcW w:w="534" w:type="pct"/>
            <w:shd w:val="clear" w:color="auto" w:fill="auto"/>
            <w:vAlign w:val="center"/>
          </w:tcPr>
          <w:p w14:paraId="54A510C2" w14:textId="627449EE"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c>
          <w:tcPr>
            <w:tcW w:w="514" w:type="pct"/>
            <w:shd w:val="clear" w:color="auto" w:fill="auto"/>
            <w:vAlign w:val="center"/>
          </w:tcPr>
          <w:p w14:paraId="5B80CBAD" w14:textId="5AC08348"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w:t>
            </w:r>
          </w:p>
        </w:tc>
      </w:tr>
      <w:tr w:rsidR="004123DC" w:rsidRPr="004C4008" w14:paraId="15E06A65" w14:textId="77777777" w:rsidTr="00AE1E67">
        <w:trPr>
          <w:trHeight w:hRule="exact" w:val="397"/>
        </w:trPr>
        <w:tc>
          <w:tcPr>
            <w:tcW w:w="229" w:type="pct"/>
            <w:tcBorders>
              <w:bottom w:val="dotted" w:sz="4" w:space="0" w:color="auto"/>
            </w:tcBorders>
            <w:shd w:val="clear" w:color="auto" w:fill="auto"/>
            <w:vAlign w:val="center"/>
          </w:tcPr>
          <w:p w14:paraId="48870B3D" w14:textId="286B7005" w:rsidR="004123DC" w:rsidRPr="004C4008" w:rsidRDefault="004123DC" w:rsidP="004123DC">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4</w:t>
            </w:r>
          </w:p>
        </w:tc>
        <w:tc>
          <w:tcPr>
            <w:tcW w:w="2194" w:type="pct"/>
            <w:tcBorders>
              <w:bottom w:val="dotted" w:sz="4" w:space="0" w:color="auto"/>
            </w:tcBorders>
            <w:shd w:val="clear" w:color="auto" w:fill="auto"/>
            <w:vAlign w:val="center"/>
          </w:tcPr>
          <w:p w14:paraId="7FC7078F" w14:textId="6C2F66DF" w:rsidR="004123DC" w:rsidRPr="004C4008" w:rsidRDefault="004123DC" w:rsidP="004123DC">
            <w:pPr>
              <w:widowControl/>
              <w:jc w:val="left"/>
              <w:rPr>
                <w:rFonts w:asciiTheme="minorEastAsia" w:eastAsiaTheme="minorEastAsia" w:hAnsiTheme="minorEastAsia" w:cs="宋体"/>
                <w:kern w:val="0"/>
                <w:szCs w:val="21"/>
              </w:rPr>
            </w:pPr>
            <w:r w:rsidRPr="00134BFD">
              <w:rPr>
                <w:rFonts w:asciiTheme="minorEastAsia" w:eastAsiaTheme="minorEastAsia" w:hAnsiTheme="minorEastAsia" w:cs="宋体" w:hint="eastAsia"/>
                <w:kern w:val="0"/>
                <w:szCs w:val="21"/>
              </w:rPr>
              <w:t>奉节县茂</w:t>
            </w:r>
            <w:proofErr w:type="gramStart"/>
            <w:r w:rsidRPr="00134BFD">
              <w:rPr>
                <w:rFonts w:asciiTheme="minorEastAsia" w:eastAsiaTheme="minorEastAsia" w:hAnsiTheme="minorEastAsia" w:cs="宋体" w:hint="eastAsia"/>
                <w:kern w:val="0"/>
                <w:szCs w:val="21"/>
              </w:rPr>
              <w:t>源汽车</w:t>
            </w:r>
            <w:proofErr w:type="gramEnd"/>
            <w:r w:rsidRPr="00134BFD">
              <w:rPr>
                <w:rFonts w:asciiTheme="minorEastAsia" w:eastAsiaTheme="minorEastAsia" w:hAnsiTheme="minorEastAsia" w:cs="宋体" w:hint="eastAsia"/>
                <w:kern w:val="0"/>
                <w:szCs w:val="21"/>
              </w:rPr>
              <w:t>客运公司</w:t>
            </w:r>
          </w:p>
        </w:tc>
        <w:tc>
          <w:tcPr>
            <w:tcW w:w="459" w:type="pct"/>
            <w:tcBorders>
              <w:bottom w:val="dotted" w:sz="4" w:space="0" w:color="auto"/>
            </w:tcBorders>
            <w:shd w:val="clear" w:color="auto" w:fill="auto"/>
            <w:vAlign w:val="center"/>
          </w:tcPr>
          <w:p w14:paraId="117A0871" w14:textId="06663D5A" w:rsidR="004123DC" w:rsidRPr="004C4008" w:rsidRDefault="004123DC" w:rsidP="004123DC">
            <w:pPr>
              <w:widowControl/>
              <w:jc w:val="center"/>
              <w:rPr>
                <w:rFonts w:asciiTheme="minorEastAsia" w:eastAsiaTheme="minorEastAsia" w:hAnsiTheme="minorEastAsia" w:cs="宋体"/>
                <w:kern w:val="0"/>
                <w:szCs w:val="21"/>
              </w:rPr>
            </w:pPr>
          </w:p>
        </w:tc>
        <w:tc>
          <w:tcPr>
            <w:tcW w:w="534" w:type="pct"/>
            <w:tcBorders>
              <w:bottom w:val="dotted" w:sz="4" w:space="0" w:color="auto"/>
            </w:tcBorders>
            <w:shd w:val="clear" w:color="auto" w:fill="auto"/>
            <w:vAlign w:val="center"/>
          </w:tcPr>
          <w:p w14:paraId="11A28489" w14:textId="06AF1932" w:rsidR="004123DC" w:rsidRPr="004C4008" w:rsidRDefault="004123DC" w:rsidP="004123DC">
            <w:pPr>
              <w:widowControl/>
              <w:jc w:val="center"/>
              <w:rPr>
                <w:rFonts w:asciiTheme="minorEastAsia" w:eastAsiaTheme="minorEastAsia" w:hAnsiTheme="minorEastAsia" w:cs="宋体"/>
                <w:kern w:val="0"/>
                <w:szCs w:val="21"/>
              </w:rPr>
            </w:pPr>
          </w:p>
        </w:tc>
        <w:tc>
          <w:tcPr>
            <w:tcW w:w="535" w:type="pct"/>
            <w:tcBorders>
              <w:bottom w:val="dotted" w:sz="4" w:space="0" w:color="auto"/>
            </w:tcBorders>
            <w:shd w:val="clear" w:color="auto" w:fill="auto"/>
            <w:vAlign w:val="center"/>
          </w:tcPr>
          <w:p w14:paraId="22C33910" w14:textId="5F9C3521" w:rsidR="004123DC" w:rsidRPr="004C4008" w:rsidRDefault="004123DC" w:rsidP="004123DC">
            <w:pPr>
              <w:widowControl/>
              <w:jc w:val="center"/>
              <w:rPr>
                <w:rFonts w:asciiTheme="minorEastAsia" w:eastAsiaTheme="minorEastAsia" w:hAnsiTheme="minorEastAsia" w:cs="宋体"/>
                <w:kern w:val="0"/>
                <w:szCs w:val="21"/>
              </w:rPr>
            </w:pPr>
          </w:p>
        </w:tc>
        <w:tc>
          <w:tcPr>
            <w:tcW w:w="534" w:type="pct"/>
            <w:tcBorders>
              <w:bottom w:val="dotted" w:sz="4" w:space="0" w:color="auto"/>
            </w:tcBorders>
            <w:shd w:val="clear" w:color="auto" w:fill="auto"/>
            <w:vAlign w:val="center"/>
          </w:tcPr>
          <w:p w14:paraId="3670E49E" w14:textId="206D6915"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c>
          <w:tcPr>
            <w:tcW w:w="514" w:type="pct"/>
            <w:tcBorders>
              <w:bottom w:val="dotted" w:sz="4" w:space="0" w:color="auto"/>
            </w:tcBorders>
            <w:shd w:val="clear" w:color="auto" w:fill="auto"/>
            <w:vAlign w:val="center"/>
          </w:tcPr>
          <w:p w14:paraId="23FF5805" w14:textId="2679432A" w:rsidR="004123DC" w:rsidRPr="004C4008" w:rsidRDefault="004123DC" w:rsidP="004123D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19</w:t>
            </w:r>
          </w:p>
        </w:tc>
      </w:tr>
      <w:tr w:rsidR="00525C10" w:rsidRPr="004C4008" w14:paraId="486DCEA8" w14:textId="77777777" w:rsidTr="004123DC">
        <w:trPr>
          <w:trHeight w:hRule="exact" w:val="397"/>
        </w:trPr>
        <w:tc>
          <w:tcPr>
            <w:tcW w:w="229" w:type="pct"/>
            <w:tcBorders>
              <w:top w:val="dotted" w:sz="4" w:space="0" w:color="auto"/>
              <w:bottom w:val="single" w:sz="4" w:space="0" w:color="auto"/>
            </w:tcBorders>
            <w:shd w:val="clear" w:color="auto" w:fill="auto"/>
            <w:vAlign w:val="center"/>
            <w:hideMark/>
          </w:tcPr>
          <w:p w14:paraId="5D5E6F78" w14:textId="77777777" w:rsidR="00525C10" w:rsidRPr="004C4008" w:rsidRDefault="00525C10" w:rsidP="00AE1E67">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 xml:space="preserve">　</w:t>
            </w:r>
          </w:p>
        </w:tc>
        <w:tc>
          <w:tcPr>
            <w:tcW w:w="2194" w:type="pct"/>
            <w:tcBorders>
              <w:top w:val="dotted" w:sz="4" w:space="0" w:color="auto"/>
              <w:bottom w:val="single" w:sz="4" w:space="0" w:color="auto"/>
            </w:tcBorders>
            <w:shd w:val="clear" w:color="auto" w:fill="auto"/>
            <w:vAlign w:val="center"/>
            <w:hideMark/>
          </w:tcPr>
          <w:p w14:paraId="0AE73313" w14:textId="77777777" w:rsidR="00525C10" w:rsidRPr="004C4008" w:rsidRDefault="00525C10" w:rsidP="00AE1E6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合 计</w:t>
            </w:r>
          </w:p>
        </w:tc>
        <w:tc>
          <w:tcPr>
            <w:tcW w:w="459" w:type="pct"/>
            <w:tcBorders>
              <w:top w:val="dotted" w:sz="4" w:space="0" w:color="auto"/>
              <w:bottom w:val="single" w:sz="4" w:space="0" w:color="auto"/>
            </w:tcBorders>
            <w:shd w:val="clear" w:color="auto" w:fill="auto"/>
            <w:noWrap/>
            <w:vAlign w:val="center"/>
          </w:tcPr>
          <w:p w14:paraId="629F29A1" w14:textId="50D7A4D5" w:rsidR="00525C10" w:rsidRPr="004C4008" w:rsidRDefault="00525C10" w:rsidP="00AE1E67">
            <w:pPr>
              <w:widowControl/>
              <w:jc w:val="center"/>
              <w:rPr>
                <w:rFonts w:asciiTheme="minorEastAsia" w:eastAsiaTheme="minorEastAsia" w:hAnsiTheme="minorEastAsia" w:cs="宋体"/>
                <w:kern w:val="0"/>
                <w:szCs w:val="21"/>
              </w:rPr>
            </w:pPr>
          </w:p>
        </w:tc>
        <w:tc>
          <w:tcPr>
            <w:tcW w:w="534" w:type="pct"/>
            <w:tcBorders>
              <w:top w:val="dotted" w:sz="4" w:space="0" w:color="auto"/>
              <w:bottom w:val="single" w:sz="4" w:space="0" w:color="auto"/>
            </w:tcBorders>
            <w:shd w:val="clear" w:color="auto" w:fill="auto"/>
            <w:noWrap/>
            <w:vAlign w:val="center"/>
          </w:tcPr>
          <w:p w14:paraId="0F0CFB81" w14:textId="2D91E3A9" w:rsidR="00525C10" w:rsidRPr="004C4008" w:rsidRDefault="00525C10" w:rsidP="00AE1E67">
            <w:pPr>
              <w:widowControl/>
              <w:jc w:val="center"/>
              <w:rPr>
                <w:rFonts w:asciiTheme="minorEastAsia" w:eastAsiaTheme="minorEastAsia" w:hAnsiTheme="minorEastAsia" w:cs="宋体"/>
                <w:kern w:val="0"/>
                <w:szCs w:val="21"/>
              </w:rPr>
            </w:pPr>
          </w:p>
        </w:tc>
        <w:tc>
          <w:tcPr>
            <w:tcW w:w="535" w:type="pct"/>
            <w:tcBorders>
              <w:top w:val="dotted" w:sz="4" w:space="0" w:color="auto"/>
              <w:bottom w:val="single" w:sz="4" w:space="0" w:color="auto"/>
            </w:tcBorders>
            <w:shd w:val="clear" w:color="auto" w:fill="auto"/>
            <w:noWrap/>
            <w:vAlign w:val="center"/>
          </w:tcPr>
          <w:p w14:paraId="00193A91" w14:textId="5C89CD32" w:rsidR="00525C10" w:rsidRPr="004C4008" w:rsidRDefault="00525C10" w:rsidP="00AE1E67">
            <w:pPr>
              <w:widowControl/>
              <w:jc w:val="center"/>
              <w:rPr>
                <w:rFonts w:asciiTheme="minorEastAsia" w:eastAsiaTheme="minorEastAsia" w:hAnsiTheme="minorEastAsia" w:cs="宋体"/>
                <w:kern w:val="0"/>
                <w:szCs w:val="21"/>
              </w:rPr>
            </w:pPr>
          </w:p>
        </w:tc>
        <w:tc>
          <w:tcPr>
            <w:tcW w:w="534" w:type="pct"/>
            <w:tcBorders>
              <w:top w:val="dotted" w:sz="4" w:space="0" w:color="auto"/>
              <w:bottom w:val="single" w:sz="4" w:space="0" w:color="auto"/>
            </w:tcBorders>
            <w:shd w:val="clear" w:color="auto" w:fill="auto"/>
            <w:noWrap/>
            <w:vAlign w:val="center"/>
          </w:tcPr>
          <w:p w14:paraId="62E870B7" w14:textId="69E5C52D" w:rsidR="00525C10" w:rsidRPr="004C4008" w:rsidRDefault="004123DC" w:rsidP="00AE1E6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65</w:t>
            </w:r>
          </w:p>
        </w:tc>
        <w:tc>
          <w:tcPr>
            <w:tcW w:w="514" w:type="pct"/>
            <w:tcBorders>
              <w:top w:val="dotted" w:sz="4" w:space="0" w:color="auto"/>
              <w:bottom w:val="single" w:sz="4" w:space="0" w:color="auto"/>
            </w:tcBorders>
            <w:shd w:val="clear" w:color="auto" w:fill="auto"/>
            <w:noWrap/>
            <w:vAlign w:val="center"/>
          </w:tcPr>
          <w:p w14:paraId="0A39047C" w14:textId="1E3035E0" w:rsidR="00525C10" w:rsidRPr="004C4008" w:rsidRDefault="004123DC" w:rsidP="00AE1E6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65</w:t>
            </w:r>
          </w:p>
        </w:tc>
      </w:tr>
    </w:tbl>
    <w:p w14:paraId="31DA09DB" w14:textId="27E432D4" w:rsidR="00AC0369" w:rsidRPr="004C4008" w:rsidRDefault="004C4008" w:rsidP="004C4008">
      <w:pPr>
        <w:spacing w:line="580" w:lineRule="exact"/>
        <w:ind w:firstLineChars="200" w:firstLine="482"/>
        <w:rPr>
          <w:rFonts w:ascii="Arial Narrow" w:hAnsi="Arial Narrow"/>
          <w:b/>
          <w:sz w:val="24"/>
        </w:rPr>
      </w:pPr>
      <w:r w:rsidRPr="004C4008">
        <w:rPr>
          <w:rFonts w:ascii="Arial Narrow" w:hAnsi="Arial Narrow" w:hint="eastAsia"/>
          <w:b/>
          <w:sz w:val="24"/>
        </w:rPr>
        <w:t>（</w:t>
      </w:r>
      <w:r w:rsidR="008B5C95">
        <w:rPr>
          <w:rFonts w:ascii="Arial Narrow" w:hAnsi="Arial Narrow" w:hint="eastAsia"/>
          <w:b/>
          <w:sz w:val="24"/>
        </w:rPr>
        <w:t>三</w:t>
      </w:r>
      <w:r w:rsidRPr="004C4008">
        <w:rPr>
          <w:rFonts w:ascii="Arial Narrow" w:hAnsi="Arial Narrow" w:hint="eastAsia"/>
          <w:b/>
          <w:sz w:val="24"/>
        </w:rPr>
        <w:t>）</w:t>
      </w:r>
      <w:r w:rsidR="00AC0369" w:rsidRPr="004C4008">
        <w:rPr>
          <w:rFonts w:ascii="Arial Narrow" w:hAnsi="Arial Narrow" w:hint="eastAsia"/>
          <w:b/>
          <w:sz w:val="24"/>
        </w:rPr>
        <w:t>项目补助方案</w:t>
      </w:r>
    </w:p>
    <w:p w14:paraId="5EB295D4" w14:textId="680CC0BB" w:rsidR="00EA3B79" w:rsidRDefault="00AC0369" w:rsidP="00EA3B79">
      <w:pPr>
        <w:spacing w:line="580" w:lineRule="exact"/>
        <w:ind w:firstLineChars="200" w:firstLine="480"/>
        <w:rPr>
          <w:rFonts w:ascii="Arial Narrow" w:hAnsi="Arial Narrow"/>
          <w:sz w:val="24"/>
        </w:rPr>
      </w:pPr>
      <w:r w:rsidRPr="00AC0369">
        <w:rPr>
          <w:rFonts w:ascii="Arial Narrow" w:hAnsi="Arial Narrow" w:hint="eastAsia"/>
          <w:sz w:val="24"/>
        </w:rPr>
        <w:t>202</w:t>
      </w:r>
      <w:r w:rsidR="00EA3B79">
        <w:rPr>
          <w:rFonts w:ascii="Arial Narrow" w:hAnsi="Arial Narrow" w:hint="eastAsia"/>
          <w:sz w:val="24"/>
        </w:rPr>
        <w:t>2</w:t>
      </w:r>
      <w:r w:rsidRPr="00AC0369">
        <w:rPr>
          <w:rFonts w:ascii="Arial Narrow" w:hAnsi="Arial Narrow" w:hint="eastAsia"/>
          <w:sz w:val="24"/>
        </w:rPr>
        <w:t>年</w:t>
      </w:r>
      <w:r w:rsidR="00EA3B79">
        <w:rPr>
          <w:rFonts w:ascii="Arial Narrow" w:hAnsi="Arial Narrow" w:hint="eastAsia"/>
          <w:sz w:val="24"/>
        </w:rPr>
        <w:t>7</w:t>
      </w:r>
      <w:r w:rsidRPr="00AC0369">
        <w:rPr>
          <w:rFonts w:ascii="Arial Narrow" w:hAnsi="Arial Narrow" w:hint="eastAsia"/>
          <w:sz w:val="24"/>
        </w:rPr>
        <w:t>月</w:t>
      </w:r>
      <w:r w:rsidR="00EA3B79">
        <w:rPr>
          <w:rFonts w:ascii="Arial Narrow" w:hAnsi="Arial Narrow" w:hint="eastAsia"/>
          <w:sz w:val="24"/>
        </w:rPr>
        <w:t>28</w:t>
      </w:r>
      <w:r w:rsidR="000772B2">
        <w:rPr>
          <w:rFonts w:ascii="Arial Narrow" w:hAnsi="Arial Narrow" w:hint="eastAsia"/>
          <w:sz w:val="24"/>
        </w:rPr>
        <w:t>日</w:t>
      </w:r>
      <w:r w:rsidRPr="00AC0369">
        <w:rPr>
          <w:rFonts w:ascii="Arial Narrow" w:hAnsi="Arial Narrow" w:hint="eastAsia"/>
          <w:sz w:val="24"/>
        </w:rPr>
        <w:t>，</w:t>
      </w:r>
      <w:r w:rsidR="00EA3B79" w:rsidRPr="00EA3B79">
        <w:rPr>
          <w:rFonts w:ascii="Arial Narrow" w:hAnsi="Arial Narrow" w:hint="eastAsia"/>
          <w:sz w:val="24"/>
        </w:rPr>
        <w:t>重庆市道路运输事务中心</w:t>
      </w:r>
      <w:r w:rsidR="00EA3B79">
        <w:rPr>
          <w:rFonts w:ascii="Arial Narrow" w:hAnsi="Arial Narrow" w:hint="eastAsia"/>
          <w:sz w:val="24"/>
        </w:rPr>
        <w:t>下发</w:t>
      </w:r>
      <w:r w:rsidR="000772B2">
        <w:rPr>
          <w:rFonts w:ascii="Arial Narrow" w:hAnsi="Arial Narrow" w:hint="eastAsia"/>
          <w:sz w:val="24"/>
        </w:rPr>
        <w:t>了</w:t>
      </w:r>
      <w:r w:rsidR="000772B2" w:rsidRPr="000772B2">
        <w:rPr>
          <w:rFonts w:ascii="Arial Narrow" w:hAnsi="Arial Narrow" w:hint="eastAsia"/>
          <w:sz w:val="24"/>
        </w:rPr>
        <w:t>《</w:t>
      </w:r>
      <w:r w:rsidR="00EA3B79" w:rsidRPr="00EA3B79">
        <w:rPr>
          <w:rFonts w:ascii="Arial Narrow" w:hAnsi="Arial Narrow" w:hint="eastAsia"/>
          <w:sz w:val="24"/>
        </w:rPr>
        <w:t>关于做好</w:t>
      </w:r>
      <w:r w:rsidR="00EA3B79" w:rsidRPr="00EA3B79">
        <w:rPr>
          <w:rFonts w:ascii="Arial Narrow" w:hAnsi="Arial Narrow" w:hint="eastAsia"/>
          <w:sz w:val="24"/>
        </w:rPr>
        <w:t>2022</w:t>
      </w:r>
      <w:r w:rsidR="00EA3B79" w:rsidRPr="00EA3B79">
        <w:rPr>
          <w:rFonts w:ascii="Arial Narrow" w:hAnsi="Arial Narrow" w:hint="eastAsia"/>
          <w:sz w:val="24"/>
        </w:rPr>
        <w:t>年重庆市农村客运补贴、城市交通发展奖励资金发放工作的通知</w:t>
      </w:r>
      <w:r w:rsidR="000772B2" w:rsidRPr="000772B2">
        <w:rPr>
          <w:rFonts w:ascii="Arial Narrow" w:hAnsi="Arial Narrow" w:hint="eastAsia"/>
          <w:sz w:val="24"/>
        </w:rPr>
        <w:t>》（</w:t>
      </w:r>
      <w:proofErr w:type="gramStart"/>
      <w:r w:rsidR="00EA3B79" w:rsidRPr="00EA3B79">
        <w:rPr>
          <w:rFonts w:ascii="Arial Narrow" w:hAnsi="Arial Narrow" w:hint="eastAsia"/>
          <w:sz w:val="24"/>
        </w:rPr>
        <w:t>渝道运</w:t>
      </w:r>
      <w:proofErr w:type="gramEnd"/>
      <w:r w:rsidR="00EA3B79" w:rsidRPr="00EA3B79">
        <w:rPr>
          <w:rFonts w:ascii="Arial Narrow" w:hAnsi="Arial Narrow" w:hint="eastAsia"/>
          <w:sz w:val="24"/>
        </w:rPr>
        <w:t>发〔</w:t>
      </w:r>
      <w:r w:rsidR="00EA3B79" w:rsidRPr="00EA3B79">
        <w:rPr>
          <w:rFonts w:ascii="Arial Narrow" w:hAnsi="Arial Narrow" w:hint="eastAsia"/>
          <w:sz w:val="24"/>
        </w:rPr>
        <w:t>2022</w:t>
      </w:r>
      <w:r w:rsidR="00EA3B79" w:rsidRPr="00EA3B79">
        <w:rPr>
          <w:rFonts w:ascii="Arial Narrow" w:hAnsi="Arial Narrow" w:hint="eastAsia"/>
          <w:sz w:val="24"/>
        </w:rPr>
        <w:t>〕</w:t>
      </w:r>
      <w:r w:rsidR="00EA3B79" w:rsidRPr="00EA3B79">
        <w:rPr>
          <w:rFonts w:ascii="Arial Narrow" w:hAnsi="Arial Narrow" w:hint="eastAsia"/>
          <w:sz w:val="24"/>
        </w:rPr>
        <w:t>121</w:t>
      </w:r>
      <w:r w:rsidR="00EA3B79" w:rsidRPr="00EA3B79">
        <w:rPr>
          <w:rFonts w:ascii="Arial Narrow" w:hAnsi="Arial Narrow" w:hint="eastAsia"/>
          <w:sz w:val="24"/>
        </w:rPr>
        <w:t>号</w:t>
      </w:r>
      <w:r w:rsidR="000772B2" w:rsidRPr="000772B2">
        <w:rPr>
          <w:rFonts w:ascii="Arial Narrow" w:hAnsi="Arial Narrow" w:hint="eastAsia"/>
          <w:sz w:val="24"/>
        </w:rPr>
        <w:t>）</w:t>
      </w:r>
      <w:r w:rsidR="00EA3B79">
        <w:rPr>
          <w:rFonts w:ascii="Arial Narrow" w:hAnsi="Arial Narrow" w:hint="eastAsia"/>
          <w:sz w:val="24"/>
        </w:rPr>
        <w:t>。</w:t>
      </w:r>
      <w:r w:rsidR="00A00137">
        <w:rPr>
          <w:rFonts w:ascii="Arial Narrow" w:hAnsi="Arial Narrow" w:hint="eastAsia"/>
          <w:sz w:val="24"/>
        </w:rPr>
        <w:t>通知资金补贴范围、对象及标准如下：</w:t>
      </w:r>
    </w:p>
    <w:p w14:paraId="58CB578E" w14:textId="784E17DF" w:rsidR="00EA3B79" w:rsidRPr="00EA3B79" w:rsidRDefault="00EA3B79" w:rsidP="00EA3B79">
      <w:pPr>
        <w:spacing w:line="580" w:lineRule="exact"/>
        <w:ind w:firstLineChars="200" w:firstLine="480"/>
        <w:rPr>
          <w:rFonts w:ascii="Arial Narrow" w:hAnsi="Arial Narrow"/>
          <w:sz w:val="24"/>
        </w:rPr>
      </w:pPr>
      <w:r>
        <w:rPr>
          <w:rFonts w:ascii="Arial Narrow" w:hAnsi="Arial Narrow" w:hint="eastAsia"/>
          <w:sz w:val="24"/>
        </w:rPr>
        <w:t>1.</w:t>
      </w:r>
      <w:r w:rsidRPr="00EA3B79">
        <w:rPr>
          <w:rFonts w:ascii="Arial Narrow" w:hAnsi="Arial Narrow" w:hint="eastAsia"/>
          <w:sz w:val="24"/>
        </w:rPr>
        <w:t>资金补贴范围</w:t>
      </w:r>
      <w:r>
        <w:rPr>
          <w:rFonts w:ascii="Arial Narrow" w:hAnsi="Arial Narrow" w:hint="eastAsia"/>
          <w:sz w:val="24"/>
        </w:rPr>
        <w:t>：</w:t>
      </w:r>
      <w:r w:rsidRPr="00EA3B79">
        <w:rPr>
          <w:rFonts w:ascii="Arial Narrow" w:hAnsi="Arial Narrow" w:hint="eastAsia"/>
          <w:sz w:val="24"/>
        </w:rPr>
        <w:t>2022</w:t>
      </w:r>
      <w:r w:rsidRPr="00EA3B79">
        <w:rPr>
          <w:rFonts w:ascii="Arial Narrow" w:hAnsi="Arial Narrow" w:hint="eastAsia"/>
          <w:sz w:val="24"/>
        </w:rPr>
        <w:t>年农村客运补贴和城市交通发展奖励资金用于补贴</w:t>
      </w:r>
      <w:r w:rsidRPr="00EA3B79">
        <w:rPr>
          <w:rFonts w:ascii="Arial Narrow" w:hAnsi="Arial Narrow" w:hint="eastAsia"/>
          <w:sz w:val="24"/>
        </w:rPr>
        <w:t>2021</w:t>
      </w:r>
      <w:r w:rsidRPr="00EA3B79">
        <w:rPr>
          <w:rFonts w:ascii="Arial Narrow" w:hAnsi="Arial Narrow" w:hint="eastAsia"/>
          <w:sz w:val="24"/>
        </w:rPr>
        <w:t>年运营的相关车辆的驾驶员、经营者（合同有约定的除外）。</w:t>
      </w:r>
    </w:p>
    <w:p w14:paraId="0BEAC7BE" w14:textId="0B096F74" w:rsidR="00EA3B79" w:rsidRPr="00EA3B79" w:rsidRDefault="00EA3B79" w:rsidP="00EA3B79">
      <w:pPr>
        <w:spacing w:line="580" w:lineRule="exact"/>
        <w:ind w:firstLineChars="200" w:firstLine="480"/>
        <w:rPr>
          <w:rFonts w:ascii="Arial Narrow" w:hAnsi="Arial Narrow"/>
          <w:sz w:val="24"/>
        </w:rPr>
      </w:pPr>
      <w:r>
        <w:rPr>
          <w:rFonts w:ascii="Arial Narrow" w:hAnsi="Arial Narrow" w:hint="eastAsia"/>
          <w:sz w:val="24"/>
        </w:rPr>
        <w:t>2.</w:t>
      </w:r>
      <w:r w:rsidRPr="00EA3B79">
        <w:rPr>
          <w:rFonts w:ascii="Arial Narrow" w:hAnsi="Arial Narrow" w:hint="eastAsia"/>
          <w:sz w:val="24"/>
        </w:rPr>
        <w:t>补贴对象及标准</w:t>
      </w:r>
    </w:p>
    <w:p w14:paraId="31C70768" w14:textId="6EF279D5" w:rsidR="00EA3B79" w:rsidRPr="00EA3B79" w:rsidRDefault="00EA3B79" w:rsidP="00EA3B79">
      <w:pPr>
        <w:spacing w:line="580" w:lineRule="exact"/>
        <w:ind w:firstLineChars="200" w:firstLine="480"/>
        <w:rPr>
          <w:rFonts w:ascii="Arial Narrow" w:hAnsi="Arial Narrow"/>
          <w:sz w:val="24"/>
        </w:rPr>
      </w:pPr>
      <w:r w:rsidRPr="00EA3B79">
        <w:rPr>
          <w:rFonts w:ascii="Arial Narrow" w:hAnsi="Arial Narrow" w:hint="eastAsia"/>
          <w:sz w:val="24"/>
        </w:rPr>
        <w:t>补贴对象：经营线路起讫地至少有一端在农村地区（乡镇或者行政村）的客运车辆及服务农村地区（乡镇或者行政村）的公交车辆。</w:t>
      </w:r>
    </w:p>
    <w:p w14:paraId="3B73E8CA" w14:textId="6738D8B6" w:rsidR="00EA3B79" w:rsidRPr="00EA3B79" w:rsidRDefault="00EA3B79" w:rsidP="00EA3B79">
      <w:pPr>
        <w:spacing w:line="580" w:lineRule="exact"/>
        <w:ind w:firstLineChars="200" w:firstLine="480"/>
        <w:rPr>
          <w:rFonts w:ascii="Arial Narrow" w:hAnsi="Arial Narrow"/>
          <w:sz w:val="24"/>
        </w:rPr>
      </w:pPr>
      <w:r w:rsidRPr="00EA3B79">
        <w:rPr>
          <w:rFonts w:ascii="Arial Narrow" w:hAnsi="Arial Narrow" w:hint="eastAsia"/>
          <w:sz w:val="24"/>
        </w:rPr>
        <w:t>补贴标准：按分类补贴原则进行补贴</w:t>
      </w:r>
    </w:p>
    <w:p w14:paraId="68B65636" w14:textId="30DBD9C7" w:rsidR="00EA3B79" w:rsidRPr="00EA3B79" w:rsidRDefault="00EA3B79" w:rsidP="00EA3B79">
      <w:pPr>
        <w:spacing w:line="580" w:lineRule="exact"/>
        <w:ind w:firstLineChars="200" w:firstLine="480"/>
        <w:rPr>
          <w:rFonts w:ascii="Arial Narrow" w:hAnsi="Arial Narrow"/>
          <w:sz w:val="24"/>
        </w:rPr>
      </w:pPr>
      <w:r w:rsidRPr="00EA3B79">
        <w:rPr>
          <w:rFonts w:ascii="Arial Narrow" w:hAnsi="Arial Narrow" w:hint="eastAsia"/>
          <w:sz w:val="24"/>
        </w:rPr>
        <w:t>第一类（</w:t>
      </w:r>
      <w:r w:rsidRPr="00EA3B79">
        <w:rPr>
          <w:rFonts w:ascii="Arial Narrow" w:hAnsi="Arial Narrow" w:hint="eastAsia"/>
          <w:sz w:val="24"/>
        </w:rPr>
        <w:t>9</w:t>
      </w:r>
      <w:r w:rsidRPr="00EA3B79">
        <w:rPr>
          <w:rFonts w:ascii="Arial Narrow" w:hAnsi="Arial Narrow" w:hint="eastAsia"/>
          <w:sz w:val="24"/>
        </w:rPr>
        <w:t>座以下）：按照单车每月</w:t>
      </w:r>
      <w:r w:rsidRPr="00EA3B79">
        <w:rPr>
          <w:rFonts w:ascii="Arial Narrow" w:hAnsi="Arial Narrow" w:hint="eastAsia"/>
          <w:sz w:val="24"/>
        </w:rPr>
        <w:t>860</w:t>
      </w:r>
      <w:r w:rsidRPr="00EA3B79">
        <w:rPr>
          <w:rFonts w:ascii="Arial Narrow" w:hAnsi="Arial Narrow" w:hint="eastAsia"/>
          <w:sz w:val="24"/>
        </w:rPr>
        <w:t>元标准补贴；</w:t>
      </w:r>
    </w:p>
    <w:p w14:paraId="361644BD" w14:textId="2703C16E" w:rsidR="00EA3B79" w:rsidRPr="00EA3B79" w:rsidRDefault="00EA3B79" w:rsidP="00EA3B79">
      <w:pPr>
        <w:spacing w:line="580" w:lineRule="exact"/>
        <w:ind w:firstLineChars="200" w:firstLine="480"/>
        <w:rPr>
          <w:rFonts w:ascii="Arial Narrow" w:hAnsi="Arial Narrow"/>
          <w:sz w:val="24"/>
        </w:rPr>
      </w:pPr>
      <w:r w:rsidRPr="00EA3B79">
        <w:rPr>
          <w:rFonts w:ascii="Arial Narrow" w:hAnsi="Arial Narrow" w:hint="eastAsia"/>
          <w:sz w:val="24"/>
        </w:rPr>
        <w:t>第二类（</w:t>
      </w:r>
      <w:r w:rsidRPr="00EA3B79">
        <w:rPr>
          <w:rFonts w:ascii="Arial Narrow" w:hAnsi="Arial Narrow" w:hint="eastAsia"/>
          <w:sz w:val="24"/>
        </w:rPr>
        <w:t>10</w:t>
      </w:r>
      <w:r w:rsidRPr="00EA3B79">
        <w:rPr>
          <w:rFonts w:ascii="Arial Narrow" w:hAnsi="Arial Narrow" w:hint="eastAsia"/>
          <w:sz w:val="24"/>
        </w:rPr>
        <w:t>至</w:t>
      </w:r>
      <w:r w:rsidRPr="00EA3B79">
        <w:rPr>
          <w:rFonts w:ascii="Arial Narrow" w:hAnsi="Arial Narrow" w:hint="eastAsia"/>
          <w:sz w:val="24"/>
        </w:rPr>
        <w:t>19</w:t>
      </w:r>
      <w:r w:rsidRPr="00EA3B79">
        <w:rPr>
          <w:rFonts w:ascii="Arial Narrow" w:hAnsi="Arial Narrow" w:hint="eastAsia"/>
          <w:sz w:val="24"/>
        </w:rPr>
        <w:t>座）：按照单车每月</w:t>
      </w:r>
      <w:r w:rsidRPr="00EA3B79">
        <w:rPr>
          <w:rFonts w:ascii="Arial Narrow" w:hAnsi="Arial Narrow" w:hint="eastAsia"/>
          <w:sz w:val="24"/>
        </w:rPr>
        <w:t>1120</w:t>
      </w:r>
      <w:r w:rsidRPr="00EA3B79">
        <w:rPr>
          <w:rFonts w:ascii="Arial Narrow" w:hAnsi="Arial Narrow" w:hint="eastAsia"/>
          <w:sz w:val="24"/>
        </w:rPr>
        <w:t>元标准补贴；</w:t>
      </w:r>
    </w:p>
    <w:p w14:paraId="0F57C873" w14:textId="24774D95" w:rsidR="00EA3B79" w:rsidRPr="00EA3B79" w:rsidRDefault="00EA3B79" w:rsidP="00EA3B79">
      <w:pPr>
        <w:spacing w:line="580" w:lineRule="exact"/>
        <w:ind w:firstLineChars="200" w:firstLine="480"/>
        <w:rPr>
          <w:rFonts w:ascii="Arial Narrow" w:hAnsi="Arial Narrow"/>
          <w:sz w:val="24"/>
        </w:rPr>
      </w:pPr>
      <w:r w:rsidRPr="00EA3B79">
        <w:rPr>
          <w:rFonts w:ascii="Arial Narrow" w:hAnsi="Arial Narrow" w:hint="eastAsia"/>
          <w:sz w:val="24"/>
        </w:rPr>
        <w:t>第三类（</w:t>
      </w:r>
      <w:r w:rsidRPr="00EA3B79">
        <w:rPr>
          <w:rFonts w:ascii="Arial Narrow" w:hAnsi="Arial Narrow" w:hint="eastAsia"/>
          <w:sz w:val="24"/>
        </w:rPr>
        <w:t>20</w:t>
      </w:r>
      <w:r w:rsidRPr="00EA3B79">
        <w:rPr>
          <w:rFonts w:ascii="Arial Narrow" w:hAnsi="Arial Narrow" w:hint="eastAsia"/>
          <w:sz w:val="24"/>
        </w:rPr>
        <w:t>至</w:t>
      </w:r>
      <w:r w:rsidRPr="00EA3B79">
        <w:rPr>
          <w:rFonts w:ascii="Arial Narrow" w:hAnsi="Arial Narrow" w:hint="eastAsia"/>
          <w:sz w:val="24"/>
        </w:rPr>
        <w:t>29</w:t>
      </w:r>
      <w:r w:rsidRPr="00EA3B79">
        <w:rPr>
          <w:rFonts w:ascii="Arial Narrow" w:hAnsi="Arial Narrow" w:hint="eastAsia"/>
          <w:sz w:val="24"/>
        </w:rPr>
        <w:t>座）：按照单车每月</w:t>
      </w:r>
      <w:r w:rsidRPr="00EA3B79">
        <w:rPr>
          <w:rFonts w:ascii="Arial Narrow" w:hAnsi="Arial Narrow" w:hint="eastAsia"/>
          <w:sz w:val="24"/>
        </w:rPr>
        <w:t>1290</w:t>
      </w:r>
      <w:r w:rsidRPr="00EA3B79">
        <w:rPr>
          <w:rFonts w:ascii="Arial Narrow" w:hAnsi="Arial Narrow" w:hint="eastAsia"/>
          <w:sz w:val="24"/>
        </w:rPr>
        <w:t>元标准补贴；</w:t>
      </w:r>
    </w:p>
    <w:p w14:paraId="14B8E5D6" w14:textId="577991C8" w:rsidR="00AC0369" w:rsidRPr="00AC0369" w:rsidRDefault="00EA3B79" w:rsidP="00EA3B79">
      <w:pPr>
        <w:spacing w:line="580" w:lineRule="exact"/>
        <w:ind w:firstLineChars="200" w:firstLine="480"/>
        <w:rPr>
          <w:rFonts w:ascii="Arial Narrow" w:hAnsi="Arial Narrow"/>
          <w:sz w:val="24"/>
        </w:rPr>
      </w:pPr>
      <w:r w:rsidRPr="00EA3B79">
        <w:rPr>
          <w:rFonts w:ascii="Arial Narrow" w:hAnsi="Arial Narrow" w:hint="eastAsia"/>
          <w:sz w:val="24"/>
        </w:rPr>
        <w:t>第四类（</w:t>
      </w:r>
      <w:r w:rsidRPr="00EA3B79">
        <w:rPr>
          <w:rFonts w:ascii="Arial Narrow" w:hAnsi="Arial Narrow" w:hint="eastAsia"/>
          <w:sz w:val="24"/>
        </w:rPr>
        <w:t>30</w:t>
      </w:r>
      <w:r w:rsidRPr="00EA3B79">
        <w:rPr>
          <w:rFonts w:ascii="Arial Narrow" w:hAnsi="Arial Narrow" w:hint="eastAsia"/>
          <w:sz w:val="24"/>
        </w:rPr>
        <w:t>以上）：按照单车每月</w:t>
      </w:r>
      <w:r w:rsidRPr="00EA3B79">
        <w:rPr>
          <w:rFonts w:ascii="Arial Narrow" w:hAnsi="Arial Narrow" w:hint="eastAsia"/>
          <w:sz w:val="24"/>
        </w:rPr>
        <w:t>1720</w:t>
      </w:r>
      <w:r w:rsidRPr="00EA3B79">
        <w:rPr>
          <w:rFonts w:ascii="Arial Narrow" w:hAnsi="Arial Narrow" w:hint="eastAsia"/>
          <w:sz w:val="24"/>
        </w:rPr>
        <w:t>元标准补贴。</w:t>
      </w:r>
    </w:p>
    <w:p w14:paraId="1455FCF7" w14:textId="77777777" w:rsidR="00AC0369" w:rsidRPr="00CC0BBF" w:rsidRDefault="00CC0BBF" w:rsidP="00CC0BBF">
      <w:pPr>
        <w:spacing w:line="580" w:lineRule="exact"/>
        <w:ind w:firstLineChars="200" w:firstLine="482"/>
        <w:rPr>
          <w:rFonts w:ascii="Arial Narrow" w:hAnsi="Arial Narrow"/>
          <w:b/>
          <w:sz w:val="24"/>
        </w:rPr>
      </w:pPr>
      <w:r w:rsidRPr="00CC0BBF">
        <w:rPr>
          <w:rFonts w:ascii="Arial Narrow" w:hAnsi="Arial Narrow" w:hint="eastAsia"/>
          <w:b/>
          <w:sz w:val="24"/>
        </w:rPr>
        <w:t>（</w:t>
      </w:r>
      <w:r w:rsidR="008B5C95">
        <w:rPr>
          <w:rFonts w:ascii="Arial Narrow" w:hAnsi="Arial Narrow" w:hint="eastAsia"/>
          <w:b/>
          <w:sz w:val="24"/>
        </w:rPr>
        <w:t>四</w:t>
      </w:r>
      <w:r w:rsidR="00AC0369" w:rsidRPr="00CC0BBF">
        <w:rPr>
          <w:rFonts w:ascii="Arial Narrow" w:hAnsi="Arial Narrow" w:hint="eastAsia"/>
          <w:b/>
          <w:sz w:val="24"/>
        </w:rPr>
        <w:t>）项目资金预算及使用情况</w:t>
      </w:r>
    </w:p>
    <w:p w14:paraId="41D64860" w14:textId="77777777" w:rsidR="00AC0369" w:rsidRPr="00AC0369" w:rsidRDefault="00AC0369" w:rsidP="00AC0369">
      <w:pPr>
        <w:spacing w:line="580" w:lineRule="exact"/>
        <w:ind w:firstLineChars="200" w:firstLine="480"/>
        <w:rPr>
          <w:rFonts w:ascii="Arial Narrow" w:hAnsi="Arial Narrow"/>
          <w:sz w:val="24"/>
        </w:rPr>
      </w:pPr>
      <w:r w:rsidRPr="00AC0369">
        <w:rPr>
          <w:rFonts w:ascii="Arial Narrow" w:hAnsi="Arial Narrow" w:hint="eastAsia"/>
          <w:sz w:val="24"/>
        </w:rPr>
        <w:t>1.</w:t>
      </w:r>
      <w:r w:rsidRPr="00AC0369">
        <w:rPr>
          <w:rFonts w:ascii="Arial Narrow" w:hAnsi="Arial Narrow" w:hint="eastAsia"/>
          <w:sz w:val="24"/>
        </w:rPr>
        <w:t>资金预算及拨付情况</w:t>
      </w:r>
    </w:p>
    <w:p w14:paraId="54A37100" w14:textId="465F4714" w:rsidR="00565E02" w:rsidRDefault="00565E02" w:rsidP="00863145">
      <w:pPr>
        <w:spacing w:line="580" w:lineRule="exact"/>
        <w:ind w:firstLineChars="200" w:firstLine="480"/>
        <w:rPr>
          <w:rFonts w:ascii="Arial Narrow" w:hAnsi="Arial Narrow"/>
          <w:color w:val="FF0000"/>
          <w:sz w:val="24"/>
        </w:rPr>
      </w:pPr>
      <w:r w:rsidRPr="00565E02">
        <w:rPr>
          <w:rFonts w:ascii="Arial Narrow" w:hAnsi="Arial Narrow" w:hint="eastAsia"/>
          <w:sz w:val="24"/>
        </w:rPr>
        <w:t>202</w:t>
      </w:r>
      <w:r w:rsidR="00863145">
        <w:rPr>
          <w:rFonts w:ascii="Arial Narrow" w:hAnsi="Arial Narrow" w:hint="eastAsia"/>
          <w:sz w:val="24"/>
        </w:rPr>
        <w:t>2</w:t>
      </w:r>
      <w:r w:rsidRPr="00565E02">
        <w:rPr>
          <w:rFonts w:ascii="Arial Narrow" w:hAnsi="Arial Narrow" w:hint="eastAsia"/>
          <w:sz w:val="24"/>
        </w:rPr>
        <w:t>年</w:t>
      </w:r>
      <w:r w:rsidR="00863145">
        <w:rPr>
          <w:rFonts w:ascii="Arial Narrow" w:hAnsi="Arial Narrow" w:hint="eastAsia"/>
          <w:sz w:val="24"/>
        </w:rPr>
        <w:t>6</w:t>
      </w:r>
      <w:r w:rsidRPr="00565E02">
        <w:rPr>
          <w:rFonts w:ascii="Arial Narrow" w:hAnsi="Arial Narrow" w:hint="eastAsia"/>
          <w:sz w:val="24"/>
        </w:rPr>
        <w:t>月</w:t>
      </w:r>
      <w:r w:rsidR="00863145">
        <w:rPr>
          <w:rFonts w:ascii="Arial Narrow" w:hAnsi="Arial Narrow" w:hint="eastAsia"/>
          <w:sz w:val="24"/>
        </w:rPr>
        <w:t>1</w:t>
      </w:r>
      <w:r w:rsidRPr="00565E02">
        <w:rPr>
          <w:rFonts w:ascii="Arial Narrow" w:hAnsi="Arial Narrow" w:hint="eastAsia"/>
          <w:sz w:val="24"/>
        </w:rPr>
        <w:t>日，重庆市财政局《</w:t>
      </w:r>
      <w:r w:rsidR="00863145" w:rsidRPr="00863145">
        <w:rPr>
          <w:rFonts w:ascii="Arial Narrow" w:hAnsi="Arial Narrow" w:hint="eastAsia"/>
          <w:sz w:val="24"/>
        </w:rPr>
        <w:t>重庆市财政局关于下达</w:t>
      </w:r>
      <w:r w:rsidR="00863145" w:rsidRPr="00863145">
        <w:rPr>
          <w:rFonts w:ascii="Arial Narrow" w:hAnsi="Arial Narrow" w:hint="eastAsia"/>
          <w:sz w:val="24"/>
        </w:rPr>
        <w:t>2022</w:t>
      </w:r>
      <w:r w:rsidR="00863145" w:rsidRPr="00863145">
        <w:rPr>
          <w:rFonts w:ascii="Arial Narrow" w:hAnsi="Arial Narrow" w:hint="eastAsia"/>
          <w:sz w:val="24"/>
        </w:rPr>
        <w:t>年农村客运补贴、城市交通发展奖励资金预算的通知</w:t>
      </w:r>
      <w:r w:rsidRPr="00565E02">
        <w:rPr>
          <w:rFonts w:ascii="Arial Narrow" w:hAnsi="Arial Narrow" w:hint="eastAsia"/>
          <w:sz w:val="24"/>
        </w:rPr>
        <w:t>》（</w:t>
      </w:r>
      <w:proofErr w:type="gramStart"/>
      <w:r w:rsidRPr="00565E02">
        <w:rPr>
          <w:rFonts w:ascii="Arial Narrow" w:hAnsi="Arial Narrow" w:hint="eastAsia"/>
          <w:sz w:val="24"/>
        </w:rPr>
        <w:t>渝财建</w:t>
      </w:r>
      <w:proofErr w:type="gramEnd"/>
      <w:r w:rsidRPr="00565E02">
        <w:rPr>
          <w:rFonts w:ascii="Arial Narrow" w:hAnsi="Arial Narrow" w:hint="eastAsia"/>
          <w:sz w:val="24"/>
        </w:rPr>
        <w:t>〔</w:t>
      </w:r>
      <w:r w:rsidRPr="00565E02">
        <w:rPr>
          <w:rFonts w:ascii="Arial Narrow" w:hAnsi="Arial Narrow" w:hint="eastAsia"/>
          <w:sz w:val="24"/>
        </w:rPr>
        <w:t>202</w:t>
      </w:r>
      <w:r w:rsidR="00863145">
        <w:rPr>
          <w:rFonts w:ascii="Arial Narrow" w:hAnsi="Arial Narrow" w:hint="eastAsia"/>
          <w:sz w:val="24"/>
        </w:rPr>
        <w:t>2</w:t>
      </w:r>
      <w:r w:rsidRPr="00565E02">
        <w:rPr>
          <w:rFonts w:ascii="Arial Narrow" w:hAnsi="Arial Narrow" w:hint="eastAsia"/>
          <w:sz w:val="24"/>
        </w:rPr>
        <w:t>〕</w:t>
      </w:r>
      <w:r w:rsidR="00863145">
        <w:rPr>
          <w:rFonts w:ascii="Arial Narrow" w:hAnsi="Arial Narrow" w:hint="eastAsia"/>
          <w:sz w:val="24"/>
        </w:rPr>
        <w:t>82</w:t>
      </w:r>
      <w:r w:rsidRPr="00565E02">
        <w:rPr>
          <w:rFonts w:ascii="Arial Narrow" w:hAnsi="Arial Narrow" w:hint="eastAsia"/>
          <w:sz w:val="24"/>
        </w:rPr>
        <w:t>号），</w:t>
      </w:r>
      <w:r w:rsidR="00AC0369" w:rsidRPr="00565E02">
        <w:rPr>
          <w:rFonts w:ascii="Arial Narrow" w:hAnsi="Arial Narrow" w:hint="eastAsia"/>
          <w:sz w:val="24"/>
        </w:rPr>
        <w:t>下达奉节县</w:t>
      </w:r>
      <w:r w:rsidR="00863145" w:rsidRPr="00863145">
        <w:rPr>
          <w:rFonts w:ascii="Arial Narrow" w:hAnsi="Arial Narrow" w:hint="eastAsia"/>
          <w:sz w:val="24"/>
        </w:rPr>
        <w:t>2022</w:t>
      </w:r>
      <w:r w:rsidR="00863145" w:rsidRPr="00863145">
        <w:rPr>
          <w:rFonts w:ascii="Arial Narrow" w:hAnsi="Arial Narrow" w:hint="eastAsia"/>
          <w:sz w:val="24"/>
        </w:rPr>
        <w:t>年农村客运补贴、城市交通发展奖励资金预算</w:t>
      </w:r>
      <w:r w:rsidRPr="00863145">
        <w:rPr>
          <w:rFonts w:ascii="Arial Narrow" w:hAnsi="Arial Narrow" w:hint="eastAsia"/>
          <w:sz w:val="24"/>
        </w:rPr>
        <w:t>10</w:t>
      </w:r>
      <w:r w:rsidR="00863145" w:rsidRPr="00863145">
        <w:rPr>
          <w:rFonts w:ascii="Arial Narrow" w:hAnsi="Arial Narrow" w:hint="eastAsia"/>
          <w:sz w:val="24"/>
        </w:rPr>
        <w:t>71</w:t>
      </w:r>
      <w:r w:rsidR="00AC0369" w:rsidRPr="00863145">
        <w:rPr>
          <w:rFonts w:ascii="Arial Narrow" w:hAnsi="Arial Narrow" w:hint="eastAsia"/>
          <w:sz w:val="24"/>
        </w:rPr>
        <w:t>万元。</w:t>
      </w:r>
    </w:p>
    <w:p w14:paraId="296460A2" w14:textId="77777777" w:rsidR="00863145" w:rsidRDefault="00AC0369" w:rsidP="00863145">
      <w:pPr>
        <w:spacing w:line="580" w:lineRule="exact"/>
        <w:ind w:firstLineChars="200" w:firstLine="480"/>
        <w:rPr>
          <w:rFonts w:ascii="Arial Narrow" w:hAnsi="Arial Narrow"/>
          <w:sz w:val="24"/>
        </w:rPr>
      </w:pPr>
      <w:r w:rsidRPr="00865BEA">
        <w:rPr>
          <w:rFonts w:ascii="Arial Narrow" w:hAnsi="Arial Narrow" w:hint="eastAsia"/>
          <w:sz w:val="24"/>
        </w:rPr>
        <w:t>202</w:t>
      </w:r>
      <w:r w:rsidR="00863145">
        <w:rPr>
          <w:rFonts w:ascii="Arial Narrow" w:hAnsi="Arial Narrow" w:hint="eastAsia"/>
          <w:sz w:val="24"/>
        </w:rPr>
        <w:t>3</w:t>
      </w:r>
      <w:r w:rsidRPr="00865BEA">
        <w:rPr>
          <w:rFonts w:ascii="Arial Narrow" w:hAnsi="Arial Narrow" w:hint="eastAsia"/>
          <w:sz w:val="24"/>
        </w:rPr>
        <w:t>年</w:t>
      </w:r>
      <w:r w:rsidR="00565E02" w:rsidRPr="00865BEA">
        <w:rPr>
          <w:rFonts w:ascii="Arial Narrow" w:hAnsi="Arial Narrow" w:hint="eastAsia"/>
          <w:sz w:val="24"/>
        </w:rPr>
        <w:t>1</w:t>
      </w:r>
      <w:r w:rsidRPr="00865BEA">
        <w:rPr>
          <w:rFonts w:ascii="Arial Narrow" w:hAnsi="Arial Narrow" w:hint="eastAsia"/>
          <w:sz w:val="24"/>
        </w:rPr>
        <w:t>月</w:t>
      </w:r>
      <w:r w:rsidR="00863145">
        <w:rPr>
          <w:rFonts w:ascii="Arial Narrow" w:hAnsi="Arial Narrow" w:hint="eastAsia"/>
          <w:sz w:val="24"/>
        </w:rPr>
        <w:t>4</w:t>
      </w:r>
      <w:r w:rsidR="00565E02" w:rsidRPr="00865BEA">
        <w:rPr>
          <w:rFonts w:ascii="Arial Narrow" w:hAnsi="Arial Narrow" w:hint="eastAsia"/>
          <w:sz w:val="24"/>
        </w:rPr>
        <w:t>日，奉节县财政局《</w:t>
      </w:r>
      <w:r w:rsidR="00863145" w:rsidRPr="00863145">
        <w:rPr>
          <w:rFonts w:ascii="Arial Narrow" w:hAnsi="Arial Narrow" w:hint="eastAsia"/>
          <w:sz w:val="24"/>
        </w:rPr>
        <w:t>关于下达</w:t>
      </w:r>
      <w:r w:rsidR="00863145" w:rsidRPr="00863145">
        <w:rPr>
          <w:rFonts w:ascii="Arial Narrow" w:hAnsi="Arial Narrow" w:hint="eastAsia"/>
          <w:sz w:val="24"/>
        </w:rPr>
        <w:t>2022</w:t>
      </w:r>
      <w:r w:rsidR="00863145" w:rsidRPr="00863145">
        <w:rPr>
          <w:rFonts w:ascii="Arial Narrow" w:hAnsi="Arial Narrow" w:hint="eastAsia"/>
          <w:sz w:val="24"/>
        </w:rPr>
        <w:t>年农村客运补贴、城市交通发展奖励资金预算的通知</w:t>
      </w:r>
      <w:r w:rsidR="00565E02" w:rsidRPr="00865BEA">
        <w:rPr>
          <w:rFonts w:ascii="Arial Narrow" w:hAnsi="Arial Narrow" w:hint="eastAsia"/>
          <w:sz w:val="24"/>
        </w:rPr>
        <w:t>》（</w:t>
      </w:r>
      <w:proofErr w:type="gramStart"/>
      <w:r w:rsidR="00565E02" w:rsidRPr="00865BEA">
        <w:rPr>
          <w:rFonts w:ascii="Arial Narrow" w:hAnsi="Arial Narrow" w:hint="eastAsia"/>
          <w:sz w:val="24"/>
        </w:rPr>
        <w:t>奉节财建〔</w:t>
      </w:r>
      <w:r w:rsidR="00565E02" w:rsidRPr="00865BEA">
        <w:rPr>
          <w:rFonts w:ascii="Arial Narrow" w:hAnsi="Arial Narrow" w:hint="eastAsia"/>
          <w:sz w:val="24"/>
        </w:rPr>
        <w:t>202</w:t>
      </w:r>
      <w:r w:rsidR="00863145">
        <w:rPr>
          <w:rFonts w:ascii="Arial Narrow" w:hAnsi="Arial Narrow" w:hint="eastAsia"/>
          <w:sz w:val="24"/>
        </w:rPr>
        <w:t>3</w:t>
      </w:r>
      <w:r w:rsidR="00565E02" w:rsidRPr="00865BEA">
        <w:rPr>
          <w:rFonts w:ascii="Arial Narrow" w:hAnsi="Arial Narrow" w:hint="eastAsia"/>
          <w:sz w:val="24"/>
        </w:rPr>
        <w:t>〕</w:t>
      </w:r>
      <w:proofErr w:type="gramEnd"/>
      <w:r w:rsidR="00863145">
        <w:rPr>
          <w:rFonts w:ascii="Arial Narrow" w:hAnsi="Arial Narrow" w:hint="eastAsia"/>
          <w:sz w:val="24"/>
        </w:rPr>
        <w:t>1</w:t>
      </w:r>
      <w:r w:rsidR="00565E02" w:rsidRPr="00865BEA">
        <w:rPr>
          <w:rFonts w:ascii="Arial Narrow" w:hAnsi="Arial Narrow" w:hint="eastAsia"/>
          <w:sz w:val="24"/>
        </w:rPr>
        <w:t>号）</w:t>
      </w:r>
      <w:r w:rsidRPr="00865BEA">
        <w:rPr>
          <w:rFonts w:ascii="Arial Narrow" w:hAnsi="Arial Narrow" w:hint="eastAsia"/>
          <w:sz w:val="24"/>
        </w:rPr>
        <w:t>，下达</w:t>
      </w:r>
      <w:r w:rsidR="00863145" w:rsidRPr="00863145">
        <w:rPr>
          <w:rFonts w:ascii="Arial Narrow" w:hAnsi="Arial Narrow" w:hint="eastAsia"/>
          <w:sz w:val="24"/>
        </w:rPr>
        <w:t>2022</w:t>
      </w:r>
      <w:r w:rsidR="00863145" w:rsidRPr="00863145">
        <w:rPr>
          <w:rFonts w:ascii="Arial Narrow" w:hAnsi="Arial Narrow" w:hint="eastAsia"/>
          <w:sz w:val="24"/>
        </w:rPr>
        <w:t>年农村客运补贴、城市交通发展奖励资金预算</w:t>
      </w:r>
      <w:r w:rsidR="00863145">
        <w:rPr>
          <w:rFonts w:ascii="Arial Narrow" w:hAnsi="Arial Narrow" w:hint="eastAsia"/>
          <w:sz w:val="24"/>
        </w:rPr>
        <w:t>980.88</w:t>
      </w:r>
      <w:r w:rsidR="00565E02" w:rsidRPr="00865BEA">
        <w:rPr>
          <w:rFonts w:ascii="Arial Narrow" w:hAnsi="Arial Narrow" w:hint="eastAsia"/>
          <w:sz w:val="24"/>
        </w:rPr>
        <w:t>万元</w:t>
      </w:r>
      <w:r w:rsidRPr="00C5581A">
        <w:rPr>
          <w:rFonts w:ascii="Arial Narrow" w:hAnsi="Arial Narrow" w:hint="eastAsia"/>
          <w:sz w:val="24"/>
        </w:rPr>
        <w:t>。</w:t>
      </w:r>
    </w:p>
    <w:p w14:paraId="1D32FCF2" w14:textId="4B7C86AA" w:rsidR="00565E02" w:rsidRPr="00865BEA" w:rsidRDefault="00AC0369" w:rsidP="00863145">
      <w:pPr>
        <w:spacing w:line="580" w:lineRule="exact"/>
        <w:ind w:firstLineChars="200" w:firstLine="480"/>
        <w:rPr>
          <w:rFonts w:ascii="Arial Narrow" w:hAnsi="Arial Narrow"/>
          <w:sz w:val="24"/>
        </w:rPr>
      </w:pPr>
      <w:r w:rsidRPr="00C5581A">
        <w:rPr>
          <w:rFonts w:ascii="Arial Narrow" w:hAnsi="Arial Narrow" w:hint="eastAsia"/>
          <w:sz w:val="24"/>
        </w:rPr>
        <w:t>202</w:t>
      </w:r>
      <w:r w:rsidR="00863145">
        <w:rPr>
          <w:rFonts w:ascii="Arial Narrow" w:hAnsi="Arial Narrow" w:hint="eastAsia"/>
          <w:sz w:val="24"/>
        </w:rPr>
        <w:t>3</w:t>
      </w:r>
      <w:r w:rsidRPr="00C5581A">
        <w:rPr>
          <w:rFonts w:ascii="Arial Narrow" w:hAnsi="Arial Narrow" w:hint="eastAsia"/>
          <w:sz w:val="24"/>
        </w:rPr>
        <w:t>年</w:t>
      </w:r>
      <w:r w:rsidR="00565E02" w:rsidRPr="00C5581A">
        <w:rPr>
          <w:rFonts w:ascii="Arial Narrow" w:hAnsi="Arial Narrow" w:hint="eastAsia"/>
          <w:sz w:val="24"/>
        </w:rPr>
        <w:t>1</w:t>
      </w:r>
      <w:r w:rsidRPr="00C5581A">
        <w:rPr>
          <w:rFonts w:ascii="Arial Narrow" w:hAnsi="Arial Narrow" w:hint="eastAsia"/>
          <w:sz w:val="24"/>
        </w:rPr>
        <w:t>月</w:t>
      </w:r>
      <w:r w:rsidR="00863145">
        <w:rPr>
          <w:rFonts w:ascii="Arial Narrow" w:hAnsi="Arial Narrow" w:hint="eastAsia"/>
          <w:sz w:val="24"/>
        </w:rPr>
        <w:t>9</w:t>
      </w:r>
      <w:r w:rsidRPr="00C5581A">
        <w:rPr>
          <w:rFonts w:ascii="Arial Narrow" w:hAnsi="Arial Narrow" w:hint="eastAsia"/>
          <w:sz w:val="24"/>
        </w:rPr>
        <w:t>日奉节县财政局</w:t>
      </w:r>
      <w:r w:rsidR="00863145">
        <w:rPr>
          <w:rFonts w:ascii="Arial Narrow" w:hAnsi="Arial Narrow" w:hint="eastAsia"/>
          <w:sz w:val="24"/>
        </w:rPr>
        <w:t>下达用款额度</w:t>
      </w:r>
      <w:r w:rsidR="00863145">
        <w:rPr>
          <w:rFonts w:ascii="Arial Narrow" w:hAnsi="Arial Narrow" w:hint="eastAsia"/>
          <w:sz w:val="24"/>
        </w:rPr>
        <w:t>980.88</w:t>
      </w:r>
      <w:r w:rsidR="00863145" w:rsidRPr="00865BEA">
        <w:rPr>
          <w:rFonts w:ascii="Arial Narrow" w:hAnsi="Arial Narrow" w:hint="eastAsia"/>
          <w:sz w:val="24"/>
        </w:rPr>
        <w:t>万元</w:t>
      </w:r>
      <w:r w:rsidR="00565E02" w:rsidRPr="00C5581A">
        <w:rPr>
          <w:rFonts w:ascii="Arial Narrow" w:hAnsi="Arial Narrow" w:hint="eastAsia"/>
          <w:sz w:val="24"/>
        </w:rPr>
        <w:t>到奉节县道路运输事务中心，奉节县道路运输事务中心</w:t>
      </w:r>
      <w:r w:rsidR="00C934F6">
        <w:rPr>
          <w:rFonts w:ascii="Arial Narrow" w:hAnsi="Arial Narrow" w:hint="eastAsia"/>
          <w:sz w:val="24"/>
        </w:rPr>
        <w:t>分别于</w:t>
      </w:r>
      <w:r w:rsidR="00C934F6">
        <w:rPr>
          <w:rFonts w:ascii="Arial Narrow" w:hAnsi="Arial Narrow" w:hint="eastAsia"/>
          <w:sz w:val="24"/>
        </w:rPr>
        <w:t>2023</w:t>
      </w:r>
      <w:r w:rsidR="00C934F6">
        <w:rPr>
          <w:rFonts w:ascii="Arial Narrow" w:hAnsi="Arial Narrow" w:hint="eastAsia"/>
          <w:sz w:val="24"/>
        </w:rPr>
        <w:t>年</w:t>
      </w:r>
      <w:r w:rsidR="00C934F6">
        <w:rPr>
          <w:rFonts w:ascii="Arial Narrow" w:hAnsi="Arial Narrow" w:hint="eastAsia"/>
          <w:sz w:val="24"/>
        </w:rPr>
        <w:t>1</w:t>
      </w:r>
      <w:r w:rsidR="00C934F6">
        <w:rPr>
          <w:rFonts w:ascii="Arial Narrow" w:hAnsi="Arial Narrow" w:hint="eastAsia"/>
          <w:sz w:val="24"/>
        </w:rPr>
        <w:t>月</w:t>
      </w:r>
      <w:r w:rsidR="00C934F6">
        <w:rPr>
          <w:rFonts w:ascii="Arial Narrow" w:hAnsi="Arial Narrow" w:hint="eastAsia"/>
          <w:sz w:val="24"/>
        </w:rPr>
        <w:t>10</w:t>
      </w:r>
      <w:r w:rsidR="00C934F6">
        <w:rPr>
          <w:rFonts w:ascii="Arial Narrow" w:hAnsi="Arial Narrow" w:hint="eastAsia"/>
          <w:sz w:val="24"/>
        </w:rPr>
        <w:t>日、</w:t>
      </w:r>
      <w:r w:rsidR="00C934F6">
        <w:rPr>
          <w:rFonts w:ascii="Arial Narrow" w:hAnsi="Arial Narrow" w:hint="eastAsia"/>
          <w:sz w:val="24"/>
        </w:rPr>
        <w:t>2023</w:t>
      </w:r>
      <w:r w:rsidR="00C934F6">
        <w:rPr>
          <w:rFonts w:ascii="Arial Narrow" w:hAnsi="Arial Narrow" w:hint="eastAsia"/>
          <w:sz w:val="24"/>
        </w:rPr>
        <w:t>年</w:t>
      </w:r>
      <w:r w:rsidR="00C934F6">
        <w:rPr>
          <w:rFonts w:ascii="Arial Narrow" w:hAnsi="Arial Narrow" w:hint="eastAsia"/>
          <w:sz w:val="24"/>
        </w:rPr>
        <w:t>1</w:t>
      </w:r>
      <w:r w:rsidR="00C934F6">
        <w:rPr>
          <w:rFonts w:ascii="Arial Narrow" w:hAnsi="Arial Narrow" w:hint="eastAsia"/>
          <w:sz w:val="24"/>
        </w:rPr>
        <w:t>月</w:t>
      </w:r>
      <w:r w:rsidR="00C934F6">
        <w:rPr>
          <w:rFonts w:ascii="Arial Narrow" w:hAnsi="Arial Narrow" w:hint="eastAsia"/>
          <w:sz w:val="24"/>
        </w:rPr>
        <w:t>11</w:t>
      </w:r>
      <w:r w:rsidR="00C934F6">
        <w:rPr>
          <w:rFonts w:ascii="Arial Narrow" w:hAnsi="Arial Narrow" w:hint="eastAsia"/>
          <w:sz w:val="24"/>
        </w:rPr>
        <w:t>日</w:t>
      </w:r>
      <w:r w:rsidR="00565E02" w:rsidRPr="00C5581A">
        <w:rPr>
          <w:rFonts w:ascii="Arial Narrow" w:hAnsi="Arial Narrow" w:hint="eastAsia"/>
          <w:sz w:val="24"/>
        </w:rPr>
        <w:t>拨付</w:t>
      </w:r>
      <w:r w:rsidR="00863145" w:rsidRPr="00863145">
        <w:rPr>
          <w:rFonts w:ascii="Arial Narrow" w:hAnsi="Arial Narrow" w:hint="eastAsia"/>
          <w:sz w:val="24"/>
        </w:rPr>
        <w:t>农村客运补贴、</w:t>
      </w:r>
      <w:r w:rsidR="00C934F6" w:rsidRPr="00C934F6">
        <w:rPr>
          <w:rFonts w:ascii="Arial Narrow" w:hAnsi="Arial Narrow" w:hint="eastAsia"/>
          <w:sz w:val="24"/>
        </w:rPr>
        <w:t>农村地区公交</w:t>
      </w:r>
      <w:r w:rsidR="00C934F6">
        <w:rPr>
          <w:rFonts w:ascii="Arial Narrow" w:hAnsi="Arial Narrow" w:hint="eastAsia"/>
          <w:sz w:val="24"/>
        </w:rPr>
        <w:t>补贴</w:t>
      </w:r>
      <w:r w:rsidR="00863145">
        <w:rPr>
          <w:rFonts w:ascii="Arial Narrow" w:hAnsi="Arial Narrow" w:hint="eastAsia"/>
          <w:sz w:val="24"/>
        </w:rPr>
        <w:t>980.88</w:t>
      </w:r>
      <w:r w:rsidR="00863145">
        <w:rPr>
          <w:rFonts w:ascii="Arial Narrow" w:hAnsi="Arial Narrow" w:hint="eastAsia"/>
          <w:sz w:val="24"/>
        </w:rPr>
        <w:t>万元</w:t>
      </w:r>
      <w:r w:rsidR="00565E02" w:rsidRPr="00C5581A">
        <w:rPr>
          <w:rFonts w:ascii="Arial Narrow" w:hAnsi="Arial Narrow" w:hint="eastAsia"/>
          <w:sz w:val="24"/>
        </w:rPr>
        <w:t>到</w:t>
      </w:r>
      <w:r w:rsidR="0021189B" w:rsidRPr="00075451">
        <w:rPr>
          <w:rFonts w:ascii="Arial Narrow" w:hAnsi="Arial Narrow" w:hint="eastAsia"/>
          <w:sz w:val="24"/>
        </w:rPr>
        <w:t>1</w:t>
      </w:r>
      <w:r w:rsidR="00075451" w:rsidRPr="00075451">
        <w:rPr>
          <w:rFonts w:ascii="Arial Narrow" w:hAnsi="Arial Narrow" w:hint="eastAsia"/>
          <w:sz w:val="24"/>
        </w:rPr>
        <w:t>5</w:t>
      </w:r>
      <w:r w:rsidRPr="00075451">
        <w:rPr>
          <w:rFonts w:ascii="Arial Narrow" w:hAnsi="Arial Narrow" w:hint="eastAsia"/>
          <w:sz w:val="24"/>
        </w:rPr>
        <w:t>家</w:t>
      </w:r>
      <w:r w:rsidRPr="00C5581A">
        <w:rPr>
          <w:rFonts w:ascii="Arial Narrow" w:hAnsi="Arial Narrow" w:hint="eastAsia"/>
          <w:sz w:val="24"/>
        </w:rPr>
        <w:t>客运公司</w:t>
      </w:r>
      <w:r w:rsidR="00865BEA" w:rsidRPr="00C5581A">
        <w:rPr>
          <w:rFonts w:ascii="Arial Narrow" w:hAnsi="Arial Narrow" w:hint="eastAsia"/>
          <w:sz w:val="24"/>
        </w:rPr>
        <w:t>，</w:t>
      </w:r>
      <w:r w:rsidR="00865BEA" w:rsidRPr="00865BEA">
        <w:rPr>
          <w:rFonts w:ascii="Arial Narrow" w:hAnsi="Arial Narrow" w:hint="eastAsia"/>
          <w:sz w:val="24"/>
        </w:rPr>
        <w:t>明细如下：</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426"/>
        <w:gridCol w:w="5352"/>
        <w:gridCol w:w="1560"/>
        <w:gridCol w:w="1948"/>
      </w:tblGrid>
      <w:tr w:rsidR="00863145" w:rsidRPr="004C4008" w14:paraId="037B7315" w14:textId="6D2053C1" w:rsidTr="00075451">
        <w:trPr>
          <w:trHeight w:hRule="exact" w:val="678"/>
          <w:tblHeader/>
        </w:trPr>
        <w:tc>
          <w:tcPr>
            <w:tcW w:w="229" w:type="pct"/>
            <w:shd w:val="clear" w:color="auto" w:fill="auto"/>
            <w:vAlign w:val="center"/>
            <w:hideMark/>
          </w:tcPr>
          <w:p w14:paraId="481E91A0" w14:textId="77777777" w:rsidR="00863145" w:rsidRPr="004C4008" w:rsidRDefault="00863145" w:rsidP="00594A2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序号</w:t>
            </w:r>
          </w:p>
        </w:tc>
        <w:tc>
          <w:tcPr>
            <w:tcW w:w="2882" w:type="pct"/>
            <w:shd w:val="clear" w:color="auto" w:fill="auto"/>
            <w:vAlign w:val="center"/>
            <w:hideMark/>
          </w:tcPr>
          <w:p w14:paraId="57C58C6D" w14:textId="77777777" w:rsidR="00863145" w:rsidRPr="004C4008" w:rsidRDefault="00863145" w:rsidP="00594A2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补贴</w:t>
            </w:r>
            <w:r w:rsidRPr="004C4008">
              <w:rPr>
                <w:rFonts w:asciiTheme="minorEastAsia" w:eastAsiaTheme="minorEastAsia" w:hAnsiTheme="minorEastAsia" w:cs="宋体" w:hint="eastAsia"/>
                <w:kern w:val="0"/>
                <w:szCs w:val="21"/>
              </w:rPr>
              <w:t>企业名称</w:t>
            </w:r>
          </w:p>
        </w:tc>
        <w:tc>
          <w:tcPr>
            <w:tcW w:w="840" w:type="pct"/>
            <w:shd w:val="clear" w:color="auto" w:fill="auto"/>
            <w:vAlign w:val="center"/>
          </w:tcPr>
          <w:p w14:paraId="50A9219D" w14:textId="77777777" w:rsidR="00863145" w:rsidRPr="004C4008" w:rsidRDefault="00863145" w:rsidP="00075451">
            <w:pPr>
              <w:widowControl/>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补贴金额</w:t>
            </w:r>
            <w:r>
              <w:rPr>
                <w:rFonts w:asciiTheme="minorEastAsia" w:eastAsiaTheme="minorEastAsia" w:hAnsiTheme="minorEastAsia" w:cs="宋体" w:hint="eastAsia"/>
                <w:kern w:val="0"/>
                <w:szCs w:val="21"/>
              </w:rPr>
              <w:t>（元）</w:t>
            </w:r>
          </w:p>
        </w:tc>
        <w:tc>
          <w:tcPr>
            <w:tcW w:w="1049" w:type="pct"/>
            <w:vAlign w:val="center"/>
          </w:tcPr>
          <w:p w14:paraId="0C39FE57" w14:textId="5BFC09FE" w:rsidR="00863145" w:rsidRDefault="00863145" w:rsidP="00075451">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补贴类型</w:t>
            </w:r>
          </w:p>
        </w:tc>
      </w:tr>
      <w:tr w:rsidR="00C934F6" w:rsidRPr="004C4008" w14:paraId="1A9F2813" w14:textId="27DF0063" w:rsidTr="00075451">
        <w:trPr>
          <w:trHeight w:hRule="exact" w:val="397"/>
        </w:trPr>
        <w:tc>
          <w:tcPr>
            <w:tcW w:w="229" w:type="pct"/>
            <w:shd w:val="clear" w:color="auto" w:fill="auto"/>
            <w:vAlign w:val="center"/>
            <w:hideMark/>
          </w:tcPr>
          <w:p w14:paraId="31FAA773" w14:textId="77777777" w:rsidR="00C934F6" w:rsidRPr="004C4008" w:rsidRDefault="00C934F6" w:rsidP="00C934F6">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1</w:t>
            </w:r>
          </w:p>
        </w:tc>
        <w:tc>
          <w:tcPr>
            <w:tcW w:w="2882" w:type="pct"/>
            <w:shd w:val="clear" w:color="auto" w:fill="auto"/>
            <w:vAlign w:val="center"/>
            <w:hideMark/>
          </w:tcPr>
          <w:p w14:paraId="77F6B0CE" w14:textId="645A0913"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重庆民捷奉安运输有限公司白帝城分公司</w:t>
            </w:r>
          </w:p>
        </w:tc>
        <w:tc>
          <w:tcPr>
            <w:tcW w:w="840" w:type="pct"/>
            <w:shd w:val="clear" w:color="auto" w:fill="auto"/>
            <w:vAlign w:val="center"/>
          </w:tcPr>
          <w:p w14:paraId="4DE9BA5C" w14:textId="0242A7E6"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378,400.00</w:t>
            </w:r>
          </w:p>
        </w:tc>
        <w:tc>
          <w:tcPr>
            <w:tcW w:w="1049" w:type="pct"/>
            <w:vAlign w:val="center"/>
          </w:tcPr>
          <w:p w14:paraId="311E92F5" w14:textId="67469210"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6E08AE74" w14:textId="7CF8954B" w:rsidTr="00075451">
        <w:trPr>
          <w:trHeight w:hRule="exact" w:val="397"/>
        </w:trPr>
        <w:tc>
          <w:tcPr>
            <w:tcW w:w="229" w:type="pct"/>
            <w:shd w:val="clear" w:color="auto" w:fill="auto"/>
            <w:vAlign w:val="center"/>
            <w:hideMark/>
          </w:tcPr>
          <w:p w14:paraId="66D133C5"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2</w:t>
            </w:r>
          </w:p>
        </w:tc>
        <w:tc>
          <w:tcPr>
            <w:tcW w:w="2882" w:type="pct"/>
            <w:shd w:val="clear" w:color="auto" w:fill="auto"/>
            <w:vAlign w:val="center"/>
            <w:hideMark/>
          </w:tcPr>
          <w:p w14:paraId="02BC08BA" w14:textId="3B91F0DD"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奉节县红土汽车客运有限公司</w:t>
            </w:r>
          </w:p>
        </w:tc>
        <w:tc>
          <w:tcPr>
            <w:tcW w:w="840" w:type="pct"/>
            <w:shd w:val="clear" w:color="auto" w:fill="auto"/>
            <w:noWrap/>
            <w:vAlign w:val="center"/>
          </w:tcPr>
          <w:p w14:paraId="02A77A3A" w14:textId="0EB473C9"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266,820.00</w:t>
            </w:r>
          </w:p>
        </w:tc>
        <w:tc>
          <w:tcPr>
            <w:tcW w:w="1049" w:type="pct"/>
            <w:vAlign w:val="center"/>
          </w:tcPr>
          <w:p w14:paraId="67846BB5" w14:textId="6FC6EE3D"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48716E6A" w14:textId="5E24FC8F" w:rsidTr="00075451">
        <w:trPr>
          <w:trHeight w:hRule="exact" w:val="397"/>
        </w:trPr>
        <w:tc>
          <w:tcPr>
            <w:tcW w:w="229" w:type="pct"/>
            <w:shd w:val="clear" w:color="auto" w:fill="auto"/>
            <w:vAlign w:val="center"/>
            <w:hideMark/>
          </w:tcPr>
          <w:p w14:paraId="5E198F7F"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3</w:t>
            </w:r>
          </w:p>
        </w:tc>
        <w:tc>
          <w:tcPr>
            <w:tcW w:w="2882" w:type="pct"/>
            <w:shd w:val="clear" w:color="auto" w:fill="auto"/>
            <w:vAlign w:val="center"/>
            <w:hideMark/>
          </w:tcPr>
          <w:p w14:paraId="15A2DAF9" w14:textId="631A911F" w:rsidR="00C934F6" w:rsidRPr="004C4008" w:rsidRDefault="00C934F6" w:rsidP="00C934F6">
            <w:pPr>
              <w:widowControl/>
              <w:jc w:val="left"/>
              <w:rPr>
                <w:rFonts w:asciiTheme="minorEastAsia" w:eastAsiaTheme="minorEastAsia" w:hAnsiTheme="minorEastAsia" w:cs="宋体"/>
                <w:kern w:val="0"/>
                <w:szCs w:val="21"/>
              </w:rPr>
            </w:pPr>
            <w:proofErr w:type="gramStart"/>
            <w:r w:rsidRPr="003A7255">
              <w:rPr>
                <w:rFonts w:asciiTheme="minorEastAsia" w:eastAsiaTheme="minorEastAsia" w:hAnsiTheme="minorEastAsia" w:cs="宋体" w:hint="eastAsia"/>
                <w:kern w:val="0"/>
                <w:szCs w:val="21"/>
              </w:rPr>
              <w:t>奉节县众成</w:t>
            </w:r>
            <w:proofErr w:type="gramEnd"/>
            <w:r w:rsidRPr="003A7255">
              <w:rPr>
                <w:rFonts w:asciiTheme="minorEastAsia" w:eastAsiaTheme="minorEastAsia" w:hAnsiTheme="minorEastAsia" w:cs="宋体" w:hint="eastAsia"/>
                <w:kern w:val="0"/>
                <w:szCs w:val="21"/>
              </w:rPr>
              <w:t>运输有限责任公司</w:t>
            </w:r>
          </w:p>
        </w:tc>
        <w:tc>
          <w:tcPr>
            <w:tcW w:w="840" w:type="pct"/>
            <w:shd w:val="clear" w:color="auto" w:fill="auto"/>
            <w:vAlign w:val="center"/>
          </w:tcPr>
          <w:p w14:paraId="23B74226" w14:textId="65B77715"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1,042,540.00</w:t>
            </w:r>
          </w:p>
        </w:tc>
        <w:tc>
          <w:tcPr>
            <w:tcW w:w="1049" w:type="pct"/>
            <w:vAlign w:val="center"/>
          </w:tcPr>
          <w:p w14:paraId="4BF9D2D0" w14:textId="3DAE962B"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6A23012A" w14:textId="4A195FBC" w:rsidTr="00075451">
        <w:trPr>
          <w:trHeight w:hRule="exact" w:val="397"/>
        </w:trPr>
        <w:tc>
          <w:tcPr>
            <w:tcW w:w="229" w:type="pct"/>
            <w:shd w:val="clear" w:color="auto" w:fill="auto"/>
            <w:vAlign w:val="center"/>
            <w:hideMark/>
          </w:tcPr>
          <w:p w14:paraId="42A5C4B4"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4</w:t>
            </w:r>
          </w:p>
        </w:tc>
        <w:tc>
          <w:tcPr>
            <w:tcW w:w="2882" w:type="pct"/>
            <w:shd w:val="clear" w:color="auto" w:fill="auto"/>
            <w:vAlign w:val="center"/>
            <w:hideMark/>
          </w:tcPr>
          <w:p w14:paraId="6C781251" w14:textId="2681E3DC"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奉节</w:t>
            </w:r>
            <w:proofErr w:type="gramStart"/>
            <w:r w:rsidRPr="003A7255">
              <w:rPr>
                <w:rFonts w:asciiTheme="minorEastAsia" w:eastAsiaTheme="minorEastAsia" w:hAnsiTheme="minorEastAsia" w:cs="宋体" w:hint="eastAsia"/>
                <w:kern w:val="0"/>
                <w:szCs w:val="21"/>
              </w:rPr>
              <w:t>县奥翔汽车</w:t>
            </w:r>
            <w:proofErr w:type="gramEnd"/>
            <w:r w:rsidRPr="003A7255">
              <w:rPr>
                <w:rFonts w:asciiTheme="minorEastAsia" w:eastAsiaTheme="minorEastAsia" w:hAnsiTheme="minorEastAsia" w:cs="宋体" w:hint="eastAsia"/>
                <w:kern w:val="0"/>
                <w:szCs w:val="21"/>
              </w:rPr>
              <w:t>客运有限公司</w:t>
            </w:r>
          </w:p>
        </w:tc>
        <w:tc>
          <w:tcPr>
            <w:tcW w:w="840" w:type="pct"/>
            <w:shd w:val="clear" w:color="auto" w:fill="auto"/>
            <w:noWrap/>
            <w:vAlign w:val="center"/>
          </w:tcPr>
          <w:p w14:paraId="5563A0F7" w14:textId="6DA6661A"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673,810.00</w:t>
            </w:r>
          </w:p>
        </w:tc>
        <w:tc>
          <w:tcPr>
            <w:tcW w:w="1049" w:type="pct"/>
            <w:vAlign w:val="center"/>
          </w:tcPr>
          <w:p w14:paraId="4A7A97E5" w14:textId="6DC3BAC6"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4453729B" w14:textId="5C221BE8" w:rsidTr="00075451">
        <w:trPr>
          <w:trHeight w:hRule="exact" w:val="397"/>
        </w:trPr>
        <w:tc>
          <w:tcPr>
            <w:tcW w:w="229" w:type="pct"/>
            <w:shd w:val="clear" w:color="auto" w:fill="auto"/>
            <w:vAlign w:val="center"/>
            <w:hideMark/>
          </w:tcPr>
          <w:p w14:paraId="5BF09580"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5</w:t>
            </w:r>
          </w:p>
        </w:tc>
        <w:tc>
          <w:tcPr>
            <w:tcW w:w="2882" w:type="pct"/>
            <w:shd w:val="clear" w:color="auto" w:fill="auto"/>
            <w:vAlign w:val="center"/>
            <w:hideMark/>
          </w:tcPr>
          <w:p w14:paraId="37A44942" w14:textId="41736009"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奉节</w:t>
            </w:r>
            <w:proofErr w:type="gramStart"/>
            <w:r w:rsidRPr="003A7255">
              <w:rPr>
                <w:rFonts w:asciiTheme="minorEastAsia" w:eastAsiaTheme="minorEastAsia" w:hAnsiTheme="minorEastAsia" w:cs="宋体" w:hint="eastAsia"/>
                <w:kern w:val="0"/>
                <w:szCs w:val="21"/>
              </w:rPr>
              <w:t>县驰宇道路运输</w:t>
            </w:r>
            <w:proofErr w:type="gramEnd"/>
            <w:r w:rsidRPr="003A7255">
              <w:rPr>
                <w:rFonts w:asciiTheme="minorEastAsia" w:eastAsiaTheme="minorEastAsia" w:hAnsiTheme="minorEastAsia" w:cs="宋体" w:hint="eastAsia"/>
                <w:kern w:val="0"/>
                <w:szCs w:val="21"/>
              </w:rPr>
              <w:t>有限公司</w:t>
            </w:r>
          </w:p>
        </w:tc>
        <w:tc>
          <w:tcPr>
            <w:tcW w:w="840" w:type="pct"/>
            <w:shd w:val="clear" w:color="auto" w:fill="auto"/>
            <w:vAlign w:val="center"/>
          </w:tcPr>
          <w:p w14:paraId="349B492F" w14:textId="7A6699A3"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469,280.00</w:t>
            </w:r>
          </w:p>
        </w:tc>
        <w:tc>
          <w:tcPr>
            <w:tcW w:w="1049" w:type="pct"/>
            <w:vAlign w:val="center"/>
          </w:tcPr>
          <w:p w14:paraId="23958CD1" w14:textId="08E11EE4"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1B2C838B" w14:textId="3B47F93B" w:rsidTr="00075451">
        <w:trPr>
          <w:trHeight w:hRule="exact" w:val="397"/>
        </w:trPr>
        <w:tc>
          <w:tcPr>
            <w:tcW w:w="229" w:type="pct"/>
            <w:shd w:val="clear" w:color="auto" w:fill="auto"/>
            <w:vAlign w:val="center"/>
            <w:hideMark/>
          </w:tcPr>
          <w:p w14:paraId="506078AD"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6</w:t>
            </w:r>
          </w:p>
        </w:tc>
        <w:tc>
          <w:tcPr>
            <w:tcW w:w="2882" w:type="pct"/>
            <w:shd w:val="clear" w:color="auto" w:fill="auto"/>
            <w:vAlign w:val="center"/>
            <w:hideMark/>
          </w:tcPr>
          <w:p w14:paraId="200272EB" w14:textId="3B1CB809"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奉节县兴隆汽车客运有限责任公司</w:t>
            </w:r>
          </w:p>
        </w:tc>
        <w:tc>
          <w:tcPr>
            <w:tcW w:w="840" w:type="pct"/>
            <w:shd w:val="clear" w:color="auto" w:fill="auto"/>
            <w:vAlign w:val="center"/>
          </w:tcPr>
          <w:p w14:paraId="18FF74B2" w14:textId="07C824CA"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848,410.00</w:t>
            </w:r>
          </w:p>
        </w:tc>
        <w:tc>
          <w:tcPr>
            <w:tcW w:w="1049" w:type="pct"/>
            <w:vAlign w:val="center"/>
          </w:tcPr>
          <w:p w14:paraId="533114F7" w14:textId="1655214C"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7A4FF122" w14:textId="1CFE1AFA" w:rsidTr="00075451">
        <w:trPr>
          <w:trHeight w:hRule="exact" w:val="397"/>
        </w:trPr>
        <w:tc>
          <w:tcPr>
            <w:tcW w:w="229" w:type="pct"/>
            <w:shd w:val="clear" w:color="auto" w:fill="auto"/>
            <w:vAlign w:val="center"/>
            <w:hideMark/>
          </w:tcPr>
          <w:p w14:paraId="15BF2BCA"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7</w:t>
            </w:r>
          </w:p>
        </w:tc>
        <w:tc>
          <w:tcPr>
            <w:tcW w:w="2882" w:type="pct"/>
            <w:shd w:val="clear" w:color="auto" w:fill="auto"/>
            <w:vAlign w:val="center"/>
            <w:hideMark/>
          </w:tcPr>
          <w:p w14:paraId="61FF9203" w14:textId="6FDF9D77"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重庆民捷奉安运输有限公司</w:t>
            </w:r>
          </w:p>
        </w:tc>
        <w:tc>
          <w:tcPr>
            <w:tcW w:w="840" w:type="pct"/>
            <w:shd w:val="clear" w:color="auto" w:fill="auto"/>
            <w:noWrap/>
            <w:vAlign w:val="center"/>
          </w:tcPr>
          <w:p w14:paraId="24916EAF" w14:textId="161E3C6A"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646,440.00</w:t>
            </w:r>
          </w:p>
        </w:tc>
        <w:tc>
          <w:tcPr>
            <w:tcW w:w="1049" w:type="pct"/>
            <w:vAlign w:val="center"/>
          </w:tcPr>
          <w:p w14:paraId="5B5DBB17" w14:textId="5AEB246B"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7AB1E49C" w14:textId="35DF4C21" w:rsidTr="00075451">
        <w:trPr>
          <w:trHeight w:hRule="exact" w:val="397"/>
        </w:trPr>
        <w:tc>
          <w:tcPr>
            <w:tcW w:w="229" w:type="pct"/>
            <w:shd w:val="clear" w:color="auto" w:fill="auto"/>
            <w:vAlign w:val="center"/>
            <w:hideMark/>
          </w:tcPr>
          <w:p w14:paraId="67E2A314"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8</w:t>
            </w:r>
          </w:p>
        </w:tc>
        <w:tc>
          <w:tcPr>
            <w:tcW w:w="2882" w:type="pct"/>
            <w:shd w:val="clear" w:color="auto" w:fill="auto"/>
            <w:vAlign w:val="center"/>
            <w:hideMark/>
          </w:tcPr>
          <w:p w14:paraId="7C972EAC" w14:textId="180889E8"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奉节县公平客运有限责任公司</w:t>
            </w:r>
          </w:p>
        </w:tc>
        <w:tc>
          <w:tcPr>
            <w:tcW w:w="840" w:type="pct"/>
            <w:shd w:val="clear" w:color="auto" w:fill="auto"/>
            <w:vAlign w:val="center"/>
          </w:tcPr>
          <w:p w14:paraId="4EE678B7" w14:textId="28CF9A4C"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527,640.00</w:t>
            </w:r>
          </w:p>
        </w:tc>
        <w:tc>
          <w:tcPr>
            <w:tcW w:w="1049" w:type="pct"/>
            <w:vAlign w:val="center"/>
          </w:tcPr>
          <w:p w14:paraId="5278619C" w14:textId="09E1057A"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08914C6C" w14:textId="6F456C6B" w:rsidTr="00075451">
        <w:trPr>
          <w:trHeight w:hRule="exact" w:val="397"/>
        </w:trPr>
        <w:tc>
          <w:tcPr>
            <w:tcW w:w="229" w:type="pct"/>
            <w:shd w:val="clear" w:color="auto" w:fill="auto"/>
            <w:vAlign w:val="center"/>
            <w:hideMark/>
          </w:tcPr>
          <w:p w14:paraId="159C369A"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9</w:t>
            </w:r>
          </w:p>
        </w:tc>
        <w:tc>
          <w:tcPr>
            <w:tcW w:w="2882" w:type="pct"/>
            <w:shd w:val="clear" w:color="auto" w:fill="auto"/>
            <w:vAlign w:val="center"/>
            <w:hideMark/>
          </w:tcPr>
          <w:p w14:paraId="24E76439" w14:textId="6B15A2B2"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奉节县汽车客运公司</w:t>
            </w:r>
          </w:p>
        </w:tc>
        <w:tc>
          <w:tcPr>
            <w:tcW w:w="840" w:type="pct"/>
            <w:shd w:val="clear" w:color="auto" w:fill="auto"/>
            <w:noWrap/>
            <w:vAlign w:val="center"/>
          </w:tcPr>
          <w:p w14:paraId="5BFCB3F9" w14:textId="3C95FB09"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800,640.00</w:t>
            </w:r>
          </w:p>
        </w:tc>
        <w:tc>
          <w:tcPr>
            <w:tcW w:w="1049" w:type="pct"/>
            <w:vAlign w:val="center"/>
          </w:tcPr>
          <w:p w14:paraId="555D4167" w14:textId="189BBC51"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58A3AD78" w14:textId="75A2E20F" w:rsidTr="00075451">
        <w:trPr>
          <w:trHeight w:hRule="exact" w:val="397"/>
        </w:trPr>
        <w:tc>
          <w:tcPr>
            <w:tcW w:w="229" w:type="pct"/>
            <w:shd w:val="clear" w:color="auto" w:fill="auto"/>
            <w:vAlign w:val="center"/>
            <w:hideMark/>
          </w:tcPr>
          <w:p w14:paraId="492D9377"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10</w:t>
            </w:r>
          </w:p>
        </w:tc>
        <w:tc>
          <w:tcPr>
            <w:tcW w:w="2882" w:type="pct"/>
            <w:shd w:val="clear" w:color="auto" w:fill="auto"/>
            <w:vAlign w:val="center"/>
            <w:hideMark/>
          </w:tcPr>
          <w:p w14:paraId="747F19F6" w14:textId="1669253A"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重庆市万州汽车运输(集团)有限责任公司奉节分公司</w:t>
            </w:r>
          </w:p>
        </w:tc>
        <w:tc>
          <w:tcPr>
            <w:tcW w:w="840" w:type="pct"/>
            <w:shd w:val="clear" w:color="auto" w:fill="auto"/>
            <w:vAlign w:val="center"/>
          </w:tcPr>
          <w:p w14:paraId="4B13FB7C" w14:textId="19DA14FF"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395,400.00</w:t>
            </w:r>
          </w:p>
        </w:tc>
        <w:tc>
          <w:tcPr>
            <w:tcW w:w="1049" w:type="pct"/>
            <w:vAlign w:val="center"/>
          </w:tcPr>
          <w:p w14:paraId="04C74AE5" w14:textId="29941C3C"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2AFD86C6" w14:textId="6C90E6F7" w:rsidTr="00075451">
        <w:trPr>
          <w:trHeight w:hRule="exact" w:val="397"/>
        </w:trPr>
        <w:tc>
          <w:tcPr>
            <w:tcW w:w="229" w:type="pct"/>
            <w:shd w:val="clear" w:color="auto" w:fill="auto"/>
            <w:vAlign w:val="center"/>
            <w:hideMark/>
          </w:tcPr>
          <w:p w14:paraId="1A42C43D"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11</w:t>
            </w:r>
          </w:p>
        </w:tc>
        <w:tc>
          <w:tcPr>
            <w:tcW w:w="2882" w:type="pct"/>
            <w:shd w:val="clear" w:color="auto" w:fill="auto"/>
            <w:vAlign w:val="center"/>
            <w:hideMark/>
          </w:tcPr>
          <w:p w14:paraId="0E6F245E" w14:textId="591344C4"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奉节祥和汽车客运有限公司</w:t>
            </w:r>
          </w:p>
        </w:tc>
        <w:tc>
          <w:tcPr>
            <w:tcW w:w="840" w:type="pct"/>
            <w:shd w:val="clear" w:color="auto" w:fill="auto"/>
            <w:vAlign w:val="center"/>
          </w:tcPr>
          <w:p w14:paraId="58D2D335" w14:textId="4588F1DA"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2,196,580.00</w:t>
            </w:r>
          </w:p>
        </w:tc>
        <w:tc>
          <w:tcPr>
            <w:tcW w:w="1049" w:type="pct"/>
            <w:vAlign w:val="center"/>
          </w:tcPr>
          <w:p w14:paraId="0DF97F47" w14:textId="320BF51A"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668E4E22" w14:textId="37948FD9" w:rsidTr="00075451">
        <w:trPr>
          <w:trHeight w:hRule="exact" w:val="397"/>
        </w:trPr>
        <w:tc>
          <w:tcPr>
            <w:tcW w:w="229" w:type="pct"/>
            <w:shd w:val="clear" w:color="auto" w:fill="auto"/>
            <w:vAlign w:val="center"/>
            <w:hideMark/>
          </w:tcPr>
          <w:p w14:paraId="5B2830B2" w14:textId="77777777" w:rsidR="00C934F6" w:rsidRPr="004C4008" w:rsidRDefault="00C934F6" w:rsidP="00C934F6">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12</w:t>
            </w:r>
          </w:p>
        </w:tc>
        <w:tc>
          <w:tcPr>
            <w:tcW w:w="2882" w:type="pct"/>
            <w:shd w:val="clear" w:color="auto" w:fill="auto"/>
            <w:vAlign w:val="center"/>
            <w:hideMark/>
          </w:tcPr>
          <w:p w14:paraId="2FE1038B" w14:textId="24BF1EB2" w:rsidR="00C934F6" w:rsidRPr="004C4008" w:rsidRDefault="00C934F6" w:rsidP="00C934F6">
            <w:pPr>
              <w:widowControl/>
              <w:jc w:val="left"/>
              <w:rPr>
                <w:rFonts w:asciiTheme="minorEastAsia" w:eastAsiaTheme="minorEastAsia" w:hAnsiTheme="minorEastAsia" w:cs="宋体"/>
                <w:kern w:val="0"/>
                <w:szCs w:val="21"/>
              </w:rPr>
            </w:pPr>
            <w:r w:rsidRPr="003A7255">
              <w:rPr>
                <w:rFonts w:asciiTheme="minorEastAsia" w:eastAsiaTheme="minorEastAsia" w:hAnsiTheme="minorEastAsia" w:cs="宋体" w:hint="eastAsia"/>
                <w:kern w:val="0"/>
                <w:szCs w:val="21"/>
              </w:rPr>
              <w:t>重庆赤甲旅游客运有限公司</w:t>
            </w:r>
          </w:p>
        </w:tc>
        <w:tc>
          <w:tcPr>
            <w:tcW w:w="840" w:type="pct"/>
            <w:shd w:val="clear" w:color="auto" w:fill="auto"/>
            <w:vAlign w:val="center"/>
          </w:tcPr>
          <w:p w14:paraId="6651AE08" w14:textId="3E2690AD"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212,640.00</w:t>
            </w:r>
          </w:p>
        </w:tc>
        <w:tc>
          <w:tcPr>
            <w:tcW w:w="1049" w:type="pct"/>
            <w:vAlign w:val="center"/>
          </w:tcPr>
          <w:p w14:paraId="595F557E" w14:textId="0FC6AEFB"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53206C67" w14:textId="77777777" w:rsidTr="00075451">
        <w:trPr>
          <w:trHeight w:hRule="exact" w:val="397"/>
        </w:trPr>
        <w:tc>
          <w:tcPr>
            <w:tcW w:w="229" w:type="pct"/>
            <w:shd w:val="clear" w:color="auto" w:fill="auto"/>
            <w:vAlign w:val="center"/>
          </w:tcPr>
          <w:p w14:paraId="106A62B1" w14:textId="7F7FD48D" w:rsidR="00C934F6" w:rsidRPr="004C4008" w:rsidRDefault="00C934F6" w:rsidP="00C934F6">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13</w:t>
            </w:r>
          </w:p>
        </w:tc>
        <w:tc>
          <w:tcPr>
            <w:tcW w:w="2882" w:type="pct"/>
            <w:shd w:val="clear" w:color="auto" w:fill="auto"/>
            <w:vAlign w:val="center"/>
          </w:tcPr>
          <w:p w14:paraId="5C58E1C9" w14:textId="79A2B8C4" w:rsidR="00C934F6" w:rsidRPr="003A7255" w:rsidRDefault="00C934F6" w:rsidP="00C934F6">
            <w:pPr>
              <w:widowControl/>
              <w:jc w:val="left"/>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奉节县和</w:t>
            </w:r>
            <w:proofErr w:type="gramStart"/>
            <w:r w:rsidRPr="00C934F6">
              <w:rPr>
                <w:rFonts w:asciiTheme="minorEastAsia" w:eastAsiaTheme="minorEastAsia" w:hAnsiTheme="minorEastAsia" w:cs="宋体" w:hint="eastAsia"/>
                <w:kern w:val="0"/>
                <w:szCs w:val="21"/>
              </w:rPr>
              <w:t>昌客运</w:t>
            </w:r>
            <w:proofErr w:type="gramEnd"/>
            <w:r w:rsidRPr="00C934F6">
              <w:rPr>
                <w:rFonts w:asciiTheme="minorEastAsia" w:eastAsiaTheme="minorEastAsia" w:hAnsiTheme="minorEastAsia" w:cs="宋体" w:hint="eastAsia"/>
                <w:kern w:val="0"/>
                <w:szCs w:val="21"/>
              </w:rPr>
              <w:t>有限责任公司</w:t>
            </w:r>
          </w:p>
        </w:tc>
        <w:tc>
          <w:tcPr>
            <w:tcW w:w="840" w:type="pct"/>
            <w:shd w:val="clear" w:color="auto" w:fill="auto"/>
            <w:vAlign w:val="center"/>
          </w:tcPr>
          <w:p w14:paraId="58DAD2C8" w14:textId="1DFC0BAC"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34,400.00</w:t>
            </w:r>
          </w:p>
        </w:tc>
        <w:tc>
          <w:tcPr>
            <w:tcW w:w="1049" w:type="pct"/>
            <w:vAlign w:val="center"/>
          </w:tcPr>
          <w:p w14:paraId="5DD518AC" w14:textId="54338011"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农村客运补贴</w:t>
            </w:r>
          </w:p>
        </w:tc>
      </w:tr>
      <w:tr w:rsidR="00C934F6" w:rsidRPr="004C4008" w14:paraId="793DA18B" w14:textId="77777777" w:rsidTr="00075451">
        <w:trPr>
          <w:trHeight w:hRule="exact" w:val="397"/>
        </w:trPr>
        <w:tc>
          <w:tcPr>
            <w:tcW w:w="229" w:type="pct"/>
            <w:shd w:val="clear" w:color="auto" w:fill="auto"/>
            <w:vAlign w:val="center"/>
          </w:tcPr>
          <w:p w14:paraId="31DC8F60" w14:textId="7D26C62F" w:rsidR="00C934F6" w:rsidRPr="004C4008" w:rsidRDefault="00C934F6" w:rsidP="00C934F6">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14</w:t>
            </w:r>
          </w:p>
        </w:tc>
        <w:tc>
          <w:tcPr>
            <w:tcW w:w="2882" w:type="pct"/>
            <w:shd w:val="clear" w:color="auto" w:fill="auto"/>
            <w:vAlign w:val="center"/>
          </w:tcPr>
          <w:p w14:paraId="757511F7" w14:textId="655CBC05" w:rsidR="00C934F6" w:rsidRPr="00C934F6" w:rsidRDefault="00C934F6" w:rsidP="00C934F6">
            <w:pPr>
              <w:widowControl/>
              <w:jc w:val="left"/>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重庆民捷奉安运输有限公司</w:t>
            </w:r>
          </w:p>
        </w:tc>
        <w:tc>
          <w:tcPr>
            <w:tcW w:w="840" w:type="pct"/>
            <w:shd w:val="clear" w:color="auto" w:fill="auto"/>
            <w:vAlign w:val="center"/>
          </w:tcPr>
          <w:p w14:paraId="273F247F" w14:textId="5DD92EBE"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330,240.00</w:t>
            </w:r>
          </w:p>
        </w:tc>
        <w:tc>
          <w:tcPr>
            <w:tcW w:w="1049" w:type="pct"/>
            <w:vAlign w:val="center"/>
          </w:tcPr>
          <w:p w14:paraId="3C67E80A" w14:textId="0769213F"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农村地区公交补贴</w:t>
            </w:r>
          </w:p>
        </w:tc>
      </w:tr>
      <w:tr w:rsidR="00C934F6" w:rsidRPr="004C4008" w14:paraId="0DEA2F39" w14:textId="77777777" w:rsidTr="00075451">
        <w:trPr>
          <w:trHeight w:hRule="exact" w:val="397"/>
        </w:trPr>
        <w:tc>
          <w:tcPr>
            <w:tcW w:w="229" w:type="pct"/>
            <w:shd w:val="clear" w:color="auto" w:fill="auto"/>
            <w:vAlign w:val="center"/>
          </w:tcPr>
          <w:p w14:paraId="1E78CDFC" w14:textId="07285B69" w:rsidR="00C934F6" w:rsidRPr="004C4008" w:rsidRDefault="00C934F6" w:rsidP="00C934F6">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15</w:t>
            </w:r>
          </w:p>
        </w:tc>
        <w:tc>
          <w:tcPr>
            <w:tcW w:w="2882" w:type="pct"/>
            <w:shd w:val="clear" w:color="auto" w:fill="auto"/>
            <w:vAlign w:val="center"/>
          </w:tcPr>
          <w:p w14:paraId="1B83030F" w14:textId="54DEAA38" w:rsidR="00C934F6" w:rsidRPr="00075451" w:rsidRDefault="00C934F6" w:rsidP="00C934F6">
            <w:pPr>
              <w:widowControl/>
              <w:jc w:val="left"/>
              <w:rPr>
                <w:rFonts w:asciiTheme="minorEastAsia" w:eastAsiaTheme="minorEastAsia" w:hAnsiTheme="minorEastAsia" w:cs="宋体"/>
                <w:kern w:val="0"/>
                <w:szCs w:val="21"/>
              </w:rPr>
            </w:pPr>
            <w:r w:rsidRPr="00075451">
              <w:rPr>
                <w:rFonts w:asciiTheme="minorEastAsia" w:eastAsiaTheme="minorEastAsia" w:hAnsiTheme="minorEastAsia" w:cs="宋体" w:hint="eastAsia"/>
                <w:kern w:val="0"/>
                <w:szCs w:val="21"/>
              </w:rPr>
              <w:t>重庆市万州汽车运输(集团)有限责任公司奉节</w:t>
            </w:r>
            <w:r w:rsidR="00075451" w:rsidRPr="00075451">
              <w:rPr>
                <w:rFonts w:asciiTheme="minorEastAsia" w:eastAsiaTheme="minorEastAsia" w:hAnsiTheme="minorEastAsia" w:cs="宋体" w:hint="eastAsia"/>
                <w:kern w:val="0"/>
                <w:szCs w:val="21"/>
              </w:rPr>
              <w:t>公交</w:t>
            </w:r>
            <w:r w:rsidRPr="00075451">
              <w:rPr>
                <w:rFonts w:asciiTheme="minorEastAsia" w:eastAsiaTheme="minorEastAsia" w:hAnsiTheme="minorEastAsia" w:cs="宋体" w:hint="eastAsia"/>
                <w:kern w:val="0"/>
                <w:szCs w:val="21"/>
              </w:rPr>
              <w:t>公司</w:t>
            </w:r>
          </w:p>
        </w:tc>
        <w:tc>
          <w:tcPr>
            <w:tcW w:w="840" w:type="pct"/>
            <w:shd w:val="clear" w:color="auto" w:fill="auto"/>
            <w:vAlign w:val="center"/>
          </w:tcPr>
          <w:p w14:paraId="0C190702" w14:textId="73847BB4"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201,240.00</w:t>
            </w:r>
          </w:p>
        </w:tc>
        <w:tc>
          <w:tcPr>
            <w:tcW w:w="1049" w:type="pct"/>
            <w:vAlign w:val="center"/>
          </w:tcPr>
          <w:p w14:paraId="372E7FD0" w14:textId="114F4CAC"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农村地区公交补贴</w:t>
            </w:r>
          </w:p>
        </w:tc>
      </w:tr>
      <w:tr w:rsidR="00C934F6" w:rsidRPr="004C4008" w14:paraId="40E20240" w14:textId="77777777" w:rsidTr="00075451">
        <w:trPr>
          <w:trHeight w:hRule="exact" w:val="397"/>
        </w:trPr>
        <w:tc>
          <w:tcPr>
            <w:tcW w:w="229" w:type="pct"/>
            <w:shd w:val="clear" w:color="auto" w:fill="auto"/>
            <w:vAlign w:val="center"/>
          </w:tcPr>
          <w:p w14:paraId="0FA07D6A" w14:textId="63C9A2FD" w:rsidR="00C934F6" w:rsidRDefault="00C934F6" w:rsidP="00C934F6">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16</w:t>
            </w:r>
          </w:p>
          <w:p w14:paraId="2B0C5B7A" w14:textId="77777777" w:rsidR="00C934F6" w:rsidRPr="004C4008" w:rsidRDefault="00C934F6" w:rsidP="00C934F6">
            <w:pPr>
              <w:widowControl/>
              <w:jc w:val="center"/>
              <w:rPr>
                <w:rFonts w:asciiTheme="minorEastAsia" w:eastAsiaTheme="minorEastAsia" w:hAnsiTheme="minorEastAsia"/>
                <w:kern w:val="0"/>
                <w:szCs w:val="21"/>
              </w:rPr>
            </w:pPr>
          </w:p>
        </w:tc>
        <w:tc>
          <w:tcPr>
            <w:tcW w:w="2882" w:type="pct"/>
            <w:shd w:val="clear" w:color="auto" w:fill="auto"/>
            <w:vAlign w:val="center"/>
          </w:tcPr>
          <w:p w14:paraId="141E1CC8" w14:textId="46DDB361" w:rsidR="00C934F6" w:rsidRPr="00C934F6" w:rsidRDefault="00C934F6" w:rsidP="00C934F6">
            <w:pPr>
              <w:widowControl/>
              <w:jc w:val="left"/>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奉节县汽车客运公司</w:t>
            </w:r>
          </w:p>
        </w:tc>
        <w:tc>
          <w:tcPr>
            <w:tcW w:w="840" w:type="pct"/>
            <w:shd w:val="clear" w:color="auto" w:fill="auto"/>
            <w:vAlign w:val="center"/>
          </w:tcPr>
          <w:p w14:paraId="6242E6BE" w14:textId="2F0DD9FC"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392,160.00</w:t>
            </w:r>
          </w:p>
        </w:tc>
        <w:tc>
          <w:tcPr>
            <w:tcW w:w="1049" w:type="pct"/>
            <w:vAlign w:val="center"/>
          </w:tcPr>
          <w:p w14:paraId="3B9AE8CE" w14:textId="5824058C"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农村地区公交补贴</w:t>
            </w:r>
          </w:p>
        </w:tc>
      </w:tr>
      <w:tr w:rsidR="00C934F6" w:rsidRPr="004C4008" w14:paraId="6581C5B6" w14:textId="77777777" w:rsidTr="00075451">
        <w:trPr>
          <w:trHeight w:hRule="exact" w:val="397"/>
        </w:trPr>
        <w:tc>
          <w:tcPr>
            <w:tcW w:w="229" w:type="pct"/>
            <w:shd w:val="clear" w:color="auto" w:fill="auto"/>
            <w:vAlign w:val="center"/>
          </w:tcPr>
          <w:p w14:paraId="35743392" w14:textId="1DFD0C4E" w:rsidR="00C934F6" w:rsidRPr="004C4008" w:rsidRDefault="00C934F6" w:rsidP="00C934F6">
            <w:pPr>
              <w:widowControl/>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17</w:t>
            </w:r>
          </w:p>
        </w:tc>
        <w:tc>
          <w:tcPr>
            <w:tcW w:w="2882" w:type="pct"/>
            <w:shd w:val="clear" w:color="auto" w:fill="auto"/>
            <w:vAlign w:val="center"/>
          </w:tcPr>
          <w:p w14:paraId="45EB451A" w14:textId="42377BD6" w:rsidR="00C934F6" w:rsidRPr="00C934F6" w:rsidRDefault="00C934F6" w:rsidP="00C934F6">
            <w:pPr>
              <w:widowControl/>
              <w:jc w:val="left"/>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奉节县茂</w:t>
            </w:r>
            <w:proofErr w:type="gramStart"/>
            <w:r w:rsidRPr="00C934F6">
              <w:rPr>
                <w:rFonts w:asciiTheme="minorEastAsia" w:eastAsiaTheme="minorEastAsia" w:hAnsiTheme="minorEastAsia" w:cs="宋体" w:hint="eastAsia"/>
                <w:kern w:val="0"/>
                <w:szCs w:val="21"/>
              </w:rPr>
              <w:t>源汽车</w:t>
            </w:r>
            <w:proofErr w:type="gramEnd"/>
            <w:r w:rsidRPr="00C934F6">
              <w:rPr>
                <w:rFonts w:asciiTheme="minorEastAsia" w:eastAsiaTheme="minorEastAsia" w:hAnsiTheme="minorEastAsia" w:cs="宋体" w:hint="eastAsia"/>
                <w:kern w:val="0"/>
                <w:szCs w:val="21"/>
              </w:rPr>
              <w:t>客运公司</w:t>
            </w:r>
          </w:p>
        </w:tc>
        <w:tc>
          <w:tcPr>
            <w:tcW w:w="840" w:type="pct"/>
            <w:shd w:val="clear" w:color="auto" w:fill="auto"/>
            <w:vAlign w:val="center"/>
          </w:tcPr>
          <w:p w14:paraId="6DC6C0D9" w14:textId="0E409B6A" w:rsidR="00C934F6" w:rsidRPr="0021189B" w:rsidRDefault="00C934F6" w:rsidP="00C934F6">
            <w:pPr>
              <w:jc w:val="right"/>
              <w:rPr>
                <w:rFonts w:asciiTheme="minorEastAsia" w:eastAsiaTheme="minorEastAsia" w:hAnsiTheme="minorEastAsia"/>
                <w:szCs w:val="21"/>
              </w:rPr>
            </w:pPr>
            <w:r w:rsidRPr="0021189B">
              <w:rPr>
                <w:rFonts w:asciiTheme="minorEastAsia" w:eastAsiaTheme="minorEastAsia" w:hAnsiTheme="minorEastAsia"/>
                <w:szCs w:val="21"/>
              </w:rPr>
              <w:t>392,160.00</w:t>
            </w:r>
          </w:p>
        </w:tc>
        <w:tc>
          <w:tcPr>
            <w:tcW w:w="1049" w:type="pct"/>
            <w:vAlign w:val="center"/>
          </w:tcPr>
          <w:p w14:paraId="7CE12CD4" w14:textId="78F5A0AD" w:rsidR="00C934F6" w:rsidRPr="00C934F6" w:rsidRDefault="00C934F6" w:rsidP="00C934F6">
            <w:pPr>
              <w:widowControl/>
              <w:rPr>
                <w:rFonts w:asciiTheme="minorEastAsia" w:eastAsiaTheme="minorEastAsia" w:hAnsiTheme="minorEastAsia" w:cs="宋体"/>
                <w:kern w:val="0"/>
                <w:szCs w:val="21"/>
              </w:rPr>
            </w:pPr>
            <w:r w:rsidRPr="00C934F6">
              <w:rPr>
                <w:rFonts w:asciiTheme="minorEastAsia" w:eastAsiaTheme="minorEastAsia" w:hAnsiTheme="minorEastAsia" w:cs="宋体" w:hint="eastAsia"/>
                <w:kern w:val="0"/>
                <w:szCs w:val="21"/>
              </w:rPr>
              <w:t>农村地区公交补贴</w:t>
            </w:r>
          </w:p>
        </w:tc>
      </w:tr>
      <w:tr w:rsidR="00863145" w:rsidRPr="004C4008" w14:paraId="26366597" w14:textId="395F9E90" w:rsidTr="00075451">
        <w:trPr>
          <w:trHeight w:hRule="exact" w:val="397"/>
        </w:trPr>
        <w:tc>
          <w:tcPr>
            <w:tcW w:w="229" w:type="pct"/>
            <w:shd w:val="clear" w:color="auto" w:fill="auto"/>
            <w:vAlign w:val="center"/>
            <w:hideMark/>
          </w:tcPr>
          <w:p w14:paraId="7C585766" w14:textId="77777777" w:rsidR="00863145" w:rsidRPr="004C4008" w:rsidRDefault="00863145" w:rsidP="00594A27">
            <w:pPr>
              <w:widowControl/>
              <w:jc w:val="center"/>
              <w:rPr>
                <w:rFonts w:asciiTheme="minorEastAsia" w:eastAsiaTheme="minorEastAsia" w:hAnsiTheme="minorEastAsia"/>
                <w:kern w:val="0"/>
                <w:szCs w:val="21"/>
              </w:rPr>
            </w:pPr>
            <w:r w:rsidRPr="004C4008">
              <w:rPr>
                <w:rFonts w:asciiTheme="minorEastAsia" w:eastAsiaTheme="minorEastAsia" w:hAnsiTheme="minorEastAsia"/>
                <w:kern w:val="0"/>
                <w:szCs w:val="21"/>
              </w:rPr>
              <w:t xml:space="preserve">　</w:t>
            </w:r>
          </w:p>
        </w:tc>
        <w:tc>
          <w:tcPr>
            <w:tcW w:w="2882" w:type="pct"/>
            <w:shd w:val="clear" w:color="auto" w:fill="auto"/>
            <w:vAlign w:val="center"/>
            <w:hideMark/>
          </w:tcPr>
          <w:p w14:paraId="641DD738" w14:textId="77777777" w:rsidR="00863145" w:rsidRPr="004C4008" w:rsidRDefault="00863145" w:rsidP="00594A27">
            <w:pPr>
              <w:widowControl/>
              <w:jc w:val="center"/>
              <w:rPr>
                <w:rFonts w:asciiTheme="minorEastAsia" w:eastAsiaTheme="minorEastAsia" w:hAnsiTheme="minorEastAsia" w:cs="宋体"/>
                <w:kern w:val="0"/>
                <w:szCs w:val="21"/>
              </w:rPr>
            </w:pPr>
            <w:r w:rsidRPr="004C4008">
              <w:rPr>
                <w:rFonts w:asciiTheme="minorEastAsia" w:eastAsiaTheme="minorEastAsia" w:hAnsiTheme="minorEastAsia" w:cs="宋体" w:hint="eastAsia"/>
                <w:kern w:val="0"/>
                <w:szCs w:val="21"/>
              </w:rPr>
              <w:t>合 计</w:t>
            </w:r>
          </w:p>
        </w:tc>
        <w:tc>
          <w:tcPr>
            <w:tcW w:w="840" w:type="pct"/>
            <w:shd w:val="clear" w:color="auto" w:fill="auto"/>
            <w:noWrap/>
            <w:vAlign w:val="center"/>
          </w:tcPr>
          <w:p w14:paraId="67D66039" w14:textId="390C9E0A" w:rsidR="00863145" w:rsidRPr="0021189B" w:rsidRDefault="00C934F6" w:rsidP="00C934F6">
            <w:pPr>
              <w:jc w:val="right"/>
              <w:rPr>
                <w:rFonts w:asciiTheme="minorEastAsia" w:eastAsiaTheme="minorEastAsia" w:hAnsiTheme="minorEastAsia" w:cs="宋体"/>
                <w:szCs w:val="21"/>
              </w:rPr>
            </w:pPr>
            <w:r w:rsidRPr="0021189B">
              <w:rPr>
                <w:rFonts w:asciiTheme="minorEastAsia" w:eastAsiaTheme="minorEastAsia" w:hAnsiTheme="minorEastAsia"/>
                <w:szCs w:val="21"/>
              </w:rPr>
              <w:t>9,808,800.00</w:t>
            </w:r>
          </w:p>
        </w:tc>
        <w:tc>
          <w:tcPr>
            <w:tcW w:w="1049" w:type="pct"/>
            <w:vAlign w:val="center"/>
          </w:tcPr>
          <w:p w14:paraId="2452C159" w14:textId="77777777" w:rsidR="00863145" w:rsidRPr="00865BEA" w:rsidRDefault="00863145" w:rsidP="00C934F6">
            <w:pPr>
              <w:rPr>
                <w:rFonts w:asciiTheme="minorEastAsia" w:eastAsiaTheme="minorEastAsia" w:hAnsiTheme="minorEastAsia"/>
                <w:color w:val="000000"/>
                <w:szCs w:val="21"/>
              </w:rPr>
            </w:pPr>
          </w:p>
        </w:tc>
      </w:tr>
    </w:tbl>
    <w:p w14:paraId="3ECC2494" w14:textId="77777777" w:rsidR="00AC0369" w:rsidRPr="00594A27" w:rsidRDefault="00AC0369" w:rsidP="00AC0369">
      <w:pPr>
        <w:spacing w:line="580" w:lineRule="exact"/>
        <w:ind w:firstLineChars="200" w:firstLine="480"/>
        <w:rPr>
          <w:rFonts w:ascii="Arial Narrow" w:hAnsi="Arial Narrow"/>
          <w:sz w:val="24"/>
        </w:rPr>
      </w:pPr>
      <w:r w:rsidRPr="00CC0BBF">
        <w:rPr>
          <w:rFonts w:ascii="Arial Narrow" w:hAnsi="Arial Narrow" w:hint="eastAsia"/>
          <w:color w:val="FF0000"/>
          <w:sz w:val="24"/>
        </w:rPr>
        <w:t xml:space="preserve">  </w:t>
      </w:r>
      <w:r w:rsidRPr="00594A27">
        <w:rPr>
          <w:rFonts w:ascii="Arial Narrow" w:hAnsi="Arial Narrow" w:hint="eastAsia"/>
          <w:sz w:val="24"/>
        </w:rPr>
        <w:t xml:space="preserve">  2.</w:t>
      </w:r>
      <w:r w:rsidRPr="00594A27">
        <w:rPr>
          <w:rFonts w:ascii="Arial Narrow" w:hAnsi="Arial Narrow" w:hint="eastAsia"/>
          <w:sz w:val="24"/>
        </w:rPr>
        <w:t>资金使用情况</w:t>
      </w:r>
      <w:r w:rsidRPr="00594A27">
        <w:rPr>
          <w:rFonts w:ascii="Arial Narrow" w:hAnsi="Arial Narrow" w:hint="eastAsia"/>
          <w:sz w:val="24"/>
        </w:rPr>
        <w:tab/>
      </w:r>
    </w:p>
    <w:p w14:paraId="249BC347" w14:textId="46AEAF07" w:rsidR="00032A7C" w:rsidRPr="00032A7C" w:rsidRDefault="00AC0369" w:rsidP="00032A7C">
      <w:pPr>
        <w:spacing w:line="580" w:lineRule="exact"/>
        <w:ind w:firstLineChars="200" w:firstLine="480"/>
        <w:rPr>
          <w:rFonts w:ascii="Arial Narrow" w:hAnsi="Arial Narrow"/>
          <w:sz w:val="24"/>
        </w:rPr>
      </w:pPr>
      <w:r w:rsidRPr="00594A27">
        <w:rPr>
          <w:rFonts w:ascii="Arial Narrow" w:hAnsi="Arial Narrow" w:hint="eastAsia"/>
          <w:sz w:val="24"/>
        </w:rPr>
        <w:t>根据财政部、交通运输部、农业部和国家林业局《关于调整农村客运、出租车、远洋渔业、林业等行业油价补贴政策的通知》（</w:t>
      </w:r>
      <w:proofErr w:type="gramStart"/>
      <w:r w:rsidRPr="00594A27">
        <w:rPr>
          <w:rFonts w:ascii="Arial Narrow" w:hAnsi="Arial Narrow" w:hint="eastAsia"/>
          <w:sz w:val="24"/>
        </w:rPr>
        <w:t>财建</w:t>
      </w:r>
      <w:r w:rsidR="00CC1628">
        <w:rPr>
          <w:rFonts w:ascii="宋体" w:hAnsi="宋体" w:hint="eastAsia"/>
          <w:sz w:val="24"/>
        </w:rPr>
        <w:t>〔</w:t>
      </w:r>
      <w:r w:rsidRPr="00594A27">
        <w:rPr>
          <w:rFonts w:ascii="Arial Narrow" w:hAnsi="Arial Narrow" w:hint="eastAsia"/>
          <w:sz w:val="24"/>
        </w:rPr>
        <w:t>2016</w:t>
      </w:r>
      <w:r w:rsidR="00CC1628">
        <w:rPr>
          <w:rFonts w:ascii="宋体" w:hAnsi="宋体" w:hint="eastAsia"/>
          <w:sz w:val="24"/>
        </w:rPr>
        <w:t>〕</w:t>
      </w:r>
      <w:proofErr w:type="gramEnd"/>
      <w:r w:rsidRPr="00594A27">
        <w:rPr>
          <w:rFonts w:ascii="Arial Narrow" w:hAnsi="Arial Narrow" w:hint="eastAsia"/>
          <w:sz w:val="24"/>
        </w:rPr>
        <w:t>133</w:t>
      </w:r>
      <w:r w:rsidRPr="00594A27">
        <w:rPr>
          <w:rFonts w:ascii="Arial Narrow" w:hAnsi="Arial Narrow" w:hint="eastAsia"/>
          <w:sz w:val="24"/>
        </w:rPr>
        <w:t>号），项目补贴主要目的是促进行业的健康发展、保障从业者的收入和维护社会稳定</w:t>
      </w:r>
      <w:r w:rsidR="00032A7C">
        <w:rPr>
          <w:rFonts w:ascii="Arial Narrow" w:hAnsi="Arial Narrow" w:hint="eastAsia"/>
          <w:sz w:val="24"/>
        </w:rPr>
        <w:t>；根据</w:t>
      </w:r>
      <w:r w:rsidR="00032A7C" w:rsidRPr="00032A7C">
        <w:rPr>
          <w:rFonts w:ascii="Arial Narrow" w:hAnsi="Arial Narrow" w:hint="eastAsia"/>
          <w:sz w:val="24"/>
        </w:rPr>
        <w:t>财政部等</w:t>
      </w:r>
      <w:r w:rsidR="00032A7C">
        <w:rPr>
          <w:rFonts w:ascii="Arial Narrow" w:hAnsi="Arial Narrow" w:hint="eastAsia"/>
          <w:sz w:val="24"/>
        </w:rPr>
        <w:t>《</w:t>
      </w:r>
      <w:r w:rsidR="00032A7C" w:rsidRPr="00032A7C">
        <w:rPr>
          <w:rFonts w:ascii="Arial Narrow" w:hAnsi="Arial Narrow" w:hint="eastAsia"/>
          <w:sz w:val="24"/>
        </w:rPr>
        <w:t>关于调整农村客运、出租车油价补贴政策的通知</w:t>
      </w:r>
      <w:r w:rsidR="00032A7C">
        <w:rPr>
          <w:rFonts w:ascii="Arial Narrow" w:hAnsi="Arial Narrow" w:hint="eastAsia"/>
          <w:sz w:val="24"/>
        </w:rPr>
        <w:t>》（</w:t>
      </w:r>
      <w:proofErr w:type="gramStart"/>
      <w:r w:rsidR="00032A7C" w:rsidRPr="00032A7C">
        <w:rPr>
          <w:rFonts w:ascii="Arial Narrow" w:hAnsi="Arial Narrow" w:hint="eastAsia"/>
          <w:sz w:val="24"/>
        </w:rPr>
        <w:t>财建〔</w:t>
      </w:r>
      <w:r w:rsidR="00032A7C" w:rsidRPr="00032A7C">
        <w:rPr>
          <w:rFonts w:ascii="Arial Narrow" w:hAnsi="Arial Narrow" w:hint="eastAsia"/>
          <w:sz w:val="24"/>
        </w:rPr>
        <w:t>2022</w:t>
      </w:r>
      <w:r w:rsidR="00032A7C" w:rsidRPr="00032A7C">
        <w:rPr>
          <w:rFonts w:ascii="Arial Narrow" w:hAnsi="Arial Narrow" w:hint="eastAsia"/>
          <w:sz w:val="24"/>
        </w:rPr>
        <w:t>〕</w:t>
      </w:r>
      <w:proofErr w:type="gramEnd"/>
      <w:r w:rsidR="00032A7C" w:rsidRPr="00032A7C">
        <w:rPr>
          <w:rFonts w:ascii="Arial Narrow" w:hAnsi="Arial Narrow" w:hint="eastAsia"/>
          <w:sz w:val="24"/>
        </w:rPr>
        <w:t>1</w:t>
      </w:r>
      <w:r w:rsidR="00032A7C" w:rsidRPr="00032A7C">
        <w:rPr>
          <w:rFonts w:ascii="Arial Narrow" w:hAnsi="Arial Narrow" w:hint="eastAsia"/>
          <w:sz w:val="24"/>
        </w:rPr>
        <w:t>号</w:t>
      </w:r>
      <w:r w:rsidR="00032A7C">
        <w:rPr>
          <w:rFonts w:ascii="Arial Narrow" w:hAnsi="Arial Narrow" w:hint="eastAsia"/>
          <w:sz w:val="24"/>
        </w:rPr>
        <w:t>），主要目的是</w:t>
      </w:r>
      <w:r w:rsidR="00032A7C" w:rsidRPr="00032A7C">
        <w:rPr>
          <w:rFonts w:ascii="Arial Narrow" w:hAnsi="Arial Narrow" w:hint="eastAsia"/>
          <w:sz w:val="24"/>
        </w:rPr>
        <w:t>以提升农村客运普遍服务能力、促进农村客运高质量发展和转型升级、维护出租车行业稳定、优先发展城市公共交通、落实节能减</w:t>
      </w:r>
      <w:proofErr w:type="gramStart"/>
      <w:r w:rsidR="00032A7C" w:rsidRPr="00032A7C">
        <w:rPr>
          <w:rFonts w:ascii="Arial Narrow" w:hAnsi="Arial Narrow" w:hint="eastAsia"/>
          <w:sz w:val="24"/>
        </w:rPr>
        <w:t>排任务</w:t>
      </w:r>
      <w:proofErr w:type="gramEnd"/>
      <w:r w:rsidR="00032A7C" w:rsidRPr="00032A7C">
        <w:rPr>
          <w:rFonts w:ascii="Arial Narrow" w:hAnsi="Arial Narrow" w:hint="eastAsia"/>
          <w:sz w:val="24"/>
        </w:rPr>
        <w:t>为目标，按照明确责任、统筹兼顾、注重绩效、平稳推进的原则，促进农村客运、出租车、城市公共交通等行业健康可持续和高质量发展。经查该项目的资金主要用于补贴车辆经营者和公司的日常经营支出。</w:t>
      </w:r>
    </w:p>
    <w:p w14:paraId="73417C5A" w14:textId="77777777" w:rsidR="00AC0369" w:rsidRPr="009B6246" w:rsidRDefault="00AC0369" w:rsidP="009B6246">
      <w:pPr>
        <w:spacing w:line="580" w:lineRule="exact"/>
        <w:ind w:firstLineChars="200" w:firstLine="482"/>
        <w:rPr>
          <w:rFonts w:ascii="Arial Narrow" w:hAnsi="Arial Narrow"/>
          <w:b/>
          <w:sz w:val="24"/>
        </w:rPr>
      </w:pPr>
      <w:r w:rsidRPr="009B6246">
        <w:rPr>
          <w:rFonts w:ascii="Arial Narrow" w:hAnsi="Arial Narrow" w:hint="eastAsia"/>
          <w:b/>
          <w:sz w:val="24"/>
        </w:rPr>
        <w:t>二、绩效评价的组织实施情况</w:t>
      </w:r>
    </w:p>
    <w:p w14:paraId="324C7E09" w14:textId="77777777" w:rsidR="00AC0369" w:rsidRPr="000C5C06" w:rsidRDefault="00AC0369" w:rsidP="000C5C06">
      <w:pPr>
        <w:spacing w:line="580" w:lineRule="exact"/>
        <w:ind w:firstLineChars="200" w:firstLine="482"/>
        <w:rPr>
          <w:rFonts w:ascii="Arial Narrow" w:hAnsi="Arial Narrow"/>
          <w:b/>
          <w:sz w:val="24"/>
        </w:rPr>
      </w:pPr>
      <w:r w:rsidRPr="000C5C06">
        <w:rPr>
          <w:rFonts w:ascii="Arial Narrow" w:hAnsi="Arial Narrow" w:hint="eastAsia"/>
          <w:b/>
          <w:sz w:val="24"/>
        </w:rPr>
        <w:t>（一）绩效评价目的</w:t>
      </w:r>
    </w:p>
    <w:p w14:paraId="3B8BE421" w14:textId="77777777" w:rsidR="00AC0369" w:rsidRPr="00CC1628" w:rsidRDefault="00AC0369" w:rsidP="00AC0369">
      <w:pPr>
        <w:spacing w:line="580" w:lineRule="exact"/>
        <w:ind w:firstLineChars="200" w:firstLine="480"/>
        <w:rPr>
          <w:rFonts w:ascii="Arial Narrow" w:hAnsi="Arial Narrow"/>
          <w:sz w:val="24"/>
        </w:rPr>
      </w:pPr>
      <w:r w:rsidRPr="00CC1628">
        <w:rPr>
          <w:rFonts w:ascii="Arial Narrow" w:hAnsi="Arial Narrow" w:hint="eastAsia"/>
          <w:sz w:val="24"/>
        </w:rPr>
        <w:t>积极推进财政补贴资金预算绩效管理工作，规范财政补贴资金支出绩效评价行为，建立科学、合理的财政补贴资金绩效评价管理体系，提高财政补贴资金使用效益</w:t>
      </w:r>
      <w:r w:rsidR="00594A27" w:rsidRPr="00CC1628">
        <w:rPr>
          <w:rFonts w:ascii="Arial Narrow" w:hAnsi="Arial Narrow" w:hint="eastAsia"/>
          <w:sz w:val="24"/>
        </w:rPr>
        <w:t>和效率</w:t>
      </w:r>
      <w:r w:rsidRPr="00CC1628">
        <w:rPr>
          <w:rFonts w:ascii="Arial Narrow" w:hAnsi="Arial Narrow" w:hint="eastAsia"/>
          <w:sz w:val="24"/>
        </w:rPr>
        <w:t>。</w:t>
      </w:r>
    </w:p>
    <w:p w14:paraId="00BB9D0F" w14:textId="77777777" w:rsidR="00AC0369" w:rsidRPr="000C5C06" w:rsidRDefault="00AC0369" w:rsidP="000C5C06">
      <w:pPr>
        <w:spacing w:line="580" w:lineRule="exact"/>
        <w:ind w:firstLineChars="200" w:firstLine="482"/>
        <w:rPr>
          <w:rFonts w:ascii="Arial Narrow" w:hAnsi="Arial Narrow"/>
          <w:b/>
          <w:sz w:val="24"/>
        </w:rPr>
      </w:pPr>
      <w:r w:rsidRPr="000C5C06">
        <w:rPr>
          <w:rFonts w:ascii="Arial Narrow" w:hAnsi="Arial Narrow" w:hint="eastAsia"/>
          <w:b/>
          <w:sz w:val="24"/>
        </w:rPr>
        <w:t>（二）绩效评价依据</w:t>
      </w:r>
    </w:p>
    <w:p w14:paraId="3884FE79" w14:textId="77777777" w:rsidR="00AC0369" w:rsidRPr="00CC1628" w:rsidRDefault="00AC0369"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1.重庆市财政局《关于印发重庆市市级政策和项目预算绩效管理办法（试行）的通知》（渝财绩</w:t>
      </w:r>
      <w:r w:rsidR="00CC1628" w:rsidRPr="00CC1628">
        <w:rPr>
          <w:rFonts w:asciiTheme="minorEastAsia" w:eastAsiaTheme="minorEastAsia" w:hAnsiTheme="minorEastAsia" w:hint="eastAsia"/>
          <w:sz w:val="24"/>
        </w:rPr>
        <w:t>〔</w:t>
      </w:r>
      <w:r w:rsidRPr="00CC1628">
        <w:rPr>
          <w:rFonts w:asciiTheme="minorEastAsia" w:eastAsiaTheme="minorEastAsia" w:hAnsiTheme="minorEastAsia" w:hint="eastAsia"/>
          <w:sz w:val="24"/>
        </w:rPr>
        <w:t>2019</w:t>
      </w:r>
      <w:r w:rsidR="00CC1628" w:rsidRPr="00CC1628">
        <w:rPr>
          <w:rFonts w:asciiTheme="minorEastAsia" w:eastAsiaTheme="minorEastAsia" w:hAnsiTheme="minorEastAsia" w:hint="eastAsia"/>
          <w:sz w:val="24"/>
        </w:rPr>
        <w:t>〕</w:t>
      </w:r>
      <w:r w:rsidRPr="00CC1628">
        <w:rPr>
          <w:rFonts w:asciiTheme="minorEastAsia" w:eastAsiaTheme="minorEastAsia" w:hAnsiTheme="minorEastAsia" w:hint="eastAsia"/>
          <w:sz w:val="24"/>
        </w:rPr>
        <w:t>19号）；</w:t>
      </w:r>
    </w:p>
    <w:p w14:paraId="6123405F" w14:textId="77777777" w:rsidR="00AC0369" w:rsidRPr="00CC1628" w:rsidRDefault="00AC0369"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2.</w:t>
      </w:r>
      <w:r w:rsidR="00CC1628" w:rsidRPr="00CC1628">
        <w:rPr>
          <w:rFonts w:asciiTheme="minorEastAsia" w:eastAsiaTheme="minorEastAsia" w:hAnsiTheme="minorEastAsia" w:hint="eastAsia"/>
          <w:sz w:val="24"/>
        </w:rPr>
        <w:t>财政部《关于印发&lt;项目支出绩效评价管理办法&gt;的通知》（财预〔2020〕10号）</w:t>
      </w:r>
      <w:r w:rsidRPr="00CC1628">
        <w:rPr>
          <w:rFonts w:asciiTheme="minorEastAsia" w:eastAsiaTheme="minorEastAsia" w:hAnsiTheme="minorEastAsia" w:hint="eastAsia"/>
          <w:sz w:val="24"/>
        </w:rPr>
        <w:t>；</w:t>
      </w:r>
    </w:p>
    <w:p w14:paraId="20696EB4" w14:textId="77777777" w:rsidR="00AC0369" w:rsidRPr="00CC1628" w:rsidRDefault="00AC0369"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3.财政部《关于推进预算绩效管理的指导意见》（财预</w:t>
      </w:r>
      <w:r w:rsidR="00CC1628" w:rsidRPr="00CC1628">
        <w:rPr>
          <w:rFonts w:asciiTheme="minorEastAsia" w:eastAsiaTheme="minorEastAsia" w:hAnsiTheme="minorEastAsia" w:hint="eastAsia"/>
          <w:sz w:val="24"/>
        </w:rPr>
        <w:t>〔2011〕</w:t>
      </w:r>
      <w:r w:rsidRPr="00CC1628">
        <w:rPr>
          <w:rFonts w:asciiTheme="minorEastAsia" w:eastAsiaTheme="minorEastAsia" w:hAnsiTheme="minorEastAsia" w:hint="eastAsia"/>
          <w:sz w:val="24"/>
        </w:rPr>
        <w:t>416号）；</w:t>
      </w:r>
    </w:p>
    <w:p w14:paraId="07C8C257" w14:textId="77777777" w:rsidR="00AC0369" w:rsidRPr="00CC1628" w:rsidRDefault="00AC0369"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4.财政部《绩效评价工作考核暂行办法》（财预</w:t>
      </w:r>
      <w:r w:rsidR="00CC1628" w:rsidRPr="00CC1628">
        <w:rPr>
          <w:rFonts w:asciiTheme="minorEastAsia" w:eastAsiaTheme="minorEastAsia" w:hAnsiTheme="minorEastAsia" w:hint="eastAsia"/>
          <w:sz w:val="24"/>
        </w:rPr>
        <w:t>〔2011〕</w:t>
      </w:r>
      <w:r w:rsidRPr="00CC1628">
        <w:rPr>
          <w:rFonts w:asciiTheme="minorEastAsia" w:eastAsiaTheme="minorEastAsia" w:hAnsiTheme="minorEastAsia" w:hint="eastAsia"/>
          <w:sz w:val="24"/>
        </w:rPr>
        <w:t>433号）；</w:t>
      </w:r>
    </w:p>
    <w:p w14:paraId="3BD43A01" w14:textId="7BFC18C9" w:rsidR="00AC0369" w:rsidRPr="00CC1628" w:rsidRDefault="00AC0369"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5.</w:t>
      </w:r>
      <w:r w:rsidR="00CC1628" w:rsidRPr="00CC1628">
        <w:rPr>
          <w:rFonts w:asciiTheme="minorEastAsia" w:eastAsiaTheme="minorEastAsia" w:hAnsiTheme="minorEastAsia" w:hint="eastAsia"/>
          <w:sz w:val="24"/>
        </w:rPr>
        <w:t>重庆市人民政府办公厅关于《重庆市财政专项资金绩效评价管理暂行办法》（</w:t>
      </w:r>
      <w:proofErr w:type="gramStart"/>
      <w:r w:rsidR="00CC1628" w:rsidRPr="00CC1628">
        <w:rPr>
          <w:rFonts w:asciiTheme="minorEastAsia" w:eastAsiaTheme="minorEastAsia" w:hAnsiTheme="minorEastAsia" w:hint="eastAsia"/>
          <w:sz w:val="24"/>
        </w:rPr>
        <w:t>渝办发</w:t>
      </w:r>
      <w:proofErr w:type="gramEnd"/>
      <w:r w:rsidR="00CC1628" w:rsidRPr="00CC1628">
        <w:rPr>
          <w:rFonts w:asciiTheme="minorEastAsia" w:eastAsiaTheme="minorEastAsia" w:hAnsiTheme="minorEastAsia" w:hint="eastAsia"/>
          <w:sz w:val="24"/>
        </w:rPr>
        <w:t>〔2011〕233号）；</w:t>
      </w:r>
    </w:p>
    <w:p w14:paraId="57C20D42" w14:textId="77777777" w:rsidR="00AC0369" w:rsidRPr="00CC1628" w:rsidRDefault="00AC0369"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6.</w:t>
      </w:r>
      <w:r w:rsidR="00CC1628" w:rsidRPr="00CC1628">
        <w:rPr>
          <w:rFonts w:asciiTheme="minorEastAsia" w:eastAsiaTheme="minorEastAsia" w:hAnsiTheme="minorEastAsia" w:hint="eastAsia"/>
          <w:sz w:val="24"/>
        </w:rPr>
        <w:t>《中华人民共和国预算法》(2018年修订版)</w:t>
      </w:r>
      <w:r w:rsidRPr="00CC1628">
        <w:rPr>
          <w:rFonts w:asciiTheme="minorEastAsia" w:eastAsiaTheme="minorEastAsia" w:hAnsiTheme="minorEastAsia" w:hint="eastAsia"/>
          <w:sz w:val="24"/>
        </w:rPr>
        <w:t>；</w:t>
      </w:r>
    </w:p>
    <w:p w14:paraId="4A836F19" w14:textId="77777777" w:rsidR="00CC1628" w:rsidRPr="00CC1628" w:rsidRDefault="00CC1628" w:rsidP="00CC1628">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7</w:t>
      </w:r>
      <w:r w:rsidRPr="00CC1628">
        <w:rPr>
          <w:rFonts w:asciiTheme="minorEastAsia" w:eastAsiaTheme="minorEastAsia" w:hAnsiTheme="minorEastAsia" w:cs="宋体" w:hint="eastAsia"/>
          <w:sz w:val="24"/>
        </w:rPr>
        <w:t>.</w:t>
      </w:r>
      <w:r w:rsidRPr="00CC1628">
        <w:rPr>
          <w:rFonts w:asciiTheme="minorEastAsia" w:eastAsiaTheme="minorEastAsia" w:hAnsiTheme="minorEastAsia" w:hint="eastAsia"/>
          <w:sz w:val="24"/>
        </w:rPr>
        <w:t>财政部《关于印发&lt;预算绩效评价共性指标体系框架&gt;的通知》(财预〔2013〕53号)；</w:t>
      </w:r>
    </w:p>
    <w:p w14:paraId="2F49EEEB" w14:textId="77777777" w:rsidR="00CC1628" w:rsidRPr="00CC1628" w:rsidRDefault="00CC1628" w:rsidP="00CC1628">
      <w:pPr>
        <w:pStyle w:val="aff5"/>
        <w:spacing w:line="580" w:lineRule="exact"/>
        <w:ind w:left="480" w:firstLineChars="0" w:firstLine="0"/>
        <w:rPr>
          <w:rFonts w:asciiTheme="minorEastAsia" w:eastAsiaTheme="minorEastAsia" w:hAnsiTheme="minorEastAsia" w:cs="宋体"/>
          <w:sz w:val="24"/>
          <w:szCs w:val="24"/>
        </w:rPr>
      </w:pPr>
      <w:r w:rsidRPr="00CC1628">
        <w:rPr>
          <w:rFonts w:asciiTheme="minorEastAsia" w:eastAsiaTheme="minorEastAsia" w:hAnsiTheme="minorEastAsia" w:cs="宋体" w:hint="eastAsia"/>
          <w:sz w:val="24"/>
          <w:szCs w:val="24"/>
        </w:rPr>
        <w:t>8.重庆市财政局《关于印发&lt;重庆市财政专项资金绩效评价指标体系（试行）&gt;的通知》（渝财监督〔2011〕63号）；</w:t>
      </w:r>
    </w:p>
    <w:p w14:paraId="425F893C" w14:textId="77777777" w:rsidR="00CC1628" w:rsidRPr="00CC1628" w:rsidRDefault="00CC1628" w:rsidP="00CC1628">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9.</w:t>
      </w:r>
      <w:r w:rsidRPr="00CC1628">
        <w:rPr>
          <w:rFonts w:asciiTheme="minorEastAsia" w:eastAsiaTheme="minorEastAsia" w:hAnsiTheme="minorEastAsia" w:cs="宋体" w:hint="eastAsia"/>
          <w:sz w:val="24"/>
        </w:rPr>
        <w:t>《重庆市财政局关于进一步推进市级部门项目支出绩效评价工作的通知》（渝财绩〔2013〕3号）；</w:t>
      </w:r>
    </w:p>
    <w:p w14:paraId="662090CC" w14:textId="77777777" w:rsidR="00AC0369" w:rsidRPr="00CC1628" w:rsidRDefault="00CC1628"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10.中国注册会计师协会《会计师事务所财政支出绩效评价业务指引》（会协〔2016〕10号）</w:t>
      </w:r>
      <w:r w:rsidR="00AC0369" w:rsidRPr="00CC1628">
        <w:rPr>
          <w:rFonts w:asciiTheme="minorEastAsia" w:eastAsiaTheme="minorEastAsia" w:hAnsiTheme="minorEastAsia" w:hint="eastAsia"/>
          <w:sz w:val="24"/>
        </w:rPr>
        <w:t>；</w:t>
      </w:r>
    </w:p>
    <w:p w14:paraId="0A5FBF53" w14:textId="77777777" w:rsidR="00AC0369" w:rsidRDefault="00CC1628"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11</w:t>
      </w:r>
      <w:r w:rsidR="00AC0369" w:rsidRPr="00CC1628">
        <w:rPr>
          <w:rFonts w:asciiTheme="minorEastAsia" w:eastAsiaTheme="minorEastAsia" w:hAnsiTheme="minorEastAsia" w:hint="eastAsia"/>
          <w:sz w:val="24"/>
        </w:rPr>
        <w:t>.财政部、交通运输部、农业部、国家林业局《关于调整农村客运、出租车、远洋渔业、林业等行业油价补贴政策的通知》（财建</w:t>
      </w:r>
      <w:r w:rsidRPr="00CC1628">
        <w:rPr>
          <w:rFonts w:asciiTheme="minorEastAsia" w:eastAsiaTheme="minorEastAsia" w:hAnsiTheme="minorEastAsia" w:hint="eastAsia"/>
          <w:sz w:val="24"/>
        </w:rPr>
        <w:t>〔2016〕</w:t>
      </w:r>
      <w:r w:rsidR="00AC0369" w:rsidRPr="00CC1628">
        <w:rPr>
          <w:rFonts w:asciiTheme="minorEastAsia" w:eastAsiaTheme="minorEastAsia" w:hAnsiTheme="minorEastAsia" w:hint="eastAsia"/>
          <w:sz w:val="24"/>
        </w:rPr>
        <w:t>133号）；</w:t>
      </w:r>
    </w:p>
    <w:p w14:paraId="163B8522" w14:textId="7F02FD48" w:rsidR="009B6246" w:rsidRPr="00CC1628" w:rsidRDefault="009B6246" w:rsidP="00AC0369">
      <w:pPr>
        <w:spacing w:line="5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12.</w:t>
      </w:r>
      <w:r w:rsidRPr="009B6246">
        <w:rPr>
          <w:rFonts w:asciiTheme="minorEastAsia" w:eastAsiaTheme="minorEastAsia" w:hAnsiTheme="minorEastAsia" w:hint="eastAsia"/>
          <w:sz w:val="24"/>
        </w:rPr>
        <w:t>财政部等部门《关于调整农村客运、出租车油价补贴政策的通知》（</w:t>
      </w:r>
      <w:proofErr w:type="gramStart"/>
      <w:r w:rsidRPr="009B6246">
        <w:rPr>
          <w:rFonts w:asciiTheme="minorEastAsia" w:eastAsiaTheme="minorEastAsia" w:hAnsiTheme="minorEastAsia" w:hint="eastAsia"/>
          <w:sz w:val="24"/>
        </w:rPr>
        <w:t>财建〔2022〕</w:t>
      </w:r>
      <w:proofErr w:type="gramEnd"/>
      <w:r w:rsidRPr="009B6246">
        <w:rPr>
          <w:rFonts w:asciiTheme="minorEastAsia" w:eastAsiaTheme="minorEastAsia" w:hAnsiTheme="minorEastAsia" w:hint="eastAsia"/>
          <w:sz w:val="24"/>
        </w:rPr>
        <w:t>1号）</w:t>
      </w:r>
      <w:r>
        <w:rPr>
          <w:rFonts w:asciiTheme="minorEastAsia" w:eastAsiaTheme="minorEastAsia" w:hAnsiTheme="minorEastAsia" w:hint="eastAsia"/>
          <w:sz w:val="24"/>
        </w:rPr>
        <w:t>；</w:t>
      </w:r>
    </w:p>
    <w:p w14:paraId="046F22C0" w14:textId="56867352" w:rsidR="00AC0369" w:rsidRPr="00CC1628" w:rsidRDefault="00CC1628" w:rsidP="00AC0369">
      <w:pPr>
        <w:spacing w:line="580" w:lineRule="exact"/>
        <w:ind w:firstLineChars="200" w:firstLine="480"/>
        <w:rPr>
          <w:rFonts w:asciiTheme="minorEastAsia" w:eastAsiaTheme="minorEastAsia" w:hAnsiTheme="minorEastAsia"/>
          <w:sz w:val="24"/>
        </w:rPr>
      </w:pPr>
      <w:r w:rsidRPr="00CC1628">
        <w:rPr>
          <w:rFonts w:asciiTheme="minorEastAsia" w:eastAsiaTheme="minorEastAsia" w:hAnsiTheme="minorEastAsia" w:hint="eastAsia"/>
          <w:sz w:val="24"/>
        </w:rPr>
        <w:t>1</w:t>
      </w:r>
      <w:r w:rsidR="009B6246">
        <w:rPr>
          <w:rFonts w:asciiTheme="minorEastAsia" w:eastAsiaTheme="minorEastAsia" w:hAnsiTheme="minorEastAsia" w:hint="eastAsia"/>
          <w:sz w:val="24"/>
        </w:rPr>
        <w:t>3</w:t>
      </w:r>
      <w:r w:rsidRPr="00CC1628">
        <w:rPr>
          <w:rFonts w:asciiTheme="minorEastAsia" w:eastAsiaTheme="minorEastAsia" w:hAnsiTheme="minorEastAsia" w:hint="eastAsia"/>
          <w:sz w:val="24"/>
        </w:rPr>
        <w:t>.</w:t>
      </w:r>
      <w:r w:rsidR="00032A7C" w:rsidRPr="00AC0369">
        <w:rPr>
          <w:rFonts w:ascii="Arial Narrow" w:hAnsi="Arial Narrow" w:hint="eastAsia"/>
          <w:sz w:val="24"/>
        </w:rPr>
        <w:t>重庆市道路运输</w:t>
      </w:r>
      <w:r w:rsidR="00032A7C">
        <w:rPr>
          <w:rFonts w:ascii="Arial Narrow" w:hAnsi="Arial Narrow" w:hint="eastAsia"/>
          <w:sz w:val="24"/>
        </w:rPr>
        <w:t>事务中心</w:t>
      </w:r>
      <w:r w:rsidR="00032A7C" w:rsidRPr="00AC0369">
        <w:rPr>
          <w:rFonts w:ascii="Arial Narrow" w:hAnsi="Arial Narrow" w:hint="eastAsia"/>
          <w:sz w:val="24"/>
        </w:rPr>
        <w:t>《</w:t>
      </w:r>
      <w:r w:rsidR="00032A7C" w:rsidRPr="003E3A20">
        <w:rPr>
          <w:rFonts w:ascii="Arial Narrow" w:hAnsi="Arial Narrow" w:hint="eastAsia"/>
          <w:sz w:val="24"/>
        </w:rPr>
        <w:t>关于做好</w:t>
      </w:r>
      <w:r w:rsidR="00032A7C" w:rsidRPr="003E3A20">
        <w:rPr>
          <w:rFonts w:ascii="Arial Narrow" w:hAnsi="Arial Narrow" w:hint="eastAsia"/>
          <w:sz w:val="24"/>
        </w:rPr>
        <w:t xml:space="preserve">2021 </w:t>
      </w:r>
      <w:r w:rsidR="00032A7C" w:rsidRPr="003E3A20">
        <w:rPr>
          <w:rFonts w:ascii="Arial Narrow" w:hAnsi="Arial Narrow" w:hint="eastAsia"/>
          <w:sz w:val="24"/>
        </w:rPr>
        <w:t>年度燃油型农村客运车辆出租汽车相关车辆信息申报工作的通知</w:t>
      </w:r>
      <w:r w:rsidR="00032A7C" w:rsidRPr="00AC0369">
        <w:rPr>
          <w:rFonts w:ascii="Arial Narrow" w:hAnsi="Arial Narrow" w:hint="eastAsia"/>
          <w:sz w:val="24"/>
        </w:rPr>
        <w:t>》（</w:t>
      </w:r>
      <w:proofErr w:type="gramStart"/>
      <w:r w:rsidR="00032A7C" w:rsidRPr="00533A74">
        <w:rPr>
          <w:rFonts w:ascii="Arial Narrow" w:hAnsi="Arial Narrow" w:hint="eastAsia"/>
          <w:sz w:val="24"/>
        </w:rPr>
        <w:t>渝道运</w:t>
      </w:r>
      <w:proofErr w:type="gramEnd"/>
      <w:r w:rsidR="00032A7C" w:rsidRPr="00533A74">
        <w:rPr>
          <w:rFonts w:ascii="Arial Narrow" w:hAnsi="Arial Narrow" w:hint="eastAsia"/>
          <w:sz w:val="24"/>
        </w:rPr>
        <w:t>发〔</w:t>
      </w:r>
      <w:r w:rsidR="00032A7C" w:rsidRPr="00533A74">
        <w:rPr>
          <w:rFonts w:ascii="Arial Narrow" w:hAnsi="Arial Narrow" w:hint="eastAsia"/>
          <w:sz w:val="24"/>
        </w:rPr>
        <w:t>202</w:t>
      </w:r>
      <w:r w:rsidR="00032A7C">
        <w:rPr>
          <w:rFonts w:ascii="Arial Narrow" w:hAnsi="Arial Narrow" w:hint="eastAsia"/>
          <w:sz w:val="24"/>
        </w:rPr>
        <w:t>2</w:t>
      </w:r>
      <w:r w:rsidR="00032A7C">
        <w:rPr>
          <w:rFonts w:ascii="宋体" w:hAnsi="宋体" w:hint="eastAsia"/>
          <w:sz w:val="24"/>
        </w:rPr>
        <w:t>〕</w:t>
      </w:r>
      <w:r w:rsidR="00032A7C">
        <w:rPr>
          <w:rFonts w:ascii="Arial Narrow" w:hAnsi="Arial Narrow" w:hint="eastAsia"/>
          <w:sz w:val="24"/>
        </w:rPr>
        <w:t>57</w:t>
      </w:r>
      <w:r w:rsidR="00032A7C" w:rsidRPr="00533A74">
        <w:rPr>
          <w:rFonts w:ascii="Arial Narrow" w:hAnsi="Arial Narrow" w:hint="eastAsia"/>
          <w:sz w:val="24"/>
        </w:rPr>
        <w:t>号</w:t>
      </w:r>
      <w:r w:rsidR="00032A7C" w:rsidRPr="00AC0369">
        <w:rPr>
          <w:rFonts w:ascii="Arial Narrow" w:hAnsi="Arial Narrow" w:hint="eastAsia"/>
          <w:sz w:val="24"/>
        </w:rPr>
        <w:t>）</w:t>
      </w:r>
      <w:r w:rsidR="00AC0369" w:rsidRPr="00CC1628">
        <w:rPr>
          <w:rFonts w:asciiTheme="minorEastAsia" w:eastAsiaTheme="minorEastAsia" w:hAnsiTheme="minorEastAsia" w:hint="eastAsia"/>
          <w:sz w:val="24"/>
        </w:rPr>
        <w:t>；</w:t>
      </w:r>
    </w:p>
    <w:p w14:paraId="3694D879" w14:textId="114FC671" w:rsidR="00AC0369" w:rsidRPr="00364B33" w:rsidRDefault="00AC0369" w:rsidP="00AC0369">
      <w:pPr>
        <w:spacing w:line="580" w:lineRule="exact"/>
        <w:ind w:firstLineChars="200" w:firstLine="480"/>
        <w:rPr>
          <w:rFonts w:asciiTheme="minorEastAsia" w:eastAsiaTheme="minorEastAsia" w:hAnsiTheme="minorEastAsia"/>
          <w:sz w:val="24"/>
        </w:rPr>
      </w:pPr>
      <w:r w:rsidRPr="009B6246">
        <w:rPr>
          <w:rFonts w:asciiTheme="minorEastAsia" w:eastAsiaTheme="minorEastAsia" w:hAnsiTheme="minorEastAsia" w:hint="eastAsia"/>
          <w:sz w:val="24"/>
        </w:rPr>
        <w:t>1</w:t>
      </w:r>
      <w:r w:rsidR="009B6246">
        <w:rPr>
          <w:rFonts w:asciiTheme="minorEastAsia" w:eastAsiaTheme="minorEastAsia" w:hAnsiTheme="minorEastAsia" w:hint="eastAsia"/>
          <w:sz w:val="24"/>
        </w:rPr>
        <w:t>4</w:t>
      </w:r>
      <w:r w:rsidR="00616128" w:rsidRPr="009B6246">
        <w:rPr>
          <w:rFonts w:asciiTheme="minorEastAsia" w:eastAsiaTheme="minorEastAsia" w:hAnsiTheme="minorEastAsia" w:hint="eastAsia"/>
          <w:sz w:val="24"/>
        </w:rPr>
        <w:t>.奉节县道路运输事务中心</w:t>
      </w:r>
      <w:r w:rsidR="00364B33" w:rsidRPr="004C4008">
        <w:rPr>
          <w:rFonts w:ascii="Arial Narrow" w:hAnsi="Arial Narrow" w:hint="eastAsia"/>
          <w:sz w:val="24"/>
        </w:rPr>
        <w:t>《</w:t>
      </w:r>
      <w:r w:rsidR="00364B33" w:rsidRPr="00F403FA">
        <w:rPr>
          <w:rFonts w:ascii="Arial Narrow" w:hAnsi="Arial Narrow" w:hint="eastAsia"/>
          <w:sz w:val="24"/>
        </w:rPr>
        <w:t>关于</w:t>
      </w:r>
      <w:r w:rsidR="00364B33" w:rsidRPr="00F403FA">
        <w:rPr>
          <w:rFonts w:ascii="Arial Narrow" w:hAnsi="Arial Narrow" w:hint="eastAsia"/>
          <w:sz w:val="24"/>
        </w:rPr>
        <w:t>2021</w:t>
      </w:r>
      <w:r w:rsidR="00364B33" w:rsidRPr="00F403FA">
        <w:rPr>
          <w:rFonts w:ascii="Arial Narrow" w:hAnsi="Arial Narrow" w:hint="eastAsia"/>
          <w:sz w:val="24"/>
        </w:rPr>
        <w:t>年度燃油型公交车</w:t>
      </w:r>
      <w:r w:rsidR="00364B33">
        <w:rPr>
          <w:rFonts w:ascii="Arial Narrow" w:hAnsi="Arial Narrow" w:hint="eastAsia"/>
          <w:sz w:val="24"/>
        </w:rPr>
        <w:t>、出租车、农村</w:t>
      </w:r>
      <w:r w:rsidR="00364B33" w:rsidRPr="00F403FA">
        <w:rPr>
          <w:rFonts w:ascii="Arial Narrow" w:hAnsi="Arial Narrow" w:hint="eastAsia"/>
          <w:sz w:val="24"/>
        </w:rPr>
        <w:t>客运车</w:t>
      </w:r>
      <w:r w:rsidR="00364B33" w:rsidRPr="00364B33">
        <w:rPr>
          <w:rFonts w:ascii="Arial Narrow" w:hAnsi="Arial Narrow" w:hint="eastAsia"/>
          <w:sz w:val="24"/>
        </w:rPr>
        <w:t>辆以及节能与新能源公交车相关车辆信息的报告》（</w:t>
      </w:r>
      <w:proofErr w:type="gramStart"/>
      <w:r w:rsidR="00364B33" w:rsidRPr="00364B33">
        <w:rPr>
          <w:rFonts w:ascii="Arial Narrow" w:hAnsi="Arial Narrow" w:hint="eastAsia"/>
          <w:sz w:val="24"/>
        </w:rPr>
        <w:t>奉道运文</w:t>
      </w:r>
      <w:proofErr w:type="gramEnd"/>
      <w:r w:rsidR="00364B33" w:rsidRPr="00364B33">
        <w:rPr>
          <w:rFonts w:ascii="Arial Narrow" w:hAnsi="Arial Narrow" w:hint="eastAsia"/>
          <w:sz w:val="24"/>
        </w:rPr>
        <w:t>〔</w:t>
      </w:r>
      <w:r w:rsidR="00364B33" w:rsidRPr="00364B33">
        <w:rPr>
          <w:rFonts w:ascii="Arial Narrow" w:hAnsi="Arial Narrow" w:hint="eastAsia"/>
          <w:sz w:val="24"/>
        </w:rPr>
        <w:t>2022</w:t>
      </w:r>
      <w:r w:rsidR="00364B33" w:rsidRPr="00364B33">
        <w:rPr>
          <w:rFonts w:ascii="Arial Narrow" w:hAnsi="Arial Narrow" w:hint="eastAsia"/>
          <w:sz w:val="24"/>
        </w:rPr>
        <w:t>〕</w:t>
      </w:r>
      <w:r w:rsidR="00364B33" w:rsidRPr="00364B33">
        <w:rPr>
          <w:rFonts w:ascii="Arial Narrow" w:hAnsi="Arial Narrow" w:hint="eastAsia"/>
          <w:sz w:val="24"/>
        </w:rPr>
        <w:t>20</w:t>
      </w:r>
      <w:r w:rsidR="00364B33" w:rsidRPr="00364B33">
        <w:rPr>
          <w:rFonts w:ascii="Arial Narrow" w:hAnsi="Arial Narrow" w:hint="eastAsia"/>
          <w:sz w:val="24"/>
        </w:rPr>
        <w:t>号）</w:t>
      </w:r>
      <w:r w:rsidRPr="00364B33">
        <w:rPr>
          <w:rFonts w:asciiTheme="minorEastAsia" w:eastAsiaTheme="minorEastAsia" w:hAnsiTheme="minorEastAsia" w:hint="eastAsia"/>
          <w:sz w:val="24"/>
        </w:rPr>
        <w:t>；</w:t>
      </w:r>
    </w:p>
    <w:p w14:paraId="074160B1" w14:textId="3C7C946C" w:rsidR="00AC0369" w:rsidRPr="00364B33" w:rsidRDefault="00AC0369" w:rsidP="00AC0369">
      <w:pPr>
        <w:spacing w:line="580" w:lineRule="exact"/>
        <w:ind w:firstLineChars="200" w:firstLine="480"/>
        <w:rPr>
          <w:rFonts w:asciiTheme="minorEastAsia" w:eastAsiaTheme="minorEastAsia" w:hAnsiTheme="minorEastAsia"/>
          <w:sz w:val="24"/>
        </w:rPr>
      </w:pPr>
      <w:r w:rsidRPr="00364B33">
        <w:rPr>
          <w:rFonts w:asciiTheme="minorEastAsia" w:eastAsiaTheme="minorEastAsia" w:hAnsiTheme="minorEastAsia" w:hint="eastAsia"/>
          <w:sz w:val="24"/>
        </w:rPr>
        <w:t>1</w:t>
      </w:r>
      <w:r w:rsidR="009B6246" w:rsidRPr="00364B33">
        <w:rPr>
          <w:rFonts w:asciiTheme="minorEastAsia" w:eastAsiaTheme="minorEastAsia" w:hAnsiTheme="minorEastAsia" w:hint="eastAsia"/>
          <w:sz w:val="24"/>
        </w:rPr>
        <w:t>5</w:t>
      </w:r>
      <w:r w:rsidRPr="00364B33">
        <w:rPr>
          <w:rFonts w:asciiTheme="minorEastAsia" w:eastAsiaTheme="minorEastAsia" w:hAnsiTheme="minorEastAsia" w:hint="eastAsia"/>
          <w:sz w:val="24"/>
        </w:rPr>
        <w:t>.</w:t>
      </w:r>
      <w:r w:rsidR="00364B33" w:rsidRPr="00364B33">
        <w:rPr>
          <w:rFonts w:asciiTheme="minorEastAsia" w:eastAsiaTheme="minorEastAsia" w:hAnsiTheme="minorEastAsia" w:hint="eastAsia"/>
          <w:sz w:val="24"/>
        </w:rPr>
        <w:t>奉节县交通局《关于申请下达2021年度重庆市农村客运补贴及城市交通发展奖励资金的函》(奉节交通函〔2022〕163号)</w:t>
      </w:r>
      <w:r w:rsidR="00616128" w:rsidRPr="00364B33">
        <w:rPr>
          <w:rFonts w:asciiTheme="minorEastAsia" w:eastAsiaTheme="minorEastAsia" w:hAnsiTheme="minorEastAsia" w:hint="eastAsia"/>
          <w:sz w:val="24"/>
        </w:rPr>
        <w:t>；</w:t>
      </w:r>
    </w:p>
    <w:p w14:paraId="72272BC2" w14:textId="212AC5A8" w:rsidR="00616128" w:rsidRPr="009B6246" w:rsidRDefault="00616128" w:rsidP="00AC0369">
      <w:pPr>
        <w:spacing w:line="580" w:lineRule="exact"/>
        <w:ind w:firstLineChars="200" w:firstLine="480"/>
        <w:rPr>
          <w:rFonts w:asciiTheme="minorEastAsia" w:eastAsiaTheme="minorEastAsia" w:hAnsiTheme="minorEastAsia"/>
          <w:sz w:val="24"/>
        </w:rPr>
      </w:pPr>
      <w:r w:rsidRPr="00364B33">
        <w:rPr>
          <w:rFonts w:asciiTheme="minorEastAsia" w:eastAsiaTheme="minorEastAsia" w:hAnsiTheme="minorEastAsia" w:hint="eastAsia"/>
          <w:sz w:val="24"/>
        </w:rPr>
        <w:t>1</w:t>
      </w:r>
      <w:r w:rsidR="009B6246" w:rsidRPr="00364B33">
        <w:rPr>
          <w:rFonts w:asciiTheme="minorEastAsia" w:eastAsiaTheme="minorEastAsia" w:hAnsiTheme="minorEastAsia" w:hint="eastAsia"/>
          <w:sz w:val="24"/>
        </w:rPr>
        <w:t>6</w:t>
      </w:r>
      <w:r w:rsidRPr="00364B33">
        <w:rPr>
          <w:rFonts w:asciiTheme="minorEastAsia" w:eastAsiaTheme="minorEastAsia" w:hAnsiTheme="minorEastAsia" w:hint="eastAsia"/>
          <w:sz w:val="24"/>
        </w:rPr>
        <w:t>.</w:t>
      </w:r>
      <w:r w:rsidR="00364B33" w:rsidRPr="00364B33">
        <w:rPr>
          <w:rFonts w:asciiTheme="minorEastAsia" w:eastAsiaTheme="minorEastAsia" w:hAnsiTheme="minorEastAsia" w:hint="eastAsia"/>
          <w:sz w:val="24"/>
        </w:rPr>
        <w:t>奉节县道路运输事务中心《关于审核直拨2021年重庆市农村客运补贴、城市交通发展奖励资金发放工作的请示》</w:t>
      </w:r>
      <w:r w:rsidR="0053702B">
        <w:rPr>
          <w:rFonts w:asciiTheme="minorEastAsia" w:eastAsiaTheme="minorEastAsia" w:hAnsiTheme="minorEastAsia" w:hint="eastAsia"/>
          <w:sz w:val="24"/>
        </w:rPr>
        <w:t>（</w:t>
      </w:r>
      <w:proofErr w:type="gramStart"/>
      <w:r w:rsidR="0053702B">
        <w:rPr>
          <w:rFonts w:asciiTheme="minorEastAsia" w:eastAsiaTheme="minorEastAsia" w:hAnsiTheme="minorEastAsia" w:hint="eastAsia"/>
          <w:sz w:val="24"/>
        </w:rPr>
        <w:t>奉道运文</w:t>
      </w:r>
      <w:proofErr w:type="gramEnd"/>
      <w:r w:rsidR="0053702B">
        <w:rPr>
          <w:rFonts w:asciiTheme="minorEastAsia" w:eastAsiaTheme="minorEastAsia" w:hAnsiTheme="minorEastAsia" w:hint="eastAsia"/>
          <w:sz w:val="24"/>
        </w:rPr>
        <w:t>〔2022〕41号）</w:t>
      </w:r>
      <w:r w:rsidRPr="009B6246">
        <w:rPr>
          <w:rFonts w:asciiTheme="minorEastAsia" w:eastAsiaTheme="minorEastAsia" w:hAnsiTheme="minorEastAsia" w:hint="eastAsia"/>
          <w:sz w:val="24"/>
        </w:rPr>
        <w:t>；</w:t>
      </w:r>
    </w:p>
    <w:p w14:paraId="68C350B1" w14:textId="341C994B" w:rsidR="002F21FE" w:rsidRDefault="009B6246" w:rsidP="00364B33">
      <w:pPr>
        <w:spacing w:line="580" w:lineRule="exact"/>
        <w:ind w:firstLineChars="200" w:firstLine="480"/>
        <w:rPr>
          <w:rFonts w:asciiTheme="minorEastAsia" w:eastAsiaTheme="minorEastAsia" w:hAnsiTheme="minorEastAsia"/>
          <w:sz w:val="24"/>
        </w:rPr>
      </w:pPr>
      <w:r w:rsidRPr="009B6246">
        <w:rPr>
          <w:rFonts w:asciiTheme="minorEastAsia" w:eastAsiaTheme="minorEastAsia" w:hAnsiTheme="minorEastAsia" w:hint="eastAsia"/>
          <w:sz w:val="24"/>
        </w:rPr>
        <w:t>1</w:t>
      </w:r>
      <w:r>
        <w:rPr>
          <w:rFonts w:asciiTheme="minorEastAsia" w:eastAsiaTheme="minorEastAsia" w:hAnsiTheme="minorEastAsia" w:hint="eastAsia"/>
          <w:sz w:val="24"/>
        </w:rPr>
        <w:t>7</w:t>
      </w:r>
      <w:r w:rsidRPr="009B6246">
        <w:rPr>
          <w:rFonts w:asciiTheme="minorEastAsia" w:eastAsiaTheme="minorEastAsia" w:hAnsiTheme="minorEastAsia" w:hint="eastAsia"/>
          <w:sz w:val="24"/>
        </w:rPr>
        <w:t>.</w:t>
      </w:r>
      <w:r w:rsidR="002F21FE" w:rsidRPr="002F21FE">
        <w:rPr>
          <w:rFonts w:asciiTheme="minorEastAsia" w:eastAsiaTheme="minorEastAsia" w:hAnsiTheme="minorEastAsia" w:hint="eastAsia"/>
          <w:sz w:val="24"/>
        </w:rPr>
        <w:t>财政部《关于下达2022年农村客运补贴资金、城市交通发展奖励资金预算指标的通知》（</w:t>
      </w:r>
      <w:proofErr w:type="gramStart"/>
      <w:r w:rsidR="002F21FE" w:rsidRPr="002F21FE">
        <w:rPr>
          <w:rFonts w:asciiTheme="minorEastAsia" w:eastAsiaTheme="minorEastAsia" w:hAnsiTheme="minorEastAsia" w:hint="eastAsia"/>
          <w:sz w:val="24"/>
        </w:rPr>
        <w:t>财建〔2022〕</w:t>
      </w:r>
      <w:proofErr w:type="gramEnd"/>
      <w:r w:rsidR="002F21FE" w:rsidRPr="002F21FE">
        <w:rPr>
          <w:rFonts w:asciiTheme="minorEastAsia" w:eastAsiaTheme="minorEastAsia" w:hAnsiTheme="minorEastAsia" w:hint="eastAsia"/>
          <w:sz w:val="24"/>
        </w:rPr>
        <w:t>80号）</w:t>
      </w:r>
    </w:p>
    <w:p w14:paraId="16EA9897" w14:textId="4DE3B827" w:rsidR="00364B33" w:rsidRPr="00364B33" w:rsidRDefault="002F21FE" w:rsidP="00364B33">
      <w:pPr>
        <w:spacing w:line="5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18.</w:t>
      </w:r>
      <w:r w:rsidR="00364B33" w:rsidRPr="00364B33">
        <w:rPr>
          <w:rFonts w:asciiTheme="minorEastAsia" w:eastAsiaTheme="minorEastAsia" w:hAnsiTheme="minorEastAsia" w:hint="eastAsia"/>
          <w:sz w:val="24"/>
        </w:rPr>
        <w:t>重庆市财政局《重庆市财政局关于下达2022年农村客运补贴、城市交通发展奖励资金预算的通知》（</w:t>
      </w:r>
      <w:proofErr w:type="gramStart"/>
      <w:r w:rsidR="00364B33" w:rsidRPr="00364B33">
        <w:rPr>
          <w:rFonts w:asciiTheme="minorEastAsia" w:eastAsiaTheme="minorEastAsia" w:hAnsiTheme="minorEastAsia" w:hint="eastAsia"/>
          <w:sz w:val="24"/>
        </w:rPr>
        <w:t>渝财建</w:t>
      </w:r>
      <w:proofErr w:type="gramEnd"/>
      <w:r w:rsidR="00364B33" w:rsidRPr="00364B33">
        <w:rPr>
          <w:rFonts w:asciiTheme="minorEastAsia" w:eastAsiaTheme="minorEastAsia" w:hAnsiTheme="minorEastAsia" w:hint="eastAsia"/>
          <w:sz w:val="24"/>
        </w:rPr>
        <w:t>〔2022〕82号）</w:t>
      </w:r>
      <w:r w:rsidR="00364B33">
        <w:rPr>
          <w:rFonts w:asciiTheme="minorEastAsia" w:eastAsiaTheme="minorEastAsia" w:hAnsiTheme="minorEastAsia" w:hint="eastAsia"/>
          <w:sz w:val="24"/>
        </w:rPr>
        <w:t>；</w:t>
      </w:r>
    </w:p>
    <w:p w14:paraId="0DCD9489" w14:textId="33BAC424" w:rsidR="00364B33" w:rsidRPr="009B6246" w:rsidRDefault="009B6246" w:rsidP="00364B33">
      <w:pPr>
        <w:spacing w:line="580" w:lineRule="exact"/>
        <w:ind w:firstLineChars="200" w:firstLine="480"/>
        <w:rPr>
          <w:rFonts w:asciiTheme="minorEastAsia" w:eastAsiaTheme="minorEastAsia" w:hAnsiTheme="minorEastAsia"/>
          <w:sz w:val="24"/>
        </w:rPr>
      </w:pPr>
      <w:r w:rsidRPr="009B6246">
        <w:rPr>
          <w:rFonts w:asciiTheme="minorEastAsia" w:eastAsiaTheme="minorEastAsia" w:hAnsiTheme="minorEastAsia" w:hint="eastAsia"/>
          <w:sz w:val="24"/>
        </w:rPr>
        <w:t>1</w:t>
      </w:r>
      <w:r w:rsidR="002F21FE">
        <w:rPr>
          <w:rFonts w:asciiTheme="minorEastAsia" w:eastAsiaTheme="minorEastAsia" w:hAnsiTheme="minorEastAsia" w:hint="eastAsia"/>
          <w:sz w:val="24"/>
        </w:rPr>
        <w:t>9</w:t>
      </w:r>
      <w:r w:rsidRPr="009B6246">
        <w:rPr>
          <w:rFonts w:asciiTheme="minorEastAsia" w:eastAsiaTheme="minorEastAsia" w:hAnsiTheme="minorEastAsia" w:hint="eastAsia"/>
          <w:sz w:val="24"/>
        </w:rPr>
        <w:t>.</w:t>
      </w:r>
      <w:r w:rsidR="00364B33" w:rsidRPr="00364B33">
        <w:rPr>
          <w:rFonts w:asciiTheme="minorEastAsia" w:eastAsiaTheme="minorEastAsia" w:hAnsiTheme="minorEastAsia" w:hint="eastAsia"/>
          <w:sz w:val="24"/>
        </w:rPr>
        <w:t>奉节县财政局《关于下达2022年农村客运补贴、城市交通发展奖励资金预算的通知》（</w:t>
      </w:r>
      <w:proofErr w:type="gramStart"/>
      <w:r w:rsidR="00364B33" w:rsidRPr="00364B33">
        <w:rPr>
          <w:rFonts w:asciiTheme="minorEastAsia" w:eastAsiaTheme="minorEastAsia" w:hAnsiTheme="minorEastAsia" w:hint="eastAsia"/>
          <w:sz w:val="24"/>
        </w:rPr>
        <w:t>奉节财建〔2023〕</w:t>
      </w:r>
      <w:proofErr w:type="gramEnd"/>
      <w:r w:rsidR="00364B33" w:rsidRPr="00364B33">
        <w:rPr>
          <w:rFonts w:asciiTheme="minorEastAsia" w:eastAsiaTheme="minorEastAsia" w:hAnsiTheme="minorEastAsia" w:hint="eastAsia"/>
          <w:sz w:val="24"/>
        </w:rPr>
        <w:t>1号）</w:t>
      </w:r>
      <w:r w:rsidR="00364B33" w:rsidRPr="009B6246">
        <w:rPr>
          <w:rFonts w:asciiTheme="minorEastAsia" w:eastAsiaTheme="minorEastAsia" w:hAnsiTheme="minorEastAsia" w:hint="eastAsia"/>
          <w:sz w:val="24"/>
        </w:rPr>
        <w:t>；</w:t>
      </w:r>
    </w:p>
    <w:p w14:paraId="5BBFFEC3" w14:textId="285C3430" w:rsidR="00364B33" w:rsidRDefault="002F21FE" w:rsidP="00364B33">
      <w:pPr>
        <w:spacing w:line="5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20</w:t>
      </w:r>
      <w:r w:rsidR="00A47E10">
        <w:rPr>
          <w:rFonts w:asciiTheme="minorEastAsia" w:eastAsiaTheme="minorEastAsia" w:hAnsiTheme="minorEastAsia" w:hint="eastAsia"/>
          <w:sz w:val="24"/>
        </w:rPr>
        <w:t>.</w:t>
      </w:r>
      <w:r w:rsidR="00364B33" w:rsidRPr="00364B33">
        <w:rPr>
          <w:rFonts w:asciiTheme="minorEastAsia" w:eastAsiaTheme="minorEastAsia" w:hAnsiTheme="minorEastAsia" w:hint="eastAsia"/>
          <w:sz w:val="24"/>
        </w:rPr>
        <w:t>重庆市道路运输事务中心</w:t>
      </w:r>
      <w:r w:rsidR="00364B33">
        <w:rPr>
          <w:rFonts w:asciiTheme="minorEastAsia" w:eastAsiaTheme="minorEastAsia" w:hAnsiTheme="minorEastAsia" w:hint="eastAsia"/>
          <w:sz w:val="24"/>
        </w:rPr>
        <w:t>《</w:t>
      </w:r>
      <w:r w:rsidR="00364B33" w:rsidRPr="00364B33">
        <w:rPr>
          <w:rFonts w:asciiTheme="minorEastAsia" w:eastAsiaTheme="minorEastAsia" w:hAnsiTheme="minorEastAsia" w:hint="eastAsia"/>
          <w:sz w:val="24"/>
        </w:rPr>
        <w:t>关于做好2022年重庆市农村客运补贴、城市交通发展奖励资金发放工作的通知</w:t>
      </w:r>
      <w:r w:rsidR="00364B33">
        <w:rPr>
          <w:rFonts w:asciiTheme="minorEastAsia" w:eastAsiaTheme="minorEastAsia" w:hAnsiTheme="minorEastAsia" w:hint="eastAsia"/>
          <w:sz w:val="24"/>
        </w:rPr>
        <w:t>》（</w:t>
      </w:r>
      <w:proofErr w:type="gramStart"/>
      <w:r w:rsidR="00364B33" w:rsidRPr="00364B33">
        <w:rPr>
          <w:rFonts w:asciiTheme="minorEastAsia" w:eastAsiaTheme="minorEastAsia" w:hAnsiTheme="minorEastAsia" w:hint="eastAsia"/>
          <w:sz w:val="24"/>
        </w:rPr>
        <w:t>渝道运</w:t>
      </w:r>
      <w:proofErr w:type="gramEnd"/>
      <w:r w:rsidR="00364B33" w:rsidRPr="00364B33">
        <w:rPr>
          <w:rFonts w:asciiTheme="minorEastAsia" w:eastAsiaTheme="minorEastAsia" w:hAnsiTheme="minorEastAsia" w:hint="eastAsia"/>
          <w:sz w:val="24"/>
        </w:rPr>
        <w:t>发〔2022〕121号</w:t>
      </w:r>
      <w:r w:rsidR="00364B33">
        <w:rPr>
          <w:rFonts w:asciiTheme="minorEastAsia" w:eastAsiaTheme="minorEastAsia" w:hAnsiTheme="minorEastAsia" w:hint="eastAsia"/>
          <w:sz w:val="24"/>
        </w:rPr>
        <w:t>）；</w:t>
      </w:r>
    </w:p>
    <w:p w14:paraId="47AA24E4" w14:textId="125BE9E3" w:rsidR="00A47E10" w:rsidRPr="009B6246" w:rsidRDefault="00364B33" w:rsidP="009B6246">
      <w:pPr>
        <w:spacing w:line="5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2F21FE">
        <w:rPr>
          <w:rFonts w:asciiTheme="minorEastAsia" w:eastAsiaTheme="minorEastAsia" w:hAnsiTheme="minorEastAsia" w:hint="eastAsia"/>
          <w:sz w:val="24"/>
        </w:rPr>
        <w:t>1</w:t>
      </w:r>
      <w:r>
        <w:rPr>
          <w:rFonts w:asciiTheme="minorEastAsia" w:eastAsiaTheme="minorEastAsia" w:hAnsiTheme="minorEastAsia" w:hint="eastAsia"/>
          <w:sz w:val="24"/>
        </w:rPr>
        <w:t>．</w:t>
      </w:r>
      <w:r w:rsidR="00A47E10">
        <w:rPr>
          <w:rFonts w:asciiTheme="minorEastAsia" w:eastAsiaTheme="minorEastAsia" w:hAnsiTheme="minorEastAsia" w:hint="eastAsia"/>
          <w:sz w:val="24"/>
        </w:rPr>
        <w:t>奉节县道路运输事务中心《关于农村客运补贴考核及发放办法》（试行）；</w:t>
      </w:r>
    </w:p>
    <w:p w14:paraId="65562780" w14:textId="06BBD8A4" w:rsidR="00AC0369" w:rsidRPr="009B6246" w:rsidRDefault="00A47E10" w:rsidP="00AC0369">
      <w:pPr>
        <w:spacing w:line="5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2F21FE">
        <w:rPr>
          <w:rFonts w:asciiTheme="minorEastAsia" w:eastAsiaTheme="minorEastAsia" w:hAnsiTheme="minorEastAsia" w:hint="eastAsia"/>
          <w:sz w:val="24"/>
        </w:rPr>
        <w:t>2</w:t>
      </w:r>
      <w:r w:rsidR="00AC0369" w:rsidRPr="009B6246">
        <w:rPr>
          <w:rFonts w:asciiTheme="minorEastAsia" w:eastAsiaTheme="minorEastAsia" w:hAnsiTheme="minorEastAsia" w:hint="eastAsia"/>
          <w:sz w:val="24"/>
        </w:rPr>
        <w:t>.其他与本项目相关的资料；</w:t>
      </w:r>
    </w:p>
    <w:p w14:paraId="35365030" w14:textId="1F32581B" w:rsidR="00AC0369" w:rsidRPr="009B6246" w:rsidRDefault="009B6246" w:rsidP="00AC0369">
      <w:pPr>
        <w:spacing w:line="580" w:lineRule="exact"/>
        <w:ind w:firstLineChars="200" w:firstLine="480"/>
        <w:rPr>
          <w:rFonts w:asciiTheme="minorEastAsia" w:eastAsiaTheme="minorEastAsia" w:hAnsiTheme="minorEastAsia"/>
          <w:sz w:val="24"/>
        </w:rPr>
      </w:pPr>
      <w:r w:rsidRPr="009B6246">
        <w:rPr>
          <w:rFonts w:asciiTheme="minorEastAsia" w:eastAsiaTheme="minorEastAsia" w:hAnsiTheme="minorEastAsia" w:hint="eastAsia"/>
          <w:sz w:val="24"/>
        </w:rPr>
        <w:t>2</w:t>
      </w:r>
      <w:r w:rsidR="002F21FE">
        <w:rPr>
          <w:rFonts w:asciiTheme="minorEastAsia" w:eastAsiaTheme="minorEastAsia" w:hAnsiTheme="minorEastAsia" w:hint="eastAsia"/>
          <w:sz w:val="24"/>
        </w:rPr>
        <w:t>3</w:t>
      </w:r>
      <w:r w:rsidR="00AC0369" w:rsidRPr="009B6246">
        <w:rPr>
          <w:rFonts w:asciiTheme="minorEastAsia" w:eastAsiaTheme="minorEastAsia" w:hAnsiTheme="minorEastAsia" w:hint="eastAsia"/>
          <w:sz w:val="24"/>
        </w:rPr>
        <w:t>.与奉节县交通局签订的《业务约定书》。</w:t>
      </w:r>
    </w:p>
    <w:p w14:paraId="7FAF107C" w14:textId="77777777" w:rsidR="00AC0369" w:rsidRPr="00C345C3" w:rsidRDefault="00AC0369" w:rsidP="009B6246">
      <w:pPr>
        <w:spacing w:line="580" w:lineRule="exact"/>
        <w:ind w:firstLineChars="200" w:firstLine="482"/>
        <w:rPr>
          <w:rFonts w:asciiTheme="minorEastAsia" w:eastAsiaTheme="minorEastAsia" w:hAnsiTheme="minorEastAsia"/>
          <w:b/>
          <w:sz w:val="24"/>
        </w:rPr>
      </w:pPr>
      <w:r w:rsidRPr="00C345C3">
        <w:rPr>
          <w:rFonts w:asciiTheme="minorEastAsia" w:eastAsiaTheme="minorEastAsia" w:hAnsiTheme="minorEastAsia" w:hint="eastAsia"/>
          <w:b/>
          <w:sz w:val="24"/>
        </w:rPr>
        <w:t>（三）绩效评价人员组成</w:t>
      </w:r>
    </w:p>
    <w:p w14:paraId="7A185716"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本次绩效评价由奉节县交通局委托我们具体组织实施，针对本次委托，按照相关要求，我们成立了该项目绩效评价小组，小组成员及工作职责如下：</w:t>
      </w:r>
    </w:p>
    <w:tbl>
      <w:tblPr>
        <w:tblW w:w="9095" w:type="dxa"/>
        <w:jc w:val="center"/>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449"/>
        <w:gridCol w:w="992"/>
        <w:gridCol w:w="1417"/>
        <w:gridCol w:w="2127"/>
        <w:gridCol w:w="4110"/>
      </w:tblGrid>
      <w:tr w:rsidR="00C345C3" w:rsidRPr="00C345C3" w14:paraId="3DD46B7C" w14:textId="77777777" w:rsidTr="003413FD">
        <w:trPr>
          <w:trHeight w:hRule="exact" w:val="397"/>
          <w:tblHeader/>
          <w:jc w:val="center"/>
        </w:trPr>
        <w:tc>
          <w:tcPr>
            <w:tcW w:w="449" w:type="dxa"/>
            <w:vAlign w:val="center"/>
          </w:tcPr>
          <w:p w14:paraId="12D1D284"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序号</w:t>
            </w:r>
          </w:p>
        </w:tc>
        <w:tc>
          <w:tcPr>
            <w:tcW w:w="992" w:type="dxa"/>
            <w:vAlign w:val="center"/>
          </w:tcPr>
          <w:p w14:paraId="1685DE9C"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姓名</w:t>
            </w:r>
          </w:p>
        </w:tc>
        <w:tc>
          <w:tcPr>
            <w:tcW w:w="1417" w:type="dxa"/>
            <w:vAlign w:val="center"/>
          </w:tcPr>
          <w:p w14:paraId="28B9B32E"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执业资格</w:t>
            </w:r>
          </w:p>
        </w:tc>
        <w:tc>
          <w:tcPr>
            <w:tcW w:w="2127" w:type="dxa"/>
            <w:vAlign w:val="center"/>
          </w:tcPr>
          <w:p w14:paraId="771BC180"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本次评价小组职务</w:t>
            </w:r>
          </w:p>
        </w:tc>
        <w:tc>
          <w:tcPr>
            <w:tcW w:w="4110" w:type="dxa"/>
            <w:vAlign w:val="center"/>
          </w:tcPr>
          <w:p w14:paraId="7EDB4AE0"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主要工作内容</w:t>
            </w:r>
          </w:p>
        </w:tc>
      </w:tr>
      <w:tr w:rsidR="00C345C3" w:rsidRPr="00C345C3" w14:paraId="2B03C3ED" w14:textId="77777777" w:rsidTr="00A47E10">
        <w:trPr>
          <w:trHeight w:hRule="exact" w:val="397"/>
          <w:jc w:val="center"/>
        </w:trPr>
        <w:tc>
          <w:tcPr>
            <w:tcW w:w="449" w:type="dxa"/>
            <w:vAlign w:val="center"/>
          </w:tcPr>
          <w:p w14:paraId="192C547B"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1</w:t>
            </w:r>
          </w:p>
        </w:tc>
        <w:tc>
          <w:tcPr>
            <w:tcW w:w="992" w:type="dxa"/>
            <w:vAlign w:val="center"/>
          </w:tcPr>
          <w:p w14:paraId="54B1C3C1" w14:textId="77777777" w:rsidR="00C345C3" w:rsidRPr="00C345C3" w:rsidRDefault="00C345C3" w:rsidP="00A47E1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曾祥森</w:t>
            </w:r>
          </w:p>
        </w:tc>
        <w:tc>
          <w:tcPr>
            <w:tcW w:w="1417" w:type="dxa"/>
            <w:vAlign w:val="center"/>
          </w:tcPr>
          <w:p w14:paraId="42AFB17C"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注册会计师</w:t>
            </w:r>
          </w:p>
        </w:tc>
        <w:tc>
          <w:tcPr>
            <w:tcW w:w="2127" w:type="dxa"/>
            <w:vAlign w:val="center"/>
          </w:tcPr>
          <w:p w14:paraId="6938AAE0"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三级复核</w:t>
            </w:r>
          </w:p>
        </w:tc>
        <w:tc>
          <w:tcPr>
            <w:tcW w:w="4110" w:type="dxa"/>
            <w:vAlign w:val="center"/>
          </w:tcPr>
          <w:p w14:paraId="3E00427E"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 xml:space="preserve"> 对审计报告关键性的内容进行重点复核</w:t>
            </w:r>
          </w:p>
        </w:tc>
      </w:tr>
      <w:tr w:rsidR="00C345C3" w:rsidRPr="00C345C3" w14:paraId="2DCBB215" w14:textId="77777777" w:rsidTr="00A47E10">
        <w:trPr>
          <w:trHeight w:hRule="exact" w:val="397"/>
          <w:jc w:val="center"/>
        </w:trPr>
        <w:tc>
          <w:tcPr>
            <w:tcW w:w="449" w:type="dxa"/>
            <w:vAlign w:val="center"/>
          </w:tcPr>
          <w:p w14:paraId="4A802101"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2</w:t>
            </w:r>
          </w:p>
        </w:tc>
        <w:tc>
          <w:tcPr>
            <w:tcW w:w="992" w:type="dxa"/>
            <w:vAlign w:val="center"/>
          </w:tcPr>
          <w:p w14:paraId="307F0F43" w14:textId="77777777" w:rsidR="00C345C3" w:rsidRPr="00C345C3" w:rsidRDefault="00C345C3" w:rsidP="00A47E1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石继容</w:t>
            </w:r>
          </w:p>
        </w:tc>
        <w:tc>
          <w:tcPr>
            <w:tcW w:w="1417" w:type="dxa"/>
            <w:vAlign w:val="center"/>
          </w:tcPr>
          <w:p w14:paraId="15794666"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注册会计师</w:t>
            </w:r>
          </w:p>
        </w:tc>
        <w:tc>
          <w:tcPr>
            <w:tcW w:w="2127" w:type="dxa"/>
            <w:vAlign w:val="center"/>
          </w:tcPr>
          <w:p w14:paraId="688E6E5A"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二级复核</w:t>
            </w:r>
          </w:p>
        </w:tc>
        <w:tc>
          <w:tcPr>
            <w:tcW w:w="4110" w:type="dxa"/>
            <w:vAlign w:val="center"/>
          </w:tcPr>
          <w:p w14:paraId="3B2C4E7C"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对审计程序、方法、结论进行详细复核</w:t>
            </w:r>
          </w:p>
        </w:tc>
      </w:tr>
      <w:tr w:rsidR="00C345C3" w:rsidRPr="00C345C3" w14:paraId="2A2755F1" w14:textId="77777777" w:rsidTr="00A47E10">
        <w:trPr>
          <w:trHeight w:hRule="exact" w:val="603"/>
          <w:jc w:val="center"/>
        </w:trPr>
        <w:tc>
          <w:tcPr>
            <w:tcW w:w="449" w:type="dxa"/>
            <w:vAlign w:val="center"/>
          </w:tcPr>
          <w:p w14:paraId="7A7B8A98"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3</w:t>
            </w:r>
          </w:p>
        </w:tc>
        <w:tc>
          <w:tcPr>
            <w:tcW w:w="992" w:type="dxa"/>
            <w:vAlign w:val="center"/>
          </w:tcPr>
          <w:p w14:paraId="7080E78C" w14:textId="77777777" w:rsidR="00C345C3" w:rsidRPr="00C345C3" w:rsidRDefault="00C345C3" w:rsidP="00A47E1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严鹏</w:t>
            </w:r>
          </w:p>
        </w:tc>
        <w:tc>
          <w:tcPr>
            <w:tcW w:w="1417" w:type="dxa"/>
            <w:vAlign w:val="center"/>
          </w:tcPr>
          <w:p w14:paraId="1C3FC94B"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注册会计师</w:t>
            </w:r>
          </w:p>
        </w:tc>
        <w:tc>
          <w:tcPr>
            <w:tcW w:w="2127" w:type="dxa"/>
            <w:vAlign w:val="center"/>
          </w:tcPr>
          <w:p w14:paraId="5619F738" w14:textId="77777777" w:rsidR="00C345C3" w:rsidRPr="00C345C3" w:rsidRDefault="00C345C3" w:rsidP="003413FD">
            <w:pPr>
              <w:widowControl/>
              <w:jc w:val="center"/>
              <w:rPr>
                <w:rFonts w:asciiTheme="minorEastAsia" w:eastAsiaTheme="minorEastAsia" w:hAnsiTheme="minorEastAsia" w:cs="宋体"/>
                <w:kern w:val="0"/>
                <w:szCs w:val="21"/>
              </w:rPr>
            </w:pPr>
            <w:r w:rsidRPr="00C345C3">
              <w:rPr>
                <w:rFonts w:asciiTheme="minorEastAsia" w:eastAsiaTheme="minorEastAsia" w:hAnsiTheme="minorEastAsia" w:cs="宋体"/>
                <w:kern w:val="0"/>
                <w:szCs w:val="21"/>
              </w:rPr>
              <w:t>项目组负责人</w:t>
            </w:r>
            <w:r w:rsidRPr="00C345C3">
              <w:rPr>
                <w:rFonts w:asciiTheme="minorEastAsia" w:eastAsiaTheme="minorEastAsia" w:hAnsiTheme="minorEastAsia" w:cs="宋体" w:hint="eastAsia"/>
                <w:kern w:val="0"/>
                <w:szCs w:val="21"/>
              </w:rPr>
              <w:t>、</w:t>
            </w:r>
            <w:r w:rsidRPr="00C345C3">
              <w:rPr>
                <w:rFonts w:asciiTheme="minorEastAsia" w:eastAsiaTheme="minorEastAsia" w:hAnsiTheme="minorEastAsia" w:cs="宋体"/>
                <w:kern w:val="0"/>
                <w:szCs w:val="21"/>
              </w:rPr>
              <w:t>一级复核</w:t>
            </w:r>
          </w:p>
        </w:tc>
        <w:tc>
          <w:tcPr>
            <w:tcW w:w="4110" w:type="dxa"/>
            <w:vAlign w:val="center"/>
          </w:tcPr>
          <w:p w14:paraId="3D2E094B" w14:textId="77777777" w:rsidR="00C345C3" w:rsidRPr="00C345C3" w:rsidRDefault="00C345C3" w:rsidP="00C345C3">
            <w:pPr>
              <w:widowControl/>
              <w:jc w:val="left"/>
              <w:rPr>
                <w:rFonts w:asciiTheme="minorEastAsia" w:eastAsiaTheme="minorEastAsia" w:hAnsiTheme="minorEastAsia" w:cs="宋体"/>
                <w:kern w:val="0"/>
                <w:szCs w:val="21"/>
              </w:rPr>
            </w:pPr>
            <w:r w:rsidRPr="00C345C3">
              <w:rPr>
                <w:rFonts w:asciiTheme="minorEastAsia" w:eastAsiaTheme="minorEastAsia" w:hAnsiTheme="minorEastAsia" w:cs="宋体"/>
                <w:kern w:val="0"/>
                <w:szCs w:val="21"/>
              </w:rPr>
              <w:t>对项目的全过程实施组织、指挥、协调</w:t>
            </w:r>
            <w:r>
              <w:rPr>
                <w:rFonts w:asciiTheme="minorEastAsia" w:eastAsiaTheme="minorEastAsia" w:hAnsiTheme="minorEastAsia" w:cs="宋体" w:hint="eastAsia"/>
                <w:kern w:val="0"/>
                <w:szCs w:val="21"/>
              </w:rPr>
              <w:t>，</w:t>
            </w:r>
            <w:r w:rsidRPr="00C345C3">
              <w:rPr>
                <w:rFonts w:asciiTheme="minorEastAsia" w:eastAsiaTheme="minorEastAsia" w:hAnsiTheme="minorEastAsia" w:cs="宋体" w:hint="eastAsia"/>
                <w:kern w:val="0"/>
                <w:szCs w:val="21"/>
              </w:rPr>
              <w:t>同时</w:t>
            </w:r>
            <w:r w:rsidRPr="00C345C3">
              <w:rPr>
                <w:rFonts w:asciiTheme="minorEastAsia" w:eastAsiaTheme="minorEastAsia" w:hAnsiTheme="minorEastAsia" w:cs="宋体"/>
                <w:kern w:val="0"/>
                <w:szCs w:val="21"/>
              </w:rPr>
              <w:t>对审计获取的证据、工作底稿详细复核</w:t>
            </w:r>
          </w:p>
        </w:tc>
      </w:tr>
      <w:tr w:rsidR="00C345C3" w:rsidRPr="00C345C3" w14:paraId="374559BB" w14:textId="77777777" w:rsidTr="00A47E10">
        <w:trPr>
          <w:trHeight w:hRule="exact" w:val="397"/>
          <w:jc w:val="center"/>
        </w:trPr>
        <w:tc>
          <w:tcPr>
            <w:tcW w:w="449" w:type="dxa"/>
            <w:vAlign w:val="center"/>
          </w:tcPr>
          <w:p w14:paraId="4218D445"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4</w:t>
            </w:r>
          </w:p>
        </w:tc>
        <w:tc>
          <w:tcPr>
            <w:tcW w:w="992" w:type="dxa"/>
            <w:vAlign w:val="center"/>
          </w:tcPr>
          <w:p w14:paraId="4D942D1D" w14:textId="1E9AB8DB" w:rsidR="00C345C3" w:rsidRPr="00C345C3" w:rsidRDefault="00364B33" w:rsidP="00A47E1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陈丽</w:t>
            </w:r>
          </w:p>
        </w:tc>
        <w:tc>
          <w:tcPr>
            <w:tcW w:w="1417" w:type="dxa"/>
            <w:vAlign w:val="center"/>
          </w:tcPr>
          <w:p w14:paraId="48938767"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注册会计师</w:t>
            </w:r>
          </w:p>
        </w:tc>
        <w:tc>
          <w:tcPr>
            <w:tcW w:w="2127" w:type="dxa"/>
            <w:vAlign w:val="center"/>
          </w:tcPr>
          <w:p w14:paraId="5EBE5A66" w14:textId="77777777" w:rsidR="00C345C3" w:rsidRPr="00C345C3" w:rsidRDefault="00C345C3" w:rsidP="004B396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项目</w:t>
            </w:r>
            <w:r>
              <w:rPr>
                <w:rFonts w:asciiTheme="minorEastAsia" w:eastAsiaTheme="minorEastAsia" w:hAnsiTheme="minorEastAsia"/>
                <w:szCs w:val="21"/>
              </w:rPr>
              <w:t>组成员</w:t>
            </w:r>
          </w:p>
        </w:tc>
        <w:tc>
          <w:tcPr>
            <w:tcW w:w="4110" w:type="dxa"/>
            <w:vAlign w:val="center"/>
          </w:tcPr>
          <w:p w14:paraId="479EEF0B"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收集、核实、整理项目有关财务资料</w:t>
            </w:r>
          </w:p>
        </w:tc>
      </w:tr>
      <w:tr w:rsidR="00C345C3" w:rsidRPr="00C345C3" w14:paraId="34D55D8F" w14:textId="77777777" w:rsidTr="00A47E10">
        <w:trPr>
          <w:trHeight w:hRule="exact" w:val="397"/>
          <w:jc w:val="center"/>
        </w:trPr>
        <w:tc>
          <w:tcPr>
            <w:tcW w:w="449" w:type="dxa"/>
            <w:vAlign w:val="center"/>
          </w:tcPr>
          <w:p w14:paraId="7A902183"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5</w:t>
            </w:r>
          </w:p>
        </w:tc>
        <w:tc>
          <w:tcPr>
            <w:tcW w:w="992" w:type="dxa"/>
            <w:vAlign w:val="center"/>
          </w:tcPr>
          <w:p w14:paraId="0662A2D8" w14:textId="77777777" w:rsidR="00C345C3" w:rsidRPr="00C345C3" w:rsidRDefault="00C345C3" w:rsidP="00A47E10">
            <w:pPr>
              <w:spacing w:line="360" w:lineRule="auto"/>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胡孝梅</w:t>
            </w:r>
            <w:proofErr w:type="gramEnd"/>
          </w:p>
        </w:tc>
        <w:tc>
          <w:tcPr>
            <w:tcW w:w="1417" w:type="dxa"/>
            <w:vAlign w:val="center"/>
          </w:tcPr>
          <w:p w14:paraId="110DDC83" w14:textId="77777777" w:rsidR="00C345C3" w:rsidRPr="00C345C3" w:rsidRDefault="00C345C3" w:rsidP="004B396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中</w:t>
            </w:r>
            <w:r w:rsidRPr="00C345C3">
              <w:rPr>
                <w:rFonts w:asciiTheme="minorEastAsia" w:eastAsiaTheme="minorEastAsia" w:hAnsiTheme="minorEastAsia"/>
                <w:szCs w:val="21"/>
              </w:rPr>
              <w:t>级会计师</w:t>
            </w:r>
          </w:p>
        </w:tc>
        <w:tc>
          <w:tcPr>
            <w:tcW w:w="2127" w:type="dxa"/>
            <w:vAlign w:val="center"/>
          </w:tcPr>
          <w:p w14:paraId="5BD14F3A"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项目组成员</w:t>
            </w:r>
          </w:p>
        </w:tc>
        <w:tc>
          <w:tcPr>
            <w:tcW w:w="4110" w:type="dxa"/>
            <w:vAlign w:val="center"/>
          </w:tcPr>
          <w:p w14:paraId="07D94269"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收集、核实、整理项目有关财务资料</w:t>
            </w:r>
          </w:p>
        </w:tc>
      </w:tr>
      <w:tr w:rsidR="00C345C3" w:rsidRPr="00C345C3" w14:paraId="545019CC" w14:textId="77777777" w:rsidTr="00A47E10">
        <w:trPr>
          <w:trHeight w:hRule="exact" w:val="397"/>
          <w:jc w:val="center"/>
        </w:trPr>
        <w:tc>
          <w:tcPr>
            <w:tcW w:w="449" w:type="dxa"/>
            <w:vAlign w:val="center"/>
          </w:tcPr>
          <w:p w14:paraId="7872FF40" w14:textId="77777777" w:rsidR="00C345C3" w:rsidRPr="00C345C3" w:rsidRDefault="00C345C3" w:rsidP="004B396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992" w:type="dxa"/>
            <w:vAlign w:val="center"/>
          </w:tcPr>
          <w:p w14:paraId="6EB74550" w14:textId="77777777" w:rsidR="00C345C3" w:rsidRDefault="00C345C3" w:rsidP="00A47E10">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邱宇阳</w:t>
            </w:r>
          </w:p>
        </w:tc>
        <w:tc>
          <w:tcPr>
            <w:tcW w:w="1417" w:type="dxa"/>
            <w:vAlign w:val="center"/>
          </w:tcPr>
          <w:p w14:paraId="07EB1310" w14:textId="77777777" w:rsidR="00C345C3" w:rsidRDefault="00C345C3" w:rsidP="004B3960">
            <w:pPr>
              <w:spacing w:line="360" w:lineRule="auto"/>
              <w:jc w:val="center"/>
              <w:rPr>
                <w:rFonts w:asciiTheme="minorEastAsia" w:eastAsiaTheme="minorEastAsia" w:hAnsiTheme="minorEastAsia"/>
                <w:szCs w:val="21"/>
              </w:rPr>
            </w:pPr>
          </w:p>
        </w:tc>
        <w:tc>
          <w:tcPr>
            <w:tcW w:w="2127" w:type="dxa"/>
            <w:vAlign w:val="center"/>
          </w:tcPr>
          <w:p w14:paraId="6047102C"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项目组成员</w:t>
            </w:r>
          </w:p>
        </w:tc>
        <w:tc>
          <w:tcPr>
            <w:tcW w:w="4110" w:type="dxa"/>
            <w:vAlign w:val="center"/>
          </w:tcPr>
          <w:p w14:paraId="21444D24" w14:textId="77777777" w:rsidR="00C345C3" w:rsidRPr="00C345C3" w:rsidRDefault="00C345C3" w:rsidP="004B3960">
            <w:pPr>
              <w:spacing w:line="360" w:lineRule="auto"/>
              <w:jc w:val="center"/>
              <w:rPr>
                <w:rFonts w:asciiTheme="minorEastAsia" w:eastAsiaTheme="minorEastAsia" w:hAnsiTheme="minorEastAsia"/>
                <w:szCs w:val="21"/>
              </w:rPr>
            </w:pPr>
            <w:r w:rsidRPr="00C345C3">
              <w:rPr>
                <w:rFonts w:asciiTheme="minorEastAsia" w:eastAsiaTheme="minorEastAsia" w:hAnsiTheme="minorEastAsia"/>
                <w:szCs w:val="21"/>
              </w:rPr>
              <w:t>收集、核实、整理项目有关财务资料</w:t>
            </w:r>
          </w:p>
        </w:tc>
      </w:tr>
    </w:tbl>
    <w:p w14:paraId="1FFA7809" w14:textId="77777777" w:rsidR="00AC0369" w:rsidRPr="00C345C3" w:rsidRDefault="00AC0369" w:rsidP="00C345C3">
      <w:pPr>
        <w:spacing w:line="580" w:lineRule="exact"/>
        <w:ind w:firstLineChars="200" w:firstLine="482"/>
        <w:rPr>
          <w:rFonts w:ascii="Arial Narrow" w:hAnsi="Arial Narrow"/>
          <w:b/>
          <w:sz w:val="24"/>
        </w:rPr>
      </w:pPr>
      <w:r w:rsidRPr="00C345C3">
        <w:rPr>
          <w:rFonts w:ascii="Arial Narrow" w:hAnsi="Arial Narrow" w:hint="eastAsia"/>
          <w:b/>
          <w:sz w:val="24"/>
        </w:rPr>
        <w:t>（四）绩效评价程序</w:t>
      </w:r>
      <w:r w:rsidRPr="00C345C3">
        <w:rPr>
          <w:rFonts w:ascii="Arial Narrow" w:hAnsi="Arial Narrow" w:hint="eastAsia"/>
          <w:b/>
          <w:sz w:val="24"/>
        </w:rPr>
        <w:t xml:space="preserve">  </w:t>
      </w:r>
    </w:p>
    <w:p w14:paraId="66DBAB56"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1.</w:t>
      </w:r>
      <w:r w:rsidRPr="00C345C3">
        <w:rPr>
          <w:rFonts w:ascii="Arial Narrow" w:hAnsi="Arial Narrow" w:hint="eastAsia"/>
          <w:sz w:val="24"/>
        </w:rPr>
        <w:t>调查了解被评价项目的基本情况；</w:t>
      </w:r>
    </w:p>
    <w:p w14:paraId="1448F9AE"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2.</w:t>
      </w:r>
      <w:r w:rsidRPr="00C345C3">
        <w:rPr>
          <w:rFonts w:ascii="Arial Narrow" w:hAnsi="Arial Narrow" w:hint="eastAsia"/>
          <w:sz w:val="24"/>
        </w:rPr>
        <w:t>制定并发出绩效评价项目资料清单；</w:t>
      </w:r>
    </w:p>
    <w:p w14:paraId="4E9F5037"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3.</w:t>
      </w:r>
      <w:r w:rsidRPr="00C345C3">
        <w:rPr>
          <w:rFonts w:ascii="Arial Narrow" w:hAnsi="Arial Narrow" w:hint="eastAsia"/>
          <w:sz w:val="24"/>
        </w:rPr>
        <w:t>收集、整理、分析评价项目资料，确定评价重要领域；</w:t>
      </w:r>
    </w:p>
    <w:p w14:paraId="50D53D2C"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4.</w:t>
      </w:r>
      <w:r w:rsidRPr="00C345C3">
        <w:rPr>
          <w:rFonts w:ascii="Arial Narrow" w:hAnsi="Arial Narrow" w:hint="eastAsia"/>
          <w:sz w:val="24"/>
        </w:rPr>
        <w:t>根据被评价责任主体提供的资料和确定的评价重要领域，进行现场审核；</w:t>
      </w:r>
    </w:p>
    <w:p w14:paraId="1F98B01B"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5.</w:t>
      </w:r>
      <w:r w:rsidRPr="00C345C3">
        <w:rPr>
          <w:rFonts w:ascii="Arial Narrow" w:hAnsi="Arial Narrow" w:hint="eastAsia"/>
          <w:sz w:val="24"/>
        </w:rPr>
        <w:t>建立财政项目支出指标评价体系；</w:t>
      </w:r>
    </w:p>
    <w:p w14:paraId="3FA8BD99"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6.</w:t>
      </w:r>
      <w:r w:rsidRPr="00C345C3">
        <w:rPr>
          <w:rFonts w:ascii="Arial Narrow" w:hAnsi="Arial Narrow" w:hint="eastAsia"/>
          <w:sz w:val="24"/>
        </w:rPr>
        <w:t>综合评价，对收集到的数据和依据进行甄别、汇总和分析，按绩效评价相关规定及要求运用科学合理的评价方法对项目绩效进行综合评价，对各项指标进行具体计算、分析并给出各指标评价结果及项目的绩效评价结论，并提出建议</w:t>
      </w:r>
      <w:r w:rsidRPr="00C345C3">
        <w:rPr>
          <w:rFonts w:ascii="Arial Narrow" w:hAnsi="Arial Narrow" w:hint="eastAsia"/>
          <w:sz w:val="24"/>
        </w:rPr>
        <w:t>;</w:t>
      </w:r>
    </w:p>
    <w:p w14:paraId="477E5C7D" w14:textId="77777777" w:rsidR="00AC0369" w:rsidRPr="00C345C3" w:rsidRDefault="00AC0369" w:rsidP="00AC0369">
      <w:pPr>
        <w:spacing w:line="580" w:lineRule="exact"/>
        <w:ind w:firstLineChars="200" w:firstLine="480"/>
        <w:rPr>
          <w:rFonts w:ascii="Arial Narrow" w:hAnsi="Arial Narrow"/>
          <w:sz w:val="24"/>
        </w:rPr>
      </w:pPr>
      <w:r w:rsidRPr="00C345C3">
        <w:rPr>
          <w:rFonts w:ascii="Arial Narrow" w:hAnsi="Arial Narrow" w:hint="eastAsia"/>
          <w:sz w:val="24"/>
        </w:rPr>
        <w:t>7.</w:t>
      </w:r>
      <w:r w:rsidRPr="00C345C3">
        <w:rPr>
          <w:rFonts w:ascii="Arial Narrow" w:hAnsi="Arial Narrow" w:hint="eastAsia"/>
          <w:sz w:val="24"/>
        </w:rPr>
        <w:t>绩效评价报告的编制和提交。</w:t>
      </w:r>
    </w:p>
    <w:p w14:paraId="55AF134E" w14:textId="77777777" w:rsidR="00AC0369" w:rsidRPr="008B5C95" w:rsidRDefault="00AC0369" w:rsidP="008B5C95">
      <w:pPr>
        <w:spacing w:line="580" w:lineRule="exact"/>
        <w:ind w:firstLineChars="200" w:firstLine="482"/>
        <w:rPr>
          <w:rFonts w:ascii="Arial Narrow" w:hAnsi="Arial Narrow"/>
          <w:b/>
          <w:sz w:val="24"/>
        </w:rPr>
      </w:pPr>
      <w:r w:rsidRPr="008B5C95">
        <w:rPr>
          <w:rFonts w:ascii="Arial Narrow" w:hAnsi="Arial Narrow" w:hint="eastAsia"/>
          <w:b/>
          <w:sz w:val="24"/>
        </w:rPr>
        <w:t>（五）数据的收集方法</w:t>
      </w:r>
    </w:p>
    <w:p w14:paraId="388486C1" w14:textId="77777777" w:rsidR="00AC0369" w:rsidRPr="008B5C95" w:rsidRDefault="00AC0369" w:rsidP="00AC0369">
      <w:pPr>
        <w:spacing w:line="580" w:lineRule="exact"/>
        <w:ind w:firstLineChars="200" w:firstLine="480"/>
        <w:rPr>
          <w:rFonts w:ascii="Arial Narrow" w:hAnsi="Arial Narrow"/>
          <w:sz w:val="24"/>
        </w:rPr>
      </w:pPr>
      <w:r w:rsidRPr="008B5C95">
        <w:rPr>
          <w:rFonts w:ascii="Arial Narrow" w:hAnsi="Arial Narrow" w:hint="eastAsia"/>
          <w:sz w:val="24"/>
        </w:rPr>
        <w:t>通过</w:t>
      </w:r>
      <w:r w:rsidR="008B5C95" w:rsidRPr="008B5C95">
        <w:rPr>
          <w:rFonts w:ascii="Arial Narrow" w:hAnsi="Arial Narrow" w:hint="eastAsia"/>
          <w:sz w:val="24"/>
        </w:rPr>
        <w:t>收集、档案查阅</w:t>
      </w:r>
      <w:r w:rsidRPr="008B5C95">
        <w:rPr>
          <w:rFonts w:ascii="Arial Narrow" w:hAnsi="Arial Narrow" w:hint="eastAsia"/>
          <w:sz w:val="24"/>
        </w:rPr>
        <w:t>、观察、</w:t>
      </w:r>
      <w:r w:rsidR="008B5C95">
        <w:rPr>
          <w:rFonts w:ascii="Arial Narrow" w:hAnsi="Arial Narrow" w:hint="eastAsia"/>
          <w:sz w:val="24"/>
        </w:rPr>
        <w:t>询问、分析、</w:t>
      </w:r>
      <w:r w:rsidRPr="008B5C95">
        <w:rPr>
          <w:rFonts w:ascii="Arial Narrow" w:hAnsi="Arial Narrow" w:hint="eastAsia"/>
          <w:sz w:val="24"/>
        </w:rPr>
        <w:t>访谈和问卷调查等方法获取项目的相关证据资料。</w:t>
      </w:r>
    </w:p>
    <w:p w14:paraId="4F3277C6" w14:textId="77777777" w:rsidR="00AC0369" w:rsidRPr="008A7DE8" w:rsidRDefault="00AC0369" w:rsidP="008B5C95">
      <w:pPr>
        <w:spacing w:line="580" w:lineRule="exact"/>
        <w:ind w:firstLineChars="200" w:firstLine="482"/>
        <w:rPr>
          <w:rFonts w:ascii="Arial Narrow" w:hAnsi="Arial Narrow"/>
          <w:b/>
          <w:sz w:val="24"/>
        </w:rPr>
      </w:pPr>
      <w:r w:rsidRPr="008A7DE8">
        <w:rPr>
          <w:rFonts w:ascii="Arial Narrow" w:hAnsi="Arial Narrow" w:hint="eastAsia"/>
          <w:b/>
          <w:sz w:val="24"/>
        </w:rPr>
        <w:t>三、绩效评价指标体系、绩效评价方法</w:t>
      </w:r>
    </w:p>
    <w:p w14:paraId="5E29C2B7" w14:textId="77777777" w:rsidR="00AC0369" w:rsidRPr="008A7DE8" w:rsidRDefault="00AC0369" w:rsidP="008A7DE8">
      <w:pPr>
        <w:spacing w:line="580" w:lineRule="exact"/>
        <w:ind w:firstLineChars="200" w:firstLine="482"/>
        <w:rPr>
          <w:rFonts w:ascii="Arial Narrow" w:hAnsi="Arial Narrow"/>
          <w:b/>
          <w:sz w:val="24"/>
        </w:rPr>
      </w:pPr>
      <w:r w:rsidRPr="008A7DE8">
        <w:rPr>
          <w:rFonts w:ascii="Arial Narrow" w:hAnsi="Arial Narrow" w:hint="eastAsia"/>
          <w:b/>
          <w:sz w:val="24"/>
        </w:rPr>
        <w:t>（一）指标体系</w:t>
      </w:r>
    </w:p>
    <w:p w14:paraId="031FD3E1" w14:textId="77777777" w:rsidR="008A7DE8" w:rsidRPr="008A7DE8" w:rsidRDefault="008A7DE8" w:rsidP="008A7DE8">
      <w:pPr>
        <w:spacing w:line="580" w:lineRule="exact"/>
        <w:ind w:firstLineChars="200" w:firstLine="480"/>
        <w:rPr>
          <w:rFonts w:ascii="Arial Narrow" w:hAnsi="Arial Narrow"/>
          <w:sz w:val="24"/>
        </w:rPr>
      </w:pPr>
      <w:r w:rsidRPr="008A7DE8">
        <w:rPr>
          <w:rFonts w:ascii="Arial Narrow" w:hAnsi="Arial Narrow" w:hint="eastAsia"/>
          <w:sz w:val="24"/>
        </w:rPr>
        <w:t>按照绩效评价有关要求，评价工作遵循“科学规范、公开公正、分级分类、绩效相关”的原则，采用“以结果为导向，基于证据、突出绩效”的绩效评价方法。全面反映项目投入、管理、产出和效益；优先选取最具代表性、最能直接反映产出和效益的核心指标，精简实用；指标内涵应当明确、具体、可衡量，数据及佐证资料应当可采集、可获得；同类项目绩效评价指标和标准应具有一致性，便于评价结果相互比较。采取评分与评级相结合的方式综合</w:t>
      </w:r>
      <w:proofErr w:type="gramStart"/>
      <w:r w:rsidRPr="008A7DE8">
        <w:rPr>
          <w:rFonts w:ascii="Arial Narrow" w:hAnsi="Arial Narrow" w:hint="eastAsia"/>
          <w:sz w:val="24"/>
        </w:rPr>
        <w:t>考量</w:t>
      </w:r>
      <w:proofErr w:type="gramEnd"/>
      <w:r w:rsidRPr="008A7DE8">
        <w:rPr>
          <w:rFonts w:ascii="Arial Narrow" w:hAnsi="Arial Narrow" w:hint="eastAsia"/>
          <w:sz w:val="24"/>
        </w:rPr>
        <w:t>，评价项目组织管理、资金使用的效率与效益。将项目绩效目标与其实际所产生的效益进行对比，对资金的使用绩效做出全面评价。</w:t>
      </w:r>
    </w:p>
    <w:p w14:paraId="771019B4" w14:textId="3CEE522D" w:rsidR="00AC0369" w:rsidRDefault="00AC0369" w:rsidP="00AC0369">
      <w:pPr>
        <w:spacing w:line="580" w:lineRule="exact"/>
        <w:ind w:firstLineChars="200" w:firstLine="480"/>
        <w:rPr>
          <w:rFonts w:ascii="Arial Narrow" w:hAnsi="Arial Narrow"/>
          <w:sz w:val="24"/>
        </w:rPr>
      </w:pPr>
      <w:r w:rsidRPr="008A7DE8">
        <w:rPr>
          <w:rFonts w:ascii="Arial Narrow" w:hAnsi="Arial Narrow" w:hint="eastAsia"/>
          <w:sz w:val="24"/>
        </w:rPr>
        <w:t>绩效评价指标体系通常包括具体指标、指标分值、指标说明</w:t>
      </w:r>
      <w:r w:rsidR="00525839">
        <w:rPr>
          <w:rFonts w:ascii="Arial Narrow" w:hAnsi="Arial Narrow" w:hint="eastAsia"/>
          <w:sz w:val="24"/>
        </w:rPr>
        <w:t>、</w:t>
      </w:r>
      <w:r w:rsidRPr="008A7DE8">
        <w:rPr>
          <w:rFonts w:ascii="Arial Narrow" w:hAnsi="Arial Narrow" w:hint="eastAsia"/>
          <w:sz w:val="24"/>
        </w:rPr>
        <w:t>评价要点、计分方式、得分情况等。此项目根据相关性、重要性、可比性、系统性及经济性等绩效评价指标体系的设定原则，并参照重庆市财政局《关于印发重庆市市级政策和项目预算绩效管理办法（试行）的通知》（</w:t>
      </w:r>
      <w:proofErr w:type="gramStart"/>
      <w:r w:rsidRPr="008A7DE8">
        <w:rPr>
          <w:rFonts w:ascii="Arial Narrow" w:hAnsi="Arial Narrow" w:hint="eastAsia"/>
          <w:sz w:val="24"/>
        </w:rPr>
        <w:t>渝财绩</w:t>
      </w:r>
      <w:proofErr w:type="gramEnd"/>
      <w:r w:rsidR="00D5048A">
        <w:rPr>
          <w:rFonts w:ascii="宋体" w:hAnsi="宋体" w:hint="eastAsia"/>
          <w:sz w:val="24"/>
        </w:rPr>
        <w:t>〔</w:t>
      </w:r>
      <w:r w:rsidRPr="008A7DE8">
        <w:rPr>
          <w:rFonts w:ascii="Arial Narrow" w:hAnsi="Arial Narrow" w:hint="eastAsia"/>
          <w:sz w:val="24"/>
        </w:rPr>
        <w:t>2019</w:t>
      </w:r>
      <w:r w:rsidR="00D5048A">
        <w:rPr>
          <w:rFonts w:ascii="宋体" w:hAnsi="宋体" w:hint="eastAsia"/>
          <w:sz w:val="24"/>
        </w:rPr>
        <w:t>〕</w:t>
      </w:r>
      <w:r w:rsidRPr="008A7DE8">
        <w:rPr>
          <w:rFonts w:ascii="Arial Narrow" w:hAnsi="Arial Narrow" w:hint="eastAsia"/>
          <w:sz w:val="24"/>
        </w:rPr>
        <w:t>19</w:t>
      </w:r>
      <w:r w:rsidRPr="008A7DE8">
        <w:rPr>
          <w:rFonts w:ascii="Arial Narrow" w:hAnsi="Arial Narrow" w:hint="eastAsia"/>
          <w:sz w:val="24"/>
        </w:rPr>
        <w:t>号）而设定，并确定总分值</w:t>
      </w:r>
      <w:r w:rsidRPr="008A7DE8">
        <w:rPr>
          <w:rFonts w:ascii="Arial Narrow" w:hAnsi="Arial Narrow" w:hint="eastAsia"/>
          <w:sz w:val="24"/>
        </w:rPr>
        <w:t>100</w:t>
      </w:r>
      <w:r w:rsidRPr="008A7DE8">
        <w:rPr>
          <w:rFonts w:ascii="Arial Narrow" w:hAnsi="Arial Narrow" w:hint="eastAsia"/>
          <w:sz w:val="24"/>
        </w:rPr>
        <w:t>分</w:t>
      </w:r>
      <w:r w:rsidR="008A7DE8">
        <w:rPr>
          <w:rFonts w:ascii="Arial Narrow" w:hAnsi="Arial Narrow" w:hint="eastAsia"/>
          <w:sz w:val="24"/>
        </w:rPr>
        <w:t>，其中</w:t>
      </w:r>
      <w:r w:rsidR="008A7DE8" w:rsidRPr="008A7DE8">
        <w:rPr>
          <w:rFonts w:ascii="Arial Narrow" w:hAnsi="Arial Narrow" w:hint="eastAsia"/>
          <w:sz w:val="24"/>
        </w:rPr>
        <w:t>项目投入</w:t>
      </w:r>
      <w:r w:rsidR="008A7DE8">
        <w:rPr>
          <w:rFonts w:ascii="Arial Narrow" w:hAnsi="Arial Narrow" w:hint="eastAsia"/>
          <w:sz w:val="24"/>
        </w:rPr>
        <w:t>20</w:t>
      </w:r>
      <w:r w:rsidR="008A7DE8">
        <w:rPr>
          <w:rFonts w:ascii="Arial Narrow" w:hAnsi="Arial Narrow" w:hint="eastAsia"/>
          <w:sz w:val="24"/>
        </w:rPr>
        <w:t>分</w:t>
      </w:r>
      <w:r w:rsidR="008A7DE8" w:rsidRPr="008A7DE8">
        <w:rPr>
          <w:rFonts w:ascii="Arial Narrow" w:hAnsi="Arial Narrow" w:hint="eastAsia"/>
          <w:sz w:val="24"/>
        </w:rPr>
        <w:t>、项目管理</w:t>
      </w:r>
      <w:r w:rsidR="008A7DE8">
        <w:rPr>
          <w:rFonts w:ascii="Arial Narrow" w:hAnsi="Arial Narrow" w:hint="eastAsia"/>
          <w:sz w:val="24"/>
        </w:rPr>
        <w:t>20</w:t>
      </w:r>
      <w:r w:rsidR="008A7DE8">
        <w:rPr>
          <w:rFonts w:ascii="Arial Narrow" w:hAnsi="Arial Narrow" w:hint="eastAsia"/>
          <w:sz w:val="24"/>
        </w:rPr>
        <w:t>分</w:t>
      </w:r>
      <w:r w:rsidR="008A7DE8" w:rsidRPr="008A7DE8">
        <w:rPr>
          <w:rFonts w:ascii="Arial Narrow" w:hAnsi="Arial Narrow" w:hint="eastAsia"/>
          <w:sz w:val="24"/>
        </w:rPr>
        <w:t>、项目产出</w:t>
      </w:r>
      <w:r w:rsidR="008A7DE8">
        <w:rPr>
          <w:rFonts w:ascii="Arial Narrow" w:hAnsi="Arial Narrow" w:hint="eastAsia"/>
          <w:sz w:val="24"/>
        </w:rPr>
        <w:t>40</w:t>
      </w:r>
      <w:r w:rsidR="008A7DE8">
        <w:rPr>
          <w:rFonts w:ascii="Arial Narrow" w:hAnsi="Arial Narrow" w:hint="eastAsia"/>
          <w:sz w:val="24"/>
        </w:rPr>
        <w:t>分</w:t>
      </w:r>
      <w:r w:rsidR="008A7DE8" w:rsidRPr="008A7DE8">
        <w:rPr>
          <w:rFonts w:ascii="Arial Narrow" w:hAnsi="Arial Narrow" w:hint="eastAsia"/>
          <w:sz w:val="24"/>
        </w:rPr>
        <w:t>、项目效果</w:t>
      </w:r>
      <w:r w:rsidR="008A7DE8">
        <w:rPr>
          <w:rFonts w:ascii="Arial Narrow" w:hAnsi="Arial Narrow" w:hint="eastAsia"/>
          <w:sz w:val="24"/>
        </w:rPr>
        <w:t>20</w:t>
      </w:r>
      <w:r w:rsidR="008A7DE8">
        <w:rPr>
          <w:rFonts w:ascii="Arial Narrow" w:hAnsi="Arial Narrow" w:hint="eastAsia"/>
          <w:sz w:val="24"/>
        </w:rPr>
        <w:t>分</w:t>
      </w:r>
      <w:r w:rsidRPr="008A7DE8">
        <w:rPr>
          <w:rFonts w:ascii="Arial Narrow" w:hAnsi="Arial Narrow" w:hint="eastAsia"/>
          <w:sz w:val="24"/>
        </w:rPr>
        <w:t>。指标体系包括以下内容：</w:t>
      </w:r>
    </w:p>
    <w:p w14:paraId="3FB70CB9" w14:textId="77777777" w:rsidR="00AC0369" w:rsidRDefault="00AC0369" w:rsidP="00AC0369">
      <w:pPr>
        <w:spacing w:line="580" w:lineRule="exact"/>
        <w:ind w:firstLineChars="200" w:firstLine="480"/>
        <w:rPr>
          <w:rFonts w:ascii="Arial Narrow" w:hAnsi="Arial Narrow"/>
          <w:sz w:val="24"/>
        </w:rPr>
      </w:pPr>
      <w:r w:rsidRPr="00962B65">
        <w:rPr>
          <w:rFonts w:ascii="Arial Narrow" w:hAnsi="Arial Narrow" w:hint="eastAsia"/>
          <w:sz w:val="24"/>
        </w:rPr>
        <w:t>参照《重庆市市级政策和项目预算绩效管理办法（试行）》要求设立</w:t>
      </w:r>
      <w:r w:rsidRPr="00962B65">
        <w:rPr>
          <w:rFonts w:ascii="Arial Narrow" w:hAnsi="Arial Narrow" w:hint="eastAsia"/>
          <w:sz w:val="24"/>
        </w:rPr>
        <w:t>4</w:t>
      </w:r>
      <w:r w:rsidRPr="00962B65">
        <w:rPr>
          <w:rFonts w:ascii="Arial Narrow" w:hAnsi="Arial Narrow" w:hint="eastAsia"/>
          <w:sz w:val="24"/>
        </w:rPr>
        <w:t>个一级指标：</w:t>
      </w:r>
      <w:r w:rsidR="008A7DE8" w:rsidRPr="00962B65">
        <w:rPr>
          <w:rFonts w:ascii="Arial Narrow" w:hAnsi="Arial Narrow" w:hint="eastAsia"/>
          <w:sz w:val="24"/>
        </w:rPr>
        <w:t>项目</w:t>
      </w:r>
      <w:r w:rsidRPr="00962B65">
        <w:rPr>
          <w:rFonts w:ascii="Arial Narrow" w:hAnsi="Arial Narrow" w:hint="eastAsia"/>
          <w:sz w:val="24"/>
        </w:rPr>
        <w:t>投入、</w:t>
      </w:r>
      <w:r w:rsidR="008A7DE8" w:rsidRPr="00962B65">
        <w:rPr>
          <w:rFonts w:ascii="Arial Narrow" w:hAnsi="Arial Narrow" w:hint="eastAsia"/>
          <w:sz w:val="24"/>
        </w:rPr>
        <w:t>项目</w:t>
      </w:r>
      <w:r w:rsidRPr="00962B65">
        <w:rPr>
          <w:rFonts w:ascii="Arial Narrow" w:hAnsi="Arial Narrow" w:hint="eastAsia"/>
          <w:sz w:val="24"/>
        </w:rPr>
        <w:t>管理、</w:t>
      </w:r>
      <w:r w:rsidR="008A7DE8" w:rsidRPr="00962B65">
        <w:rPr>
          <w:rFonts w:ascii="Arial Narrow" w:hAnsi="Arial Narrow" w:hint="eastAsia"/>
          <w:sz w:val="24"/>
        </w:rPr>
        <w:t>项目</w:t>
      </w:r>
      <w:r w:rsidRPr="00962B65">
        <w:rPr>
          <w:rFonts w:ascii="Arial Narrow" w:hAnsi="Arial Narrow" w:hint="eastAsia"/>
          <w:sz w:val="24"/>
        </w:rPr>
        <w:t>产出、</w:t>
      </w:r>
      <w:r w:rsidR="008A7DE8" w:rsidRPr="00962B65">
        <w:rPr>
          <w:rFonts w:ascii="Arial Narrow" w:hAnsi="Arial Narrow" w:hint="eastAsia"/>
          <w:sz w:val="24"/>
        </w:rPr>
        <w:t>项目</w:t>
      </w:r>
      <w:r w:rsidRPr="00962B65">
        <w:rPr>
          <w:rFonts w:ascii="Arial Narrow" w:hAnsi="Arial Narrow" w:hint="eastAsia"/>
          <w:sz w:val="24"/>
        </w:rPr>
        <w:t>效果；</w:t>
      </w:r>
      <w:r w:rsidR="008A7DE8" w:rsidRPr="00962B65">
        <w:rPr>
          <w:rFonts w:ascii="Arial Narrow" w:hAnsi="Arial Narrow" w:hint="eastAsia"/>
          <w:sz w:val="24"/>
        </w:rPr>
        <w:t>8</w:t>
      </w:r>
      <w:r w:rsidRPr="00962B65">
        <w:rPr>
          <w:rFonts w:ascii="Arial Narrow" w:hAnsi="Arial Narrow" w:hint="eastAsia"/>
          <w:sz w:val="24"/>
        </w:rPr>
        <w:t>个二级指标：项目立项、资金落实、业务管理、财务管理、</w:t>
      </w:r>
      <w:r w:rsidR="008A7DE8" w:rsidRPr="00962B65">
        <w:rPr>
          <w:rFonts w:ascii="Arial Narrow" w:hAnsi="Arial Narrow" w:hint="eastAsia"/>
          <w:sz w:val="24"/>
        </w:rPr>
        <w:t>完成效率</w:t>
      </w:r>
      <w:r w:rsidRPr="00962B65">
        <w:rPr>
          <w:rFonts w:ascii="Arial Narrow" w:hAnsi="Arial Narrow" w:hint="eastAsia"/>
          <w:sz w:val="24"/>
        </w:rPr>
        <w:t>、</w:t>
      </w:r>
      <w:r w:rsidR="008A7DE8" w:rsidRPr="00962B65">
        <w:rPr>
          <w:rFonts w:ascii="Arial Narrow" w:hAnsi="Arial Narrow" w:hint="eastAsia"/>
          <w:sz w:val="24"/>
        </w:rPr>
        <w:t>质量情况、项目效益</w:t>
      </w:r>
      <w:r w:rsidRPr="00962B65">
        <w:rPr>
          <w:rFonts w:ascii="Arial Narrow" w:hAnsi="Arial Narrow" w:hint="eastAsia"/>
          <w:sz w:val="24"/>
        </w:rPr>
        <w:t>、社会公众及受益对象满意度；</w:t>
      </w:r>
      <w:r w:rsidRPr="00962B65">
        <w:rPr>
          <w:rFonts w:ascii="Arial Narrow" w:hAnsi="Arial Narrow" w:hint="eastAsia"/>
          <w:sz w:val="24"/>
        </w:rPr>
        <w:t>19</w:t>
      </w:r>
      <w:r w:rsidRPr="00962B65">
        <w:rPr>
          <w:rFonts w:ascii="Arial Narrow" w:hAnsi="Arial Narrow" w:hint="eastAsia"/>
          <w:sz w:val="24"/>
        </w:rPr>
        <w:t>个三级指标详见指标体系。</w:t>
      </w:r>
    </w:p>
    <w:p w14:paraId="6C6FE933" w14:textId="77777777" w:rsidR="00AC0369" w:rsidRPr="0016342F" w:rsidRDefault="00AC0369" w:rsidP="008A7DE8">
      <w:pPr>
        <w:spacing w:line="580" w:lineRule="exact"/>
        <w:ind w:firstLineChars="200" w:firstLine="482"/>
        <w:rPr>
          <w:rFonts w:ascii="Arial Narrow" w:hAnsi="Arial Narrow"/>
          <w:b/>
          <w:sz w:val="24"/>
        </w:rPr>
      </w:pPr>
      <w:r w:rsidRPr="0016342F">
        <w:rPr>
          <w:rFonts w:ascii="Arial Narrow" w:hAnsi="Arial Narrow" w:hint="eastAsia"/>
          <w:b/>
          <w:sz w:val="24"/>
        </w:rPr>
        <w:t>（二）绩效评价方法</w:t>
      </w:r>
    </w:p>
    <w:p w14:paraId="1C523B1F" w14:textId="38DD6F3B" w:rsidR="00AC0369" w:rsidRPr="0016342F" w:rsidRDefault="00AC0369" w:rsidP="00AC0369">
      <w:pPr>
        <w:spacing w:line="580" w:lineRule="exact"/>
        <w:ind w:firstLineChars="200" w:firstLine="480"/>
        <w:rPr>
          <w:rFonts w:ascii="Arial Narrow" w:hAnsi="Arial Narrow"/>
          <w:sz w:val="24"/>
        </w:rPr>
      </w:pPr>
      <w:r w:rsidRPr="0016342F">
        <w:rPr>
          <w:rFonts w:ascii="Arial Narrow" w:hAnsi="Arial Narrow" w:hint="eastAsia"/>
          <w:sz w:val="24"/>
        </w:rPr>
        <w:t>绩效评价小组于</w:t>
      </w:r>
      <w:r w:rsidRPr="0016342F">
        <w:rPr>
          <w:rFonts w:ascii="Arial Narrow" w:hAnsi="Arial Narrow" w:hint="eastAsia"/>
          <w:sz w:val="24"/>
        </w:rPr>
        <w:t>202</w:t>
      </w:r>
      <w:r w:rsidR="00383828">
        <w:rPr>
          <w:rFonts w:ascii="Arial Narrow" w:hAnsi="Arial Narrow" w:hint="eastAsia"/>
          <w:sz w:val="24"/>
        </w:rPr>
        <w:t>4</w:t>
      </w:r>
      <w:r w:rsidRPr="0016342F">
        <w:rPr>
          <w:rFonts w:ascii="Arial Narrow" w:hAnsi="Arial Narrow" w:hint="eastAsia"/>
          <w:sz w:val="24"/>
        </w:rPr>
        <w:t>年</w:t>
      </w:r>
      <w:r w:rsidR="00383828">
        <w:rPr>
          <w:rFonts w:ascii="Arial Narrow" w:hAnsi="Arial Narrow" w:hint="eastAsia"/>
          <w:sz w:val="24"/>
        </w:rPr>
        <w:t>4</w:t>
      </w:r>
      <w:r w:rsidRPr="0016342F">
        <w:rPr>
          <w:rFonts w:ascii="Arial Narrow" w:hAnsi="Arial Narrow" w:hint="eastAsia"/>
          <w:sz w:val="24"/>
        </w:rPr>
        <w:t>月</w:t>
      </w:r>
      <w:r w:rsidR="00383828">
        <w:rPr>
          <w:rFonts w:ascii="Arial Narrow" w:hAnsi="Arial Narrow" w:hint="eastAsia"/>
          <w:sz w:val="24"/>
        </w:rPr>
        <w:t>1</w:t>
      </w:r>
      <w:r w:rsidRPr="0016342F">
        <w:rPr>
          <w:rFonts w:ascii="Arial Narrow" w:hAnsi="Arial Narrow" w:hint="eastAsia"/>
          <w:sz w:val="24"/>
        </w:rPr>
        <w:t>日至</w:t>
      </w:r>
      <w:r w:rsidRPr="0016342F">
        <w:rPr>
          <w:rFonts w:ascii="Arial Narrow" w:hAnsi="Arial Narrow" w:hint="eastAsia"/>
          <w:sz w:val="24"/>
        </w:rPr>
        <w:t>202</w:t>
      </w:r>
      <w:r w:rsidR="00383828">
        <w:rPr>
          <w:rFonts w:ascii="Arial Narrow" w:hAnsi="Arial Narrow" w:hint="eastAsia"/>
          <w:sz w:val="24"/>
        </w:rPr>
        <w:t>4</w:t>
      </w:r>
      <w:r w:rsidRPr="0016342F">
        <w:rPr>
          <w:rFonts w:ascii="Arial Narrow" w:hAnsi="Arial Narrow" w:hint="eastAsia"/>
          <w:sz w:val="24"/>
        </w:rPr>
        <w:t>年</w:t>
      </w:r>
      <w:r w:rsidR="00383828">
        <w:rPr>
          <w:rFonts w:ascii="Arial Narrow" w:hAnsi="Arial Narrow" w:hint="eastAsia"/>
          <w:sz w:val="24"/>
        </w:rPr>
        <w:t>4</w:t>
      </w:r>
      <w:r w:rsidRPr="0016342F">
        <w:rPr>
          <w:rFonts w:ascii="Arial Narrow" w:hAnsi="Arial Narrow" w:hint="eastAsia"/>
          <w:sz w:val="24"/>
        </w:rPr>
        <w:t>月</w:t>
      </w:r>
      <w:r w:rsidR="00383828">
        <w:rPr>
          <w:rFonts w:ascii="Arial Narrow" w:hAnsi="Arial Narrow" w:hint="eastAsia"/>
          <w:sz w:val="24"/>
        </w:rPr>
        <w:t>3</w:t>
      </w:r>
      <w:r w:rsidRPr="0016342F">
        <w:rPr>
          <w:rFonts w:ascii="Arial Narrow" w:hAnsi="Arial Narrow" w:hint="eastAsia"/>
          <w:sz w:val="24"/>
        </w:rPr>
        <w:t>日对项目进行实地调查，通过座谈、查证、比较分析、调查问卷等方法实地了解项目的具体情况，就实地调查中发现的问题和有待核查的情况与实施单位进行了交流，并收到项目相关单位补充的资料。主要运用以下方法：</w:t>
      </w:r>
    </w:p>
    <w:p w14:paraId="19B2D5D4" w14:textId="77777777" w:rsidR="00AC0369" w:rsidRPr="0016342F" w:rsidRDefault="00AC0369" w:rsidP="00AC0369">
      <w:pPr>
        <w:spacing w:line="580" w:lineRule="exact"/>
        <w:ind w:firstLineChars="200" w:firstLine="480"/>
        <w:rPr>
          <w:rFonts w:ascii="Arial Narrow" w:hAnsi="Arial Narrow"/>
          <w:sz w:val="24"/>
        </w:rPr>
      </w:pPr>
      <w:r w:rsidRPr="0016342F">
        <w:rPr>
          <w:rFonts w:ascii="Arial Narrow" w:hAnsi="Arial Narrow" w:hint="eastAsia"/>
          <w:sz w:val="24"/>
        </w:rPr>
        <w:t>1.</w:t>
      </w:r>
      <w:r w:rsidRPr="0016342F">
        <w:rPr>
          <w:rFonts w:ascii="Arial Narrow" w:hAnsi="Arial Narrow" w:hint="eastAsia"/>
          <w:sz w:val="24"/>
        </w:rPr>
        <w:t>比较法。比较法是指通过对绩效目标与实施效果、历史与当期情况、不同部门和地区同类支出的比较，综合分析绩效目标的实现程度。</w:t>
      </w:r>
    </w:p>
    <w:p w14:paraId="7CC1D704" w14:textId="77777777" w:rsidR="00AC0369" w:rsidRPr="0016342F" w:rsidRDefault="00AC0369" w:rsidP="00AC0369">
      <w:pPr>
        <w:spacing w:line="580" w:lineRule="exact"/>
        <w:ind w:firstLineChars="200" w:firstLine="480"/>
        <w:rPr>
          <w:rFonts w:ascii="Arial Narrow" w:hAnsi="Arial Narrow"/>
          <w:sz w:val="24"/>
        </w:rPr>
      </w:pPr>
      <w:r w:rsidRPr="0016342F">
        <w:rPr>
          <w:rFonts w:ascii="Arial Narrow" w:hAnsi="Arial Narrow" w:hint="eastAsia"/>
          <w:sz w:val="24"/>
        </w:rPr>
        <w:t>2.</w:t>
      </w:r>
      <w:r w:rsidRPr="0016342F">
        <w:rPr>
          <w:rFonts w:ascii="Arial Narrow" w:hAnsi="Arial Narrow" w:hint="eastAsia"/>
          <w:sz w:val="24"/>
        </w:rPr>
        <w:t>因素分析法。因素分析法是指通过综合分析影响绩效目标实现、实施效果的内外因素，评价绩效目标的实现程度。</w:t>
      </w:r>
    </w:p>
    <w:p w14:paraId="3362ACB7" w14:textId="77777777" w:rsidR="00AC0369" w:rsidRPr="0016342F" w:rsidRDefault="00AC0369" w:rsidP="00AC0369">
      <w:pPr>
        <w:spacing w:line="580" w:lineRule="exact"/>
        <w:ind w:firstLineChars="200" w:firstLine="480"/>
        <w:rPr>
          <w:rFonts w:ascii="Arial Narrow" w:hAnsi="Arial Narrow"/>
          <w:sz w:val="24"/>
        </w:rPr>
      </w:pPr>
      <w:r w:rsidRPr="0016342F">
        <w:rPr>
          <w:rFonts w:ascii="Arial Narrow" w:hAnsi="Arial Narrow" w:hint="eastAsia"/>
          <w:sz w:val="24"/>
        </w:rPr>
        <w:t>3.</w:t>
      </w:r>
      <w:r w:rsidRPr="0016342F">
        <w:rPr>
          <w:rFonts w:ascii="Arial Narrow" w:hAnsi="Arial Narrow" w:hint="eastAsia"/>
          <w:sz w:val="24"/>
        </w:rPr>
        <w:t>座谈法。通过座谈了解项目实施情况、取得的绩效以及发现的问题，对项目实施的总体情况作初步了解。</w:t>
      </w:r>
      <w:r w:rsidRPr="0016342F">
        <w:rPr>
          <w:rFonts w:ascii="Arial Narrow" w:hAnsi="Arial Narrow" w:hint="eastAsia"/>
          <w:sz w:val="24"/>
        </w:rPr>
        <w:t xml:space="preserve">  </w:t>
      </w:r>
    </w:p>
    <w:p w14:paraId="6B88B07C" w14:textId="77777777" w:rsidR="00AC0369" w:rsidRPr="0016342F" w:rsidRDefault="00AC0369" w:rsidP="00AC0369">
      <w:pPr>
        <w:spacing w:line="580" w:lineRule="exact"/>
        <w:ind w:firstLineChars="200" w:firstLine="480"/>
        <w:rPr>
          <w:rFonts w:ascii="Arial Narrow" w:hAnsi="Arial Narrow"/>
          <w:sz w:val="24"/>
        </w:rPr>
      </w:pPr>
      <w:r w:rsidRPr="0016342F">
        <w:rPr>
          <w:rFonts w:ascii="Arial Narrow" w:hAnsi="Arial Narrow" w:hint="eastAsia"/>
          <w:sz w:val="24"/>
        </w:rPr>
        <w:t>4.</w:t>
      </w:r>
      <w:r w:rsidRPr="0016342F">
        <w:rPr>
          <w:rFonts w:ascii="Arial Narrow" w:hAnsi="Arial Narrow" w:hint="eastAsia"/>
          <w:sz w:val="24"/>
        </w:rPr>
        <w:t>询问查证法。通过书面及口头询问等方式，核查项目资料是否真实、合理，从而对项目做出初步判断和评价。</w:t>
      </w:r>
    </w:p>
    <w:p w14:paraId="75E7743D" w14:textId="77777777" w:rsidR="00AC0369" w:rsidRPr="0016342F" w:rsidRDefault="00AC0369" w:rsidP="00AC0369">
      <w:pPr>
        <w:spacing w:line="580" w:lineRule="exact"/>
        <w:ind w:firstLineChars="200" w:firstLine="480"/>
        <w:rPr>
          <w:rFonts w:ascii="Arial Narrow" w:hAnsi="Arial Narrow"/>
          <w:sz w:val="24"/>
        </w:rPr>
      </w:pPr>
      <w:r w:rsidRPr="0016342F">
        <w:rPr>
          <w:rFonts w:ascii="Arial Narrow" w:hAnsi="Arial Narrow" w:hint="eastAsia"/>
          <w:sz w:val="24"/>
        </w:rPr>
        <w:t>5.</w:t>
      </w:r>
      <w:r w:rsidRPr="0016342F">
        <w:rPr>
          <w:rFonts w:ascii="Arial Narrow" w:hAnsi="Arial Narrow" w:hint="eastAsia"/>
          <w:sz w:val="24"/>
        </w:rPr>
        <w:t>公众评判法。通过公众问卷及抽样调查等对财政支出效果进行评判，评价绩效目标的实现程度。</w:t>
      </w:r>
    </w:p>
    <w:p w14:paraId="4B633747" w14:textId="77777777" w:rsidR="00AC0369" w:rsidRPr="008A7DE8" w:rsidRDefault="00AC0369" w:rsidP="008A7DE8">
      <w:pPr>
        <w:spacing w:line="580" w:lineRule="exact"/>
        <w:ind w:firstLineChars="200" w:firstLine="482"/>
        <w:rPr>
          <w:rFonts w:ascii="Arial Narrow" w:hAnsi="Arial Narrow"/>
          <w:b/>
          <w:sz w:val="24"/>
        </w:rPr>
      </w:pPr>
      <w:r w:rsidRPr="008A7DE8">
        <w:rPr>
          <w:rFonts w:ascii="Arial Narrow" w:hAnsi="Arial Narrow" w:hint="eastAsia"/>
          <w:b/>
          <w:sz w:val="24"/>
        </w:rPr>
        <w:t>（三）评价标准</w:t>
      </w:r>
    </w:p>
    <w:p w14:paraId="384C8705" w14:textId="744AD0C7" w:rsidR="00AC0369" w:rsidRPr="00F95D34" w:rsidRDefault="008A7DE8" w:rsidP="008A7DE8">
      <w:pPr>
        <w:spacing w:line="580" w:lineRule="exact"/>
        <w:ind w:firstLineChars="200" w:firstLine="480"/>
        <w:rPr>
          <w:rFonts w:ascii="Arial Narrow" w:hAnsi="Arial Narrow"/>
          <w:sz w:val="24"/>
        </w:rPr>
      </w:pPr>
      <w:r w:rsidRPr="008A7DE8">
        <w:rPr>
          <w:rFonts w:ascii="Arial Narrow" w:hAnsi="Arial Narrow" w:hint="eastAsia"/>
          <w:sz w:val="24"/>
        </w:rPr>
        <w:t>绩效评价实行百分制，根据得分情况将绩效评价结果划分为四个等级：</w:t>
      </w:r>
      <w:r w:rsidRPr="008A7DE8">
        <w:rPr>
          <w:rFonts w:ascii="Arial Narrow" w:hAnsi="Arial Narrow" w:hint="eastAsia"/>
          <w:sz w:val="24"/>
        </w:rPr>
        <w:t>90</w:t>
      </w:r>
      <w:r w:rsidRPr="008A7DE8">
        <w:rPr>
          <w:rFonts w:ascii="Arial Narrow" w:hAnsi="Arial Narrow" w:hint="eastAsia"/>
          <w:sz w:val="24"/>
        </w:rPr>
        <w:t>（含）</w:t>
      </w:r>
      <w:r w:rsidRPr="00F95D34">
        <w:rPr>
          <w:rFonts w:ascii="Arial Narrow" w:hAnsi="Arial Narrow" w:hint="eastAsia"/>
          <w:sz w:val="24"/>
        </w:rPr>
        <w:t>—</w:t>
      </w:r>
      <w:r w:rsidRPr="00F95D34">
        <w:rPr>
          <w:rFonts w:ascii="Arial Narrow" w:hAnsi="Arial Narrow" w:hint="eastAsia"/>
          <w:sz w:val="24"/>
        </w:rPr>
        <w:t>100</w:t>
      </w:r>
      <w:r w:rsidRPr="00F95D34">
        <w:rPr>
          <w:rFonts w:ascii="Arial Narrow" w:hAnsi="Arial Narrow" w:hint="eastAsia"/>
          <w:sz w:val="24"/>
        </w:rPr>
        <w:t>分为优、</w:t>
      </w:r>
      <w:r w:rsidRPr="00F95D34">
        <w:rPr>
          <w:rFonts w:ascii="Arial Narrow" w:hAnsi="Arial Narrow" w:hint="eastAsia"/>
          <w:sz w:val="24"/>
        </w:rPr>
        <w:t>80</w:t>
      </w:r>
      <w:r w:rsidRPr="00F95D34">
        <w:rPr>
          <w:rFonts w:ascii="Arial Narrow" w:hAnsi="Arial Narrow" w:hint="eastAsia"/>
          <w:sz w:val="24"/>
        </w:rPr>
        <w:t>（含）—</w:t>
      </w:r>
      <w:r w:rsidRPr="00F95D34">
        <w:rPr>
          <w:rFonts w:ascii="Arial Narrow" w:hAnsi="Arial Narrow" w:hint="eastAsia"/>
          <w:sz w:val="24"/>
        </w:rPr>
        <w:t>90</w:t>
      </w:r>
      <w:r w:rsidRPr="00F95D34">
        <w:rPr>
          <w:rFonts w:ascii="Arial Narrow" w:hAnsi="Arial Narrow" w:hint="eastAsia"/>
          <w:sz w:val="24"/>
        </w:rPr>
        <w:t>分为良、</w:t>
      </w:r>
      <w:r w:rsidRPr="00F95D34">
        <w:rPr>
          <w:rFonts w:ascii="Arial Narrow" w:hAnsi="Arial Narrow" w:hint="eastAsia"/>
          <w:sz w:val="24"/>
        </w:rPr>
        <w:t>60</w:t>
      </w:r>
      <w:r w:rsidRPr="00F95D34">
        <w:rPr>
          <w:rFonts w:ascii="Arial Narrow" w:hAnsi="Arial Narrow" w:hint="eastAsia"/>
          <w:sz w:val="24"/>
        </w:rPr>
        <w:t>（含）—</w:t>
      </w:r>
      <w:r w:rsidRPr="00F95D34">
        <w:rPr>
          <w:rFonts w:ascii="Arial Narrow" w:hAnsi="Arial Narrow" w:hint="eastAsia"/>
          <w:sz w:val="24"/>
        </w:rPr>
        <w:t>80</w:t>
      </w:r>
      <w:r w:rsidRPr="00F95D34">
        <w:rPr>
          <w:rFonts w:ascii="Arial Narrow" w:hAnsi="Arial Narrow" w:hint="eastAsia"/>
          <w:sz w:val="24"/>
        </w:rPr>
        <w:t>分为中、</w:t>
      </w:r>
      <w:r w:rsidRPr="00F95D34">
        <w:rPr>
          <w:rFonts w:ascii="Arial Narrow" w:hAnsi="Arial Narrow" w:hint="eastAsia"/>
          <w:sz w:val="24"/>
        </w:rPr>
        <w:t>60</w:t>
      </w:r>
      <w:r w:rsidRPr="00F95D34">
        <w:rPr>
          <w:rFonts w:ascii="Arial Narrow" w:hAnsi="Arial Narrow" w:hint="eastAsia"/>
          <w:sz w:val="24"/>
        </w:rPr>
        <w:t>分以下为差。</w:t>
      </w:r>
    </w:p>
    <w:p w14:paraId="6AE497B1" w14:textId="77777777" w:rsidR="00AC0369" w:rsidRPr="00F95D34" w:rsidRDefault="00AC0369" w:rsidP="0016342F">
      <w:pPr>
        <w:spacing w:line="580" w:lineRule="exact"/>
        <w:ind w:firstLineChars="200" w:firstLine="482"/>
        <w:rPr>
          <w:rFonts w:ascii="Arial Narrow" w:hAnsi="Arial Narrow"/>
          <w:b/>
          <w:sz w:val="24"/>
        </w:rPr>
      </w:pPr>
      <w:r w:rsidRPr="00F95D34">
        <w:rPr>
          <w:rFonts w:ascii="Arial Narrow" w:hAnsi="Arial Narrow" w:hint="eastAsia"/>
          <w:b/>
          <w:sz w:val="24"/>
        </w:rPr>
        <w:t>四、绩效</w:t>
      </w:r>
      <w:r w:rsidR="000C5C06" w:rsidRPr="00F95D34">
        <w:rPr>
          <w:rFonts w:ascii="Arial Narrow" w:hAnsi="Arial Narrow" w:hint="eastAsia"/>
          <w:b/>
          <w:sz w:val="24"/>
        </w:rPr>
        <w:t>评价</w:t>
      </w:r>
      <w:r w:rsidRPr="00F95D34">
        <w:rPr>
          <w:rFonts w:ascii="Arial Narrow" w:hAnsi="Arial Narrow" w:hint="eastAsia"/>
          <w:b/>
          <w:sz w:val="24"/>
        </w:rPr>
        <w:t>分析及结论</w:t>
      </w:r>
    </w:p>
    <w:p w14:paraId="5E9C4913" w14:textId="77777777" w:rsidR="00AC0369" w:rsidRPr="00F70410" w:rsidRDefault="00AC0369" w:rsidP="00C97715">
      <w:pPr>
        <w:spacing w:line="580" w:lineRule="exact"/>
        <w:ind w:firstLineChars="200" w:firstLine="482"/>
        <w:rPr>
          <w:rFonts w:ascii="Arial Narrow" w:hAnsi="Arial Narrow"/>
          <w:b/>
          <w:sz w:val="24"/>
        </w:rPr>
      </w:pPr>
      <w:r w:rsidRPr="00F70410">
        <w:rPr>
          <w:rFonts w:ascii="Arial Narrow" w:hAnsi="Arial Narrow" w:hint="eastAsia"/>
          <w:b/>
          <w:sz w:val="24"/>
        </w:rPr>
        <w:t>（一）</w:t>
      </w:r>
      <w:r w:rsidR="00C97715" w:rsidRPr="00F70410">
        <w:rPr>
          <w:rFonts w:ascii="Arial Narrow" w:hAnsi="Arial Narrow" w:hint="eastAsia"/>
          <w:b/>
          <w:sz w:val="24"/>
        </w:rPr>
        <w:t>项目</w:t>
      </w:r>
      <w:r w:rsidRPr="00F70410">
        <w:rPr>
          <w:rFonts w:ascii="Arial Narrow" w:hAnsi="Arial Narrow" w:hint="eastAsia"/>
          <w:b/>
          <w:sz w:val="24"/>
        </w:rPr>
        <w:t>投入</w:t>
      </w:r>
    </w:p>
    <w:p w14:paraId="2CAC4DC6" w14:textId="6C4D5ECE" w:rsidR="00AC0369" w:rsidRPr="00F70410" w:rsidRDefault="00F95D34" w:rsidP="00AC0369">
      <w:pPr>
        <w:spacing w:line="580" w:lineRule="exact"/>
        <w:ind w:firstLineChars="200" w:firstLine="480"/>
        <w:rPr>
          <w:rFonts w:ascii="Arial Narrow" w:hAnsi="Arial Narrow"/>
          <w:sz w:val="24"/>
        </w:rPr>
      </w:pPr>
      <w:r w:rsidRPr="00F70410">
        <w:rPr>
          <w:rFonts w:ascii="Arial Narrow" w:hAnsi="Arial Narrow" w:hint="eastAsia"/>
          <w:sz w:val="24"/>
        </w:rPr>
        <w:t>项目</w:t>
      </w:r>
      <w:r w:rsidR="00AC0369" w:rsidRPr="00F70410">
        <w:rPr>
          <w:rFonts w:ascii="Arial Narrow" w:hAnsi="Arial Narrow" w:hint="eastAsia"/>
          <w:sz w:val="24"/>
        </w:rPr>
        <w:t>投入指标通过</w:t>
      </w:r>
      <w:r w:rsidR="00AC0369" w:rsidRPr="00F70410">
        <w:rPr>
          <w:rFonts w:ascii="Arial Narrow" w:hAnsi="Arial Narrow" w:hint="eastAsia"/>
          <w:sz w:val="24"/>
        </w:rPr>
        <w:t>2</w:t>
      </w:r>
      <w:r w:rsidR="00AC0369" w:rsidRPr="00F70410">
        <w:rPr>
          <w:rFonts w:ascii="Arial Narrow" w:hAnsi="Arial Narrow" w:hint="eastAsia"/>
          <w:sz w:val="24"/>
        </w:rPr>
        <w:t>个二级指标和</w:t>
      </w:r>
      <w:r w:rsidR="00AC0369" w:rsidRPr="00F70410">
        <w:rPr>
          <w:rFonts w:ascii="Arial Narrow" w:hAnsi="Arial Narrow" w:hint="eastAsia"/>
          <w:sz w:val="24"/>
        </w:rPr>
        <w:t>5</w:t>
      </w:r>
      <w:r w:rsidR="00AC0369" w:rsidRPr="00F70410">
        <w:rPr>
          <w:rFonts w:ascii="Arial Narrow" w:hAnsi="Arial Narrow" w:hint="eastAsia"/>
          <w:sz w:val="24"/>
        </w:rPr>
        <w:t>个三级指标分析，权重分</w:t>
      </w:r>
      <w:r w:rsidR="00AC0369" w:rsidRPr="00F70410">
        <w:rPr>
          <w:rFonts w:ascii="Arial Narrow" w:hAnsi="Arial Narrow" w:hint="eastAsia"/>
          <w:sz w:val="24"/>
        </w:rPr>
        <w:t>20</w:t>
      </w:r>
      <w:r w:rsidR="00AC0369" w:rsidRPr="00F70410">
        <w:rPr>
          <w:rFonts w:ascii="Arial Narrow" w:hAnsi="Arial Narrow" w:hint="eastAsia"/>
          <w:sz w:val="24"/>
        </w:rPr>
        <w:t>分，实际得分</w:t>
      </w:r>
      <w:r w:rsidR="00AC0369" w:rsidRPr="00F70410">
        <w:rPr>
          <w:rFonts w:ascii="Arial Narrow" w:hAnsi="Arial Narrow" w:hint="eastAsia"/>
          <w:sz w:val="24"/>
        </w:rPr>
        <w:t>1</w:t>
      </w:r>
      <w:r w:rsidR="00D80355">
        <w:rPr>
          <w:rFonts w:ascii="Arial Narrow" w:hAnsi="Arial Narrow" w:hint="eastAsia"/>
          <w:sz w:val="24"/>
        </w:rPr>
        <w:t>9</w:t>
      </w:r>
      <w:r w:rsidR="00AC0369" w:rsidRPr="00F70410">
        <w:rPr>
          <w:rFonts w:ascii="Arial Narrow" w:hAnsi="Arial Narrow" w:hint="eastAsia"/>
          <w:sz w:val="24"/>
        </w:rPr>
        <w:t>分。各指标业绩值和绩效分值如表</w:t>
      </w:r>
      <w:r w:rsidR="00AC0369" w:rsidRPr="00F70410">
        <w:rPr>
          <w:rFonts w:ascii="Arial Narrow" w:hAnsi="Arial Narrow" w:hint="eastAsia"/>
          <w:sz w:val="24"/>
        </w:rPr>
        <w:t>4-1</w:t>
      </w:r>
      <w:r w:rsidR="00AC0369" w:rsidRPr="00F70410">
        <w:rPr>
          <w:rFonts w:ascii="Arial Narrow" w:hAnsi="Arial Narrow" w:hint="eastAsia"/>
          <w:sz w:val="24"/>
        </w:rPr>
        <w:t>所示：</w:t>
      </w:r>
    </w:p>
    <w:p w14:paraId="69305FAC" w14:textId="77777777" w:rsidR="00AC0369" w:rsidRPr="00F70410" w:rsidRDefault="00AC0369" w:rsidP="00C97715">
      <w:pPr>
        <w:spacing w:line="580" w:lineRule="exact"/>
        <w:ind w:firstLineChars="200" w:firstLine="480"/>
        <w:jc w:val="center"/>
        <w:rPr>
          <w:rFonts w:ascii="Arial Narrow" w:hAnsi="Arial Narrow"/>
          <w:sz w:val="24"/>
        </w:rPr>
      </w:pPr>
      <w:r w:rsidRPr="00F70410">
        <w:rPr>
          <w:rFonts w:ascii="Arial Narrow" w:hAnsi="Arial Narrow" w:hint="eastAsia"/>
          <w:sz w:val="24"/>
        </w:rPr>
        <w:t>表</w:t>
      </w:r>
      <w:r w:rsidRPr="00F70410">
        <w:rPr>
          <w:rFonts w:ascii="Arial Narrow" w:hAnsi="Arial Narrow" w:hint="eastAsia"/>
          <w:sz w:val="24"/>
        </w:rPr>
        <w:t>4-1</w:t>
      </w:r>
      <w:r w:rsidRPr="00F70410">
        <w:rPr>
          <w:rFonts w:ascii="Arial Narrow" w:hAnsi="Arial Narrow" w:hint="eastAsia"/>
          <w:sz w:val="24"/>
        </w:rPr>
        <w:t>投入指标分值</w:t>
      </w:r>
    </w:p>
    <w:tbl>
      <w:tblPr>
        <w:tblW w:w="5000" w:type="pct"/>
        <w:tblBorders>
          <w:top w:val="single" w:sz="12" w:space="0" w:color="auto"/>
          <w:bottom w:val="single" w:sz="12" w:space="0" w:color="auto"/>
          <w:insideH w:val="dotted" w:sz="4" w:space="0" w:color="000000"/>
          <w:insideV w:val="dotted" w:sz="4" w:space="0" w:color="000000"/>
        </w:tblBorders>
        <w:tblLook w:val="0000" w:firstRow="0" w:lastRow="0" w:firstColumn="0" w:lastColumn="0" w:noHBand="0" w:noVBand="0"/>
      </w:tblPr>
      <w:tblGrid>
        <w:gridCol w:w="1885"/>
        <w:gridCol w:w="1885"/>
        <w:gridCol w:w="1885"/>
        <w:gridCol w:w="1885"/>
        <w:gridCol w:w="1746"/>
      </w:tblGrid>
      <w:tr w:rsidR="00C97715" w:rsidRPr="00F70410" w14:paraId="30DD99DE" w14:textId="77777777" w:rsidTr="003B3CFC">
        <w:trPr>
          <w:trHeight w:hRule="exact" w:val="397"/>
          <w:tblHeader/>
        </w:trPr>
        <w:tc>
          <w:tcPr>
            <w:tcW w:w="1015" w:type="pct"/>
            <w:vAlign w:val="center"/>
          </w:tcPr>
          <w:p w14:paraId="7FD332E8" w14:textId="77777777" w:rsidR="00472D34" w:rsidRPr="00F70410" w:rsidRDefault="00472D34" w:rsidP="00C97715">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二级指标</w:t>
            </w:r>
          </w:p>
        </w:tc>
        <w:tc>
          <w:tcPr>
            <w:tcW w:w="1015" w:type="pct"/>
            <w:vAlign w:val="center"/>
          </w:tcPr>
          <w:p w14:paraId="6454DDEC" w14:textId="77777777" w:rsidR="00472D34" w:rsidRPr="00F70410" w:rsidRDefault="00472D34" w:rsidP="00C97715">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三级指标</w:t>
            </w:r>
          </w:p>
        </w:tc>
        <w:tc>
          <w:tcPr>
            <w:tcW w:w="1015" w:type="pct"/>
            <w:vAlign w:val="center"/>
          </w:tcPr>
          <w:p w14:paraId="26D29974" w14:textId="77777777" w:rsidR="00472D34" w:rsidRPr="00F70410" w:rsidRDefault="00472D34" w:rsidP="00C97715">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标准分值</w:t>
            </w:r>
          </w:p>
        </w:tc>
        <w:tc>
          <w:tcPr>
            <w:tcW w:w="1015" w:type="pct"/>
            <w:vAlign w:val="center"/>
          </w:tcPr>
          <w:p w14:paraId="7855AE23" w14:textId="77777777" w:rsidR="00472D34" w:rsidRPr="00F70410" w:rsidRDefault="00472D34" w:rsidP="00C97715">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业绩值</w:t>
            </w:r>
          </w:p>
        </w:tc>
        <w:tc>
          <w:tcPr>
            <w:tcW w:w="1015" w:type="pct"/>
            <w:vAlign w:val="center"/>
          </w:tcPr>
          <w:p w14:paraId="0A065AFF" w14:textId="77777777" w:rsidR="00472D34" w:rsidRPr="00F70410" w:rsidRDefault="00472D34" w:rsidP="00C97715">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得分</w:t>
            </w:r>
          </w:p>
        </w:tc>
      </w:tr>
      <w:tr w:rsidR="00C97715" w:rsidRPr="00F70410" w14:paraId="277E263A" w14:textId="77777777" w:rsidTr="00C97715">
        <w:trPr>
          <w:trHeight w:hRule="exact" w:val="397"/>
        </w:trPr>
        <w:tc>
          <w:tcPr>
            <w:tcW w:w="1015" w:type="pct"/>
            <w:vMerge w:val="restart"/>
            <w:vAlign w:val="center"/>
          </w:tcPr>
          <w:p w14:paraId="40649A16" w14:textId="77777777" w:rsidR="00472D34" w:rsidRPr="00F70410" w:rsidRDefault="00472D34" w:rsidP="004B3960">
            <w:pPr>
              <w:spacing w:line="460" w:lineRule="exact"/>
              <w:jc w:val="center"/>
              <w:rPr>
                <w:rFonts w:asciiTheme="minorEastAsia" w:eastAsiaTheme="minorEastAsia" w:hAnsiTheme="minorEastAsia"/>
                <w:bCs/>
                <w:szCs w:val="21"/>
              </w:rPr>
            </w:pPr>
            <w:r w:rsidRPr="00F70410">
              <w:rPr>
                <w:rFonts w:asciiTheme="minorEastAsia" w:eastAsiaTheme="minorEastAsia" w:hAnsiTheme="minorEastAsia"/>
                <w:bCs/>
                <w:szCs w:val="21"/>
              </w:rPr>
              <w:t>项目立项</w:t>
            </w:r>
          </w:p>
        </w:tc>
        <w:tc>
          <w:tcPr>
            <w:tcW w:w="1015" w:type="pct"/>
            <w:vAlign w:val="center"/>
          </w:tcPr>
          <w:p w14:paraId="6E781FEC"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立项规范性</w:t>
            </w:r>
          </w:p>
        </w:tc>
        <w:tc>
          <w:tcPr>
            <w:tcW w:w="1015" w:type="pct"/>
            <w:vAlign w:val="center"/>
          </w:tcPr>
          <w:p w14:paraId="116D8A16"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3.00</w:t>
            </w:r>
          </w:p>
        </w:tc>
        <w:tc>
          <w:tcPr>
            <w:tcW w:w="1015" w:type="pct"/>
            <w:vAlign w:val="center"/>
          </w:tcPr>
          <w:p w14:paraId="32573074" w14:textId="77777777" w:rsidR="00472D34" w:rsidRPr="00F70410" w:rsidRDefault="00472D34" w:rsidP="00472D34">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规范</w:t>
            </w:r>
          </w:p>
        </w:tc>
        <w:tc>
          <w:tcPr>
            <w:tcW w:w="1015" w:type="pct"/>
            <w:vAlign w:val="center"/>
          </w:tcPr>
          <w:p w14:paraId="55EAB066"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3.00</w:t>
            </w:r>
          </w:p>
        </w:tc>
      </w:tr>
      <w:tr w:rsidR="00C97715" w:rsidRPr="00F70410" w14:paraId="4E5F9875" w14:textId="77777777" w:rsidTr="00C97715">
        <w:trPr>
          <w:trHeight w:hRule="exact" w:val="397"/>
        </w:trPr>
        <w:tc>
          <w:tcPr>
            <w:tcW w:w="1015" w:type="pct"/>
            <w:vMerge/>
            <w:vAlign w:val="center"/>
          </w:tcPr>
          <w:p w14:paraId="2D8D4B80" w14:textId="77777777" w:rsidR="00472D34" w:rsidRPr="00F70410" w:rsidRDefault="00472D34" w:rsidP="004B3960">
            <w:pPr>
              <w:spacing w:line="460" w:lineRule="exact"/>
              <w:jc w:val="center"/>
              <w:rPr>
                <w:rFonts w:asciiTheme="minorEastAsia" w:eastAsiaTheme="minorEastAsia" w:hAnsiTheme="minorEastAsia"/>
                <w:bCs/>
                <w:szCs w:val="21"/>
              </w:rPr>
            </w:pPr>
          </w:p>
        </w:tc>
        <w:tc>
          <w:tcPr>
            <w:tcW w:w="1015" w:type="pct"/>
            <w:vAlign w:val="center"/>
          </w:tcPr>
          <w:p w14:paraId="20962B78"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绩效目标合理性</w:t>
            </w:r>
          </w:p>
        </w:tc>
        <w:tc>
          <w:tcPr>
            <w:tcW w:w="1015" w:type="pct"/>
            <w:vAlign w:val="center"/>
          </w:tcPr>
          <w:p w14:paraId="3C0E5663"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3.00</w:t>
            </w:r>
          </w:p>
        </w:tc>
        <w:tc>
          <w:tcPr>
            <w:tcW w:w="1015" w:type="pct"/>
            <w:vAlign w:val="center"/>
          </w:tcPr>
          <w:p w14:paraId="0D14EBDC" w14:textId="77777777" w:rsidR="00472D34" w:rsidRPr="00F70410" w:rsidRDefault="00472D34" w:rsidP="00472D34">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合理</w:t>
            </w:r>
          </w:p>
        </w:tc>
        <w:tc>
          <w:tcPr>
            <w:tcW w:w="1015" w:type="pct"/>
            <w:vAlign w:val="center"/>
          </w:tcPr>
          <w:p w14:paraId="76A90CDE"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3.00</w:t>
            </w:r>
          </w:p>
        </w:tc>
      </w:tr>
      <w:tr w:rsidR="00C97715" w:rsidRPr="00F70410" w14:paraId="2CB57909" w14:textId="77777777" w:rsidTr="00C97715">
        <w:trPr>
          <w:trHeight w:hRule="exact" w:val="397"/>
        </w:trPr>
        <w:tc>
          <w:tcPr>
            <w:tcW w:w="1015" w:type="pct"/>
            <w:vMerge/>
            <w:vAlign w:val="center"/>
          </w:tcPr>
          <w:p w14:paraId="4468AB6D" w14:textId="77777777" w:rsidR="00472D34" w:rsidRPr="00F70410" w:rsidRDefault="00472D34" w:rsidP="004B3960">
            <w:pPr>
              <w:spacing w:line="460" w:lineRule="exact"/>
              <w:jc w:val="center"/>
              <w:rPr>
                <w:rFonts w:asciiTheme="minorEastAsia" w:eastAsiaTheme="minorEastAsia" w:hAnsiTheme="minorEastAsia"/>
                <w:bCs/>
                <w:szCs w:val="21"/>
              </w:rPr>
            </w:pPr>
          </w:p>
        </w:tc>
        <w:tc>
          <w:tcPr>
            <w:tcW w:w="1015" w:type="pct"/>
            <w:vAlign w:val="center"/>
          </w:tcPr>
          <w:p w14:paraId="7E855627"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绩效指标明确性</w:t>
            </w:r>
          </w:p>
        </w:tc>
        <w:tc>
          <w:tcPr>
            <w:tcW w:w="1015" w:type="pct"/>
            <w:vAlign w:val="center"/>
          </w:tcPr>
          <w:p w14:paraId="5C47030A"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4.00</w:t>
            </w:r>
          </w:p>
        </w:tc>
        <w:tc>
          <w:tcPr>
            <w:tcW w:w="1015" w:type="pct"/>
            <w:vAlign w:val="center"/>
          </w:tcPr>
          <w:p w14:paraId="2B4C6DA0" w14:textId="167FEE7F" w:rsidR="00472D34" w:rsidRPr="00F70410" w:rsidRDefault="00472D34" w:rsidP="00472D34">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明确</w:t>
            </w:r>
          </w:p>
        </w:tc>
        <w:tc>
          <w:tcPr>
            <w:tcW w:w="1015" w:type="pct"/>
            <w:vAlign w:val="center"/>
          </w:tcPr>
          <w:p w14:paraId="2E16688B" w14:textId="7AF30931" w:rsidR="00472D34" w:rsidRPr="00F70410" w:rsidRDefault="003B3CFC" w:rsidP="004B3960">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bCs/>
                <w:kern w:val="0"/>
                <w:szCs w:val="21"/>
                <w:lang w:bidi="ar"/>
              </w:rPr>
              <w:t>3</w:t>
            </w:r>
            <w:r w:rsidR="00472D34" w:rsidRPr="00F70410">
              <w:rPr>
                <w:rFonts w:asciiTheme="minorEastAsia" w:eastAsiaTheme="minorEastAsia" w:hAnsiTheme="minorEastAsia"/>
                <w:bCs/>
                <w:kern w:val="0"/>
                <w:szCs w:val="21"/>
                <w:lang w:bidi="ar"/>
              </w:rPr>
              <w:t>.00</w:t>
            </w:r>
          </w:p>
        </w:tc>
      </w:tr>
      <w:tr w:rsidR="00C97715" w:rsidRPr="00F70410" w14:paraId="4B4A9335" w14:textId="77777777" w:rsidTr="00C97715">
        <w:trPr>
          <w:trHeight w:hRule="exact" w:val="397"/>
        </w:trPr>
        <w:tc>
          <w:tcPr>
            <w:tcW w:w="1015" w:type="pct"/>
            <w:vMerge w:val="restart"/>
            <w:vAlign w:val="center"/>
          </w:tcPr>
          <w:p w14:paraId="48F10E42" w14:textId="77777777" w:rsidR="00472D34" w:rsidRPr="00F70410" w:rsidRDefault="00472D34" w:rsidP="004B3960">
            <w:pPr>
              <w:spacing w:line="460" w:lineRule="exact"/>
              <w:jc w:val="center"/>
              <w:rPr>
                <w:rFonts w:asciiTheme="minorEastAsia" w:eastAsiaTheme="minorEastAsia" w:hAnsiTheme="minorEastAsia"/>
                <w:bCs/>
                <w:szCs w:val="21"/>
              </w:rPr>
            </w:pPr>
            <w:r w:rsidRPr="00F70410">
              <w:rPr>
                <w:rFonts w:asciiTheme="minorEastAsia" w:eastAsiaTheme="minorEastAsia" w:hAnsiTheme="minorEastAsia"/>
                <w:bCs/>
                <w:szCs w:val="21"/>
              </w:rPr>
              <w:t>资金落实</w:t>
            </w:r>
          </w:p>
        </w:tc>
        <w:tc>
          <w:tcPr>
            <w:tcW w:w="1015" w:type="pct"/>
            <w:vAlign w:val="center"/>
          </w:tcPr>
          <w:p w14:paraId="62BCD876"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资金到位率</w:t>
            </w:r>
          </w:p>
        </w:tc>
        <w:tc>
          <w:tcPr>
            <w:tcW w:w="1015" w:type="pct"/>
            <w:vAlign w:val="center"/>
          </w:tcPr>
          <w:p w14:paraId="01C90295" w14:textId="77777777" w:rsidR="00472D34" w:rsidRPr="00F70410" w:rsidRDefault="00025FC6" w:rsidP="004B3960">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bCs/>
                <w:kern w:val="0"/>
                <w:szCs w:val="21"/>
                <w:lang w:bidi="ar"/>
              </w:rPr>
              <w:t>7</w:t>
            </w:r>
            <w:r w:rsidR="00472D34" w:rsidRPr="00F70410">
              <w:rPr>
                <w:rFonts w:asciiTheme="minorEastAsia" w:eastAsiaTheme="minorEastAsia" w:hAnsiTheme="minorEastAsia"/>
                <w:bCs/>
                <w:kern w:val="0"/>
                <w:szCs w:val="21"/>
                <w:lang w:bidi="ar"/>
              </w:rPr>
              <w:t>.00</w:t>
            </w:r>
          </w:p>
        </w:tc>
        <w:tc>
          <w:tcPr>
            <w:tcW w:w="1015" w:type="pct"/>
            <w:vAlign w:val="center"/>
          </w:tcPr>
          <w:p w14:paraId="1774CE32" w14:textId="77777777" w:rsidR="00472D34" w:rsidRPr="00F70410" w:rsidRDefault="00472D34" w:rsidP="00472D34">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100</w:t>
            </w:r>
            <w:r w:rsidR="004562A7">
              <w:rPr>
                <w:rFonts w:asciiTheme="minorEastAsia" w:eastAsiaTheme="minorEastAsia" w:hAnsiTheme="minorEastAsia" w:hint="eastAsia"/>
                <w:bCs/>
                <w:kern w:val="0"/>
                <w:szCs w:val="21"/>
                <w:lang w:bidi="ar"/>
              </w:rPr>
              <w:t>.00</w:t>
            </w:r>
            <w:r w:rsidRPr="00F70410">
              <w:rPr>
                <w:rFonts w:asciiTheme="minorEastAsia" w:eastAsiaTheme="minorEastAsia" w:hAnsiTheme="minorEastAsia"/>
                <w:bCs/>
                <w:kern w:val="0"/>
                <w:szCs w:val="21"/>
                <w:lang w:bidi="ar"/>
              </w:rPr>
              <w:t>%</w:t>
            </w:r>
          </w:p>
        </w:tc>
        <w:tc>
          <w:tcPr>
            <w:tcW w:w="1015" w:type="pct"/>
            <w:vAlign w:val="center"/>
          </w:tcPr>
          <w:p w14:paraId="77171341" w14:textId="77777777" w:rsidR="00472D34" w:rsidRPr="00F70410" w:rsidRDefault="00025FC6" w:rsidP="004B3960">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bCs/>
                <w:kern w:val="0"/>
                <w:szCs w:val="21"/>
                <w:lang w:bidi="ar"/>
              </w:rPr>
              <w:t>7</w:t>
            </w:r>
            <w:r w:rsidR="00472D34" w:rsidRPr="00F70410">
              <w:rPr>
                <w:rFonts w:asciiTheme="minorEastAsia" w:eastAsiaTheme="minorEastAsia" w:hAnsiTheme="minorEastAsia"/>
                <w:bCs/>
                <w:kern w:val="0"/>
                <w:szCs w:val="21"/>
                <w:lang w:bidi="ar"/>
              </w:rPr>
              <w:t>.00</w:t>
            </w:r>
          </w:p>
        </w:tc>
      </w:tr>
      <w:tr w:rsidR="00C97715" w:rsidRPr="00F70410" w14:paraId="5C8F8C5B" w14:textId="77777777" w:rsidTr="00C97715">
        <w:trPr>
          <w:trHeight w:hRule="exact" w:val="397"/>
        </w:trPr>
        <w:tc>
          <w:tcPr>
            <w:tcW w:w="1015" w:type="pct"/>
            <w:vMerge/>
          </w:tcPr>
          <w:p w14:paraId="06FE35FE" w14:textId="77777777" w:rsidR="00472D34" w:rsidRPr="00F70410" w:rsidRDefault="00472D34" w:rsidP="004B3960">
            <w:pPr>
              <w:spacing w:line="460" w:lineRule="exact"/>
              <w:jc w:val="center"/>
              <w:rPr>
                <w:rFonts w:asciiTheme="minorEastAsia" w:eastAsiaTheme="minorEastAsia" w:hAnsiTheme="minorEastAsia"/>
                <w:bCs/>
                <w:szCs w:val="21"/>
              </w:rPr>
            </w:pPr>
          </w:p>
        </w:tc>
        <w:tc>
          <w:tcPr>
            <w:tcW w:w="1015" w:type="pct"/>
            <w:vAlign w:val="center"/>
          </w:tcPr>
          <w:p w14:paraId="616A0DAA" w14:textId="77777777" w:rsidR="00472D34" w:rsidRPr="00F70410" w:rsidRDefault="00472D34" w:rsidP="004B3960">
            <w:pPr>
              <w:widowControl/>
              <w:jc w:val="center"/>
              <w:textAlignment w:val="center"/>
              <w:rPr>
                <w:rFonts w:asciiTheme="minorEastAsia" w:eastAsiaTheme="minorEastAsia" w:hAnsiTheme="minorEastAsia"/>
                <w:bCs/>
                <w:szCs w:val="21"/>
              </w:rPr>
            </w:pPr>
            <w:r w:rsidRPr="00F70410">
              <w:rPr>
                <w:rFonts w:asciiTheme="minorEastAsia" w:eastAsiaTheme="minorEastAsia" w:hAnsiTheme="minorEastAsia"/>
                <w:bCs/>
                <w:kern w:val="0"/>
                <w:szCs w:val="21"/>
                <w:lang w:bidi="ar"/>
              </w:rPr>
              <w:t>到位及时率</w:t>
            </w:r>
          </w:p>
        </w:tc>
        <w:tc>
          <w:tcPr>
            <w:tcW w:w="1015" w:type="pct"/>
            <w:vAlign w:val="center"/>
          </w:tcPr>
          <w:p w14:paraId="3C9B1C08" w14:textId="77777777" w:rsidR="00472D34" w:rsidRPr="00F70410" w:rsidRDefault="00025FC6" w:rsidP="004B3960">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bCs/>
                <w:kern w:val="0"/>
                <w:szCs w:val="21"/>
                <w:lang w:bidi="ar"/>
              </w:rPr>
              <w:t>3</w:t>
            </w:r>
            <w:r w:rsidR="00472D34" w:rsidRPr="00F70410">
              <w:rPr>
                <w:rFonts w:asciiTheme="minorEastAsia" w:eastAsiaTheme="minorEastAsia" w:hAnsiTheme="minorEastAsia"/>
                <w:bCs/>
                <w:kern w:val="0"/>
                <w:szCs w:val="21"/>
                <w:lang w:bidi="ar"/>
              </w:rPr>
              <w:t>.00</w:t>
            </w:r>
          </w:p>
        </w:tc>
        <w:tc>
          <w:tcPr>
            <w:tcW w:w="1015" w:type="pct"/>
            <w:vAlign w:val="center"/>
          </w:tcPr>
          <w:p w14:paraId="258F409D" w14:textId="66CB4325" w:rsidR="00472D34" w:rsidRPr="00F70410" w:rsidRDefault="00D80355" w:rsidP="00472D34">
            <w:pPr>
              <w:widowControl/>
              <w:jc w:val="center"/>
              <w:textAlignment w:val="center"/>
              <w:rPr>
                <w:rFonts w:asciiTheme="minorEastAsia" w:eastAsiaTheme="minorEastAsia" w:hAnsiTheme="minorEastAsia"/>
                <w:bCs/>
                <w:kern w:val="0"/>
                <w:szCs w:val="21"/>
                <w:lang w:bidi="ar"/>
              </w:rPr>
            </w:pPr>
            <w:r>
              <w:rPr>
                <w:rFonts w:asciiTheme="minorEastAsia" w:eastAsiaTheme="minorEastAsia" w:hAnsiTheme="minorEastAsia" w:hint="eastAsia"/>
                <w:bCs/>
                <w:kern w:val="0"/>
                <w:szCs w:val="21"/>
                <w:lang w:bidi="ar"/>
              </w:rPr>
              <w:t>10</w:t>
            </w:r>
            <w:r w:rsidR="00472D34" w:rsidRPr="00F70410">
              <w:rPr>
                <w:rFonts w:asciiTheme="minorEastAsia" w:eastAsiaTheme="minorEastAsia" w:hAnsiTheme="minorEastAsia" w:hint="eastAsia"/>
                <w:bCs/>
                <w:kern w:val="0"/>
                <w:szCs w:val="21"/>
                <w:lang w:bidi="ar"/>
              </w:rPr>
              <w:t>0.00%</w:t>
            </w:r>
          </w:p>
        </w:tc>
        <w:tc>
          <w:tcPr>
            <w:tcW w:w="1015" w:type="pct"/>
            <w:vAlign w:val="center"/>
          </w:tcPr>
          <w:p w14:paraId="03AE9B7C" w14:textId="740B8BB0" w:rsidR="00472D34" w:rsidRPr="00F70410" w:rsidRDefault="00D80355" w:rsidP="004B3960">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bCs/>
                <w:kern w:val="0"/>
                <w:szCs w:val="21"/>
                <w:lang w:bidi="ar"/>
              </w:rPr>
              <w:t>3</w:t>
            </w:r>
            <w:r w:rsidR="00472D34" w:rsidRPr="00F70410">
              <w:rPr>
                <w:rFonts w:asciiTheme="minorEastAsia" w:eastAsiaTheme="minorEastAsia" w:hAnsiTheme="minorEastAsia"/>
                <w:bCs/>
                <w:kern w:val="0"/>
                <w:szCs w:val="21"/>
                <w:lang w:bidi="ar"/>
              </w:rPr>
              <w:t>.00</w:t>
            </w:r>
          </w:p>
        </w:tc>
      </w:tr>
      <w:tr w:rsidR="00C97715" w:rsidRPr="00F70410" w14:paraId="40391981" w14:textId="77777777" w:rsidTr="00C97715">
        <w:trPr>
          <w:trHeight w:hRule="exact" w:val="397"/>
        </w:trPr>
        <w:tc>
          <w:tcPr>
            <w:tcW w:w="1015" w:type="pct"/>
          </w:tcPr>
          <w:p w14:paraId="0A0874A0" w14:textId="77777777" w:rsidR="00472D34" w:rsidRPr="00F70410" w:rsidRDefault="00472D34" w:rsidP="00C97715">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合计</w:t>
            </w:r>
          </w:p>
        </w:tc>
        <w:tc>
          <w:tcPr>
            <w:tcW w:w="1015" w:type="pct"/>
            <w:vAlign w:val="center"/>
          </w:tcPr>
          <w:p w14:paraId="016ED161" w14:textId="77777777" w:rsidR="00472D34" w:rsidRPr="00F70410" w:rsidRDefault="00472D34" w:rsidP="004B3960">
            <w:pPr>
              <w:widowControl/>
              <w:jc w:val="center"/>
              <w:textAlignment w:val="center"/>
              <w:rPr>
                <w:rFonts w:asciiTheme="minorEastAsia" w:eastAsiaTheme="minorEastAsia" w:hAnsiTheme="minorEastAsia"/>
                <w:bCs/>
                <w:kern w:val="0"/>
                <w:szCs w:val="21"/>
                <w:lang w:bidi="ar"/>
              </w:rPr>
            </w:pPr>
          </w:p>
        </w:tc>
        <w:tc>
          <w:tcPr>
            <w:tcW w:w="1015" w:type="pct"/>
            <w:vAlign w:val="center"/>
          </w:tcPr>
          <w:p w14:paraId="13633302" w14:textId="77777777" w:rsidR="00472D34" w:rsidRPr="00F70410" w:rsidRDefault="00472D34" w:rsidP="004B3960">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20.00</w:t>
            </w:r>
          </w:p>
        </w:tc>
        <w:tc>
          <w:tcPr>
            <w:tcW w:w="1015" w:type="pct"/>
            <w:vAlign w:val="center"/>
          </w:tcPr>
          <w:p w14:paraId="5FA8931E" w14:textId="77777777" w:rsidR="00472D34" w:rsidRPr="00F70410" w:rsidRDefault="00472D34" w:rsidP="00472D34">
            <w:pPr>
              <w:widowControl/>
              <w:jc w:val="center"/>
              <w:textAlignment w:val="center"/>
              <w:rPr>
                <w:rFonts w:asciiTheme="minorEastAsia" w:eastAsiaTheme="minorEastAsia" w:hAnsiTheme="minorEastAsia"/>
                <w:bCs/>
                <w:kern w:val="0"/>
                <w:szCs w:val="21"/>
                <w:lang w:bidi="ar"/>
              </w:rPr>
            </w:pPr>
          </w:p>
        </w:tc>
        <w:tc>
          <w:tcPr>
            <w:tcW w:w="1015" w:type="pct"/>
            <w:vAlign w:val="center"/>
          </w:tcPr>
          <w:p w14:paraId="6120BE80" w14:textId="2885D772" w:rsidR="00472D34" w:rsidRPr="00F70410" w:rsidRDefault="00472D34" w:rsidP="00025FC6">
            <w:pPr>
              <w:widowControl/>
              <w:jc w:val="center"/>
              <w:textAlignment w:val="center"/>
              <w:rPr>
                <w:rFonts w:asciiTheme="minorEastAsia" w:eastAsiaTheme="minorEastAsia" w:hAnsiTheme="minorEastAsia"/>
                <w:bCs/>
                <w:kern w:val="0"/>
                <w:szCs w:val="21"/>
                <w:lang w:bidi="ar"/>
              </w:rPr>
            </w:pPr>
            <w:r w:rsidRPr="00F70410">
              <w:rPr>
                <w:rFonts w:asciiTheme="minorEastAsia" w:eastAsiaTheme="minorEastAsia" w:hAnsiTheme="minorEastAsia"/>
                <w:bCs/>
                <w:kern w:val="0"/>
                <w:szCs w:val="21"/>
                <w:lang w:bidi="ar"/>
              </w:rPr>
              <w:t>1</w:t>
            </w:r>
            <w:r w:rsidR="00D80355">
              <w:rPr>
                <w:rFonts w:asciiTheme="minorEastAsia" w:eastAsiaTheme="minorEastAsia" w:hAnsiTheme="minorEastAsia" w:hint="eastAsia"/>
                <w:bCs/>
                <w:kern w:val="0"/>
                <w:szCs w:val="21"/>
                <w:lang w:bidi="ar"/>
              </w:rPr>
              <w:t>9</w:t>
            </w:r>
            <w:r w:rsidRPr="00F70410">
              <w:rPr>
                <w:rFonts w:asciiTheme="minorEastAsia" w:eastAsiaTheme="minorEastAsia" w:hAnsiTheme="minorEastAsia"/>
                <w:bCs/>
                <w:kern w:val="0"/>
                <w:szCs w:val="21"/>
                <w:lang w:bidi="ar"/>
              </w:rPr>
              <w:t>.00</w:t>
            </w:r>
          </w:p>
        </w:tc>
      </w:tr>
    </w:tbl>
    <w:p w14:paraId="69943E01" w14:textId="77777777" w:rsidR="00AC0369" w:rsidRPr="00F73268" w:rsidRDefault="00AC0369" w:rsidP="00AC0369">
      <w:pPr>
        <w:spacing w:line="580" w:lineRule="exact"/>
        <w:ind w:firstLineChars="200" w:firstLine="480"/>
        <w:rPr>
          <w:rFonts w:ascii="Arial Narrow" w:hAnsi="Arial Narrow"/>
          <w:sz w:val="24"/>
        </w:rPr>
      </w:pPr>
      <w:r w:rsidRPr="00F73268">
        <w:rPr>
          <w:rFonts w:ascii="Arial Narrow" w:hAnsi="Arial Narrow" w:hint="eastAsia"/>
          <w:sz w:val="24"/>
        </w:rPr>
        <w:t>各指标得分原因分析如下：</w:t>
      </w:r>
    </w:p>
    <w:p w14:paraId="771BABE3" w14:textId="77777777" w:rsidR="00AC0369" w:rsidRPr="001D162E" w:rsidRDefault="00AC0369" w:rsidP="00AC0369">
      <w:pPr>
        <w:spacing w:line="580" w:lineRule="exact"/>
        <w:ind w:firstLineChars="200" w:firstLine="480"/>
        <w:rPr>
          <w:rFonts w:ascii="Arial Narrow" w:hAnsi="Arial Narrow"/>
          <w:sz w:val="24"/>
        </w:rPr>
      </w:pPr>
      <w:r w:rsidRPr="001D162E">
        <w:rPr>
          <w:rFonts w:ascii="Arial Narrow" w:hAnsi="Arial Narrow" w:hint="eastAsia"/>
          <w:sz w:val="24"/>
        </w:rPr>
        <w:t>1.</w:t>
      </w:r>
      <w:r w:rsidRPr="001D162E">
        <w:rPr>
          <w:rFonts w:ascii="Arial Narrow" w:hAnsi="Arial Narrow" w:hint="eastAsia"/>
          <w:sz w:val="24"/>
        </w:rPr>
        <w:t>立项规范性</w:t>
      </w:r>
    </w:p>
    <w:p w14:paraId="7B9E2982" w14:textId="330DEF09" w:rsidR="00AC0369" w:rsidRPr="001D162E" w:rsidRDefault="00AC0369" w:rsidP="00AC0369">
      <w:pPr>
        <w:spacing w:line="580" w:lineRule="exact"/>
        <w:ind w:firstLineChars="200" w:firstLine="480"/>
        <w:rPr>
          <w:rFonts w:ascii="Arial Narrow" w:hAnsi="Arial Narrow"/>
          <w:sz w:val="24"/>
        </w:rPr>
      </w:pPr>
      <w:r w:rsidRPr="001D162E">
        <w:rPr>
          <w:rFonts w:ascii="Arial Narrow" w:hAnsi="Arial Narrow" w:hint="eastAsia"/>
          <w:sz w:val="24"/>
        </w:rPr>
        <w:t>该项目根据财政部、交通运输部、农业部、国家林业局《关于调整农村客运、出租车、远洋渔业、林业等行业油价补贴政策的通知》（</w:t>
      </w:r>
      <w:proofErr w:type="gramStart"/>
      <w:r w:rsidRPr="001D162E">
        <w:rPr>
          <w:rFonts w:ascii="Arial Narrow" w:hAnsi="Arial Narrow" w:hint="eastAsia"/>
          <w:sz w:val="24"/>
        </w:rPr>
        <w:t>财建</w:t>
      </w:r>
      <w:r w:rsidR="00F70410" w:rsidRPr="001D162E">
        <w:rPr>
          <w:rFonts w:ascii="宋体" w:hAnsi="宋体" w:hint="eastAsia"/>
          <w:sz w:val="24"/>
        </w:rPr>
        <w:t>〔</w:t>
      </w:r>
      <w:r w:rsidRPr="001D162E">
        <w:rPr>
          <w:rFonts w:ascii="Arial Narrow" w:hAnsi="Arial Narrow" w:hint="eastAsia"/>
          <w:sz w:val="24"/>
        </w:rPr>
        <w:t>2016</w:t>
      </w:r>
      <w:r w:rsidR="00F70410" w:rsidRPr="001D162E">
        <w:rPr>
          <w:rFonts w:ascii="宋体" w:hAnsi="宋体" w:hint="eastAsia"/>
          <w:sz w:val="24"/>
        </w:rPr>
        <w:t>〕</w:t>
      </w:r>
      <w:proofErr w:type="gramEnd"/>
      <w:r w:rsidRPr="001D162E">
        <w:rPr>
          <w:rFonts w:ascii="Arial Narrow" w:hAnsi="Arial Narrow" w:hint="eastAsia"/>
          <w:sz w:val="24"/>
        </w:rPr>
        <w:t>133</w:t>
      </w:r>
      <w:r w:rsidRPr="001D162E">
        <w:rPr>
          <w:rFonts w:ascii="Arial Narrow" w:hAnsi="Arial Narrow" w:hint="eastAsia"/>
          <w:sz w:val="24"/>
        </w:rPr>
        <w:t>号）</w:t>
      </w:r>
      <w:r w:rsidR="001D162E">
        <w:rPr>
          <w:rFonts w:ascii="Arial Narrow" w:hAnsi="Arial Narrow" w:hint="eastAsia"/>
          <w:sz w:val="24"/>
        </w:rPr>
        <w:t>、</w:t>
      </w:r>
      <w:r w:rsidR="001D162E" w:rsidRPr="001D162E">
        <w:rPr>
          <w:rFonts w:ascii="Arial Narrow" w:hAnsi="Arial Narrow" w:hint="eastAsia"/>
          <w:sz w:val="24"/>
        </w:rPr>
        <w:t>财政部等部门《关于调整农村客运、出租车油价补贴政策的通知》（</w:t>
      </w:r>
      <w:proofErr w:type="gramStart"/>
      <w:r w:rsidR="001D162E" w:rsidRPr="001D162E">
        <w:rPr>
          <w:rFonts w:ascii="Arial Narrow" w:hAnsi="Arial Narrow" w:hint="eastAsia"/>
          <w:sz w:val="24"/>
        </w:rPr>
        <w:t>财建〔</w:t>
      </w:r>
      <w:r w:rsidR="001D162E" w:rsidRPr="001D162E">
        <w:rPr>
          <w:rFonts w:ascii="Arial Narrow" w:hAnsi="Arial Narrow" w:hint="eastAsia"/>
          <w:sz w:val="24"/>
        </w:rPr>
        <w:t>2022</w:t>
      </w:r>
      <w:r w:rsidR="001D162E" w:rsidRPr="001D162E">
        <w:rPr>
          <w:rFonts w:ascii="Arial Narrow" w:hAnsi="Arial Narrow" w:hint="eastAsia"/>
          <w:sz w:val="24"/>
        </w:rPr>
        <w:t>〕</w:t>
      </w:r>
      <w:proofErr w:type="gramEnd"/>
      <w:r w:rsidR="001D162E" w:rsidRPr="001D162E">
        <w:rPr>
          <w:rFonts w:ascii="Arial Narrow" w:hAnsi="Arial Narrow" w:hint="eastAsia"/>
          <w:sz w:val="24"/>
        </w:rPr>
        <w:t>1</w:t>
      </w:r>
      <w:r w:rsidR="001D162E" w:rsidRPr="001D162E">
        <w:rPr>
          <w:rFonts w:ascii="Arial Narrow" w:hAnsi="Arial Narrow" w:hint="eastAsia"/>
          <w:sz w:val="24"/>
        </w:rPr>
        <w:t>号）</w:t>
      </w:r>
      <w:r w:rsidRPr="001D162E">
        <w:rPr>
          <w:rFonts w:ascii="Arial Narrow" w:hAnsi="Arial Narrow" w:hint="eastAsia"/>
          <w:sz w:val="24"/>
        </w:rPr>
        <w:t>立项，立项依据充分；根据</w:t>
      </w:r>
      <w:r w:rsidR="00962B65" w:rsidRPr="00962B65">
        <w:rPr>
          <w:rFonts w:ascii="Arial Narrow" w:hAnsi="Arial Narrow" w:hint="eastAsia"/>
          <w:sz w:val="24"/>
        </w:rPr>
        <w:t>重庆市道路运输事务中心《关于做好</w:t>
      </w:r>
      <w:r w:rsidR="00962B65" w:rsidRPr="00962B65">
        <w:rPr>
          <w:rFonts w:ascii="Arial Narrow" w:hAnsi="Arial Narrow" w:hint="eastAsia"/>
          <w:sz w:val="24"/>
        </w:rPr>
        <w:t>2021</w:t>
      </w:r>
      <w:r w:rsidR="00962B65" w:rsidRPr="00962B65">
        <w:rPr>
          <w:rFonts w:ascii="Arial Narrow" w:hAnsi="Arial Narrow" w:hint="eastAsia"/>
          <w:sz w:val="24"/>
        </w:rPr>
        <w:t>年度燃油型农村客运车辆出租汽车相关车辆信息申报工作的通知》（</w:t>
      </w:r>
      <w:proofErr w:type="gramStart"/>
      <w:r w:rsidR="00962B65" w:rsidRPr="00962B65">
        <w:rPr>
          <w:rFonts w:ascii="Arial Narrow" w:hAnsi="Arial Narrow" w:hint="eastAsia"/>
          <w:sz w:val="24"/>
        </w:rPr>
        <w:t>渝道运</w:t>
      </w:r>
      <w:proofErr w:type="gramEnd"/>
      <w:r w:rsidR="00962B65" w:rsidRPr="00962B65">
        <w:rPr>
          <w:rFonts w:ascii="Arial Narrow" w:hAnsi="Arial Narrow" w:hint="eastAsia"/>
          <w:sz w:val="24"/>
        </w:rPr>
        <w:t>发〔</w:t>
      </w:r>
      <w:r w:rsidR="00962B65" w:rsidRPr="00962B65">
        <w:rPr>
          <w:rFonts w:ascii="Arial Narrow" w:hAnsi="Arial Narrow" w:hint="eastAsia"/>
          <w:sz w:val="24"/>
        </w:rPr>
        <w:t>2022</w:t>
      </w:r>
      <w:r w:rsidR="00962B65" w:rsidRPr="00962B65">
        <w:rPr>
          <w:rFonts w:ascii="Arial Narrow" w:hAnsi="Arial Narrow" w:hint="eastAsia"/>
          <w:sz w:val="24"/>
        </w:rPr>
        <w:t>〕</w:t>
      </w:r>
      <w:r w:rsidR="00962B65" w:rsidRPr="00962B65">
        <w:rPr>
          <w:rFonts w:ascii="Arial Narrow" w:hAnsi="Arial Narrow" w:hint="eastAsia"/>
          <w:sz w:val="24"/>
        </w:rPr>
        <w:t>57</w:t>
      </w:r>
      <w:r w:rsidR="00962B65" w:rsidRPr="00962B65">
        <w:rPr>
          <w:rFonts w:ascii="Arial Narrow" w:hAnsi="Arial Narrow" w:hint="eastAsia"/>
          <w:sz w:val="24"/>
        </w:rPr>
        <w:t>号）</w:t>
      </w:r>
      <w:r w:rsidRPr="001D162E">
        <w:rPr>
          <w:rFonts w:ascii="Arial Narrow" w:hAnsi="Arial Narrow" w:hint="eastAsia"/>
          <w:sz w:val="24"/>
        </w:rPr>
        <w:t>文件的要求实施开展，申请设立过程符合相关要求。</w:t>
      </w:r>
    </w:p>
    <w:p w14:paraId="7DAB5EC7" w14:textId="77777777" w:rsidR="00AC0369" w:rsidRPr="001D162E" w:rsidRDefault="00AC0369" w:rsidP="00AC0369">
      <w:pPr>
        <w:spacing w:line="580" w:lineRule="exact"/>
        <w:ind w:firstLineChars="200" w:firstLine="480"/>
        <w:rPr>
          <w:rFonts w:ascii="Arial Narrow" w:hAnsi="Arial Narrow"/>
          <w:sz w:val="24"/>
        </w:rPr>
      </w:pPr>
      <w:r w:rsidRPr="001D162E">
        <w:rPr>
          <w:rFonts w:ascii="Arial Narrow" w:hAnsi="Arial Narrow" w:hint="eastAsia"/>
          <w:sz w:val="24"/>
        </w:rPr>
        <w:t>该指标标准分值</w:t>
      </w:r>
      <w:r w:rsidRPr="001D162E">
        <w:rPr>
          <w:rFonts w:ascii="Arial Narrow" w:hAnsi="Arial Narrow" w:hint="eastAsia"/>
          <w:sz w:val="24"/>
        </w:rPr>
        <w:t>3</w:t>
      </w:r>
      <w:r w:rsidRPr="001D162E">
        <w:rPr>
          <w:rFonts w:ascii="Arial Narrow" w:hAnsi="Arial Narrow" w:hint="eastAsia"/>
          <w:sz w:val="24"/>
        </w:rPr>
        <w:t>分，根据评分标准，评分得分</w:t>
      </w:r>
      <w:r w:rsidRPr="001D162E">
        <w:rPr>
          <w:rFonts w:ascii="Arial Narrow" w:hAnsi="Arial Narrow" w:hint="eastAsia"/>
          <w:sz w:val="24"/>
        </w:rPr>
        <w:t>3</w:t>
      </w:r>
      <w:r w:rsidRPr="001D162E">
        <w:rPr>
          <w:rFonts w:ascii="Arial Narrow" w:hAnsi="Arial Narrow" w:hint="eastAsia"/>
          <w:sz w:val="24"/>
        </w:rPr>
        <w:t>分。</w:t>
      </w:r>
    </w:p>
    <w:p w14:paraId="325FF08E" w14:textId="77777777" w:rsidR="00AC0369" w:rsidRPr="001D162E" w:rsidRDefault="00AC0369" w:rsidP="00AC0369">
      <w:pPr>
        <w:spacing w:line="580" w:lineRule="exact"/>
        <w:ind w:firstLineChars="200" w:firstLine="480"/>
        <w:rPr>
          <w:rFonts w:ascii="Arial Narrow" w:hAnsi="Arial Narrow"/>
          <w:sz w:val="24"/>
        </w:rPr>
      </w:pPr>
      <w:r w:rsidRPr="001D162E">
        <w:rPr>
          <w:rFonts w:ascii="Arial Narrow" w:hAnsi="Arial Narrow" w:hint="eastAsia"/>
          <w:sz w:val="24"/>
        </w:rPr>
        <w:t>2.</w:t>
      </w:r>
      <w:r w:rsidRPr="001D162E">
        <w:rPr>
          <w:rFonts w:ascii="Arial Narrow" w:hAnsi="Arial Narrow" w:hint="eastAsia"/>
          <w:sz w:val="24"/>
        </w:rPr>
        <w:t>绩效目标合理性</w:t>
      </w:r>
    </w:p>
    <w:p w14:paraId="259C3F98" w14:textId="77777777" w:rsidR="00AC0369" w:rsidRPr="001D162E" w:rsidRDefault="00AC0369" w:rsidP="00AC0369">
      <w:pPr>
        <w:spacing w:line="580" w:lineRule="exact"/>
        <w:ind w:firstLineChars="200" w:firstLine="480"/>
        <w:rPr>
          <w:rFonts w:ascii="Arial Narrow" w:hAnsi="Arial Narrow"/>
          <w:sz w:val="24"/>
        </w:rPr>
      </w:pPr>
      <w:r w:rsidRPr="001D162E">
        <w:rPr>
          <w:rFonts w:ascii="Arial Narrow" w:hAnsi="Arial Narrow" w:hint="eastAsia"/>
          <w:sz w:val="24"/>
        </w:rPr>
        <w:t>该指标从两个方面分析，即是否符合国家法律法规、国民经济发展规划和党委政府决策，是否符合相关主管部门文件要求；是否与项目实施单位职责密切相关。经分析具体为：</w:t>
      </w:r>
    </w:p>
    <w:p w14:paraId="7640730C" w14:textId="3D04129B" w:rsidR="00AC0369" w:rsidRPr="00E77669" w:rsidRDefault="00AC0369" w:rsidP="00AC0369">
      <w:pPr>
        <w:spacing w:line="580" w:lineRule="exact"/>
        <w:ind w:firstLineChars="200" w:firstLine="480"/>
        <w:rPr>
          <w:rFonts w:ascii="Arial Narrow" w:hAnsi="Arial Narrow"/>
          <w:sz w:val="24"/>
        </w:rPr>
      </w:pPr>
      <w:r w:rsidRPr="00E77669">
        <w:rPr>
          <w:rFonts w:ascii="Arial Narrow" w:hAnsi="Arial Narrow" w:hint="eastAsia"/>
          <w:sz w:val="24"/>
        </w:rPr>
        <w:t>一是项目申报的绩效目标符合国家法律法规、国民经济发展规划和党委政府决策，符合财政部、交通运输部、农业部、国家林业局《关于调整农村客运、出租车、远洋渔业、林业等行业油价补贴政策的通知》（</w:t>
      </w:r>
      <w:proofErr w:type="gramStart"/>
      <w:r w:rsidRPr="00E77669">
        <w:rPr>
          <w:rFonts w:ascii="Arial Narrow" w:hAnsi="Arial Narrow" w:hint="eastAsia"/>
          <w:sz w:val="24"/>
        </w:rPr>
        <w:t>财建</w:t>
      </w:r>
      <w:r w:rsidR="001D162E" w:rsidRPr="00E77669">
        <w:rPr>
          <w:rFonts w:ascii="Arial Narrow" w:hAnsi="Arial Narrow" w:hint="eastAsia"/>
          <w:sz w:val="24"/>
        </w:rPr>
        <w:t>〔</w:t>
      </w:r>
      <w:r w:rsidR="001D162E" w:rsidRPr="00E77669">
        <w:rPr>
          <w:rFonts w:ascii="Arial Narrow" w:hAnsi="Arial Narrow" w:hint="eastAsia"/>
          <w:sz w:val="24"/>
        </w:rPr>
        <w:t>2016</w:t>
      </w:r>
      <w:r w:rsidR="001D162E" w:rsidRPr="00E77669">
        <w:rPr>
          <w:rFonts w:ascii="Arial Narrow" w:hAnsi="Arial Narrow" w:hint="eastAsia"/>
          <w:sz w:val="24"/>
        </w:rPr>
        <w:t>〕</w:t>
      </w:r>
      <w:proofErr w:type="gramEnd"/>
      <w:r w:rsidRPr="00E77669">
        <w:rPr>
          <w:rFonts w:ascii="Arial Narrow" w:hAnsi="Arial Narrow" w:hint="eastAsia"/>
          <w:sz w:val="24"/>
        </w:rPr>
        <w:t>133</w:t>
      </w:r>
      <w:r w:rsidRPr="00E77669">
        <w:rPr>
          <w:rFonts w:ascii="Arial Narrow" w:hAnsi="Arial Narrow" w:hint="eastAsia"/>
          <w:sz w:val="24"/>
        </w:rPr>
        <w:t>号）</w:t>
      </w:r>
      <w:r w:rsidR="001D162E" w:rsidRPr="00E77669">
        <w:rPr>
          <w:rFonts w:ascii="Arial Narrow" w:hAnsi="Arial Narrow" w:hint="eastAsia"/>
          <w:sz w:val="24"/>
        </w:rPr>
        <w:t>、财政部等部门《关于调整农村客运、出租车油价补贴政策的通知》（</w:t>
      </w:r>
      <w:proofErr w:type="gramStart"/>
      <w:r w:rsidR="001D162E" w:rsidRPr="00E77669">
        <w:rPr>
          <w:rFonts w:ascii="Arial Narrow" w:hAnsi="Arial Narrow" w:hint="eastAsia"/>
          <w:sz w:val="24"/>
        </w:rPr>
        <w:t>财建〔</w:t>
      </w:r>
      <w:r w:rsidR="001D162E" w:rsidRPr="00E77669">
        <w:rPr>
          <w:rFonts w:ascii="Arial Narrow" w:hAnsi="Arial Narrow" w:hint="eastAsia"/>
          <w:sz w:val="24"/>
        </w:rPr>
        <w:t>2022</w:t>
      </w:r>
      <w:r w:rsidR="001D162E" w:rsidRPr="00E77669">
        <w:rPr>
          <w:rFonts w:ascii="Arial Narrow" w:hAnsi="Arial Narrow" w:hint="eastAsia"/>
          <w:sz w:val="24"/>
        </w:rPr>
        <w:t>〕</w:t>
      </w:r>
      <w:proofErr w:type="gramEnd"/>
      <w:r w:rsidR="001D162E" w:rsidRPr="00E77669">
        <w:rPr>
          <w:rFonts w:ascii="Arial Narrow" w:hAnsi="Arial Narrow" w:hint="eastAsia"/>
          <w:sz w:val="24"/>
        </w:rPr>
        <w:t>1</w:t>
      </w:r>
      <w:r w:rsidR="001D162E" w:rsidRPr="00E77669">
        <w:rPr>
          <w:rFonts w:ascii="Arial Narrow" w:hAnsi="Arial Narrow" w:hint="eastAsia"/>
          <w:sz w:val="24"/>
        </w:rPr>
        <w:t>号）</w:t>
      </w:r>
      <w:r w:rsidRPr="00E77669">
        <w:rPr>
          <w:rFonts w:ascii="Arial Narrow" w:hAnsi="Arial Narrow" w:hint="eastAsia"/>
          <w:sz w:val="24"/>
        </w:rPr>
        <w:t>的相关要求；二是奉节县道路运输管理中心的主要职责是全县道路运输管理和交通运营管理，项目绩效目标主要为完成</w:t>
      </w:r>
      <w:r w:rsidRPr="00E77669">
        <w:rPr>
          <w:rFonts w:ascii="Arial Narrow" w:hAnsi="Arial Narrow" w:hint="eastAsia"/>
          <w:sz w:val="24"/>
        </w:rPr>
        <w:t>20</w:t>
      </w:r>
      <w:r w:rsidR="00E77669" w:rsidRPr="00E77669">
        <w:rPr>
          <w:rFonts w:ascii="Arial Narrow" w:hAnsi="Arial Narrow" w:hint="eastAsia"/>
          <w:sz w:val="24"/>
        </w:rPr>
        <w:t>2</w:t>
      </w:r>
      <w:r w:rsidR="00962B65">
        <w:rPr>
          <w:rFonts w:ascii="Arial Narrow" w:hAnsi="Arial Narrow" w:hint="eastAsia"/>
          <w:sz w:val="24"/>
        </w:rPr>
        <w:t>1</w:t>
      </w:r>
      <w:r w:rsidRPr="00E77669">
        <w:rPr>
          <w:rFonts w:ascii="Arial Narrow" w:hAnsi="Arial Narrow" w:hint="eastAsia"/>
          <w:sz w:val="24"/>
        </w:rPr>
        <w:t>年度农村客运车</w:t>
      </w:r>
      <w:r w:rsidR="00962B65">
        <w:rPr>
          <w:rFonts w:ascii="Arial Narrow" w:hAnsi="Arial Narrow" w:hint="eastAsia"/>
          <w:sz w:val="24"/>
        </w:rPr>
        <w:t>、</w:t>
      </w:r>
      <w:r w:rsidR="00962B65" w:rsidRPr="00962B65">
        <w:rPr>
          <w:rFonts w:ascii="Arial Narrow" w:hAnsi="Arial Narrow" w:hint="eastAsia"/>
          <w:sz w:val="24"/>
        </w:rPr>
        <w:t>城市交通发展奖励资金</w:t>
      </w:r>
      <w:r w:rsidRPr="00E77669">
        <w:rPr>
          <w:rFonts w:ascii="Arial Narrow" w:hAnsi="Arial Narrow" w:hint="eastAsia"/>
          <w:sz w:val="24"/>
        </w:rPr>
        <w:t>补贴申报工作，以促进行业健康发展，该目标与实施单位职责密切相关。</w:t>
      </w:r>
    </w:p>
    <w:p w14:paraId="218A827B" w14:textId="77777777" w:rsidR="00AC0369" w:rsidRPr="00E77669" w:rsidRDefault="00AC0369" w:rsidP="00AC0369">
      <w:pPr>
        <w:spacing w:line="580" w:lineRule="exact"/>
        <w:ind w:firstLineChars="200" w:firstLine="480"/>
        <w:rPr>
          <w:rFonts w:ascii="Arial Narrow" w:hAnsi="Arial Narrow"/>
          <w:sz w:val="24"/>
        </w:rPr>
      </w:pPr>
      <w:r w:rsidRPr="00E77669">
        <w:rPr>
          <w:rFonts w:ascii="Arial Narrow" w:hAnsi="Arial Narrow" w:hint="eastAsia"/>
          <w:sz w:val="24"/>
        </w:rPr>
        <w:t>该指标标准分值</w:t>
      </w:r>
      <w:r w:rsidRPr="00E77669">
        <w:rPr>
          <w:rFonts w:ascii="Arial Narrow" w:hAnsi="Arial Narrow" w:hint="eastAsia"/>
          <w:sz w:val="24"/>
        </w:rPr>
        <w:t>3</w:t>
      </w:r>
      <w:r w:rsidRPr="00E77669">
        <w:rPr>
          <w:rFonts w:ascii="Arial Narrow" w:hAnsi="Arial Narrow" w:hint="eastAsia"/>
          <w:sz w:val="24"/>
        </w:rPr>
        <w:t>分，根据评分标准，评分得分</w:t>
      </w:r>
      <w:r w:rsidRPr="00E77669">
        <w:rPr>
          <w:rFonts w:ascii="Arial Narrow" w:hAnsi="Arial Narrow" w:hint="eastAsia"/>
          <w:sz w:val="24"/>
        </w:rPr>
        <w:t>3</w:t>
      </w:r>
      <w:r w:rsidRPr="00E77669">
        <w:rPr>
          <w:rFonts w:ascii="Arial Narrow" w:hAnsi="Arial Narrow" w:hint="eastAsia"/>
          <w:sz w:val="24"/>
        </w:rPr>
        <w:t>分。</w:t>
      </w:r>
    </w:p>
    <w:p w14:paraId="59BC6A8B" w14:textId="77777777" w:rsidR="00AC0369" w:rsidRPr="00E77669" w:rsidRDefault="00AC0369" w:rsidP="00AC0369">
      <w:pPr>
        <w:spacing w:line="580" w:lineRule="exact"/>
        <w:ind w:firstLineChars="200" w:firstLine="480"/>
        <w:rPr>
          <w:rFonts w:ascii="Arial Narrow" w:hAnsi="Arial Narrow"/>
          <w:sz w:val="24"/>
        </w:rPr>
      </w:pPr>
      <w:r w:rsidRPr="00E77669">
        <w:rPr>
          <w:rFonts w:ascii="Arial Narrow" w:hAnsi="Arial Narrow" w:hint="eastAsia"/>
          <w:sz w:val="24"/>
        </w:rPr>
        <w:t>3.</w:t>
      </w:r>
      <w:r w:rsidRPr="00E77669">
        <w:rPr>
          <w:rFonts w:ascii="Arial Narrow" w:hAnsi="Arial Narrow" w:hint="eastAsia"/>
          <w:sz w:val="24"/>
        </w:rPr>
        <w:t>绩效指标明确性</w:t>
      </w:r>
    </w:p>
    <w:p w14:paraId="2C5049BD" w14:textId="77777777" w:rsidR="00AC0369" w:rsidRPr="00E77669" w:rsidRDefault="00AC0369" w:rsidP="00AC0369">
      <w:pPr>
        <w:spacing w:line="580" w:lineRule="exact"/>
        <w:ind w:firstLineChars="200" w:firstLine="480"/>
        <w:rPr>
          <w:rFonts w:ascii="Arial Narrow" w:hAnsi="Arial Narrow"/>
          <w:sz w:val="24"/>
        </w:rPr>
      </w:pPr>
      <w:r w:rsidRPr="00E77669">
        <w:rPr>
          <w:rFonts w:ascii="Arial Narrow" w:hAnsi="Arial Narrow" w:hint="eastAsia"/>
          <w:sz w:val="24"/>
        </w:rPr>
        <w:t>该指标从三个方面分析，即所设定的绩效指标是否清晰、细化、可衡量；与年度计划数是否相对应；与投资额是否相匹配。经分析具体为：</w:t>
      </w:r>
    </w:p>
    <w:p w14:paraId="1F299913" w14:textId="76AB25D6" w:rsidR="00AC0369" w:rsidRPr="00E77669" w:rsidRDefault="00AC0369" w:rsidP="00AC0369">
      <w:pPr>
        <w:spacing w:line="580" w:lineRule="exact"/>
        <w:ind w:firstLineChars="200" w:firstLine="480"/>
        <w:rPr>
          <w:rFonts w:ascii="Arial Narrow" w:hAnsi="Arial Narrow"/>
          <w:sz w:val="24"/>
        </w:rPr>
      </w:pPr>
      <w:r w:rsidRPr="00E77669">
        <w:rPr>
          <w:rFonts w:ascii="Arial Narrow" w:hAnsi="Arial Narrow" w:hint="eastAsia"/>
          <w:sz w:val="24"/>
        </w:rPr>
        <w:t>（</w:t>
      </w:r>
      <w:r w:rsidRPr="00E77669">
        <w:rPr>
          <w:rFonts w:ascii="Arial Narrow" w:hAnsi="Arial Narrow" w:hint="eastAsia"/>
          <w:sz w:val="24"/>
        </w:rPr>
        <w:t>1</w:t>
      </w:r>
      <w:r w:rsidRPr="00E77669">
        <w:rPr>
          <w:rFonts w:ascii="Arial Narrow" w:hAnsi="Arial Narrow" w:hint="eastAsia"/>
          <w:sz w:val="24"/>
        </w:rPr>
        <w:t>）项目设置了</w:t>
      </w:r>
      <w:r w:rsidR="00962B65">
        <w:rPr>
          <w:rFonts w:ascii="Arial Narrow" w:hAnsi="Arial Narrow" w:hint="eastAsia"/>
          <w:sz w:val="24"/>
        </w:rPr>
        <w:t>3</w:t>
      </w:r>
      <w:r w:rsidRPr="00E77669">
        <w:rPr>
          <w:rFonts w:ascii="Arial Narrow" w:hAnsi="Arial Narrow" w:hint="eastAsia"/>
          <w:sz w:val="24"/>
        </w:rPr>
        <w:t>个一级绩效指标、</w:t>
      </w:r>
      <w:r w:rsidR="00962B65">
        <w:rPr>
          <w:rFonts w:ascii="Arial Narrow" w:hAnsi="Arial Narrow" w:hint="eastAsia"/>
          <w:sz w:val="24"/>
        </w:rPr>
        <w:t>8</w:t>
      </w:r>
      <w:r w:rsidRPr="00E77669">
        <w:rPr>
          <w:rFonts w:ascii="Arial Narrow" w:hAnsi="Arial Narrow" w:hint="eastAsia"/>
          <w:sz w:val="24"/>
        </w:rPr>
        <w:t>个二级指标，</w:t>
      </w:r>
      <w:r w:rsidR="00962B65">
        <w:rPr>
          <w:rFonts w:ascii="Arial Narrow" w:hAnsi="Arial Narrow" w:hint="eastAsia"/>
          <w:sz w:val="24"/>
        </w:rPr>
        <w:t>9</w:t>
      </w:r>
      <w:r w:rsidRPr="00E77669">
        <w:rPr>
          <w:rFonts w:ascii="Arial Narrow" w:hAnsi="Arial Narrow" w:hint="eastAsia"/>
          <w:sz w:val="24"/>
        </w:rPr>
        <w:t>个三级指标，</w:t>
      </w:r>
      <w:r w:rsidR="0053702B">
        <w:rPr>
          <w:rFonts w:ascii="Arial Narrow" w:hAnsi="Arial Narrow" w:hint="eastAsia"/>
          <w:sz w:val="24"/>
        </w:rPr>
        <w:t>存在</w:t>
      </w:r>
      <w:r w:rsidRPr="00E77669">
        <w:rPr>
          <w:rFonts w:ascii="Arial Narrow" w:hAnsi="Arial Narrow" w:hint="eastAsia"/>
          <w:sz w:val="24"/>
        </w:rPr>
        <w:t>指标不够清晰、细化和</w:t>
      </w:r>
      <w:proofErr w:type="gramStart"/>
      <w:r w:rsidRPr="00E77669">
        <w:rPr>
          <w:rFonts w:ascii="Arial Narrow" w:hAnsi="Arial Narrow" w:hint="eastAsia"/>
          <w:sz w:val="24"/>
        </w:rPr>
        <w:t>可</w:t>
      </w:r>
      <w:proofErr w:type="gramEnd"/>
      <w:r w:rsidRPr="00E77669">
        <w:rPr>
          <w:rFonts w:ascii="Arial Narrow" w:hAnsi="Arial Narrow" w:hint="eastAsia"/>
          <w:sz w:val="24"/>
        </w:rPr>
        <w:t>衡量的问题</w:t>
      </w:r>
      <w:r w:rsidR="0053702B">
        <w:rPr>
          <w:rFonts w:ascii="Arial Narrow" w:hAnsi="Arial Narrow" w:hint="eastAsia"/>
          <w:sz w:val="24"/>
        </w:rPr>
        <w:t>。</w:t>
      </w:r>
      <w:r w:rsidRPr="00E77669">
        <w:rPr>
          <w:rFonts w:ascii="Arial Narrow" w:hAnsi="Arial Narrow" w:hint="eastAsia"/>
          <w:sz w:val="24"/>
        </w:rPr>
        <w:t>此项共</w:t>
      </w:r>
      <w:r w:rsidRPr="00E77669">
        <w:rPr>
          <w:rFonts w:ascii="Arial Narrow" w:hAnsi="Arial Narrow" w:hint="eastAsia"/>
          <w:sz w:val="24"/>
        </w:rPr>
        <w:t>2</w:t>
      </w:r>
      <w:r w:rsidRPr="00E77669">
        <w:rPr>
          <w:rFonts w:ascii="Arial Narrow" w:hAnsi="Arial Narrow" w:hint="eastAsia"/>
          <w:sz w:val="24"/>
        </w:rPr>
        <w:t>分扣</w:t>
      </w:r>
      <w:r w:rsidRPr="00E77669">
        <w:rPr>
          <w:rFonts w:ascii="Arial Narrow" w:hAnsi="Arial Narrow" w:hint="eastAsia"/>
          <w:sz w:val="24"/>
        </w:rPr>
        <w:t>1</w:t>
      </w:r>
      <w:r w:rsidRPr="00E77669">
        <w:rPr>
          <w:rFonts w:ascii="Arial Narrow" w:hAnsi="Arial Narrow" w:hint="eastAsia"/>
          <w:sz w:val="24"/>
        </w:rPr>
        <w:t>分。</w:t>
      </w:r>
    </w:p>
    <w:p w14:paraId="19E23756" w14:textId="784CBC94" w:rsidR="00AC0369" w:rsidRPr="00032D94" w:rsidRDefault="00AC0369" w:rsidP="00AC0369">
      <w:pPr>
        <w:spacing w:line="580" w:lineRule="exact"/>
        <w:ind w:firstLineChars="200" w:firstLine="480"/>
        <w:rPr>
          <w:rFonts w:ascii="Arial Narrow" w:hAnsi="Arial Narrow"/>
          <w:sz w:val="24"/>
        </w:rPr>
      </w:pPr>
      <w:r w:rsidRPr="00032D94">
        <w:rPr>
          <w:rFonts w:ascii="Arial Narrow" w:hAnsi="Arial Narrow" w:hint="eastAsia"/>
          <w:sz w:val="24"/>
        </w:rPr>
        <w:t>（</w:t>
      </w:r>
      <w:r w:rsidRPr="00032D94">
        <w:rPr>
          <w:rFonts w:ascii="Arial Narrow" w:hAnsi="Arial Narrow" w:hint="eastAsia"/>
          <w:sz w:val="24"/>
        </w:rPr>
        <w:t>2</w:t>
      </w:r>
      <w:r w:rsidRPr="00032D94">
        <w:rPr>
          <w:rFonts w:ascii="Arial Narrow" w:hAnsi="Arial Narrow" w:hint="eastAsia"/>
          <w:sz w:val="24"/>
        </w:rPr>
        <w:t>）项目申报计划补贴车辆</w:t>
      </w:r>
      <w:r w:rsidR="00E77669" w:rsidRPr="00032D94">
        <w:rPr>
          <w:rFonts w:ascii="Arial Narrow" w:hAnsi="Arial Narrow" w:hint="eastAsia"/>
          <w:sz w:val="24"/>
        </w:rPr>
        <w:t>8</w:t>
      </w:r>
      <w:r w:rsidR="0053702B">
        <w:rPr>
          <w:rFonts w:ascii="Arial Narrow" w:hAnsi="Arial Narrow" w:hint="eastAsia"/>
          <w:sz w:val="24"/>
        </w:rPr>
        <w:t>68</w:t>
      </w:r>
      <w:r w:rsidRPr="00032D94">
        <w:rPr>
          <w:rFonts w:ascii="Arial Narrow" w:hAnsi="Arial Narrow" w:hint="eastAsia"/>
          <w:sz w:val="24"/>
        </w:rPr>
        <w:t>辆，其中</w:t>
      </w:r>
      <w:r w:rsidR="0053702B">
        <w:rPr>
          <w:rFonts w:ascii="Arial Narrow" w:hAnsi="Arial Narrow" w:hint="eastAsia"/>
          <w:sz w:val="24"/>
        </w:rPr>
        <w:t>农村客运车辆</w:t>
      </w:r>
      <w:r w:rsidR="0053702B">
        <w:rPr>
          <w:rFonts w:ascii="Arial Narrow" w:hAnsi="Arial Narrow" w:hint="eastAsia"/>
          <w:sz w:val="24"/>
        </w:rPr>
        <w:t>803</w:t>
      </w:r>
      <w:r w:rsidR="0053702B">
        <w:rPr>
          <w:rFonts w:ascii="Arial Narrow" w:hAnsi="Arial Narrow" w:hint="eastAsia"/>
          <w:sz w:val="24"/>
        </w:rPr>
        <w:t>辆，农村公交</w:t>
      </w:r>
      <w:r w:rsidR="0053702B">
        <w:rPr>
          <w:rFonts w:ascii="Arial Narrow" w:hAnsi="Arial Narrow" w:hint="eastAsia"/>
          <w:sz w:val="24"/>
        </w:rPr>
        <w:t>65</w:t>
      </w:r>
      <w:r w:rsidR="0053702B">
        <w:rPr>
          <w:rFonts w:ascii="Arial Narrow" w:hAnsi="Arial Narrow" w:hint="eastAsia"/>
          <w:sz w:val="24"/>
        </w:rPr>
        <w:t>辆</w:t>
      </w:r>
      <w:r w:rsidR="00E77669" w:rsidRPr="00032D94">
        <w:rPr>
          <w:rFonts w:ascii="Arial Narrow" w:hAnsi="Arial Narrow" w:hint="eastAsia"/>
          <w:sz w:val="24"/>
        </w:rPr>
        <w:t>；</w:t>
      </w:r>
      <w:r w:rsidRPr="00032D94">
        <w:rPr>
          <w:rFonts w:ascii="Arial Narrow" w:hAnsi="Arial Narrow" w:hint="eastAsia"/>
          <w:sz w:val="24"/>
        </w:rPr>
        <w:t>与项目绩效目标指标</w:t>
      </w:r>
      <w:r w:rsidR="00E77669" w:rsidRPr="00032D94">
        <w:rPr>
          <w:rFonts w:ascii="Arial Narrow" w:hAnsi="Arial Narrow" w:hint="eastAsia"/>
          <w:sz w:val="24"/>
        </w:rPr>
        <w:t>8</w:t>
      </w:r>
      <w:r w:rsidR="0053702B">
        <w:rPr>
          <w:rFonts w:ascii="Arial Narrow" w:hAnsi="Arial Narrow" w:hint="eastAsia"/>
          <w:sz w:val="24"/>
        </w:rPr>
        <w:t>68</w:t>
      </w:r>
      <w:r w:rsidR="00E77669" w:rsidRPr="00032D94">
        <w:rPr>
          <w:rFonts w:ascii="Arial Narrow" w:hAnsi="Arial Narrow" w:hint="eastAsia"/>
          <w:sz w:val="24"/>
        </w:rPr>
        <w:t>辆</w:t>
      </w:r>
      <w:r w:rsidR="00032D94" w:rsidRPr="00032D94">
        <w:rPr>
          <w:rFonts w:ascii="Arial Narrow" w:hAnsi="Arial Narrow" w:hint="eastAsia"/>
          <w:sz w:val="24"/>
        </w:rPr>
        <w:t>一致</w:t>
      </w:r>
      <w:r w:rsidRPr="00032D94">
        <w:rPr>
          <w:rFonts w:ascii="Arial Narrow" w:hAnsi="Arial Narrow" w:hint="eastAsia"/>
          <w:sz w:val="24"/>
        </w:rPr>
        <w:t>。此项共</w:t>
      </w:r>
      <w:r w:rsidRPr="00032D94">
        <w:rPr>
          <w:rFonts w:ascii="Arial Narrow" w:hAnsi="Arial Narrow" w:hint="eastAsia"/>
          <w:sz w:val="24"/>
        </w:rPr>
        <w:t>1</w:t>
      </w:r>
      <w:r w:rsidRPr="00032D94">
        <w:rPr>
          <w:rFonts w:ascii="Arial Narrow" w:hAnsi="Arial Narrow" w:hint="eastAsia"/>
          <w:sz w:val="24"/>
        </w:rPr>
        <w:t>分得</w:t>
      </w:r>
      <w:r w:rsidRPr="00032D94">
        <w:rPr>
          <w:rFonts w:ascii="Arial Narrow" w:hAnsi="Arial Narrow" w:hint="eastAsia"/>
          <w:sz w:val="24"/>
        </w:rPr>
        <w:t>1</w:t>
      </w:r>
      <w:r w:rsidRPr="00032D94">
        <w:rPr>
          <w:rFonts w:ascii="Arial Narrow" w:hAnsi="Arial Narrow" w:hint="eastAsia"/>
          <w:sz w:val="24"/>
        </w:rPr>
        <w:t>分。</w:t>
      </w:r>
    </w:p>
    <w:p w14:paraId="16719205" w14:textId="3A7F3A2C" w:rsidR="00AC0369" w:rsidRPr="00032D94" w:rsidRDefault="00AC0369" w:rsidP="00AC0369">
      <w:pPr>
        <w:spacing w:line="580" w:lineRule="exact"/>
        <w:ind w:firstLineChars="200" w:firstLine="480"/>
        <w:rPr>
          <w:rFonts w:ascii="Arial Narrow" w:hAnsi="Arial Narrow"/>
          <w:sz w:val="24"/>
        </w:rPr>
      </w:pPr>
      <w:r w:rsidRPr="00032D94">
        <w:rPr>
          <w:rFonts w:ascii="Arial Narrow" w:hAnsi="Arial Narrow" w:hint="eastAsia"/>
          <w:sz w:val="24"/>
        </w:rPr>
        <w:t>（</w:t>
      </w:r>
      <w:r w:rsidRPr="00032D94">
        <w:rPr>
          <w:rFonts w:ascii="Arial Narrow" w:hAnsi="Arial Narrow" w:hint="eastAsia"/>
          <w:sz w:val="24"/>
        </w:rPr>
        <w:t>3</w:t>
      </w:r>
      <w:r w:rsidRPr="00032D94">
        <w:rPr>
          <w:rFonts w:ascii="Arial Narrow" w:hAnsi="Arial Narrow" w:hint="eastAsia"/>
          <w:sz w:val="24"/>
        </w:rPr>
        <w:t>）项目绩效目标指标投资额为≤</w:t>
      </w:r>
      <w:r w:rsidR="0053702B">
        <w:rPr>
          <w:rFonts w:ascii="Arial Narrow" w:hAnsi="Arial Narrow" w:hint="eastAsia"/>
          <w:sz w:val="24"/>
        </w:rPr>
        <w:t>980.88</w:t>
      </w:r>
      <w:r w:rsidR="0053702B">
        <w:rPr>
          <w:rFonts w:ascii="Arial Narrow" w:hAnsi="Arial Narrow" w:hint="eastAsia"/>
          <w:sz w:val="24"/>
        </w:rPr>
        <w:t>万</w:t>
      </w:r>
      <w:r w:rsidR="00032D94" w:rsidRPr="00032D94">
        <w:rPr>
          <w:rFonts w:ascii="Arial Narrow" w:hAnsi="Arial Narrow" w:hint="eastAsia"/>
          <w:sz w:val="24"/>
        </w:rPr>
        <w:t>元</w:t>
      </w:r>
      <w:r w:rsidRPr="00032D94">
        <w:rPr>
          <w:rFonts w:ascii="Arial Narrow" w:hAnsi="Arial Narrow" w:hint="eastAsia"/>
          <w:sz w:val="24"/>
        </w:rPr>
        <w:t>，与预计确定的投资额或资金量</w:t>
      </w:r>
      <w:r w:rsidR="0053702B" w:rsidRPr="0053702B">
        <w:rPr>
          <w:rFonts w:ascii="Arial Narrow" w:hAnsi="Arial Narrow" w:hint="eastAsia"/>
          <w:sz w:val="24"/>
        </w:rPr>
        <w:t>980.88</w:t>
      </w:r>
      <w:r w:rsidR="0053702B" w:rsidRPr="0053702B">
        <w:rPr>
          <w:rFonts w:ascii="Arial Narrow" w:hAnsi="Arial Narrow" w:hint="eastAsia"/>
          <w:sz w:val="24"/>
        </w:rPr>
        <w:t>万元</w:t>
      </w:r>
      <w:r w:rsidRPr="00032D94">
        <w:rPr>
          <w:rFonts w:ascii="Arial Narrow" w:hAnsi="Arial Narrow" w:hint="eastAsia"/>
          <w:sz w:val="24"/>
        </w:rPr>
        <w:t>相匹配。此项共</w:t>
      </w:r>
      <w:r w:rsidRPr="00032D94">
        <w:rPr>
          <w:rFonts w:ascii="Arial Narrow" w:hAnsi="Arial Narrow" w:hint="eastAsia"/>
          <w:sz w:val="24"/>
        </w:rPr>
        <w:t>1</w:t>
      </w:r>
      <w:r w:rsidRPr="00032D94">
        <w:rPr>
          <w:rFonts w:ascii="Arial Narrow" w:hAnsi="Arial Narrow" w:hint="eastAsia"/>
          <w:sz w:val="24"/>
        </w:rPr>
        <w:t>分得</w:t>
      </w:r>
      <w:r w:rsidRPr="00032D94">
        <w:rPr>
          <w:rFonts w:ascii="Arial Narrow" w:hAnsi="Arial Narrow" w:hint="eastAsia"/>
          <w:sz w:val="24"/>
        </w:rPr>
        <w:t>1</w:t>
      </w:r>
      <w:r w:rsidRPr="00032D94">
        <w:rPr>
          <w:rFonts w:ascii="Arial Narrow" w:hAnsi="Arial Narrow" w:hint="eastAsia"/>
          <w:sz w:val="24"/>
        </w:rPr>
        <w:t>分。</w:t>
      </w:r>
    </w:p>
    <w:p w14:paraId="1DFB9100" w14:textId="77777777" w:rsidR="00AC0369" w:rsidRPr="00032D94" w:rsidRDefault="00AC0369" w:rsidP="00AC0369">
      <w:pPr>
        <w:spacing w:line="580" w:lineRule="exact"/>
        <w:ind w:firstLineChars="200" w:firstLine="480"/>
        <w:rPr>
          <w:rFonts w:ascii="Arial Narrow" w:hAnsi="Arial Narrow"/>
          <w:sz w:val="24"/>
        </w:rPr>
      </w:pPr>
      <w:r w:rsidRPr="00032D94">
        <w:rPr>
          <w:rFonts w:ascii="Arial Narrow" w:hAnsi="Arial Narrow" w:hint="eastAsia"/>
          <w:sz w:val="24"/>
        </w:rPr>
        <w:t>该指标标准分值</w:t>
      </w:r>
      <w:r w:rsidRPr="00032D94">
        <w:rPr>
          <w:rFonts w:ascii="Arial Narrow" w:hAnsi="Arial Narrow" w:hint="eastAsia"/>
          <w:sz w:val="24"/>
        </w:rPr>
        <w:t>4</w:t>
      </w:r>
      <w:r w:rsidRPr="00032D94">
        <w:rPr>
          <w:rFonts w:ascii="Arial Narrow" w:hAnsi="Arial Narrow" w:hint="eastAsia"/>
          <w:sz w:val="24"/>
        </w:rPr>
        <w:t>分，根据评分标准，评分得分</w:t>
      </w:r>
      <w:r w:rsidRPr="00032D94">
        <w:rPr>
          <w:rFonts w:ascii="Arial Narrow" w:hAnsi="Arial Narrow" w:hint="eastAsia"/>
          <w:sz w:val="24"/>
        </w:rPr>
        <w:t>3</w:t>
      </w:r>
      <w:r w:rsidRPr="00032D94">
        <w:rPr>
          <w:rFonts w:ascii="Arial Narrow" w:hAnsi="Arial Narrow" w:hint="eastAsia"/>
          <w:sz w:val="24"/>
        </w:rPr>
        <w:t>分。</w:t>
      </w:r>
    </w:p>
    <w:p w14:paraId="56F675E7" w14:textId="77777777" w:rsidR="00AC0369" w:rsidRPr="00032D94" w:rsidRDefault="00AC0369" w:rsidP="00AC0369">
      <w:pPr>
        <w:spacing w:line="580" w:lineRule="exact"/>
        <w:ind w:firstLineChars="200" w:firstLine="480"/>
        <w:rPr>
          <w:rFonts w:ascii="Arial Narrow" w:hAnsi="Arial Narrow"/>
          <w:sz w:val="24"/>
        </w:rPr>
      </w:pPr>
      <w:r w:rsidRPr="00032D94">
        <w:rPr>
          <w:rFonts w:ascii="Arial Narrow" w:hAnsi="Arial Narrow" w:hint="eastAsia"/>
          <w:sz w:val="24"/>
        </w:rPr>
        <w:t>4.</w:t>
      </w:r>
      <w:r w:rsidRPr="00032D94">
        <w:rPr>
          <w:rFonts w:ascii="Arial Narrow" w:hAnsi="Arial Narrow" w:hint="eastAsia"/>
          <w:sz w:val="24"/>
        </w:rPr>
        <w:t>资金到位率</w:t>
      </w:r>
    </w:p>
    <w:p w14:paraId="48161501" w14:textId="07E12650" w:rsidR="00AC0369" w:rsidRPr="00032D94" w:rsidRDefault="00032D94" w:rsidP="00AC0369">
      <w:pPr>
        <w:spacing w:line="580" w:lineRule="exact"/>
        <w:ind w:firstLineChars="200" w:firstLine="480"/>
        <w:rPr>
          <w:rFonts w:ascii="Arial Narrow" w:hAnsi="Arial Narrow"/>
          <w:sz w:val="24"/>
        </w:rPr>
      </w:pPr>
      <w:r w:rsidRPr="00032D94">
        <w:rPr>
          <w:rFonts w:ascii="Arial Narrow" w:hAnsi="Arial Narrow" w:hint="eastAsia"/>
          <w:sz w:val="24"/>
        </w:rPr>
        <w:t>根据</w:t>
      </w:r>
      <w:r w:rsidR="00AC0369" w:rsidRPr="00032D94">
        <w:rPr>
          <w:rFonts w:ascii="Arial Narrow" w:hAnsi="Arial Narrow" w:hint="eastAsia"/>
          <w:sz w:val="24"/>
        </w:rPr>
        <w:t>202</w:t>
      </w:r>
      <w:r w:rsidRPr="00032D94">
        <w:rPr>
          <w:rFonts w:ascii="Arial Narrow" w:hAnsi="Arial Narrow" w:hint="eastAsia"/>
          <w:sz w:val="24"/>
        </w:rPr>
        <w:t>2</w:t>
      </w:r>
      <w:r w:rsidR="00AC0369" w:rsidRPr="00032D94">
        <w:rPr>
          <w:rFonts w:ascii="Arial Narrow" w:hAnsi="Arial Narrow" w:hint="eastAsia"/>
          <w:sz w:val="24"/>
        </w:rPr>
        <w:t>年</w:t>
      </w:r>
      <w:r w:rsidR="00AC0369" w:rsidRPr="00032D94">
        <w:rPr>
          <w:rFonts w:ascii="Arial Narrow" w:hAnsi="Arial Narrow" w:hint="eastAsia"/>
          <w:sz w:val="24"/>
        </w:rPr>
        <w:t>1</w:t>
      </w:r>
      <w:r w:rsidR="0053702B">
        <w:rPr>
          <w:rFonts w:ascii="Arial Narrow" w:hAnsi="Arial Narrow" w:hint="eastAsia"/>
          <w:sz w:val="24"/>
        </w:rPr>
        <w:t>0</w:t>
      </w:r>
      <w:r w:rsidR="00AC0369" w:rsidRPr="00032D94">
        <w:rPr>
          <w:rFonts w:ascii="Arial Narrow" w:hAnsi="Arial Narrow" w:hint="eastAsia"/>
          <w:sz w:val="24"/>
        </w:rPr>
        <w:t>月</w:t>
      </w:r>
      <w:r w:rsidR="0053702B">
        <w:rPr>
          <w:rFonts w:ascii="Arial Narrow" w:hAnsi="Arial Narrow" w:hint="eastAsia"/>
          <w:sz w:val="24"/>
        </w:rPr>
        <w:t>24</w:t>
      </w:r>
      <w:r w:rsidRPr="00032D94">
        <w:rPr>
          <w:rFonts w:ascii="Arial Narrow" w:hAnsi="Arial Narrow" w:hint="eastAsia"/>
          <w:sz w:val="24"/>
        </w:rPr>
        <w:t>日</w:t>
      </w:r>
      <w:r w:rsidR="0053702B" w:rsidRPr="0053702B">
        <w:rPr>
          <w:rFonts w:ascii="Arial Narrow" w:hAnsi="Arial Narrow" w:hint="eastAsia"/>
          <w:sz w:val="24"/>
        </w:rPr>
        <w:t>奉节县道路运输事务中心《关于审核直拨</w:t>
      </w:r>
      <w:r w:rsidR="0053702B" w:rsidRPr="0053702B">
        <w:rPr>
          <w:rFonts w:ascii="Arial Narrow" w:hAnsi="Arial Narrow" w:hint="eastAsia"/>
          <w:sz w:val="24"/>
        </w:rPr>
        <w:t>2021</w:t>
      </w:r>
      <w:r w:rsidR="0053702B" w:rsidRPr="0053702B">
        <w:rPr>
          <w:rFonts w:ascii="Arial Narrow" w:hAnsi="Arial Narrow" w:hint="eastAsia"/>
          <w:sz w:val="24"/>
        </w:rPr>
        <w:t>年重庆市农村客运补贴、城市交通发展奖励资金发放工作的请示》（</w:t>
      </w:r>
      <w:proofErr w:type="gramStart"/>
      <w:r w:rsidR="0053702B" w:rsidRPr="0053702B">
        <w:rPr>
          <w:rFonts w:ascii="Arial Narrow" w:hAnsi="Arial Narrow" w:hint="eastAsia"/>
          <w:sz w:val="24"/>
        </w:rPr>
        <w:t>奉道运文</w:t>
      </w:r>
      <w:proofErr w:type="gramEnd"/>
      <w:r w:rsidR="0053702B" w:rsidRPr="0053702B">
        <w:rPr>
          <w:rFonts w:ascii="Arial Narrow" w:hAnsi="Arial Narrow" w:hint="eastAsia"/>
          <w:sz w:val="24"/>
        </w:rPr>
        <w:t>〔</w:t>
      </w:r>
      <w:r w:rsidR="0053702B" w:rsidRPr="0053702B">
        <w:rPr>
          <w:rFonts w:ascii="Arial Narrow" w:hAnsi="Arial Narrow" w:hint="eastAsia"/>
          <w:sz w:val="24"/>
        </w:rPr>
        <w:t>2022</w:t>
      </w:r>
      <w:r w:rsidR="0053702B" w:rsidRPr="0053702B">
        <w:rPr>
          <w:rFonts w:ascii="Arial Narrow" w:hAnsi="Arial Narrow" w:hint="eastAsia"/>
          <w:sz w:val="24"/>
        </w:rPr>
        <w:t>〕</w:t>
      </w:r>
      <w:r w:rsidR="0053702B" w:rsidRPr="0053702B">
        <w:rPr>
          <w:rFonts w:ascii="Arial Narrow" w:hAnsi="Arial Narrow" w:hint="eastAsia"/>
          <w:sz w:val="24"/>
        </w:rPr>
        <w:t>41</w:t>
      </w:r>
      <w:r w:rsidR="0053702B" w:rsidRPr="0053702B">
        <w:rPr>
          <w:rFonts w:ascii="Arial Narrow" w:hAnsi="Arial Narrow" w:hint="eastAsia"/>
          <w:sz w:val="24"/>
        </w:rPr>
        <w:t>号）</w:t>
      </w:r>
      <w:r w:rsidRPr="00032D94">
        <w:rPr>
          <w:rFonts w:ascii="Arial Narrow" w:hAnsi="Arial Narrow" w:hint="eastAsia"/>
          <w:sz w:val="24"/>
        </w:rPr>
        <w:t>；</w:t>
      </w:r>
      <w:r w:rsidRPr="00032D94">
        <w:rPr>
          <w:rFonts w:ascii="Arial Narrow" w:hAnsi="Arial Narrow" w:hint="eastAsia"/>
          <w:sz w:val="24"/>
        </w:rPr>
        <w:t>20</w:t>
      </w:r>
      <w:r w:rsidR="00D80355">
        <w:rPr>
          <w:rFonts w:ascii="Arial Narrow" w:hAnsi="Arial Narrow" w:hint="eastAsia"/>
          <w:sz w:val="24"/>
        </w:rPr>
        <w:t>23</w:t>
      </w:r>
      <w:r w:rsidRPr="00032D94">
        <w:rPr>
          <w:rFonts w:ascii="Arial Narrow" w:hAnsi="Arial Narrow" w:hint="eastAsia"/>
          <w:sz w:val="24"/>
        </w:rPr>
        <w:t>年</w:t>
      </w:r>
      <w:r w:rsidRPr="00032D94">
        <w:rPr>
          <w:rFonts w:ascii="Arial Narrow" w:hAnsi="Arial Narrow" w:hint="eastAsia"/>
          <w:sz w:val="24"/>
        </w:rPr>
        <w:t>1</w:t>
      </w:r>
      <w:r w:rsidRPr="00032D94">
        <w:rPr>
          <w:rFonts w:ascii="Arial Narrow" w:hAnsi="Arial Narrow" w:hint="eastAsia"/>
          <w:sz w:val="24"/>
        </w:rPr>
        <w:t>月</w:t>
      </w:r>
      <w:r w:rsidR="0053702B">
        <w:rPr>
          <w:rFonts w:ascii="Arial Narrow" w:hAnsi="Arial Narrow" w:hint="eastAsia"/>
          <w:sz w:val="24"/>
        </w:rPr>
        <w:t>4</w:t>
      </w:r>
      <w:r w:rsidRPr="00032D94">
        <w:rPr>
          <w:rFonts w:ascii="Arial Narrow" w:hAnsi="Arial Narrow" w:hint="eastAsia"/>
          <w:sz w:val="24"/>
        </w:rPr>
        <w:t>日</w:t>
      </w:r>
      <w:r w:rsidR="0053702B" w:rsidRPr="0053702B">
        <w:rPr>
          <w:rFonts w:ascii="Arial Narrow" w:hAnsi="Arial Narrow" w:hint="eastAsia"/>
          <w:sz w:val="24"/>
        </w:rPr>
        <w:t>奉节县财政局《关于下达</w:t>
      </w:r>
      <w:r w:rsidR="0053702B" w:rsidRPr="0053702B">
        <w:rPr>
          <w:rFonts w:ascii="Arial Narrow" w:hAnsi="Arial Narrow" w:hint="eastAsia"/>
          <w:sz w:val="24"/>
        </w:rPr>
        <w:t>2022</w:t>
      </w:r>
      <w:r w:rsidR="0053702B" w:rsidRPr="0053702B">
        <w:rPr>
          <w:rFonts w:ascii="Arial Narrow" w:hAnsi="Arial Narrow" w:hint="eastAsia"/>
          <w:sz w:val="24"/>
        </w:rPr>
        <w:t>年农村客运补贴、城市交通发展奖励资金预算的通知》（</w:t>
      </w:r>
      <w:proofErr w:type="gramStart"/>
      <w:r w:rsidR="0053702B" w:rsidRPr="0053702B">
        <w:rPr>
          <w:rFonts w:ascii="Arial Narrow" w:hAnsi="Arial Narrow" w:hint="eastAsia"/>
          <w:sz w:val="24"/>
        </w:rPr>
        <w:t>奉节财建〔</w:t>
      </w:r>
      <w:r w:rsidR="0053702B" w:rsidRPr="0053702B">
        <w:rPr>
          <w:rFonts w:ascii="Arial Narrow" w:hAnsi="Arial Narrow" w:hint="eastAsia"/>
          <w:sz w:val="24"/>
        </w:rPr>
        <w:t>2023</w:t>
      </w:r>
      <w:r w:rsidR="0053702B" w:rsidRPr="0053702B">
        <w:rPr>
          <w:rFonts w:ascii="Arial Narrow" w:hAnsi="Arial Narrow" w:hint="eastAsia"/>
          <w:sz w:val="24"/>
        </w:rPr>
        <w:t>〕</w:t>
      </w:r>
      <w:proofErr w:type="gramEnd"/>
      <w:r w:rsidR="0053702B" w:rsidRPr="0053702B">
        <w:rPr>
          <w:rFonts w:ascii="Arial Narrow" w:hAnsi="Arial Narrow" w:hint="eastAsia"/>
          <w:sz w:val="24"/>
        </w:rPr>
        <w:t>1</w:t>
      </w:r>
      <w:r w:rsidR="0053702B" w:rsidRPr="0053702B">
        <w:rPr>
          <w:rFonts w:ascii="Arial Narrow" w:hAnsi="Arial Narrow" w:hint="eastAsia"/>
          <w:sz w:val="24"/>
        </w:rPr>
        <w:t>号）</w:t>
      </w:r>
      <w:r w:rsidR="00AC0369" w:rsidRPr="00032D94">
        <w:rPr>
          <w:rFonts w:ascii="Arial Narrow" w:hAnsi="Arial Narrow" w:hint="eastAsia"/>
          <w:sz w:val="24"/>
        </w:rPr>
        <w:t>，下达项目资金预算</w:t>
      </w:r>
      <w:r w:rsidR="00863145">
        <w:rPr>
          <w:rFonts w:ascii="Arial Narrow" w:hAnsi="Arial Narrow" w:hint="eastAsia"/>
          <w:sz w:val="24"/>
        </w:rPr>
        <w:t>980.88</w:t>
      </w:r>
      <w:r w:rsidR="00863145">
        <w:rPr>
          <w:rFonts w:ascii="Arial Narrow" w:hAnsi="Arial Narrow" w:hint="eastAsia"/>
          <w:sz w:val="24"/>
        </w:rPr>
        <w:t>万元</w:t>
      </w:r>
      <w:r w:rsidR="00D80355">
        <w:rPr>
          <w:rFonts w:ascii="Arial Narrow" w:hAnsi="Arial Narrow" w:hint="eastAsia"/>
          <w:sz w:val="24"/>
        </w:rPr>
        <w:t>；</w:t>
      </w:r>
      <w:r w:rsidR="00AC0369" w:rsidRPr="00032D94">
        <w:rPr>
          <w:rFonts w:ascii="Arial Narrow" w:hAnsi="Arial Narrow" w:hint="eastAsia"/>
          <w:sz w:val="24"/>
        </w:rPr>
        <w:t>202</w:t>
      </w:r>
      <w:r w:rsidR="0053702B">
        <w:rPr>
          <w:rFonts w:ascii="Arial Narrow" w:hAnsi="Arial Narrow" w:hint="eastAsia"/>
          <w:sz w:val="24"/>
        </w:rPr>
        <w:t>3</w:t>
      </w:r>
      <w:r w:rsidR="00AC0369" w:rsidRPr="00032D94">
        <w:rPr>
          <w:rFonts w:ascii="Arial Narrow" w:hAnsi="Arial Narrow" w:hint="eastAsia"/>
          <w:sz w:val="24"/>
        </w:rPr>
        <w:t>年</w:t>
      </w:r>
      <w:r w:rsidRPr="00032D94">
        <w:rPr>
          <w:rFonts w:ascii="Arial Narrow" w:hAnsi="Arial Narrow" w:hint="eastAsia"/>
          <w:sz w:val="24"/>
        </w:rPr>
        <w:t>1</w:t>
      </w:r>
      <w:r w:rsidR="00AC0369" w:rsidRPr="00032D94">
        <w:rPr>
          <w:rFonts w:ascii="Arial Narrow" w:hAnsi="Arial Narrow" w:hint="eastAsia"/>
          <w:sz w:val="24"/>
        </w:rPr>
        <w:t>月</w:t>
      </w:r>
      <w:r w:rsidR="0053702B">
        <w:rPr>
          <w:rFonts w:ascii="Arial Narrow" w:hAnsi="Arial Narrow" w:hint="eastAsia"/>
          <w:sz w:val="24"/>
        </w:rPr>
        <w:t>9</w:t>
      </w:r>
      <w:r w:rsidR="00AC0369" w:rsidRPr="00032D94">
        <w:rPr>
          <w:rFonts w:ascii="Arial Narrow" w:hAnsi="Arial Narrow" w:hint="eastAsia"/>
          <w:sz w:val="24"/>
        </w:rPr>
        <w:t>日</w:t>
      </w:r>
      <w:r w:rsidRPr="00032D94">
        <w:rPr>
          <w:rFonts w:ascii="Arial Narrow" w:hAnsi="Arial Narrow" w:hint="eastAsia"/>
          <w:sz w:val="24"/>
        </w:rPr>
        <w:t>由奉节县财政局</w:t>
      </w:r>
      <w:r w:rsidR="0053702B" w:rsidRPr="0053702B">
        <w:rPr>
          <w:rFonts w:ascii="Arial Narrow" w:hAnsi="Arial Narrow" w:hint="eastAsia"/>
          <w:sz w:val="24"/>
        </w:rPr>
        <w:t>下达用款额度</w:t>
      </w:r>
      <w:r w:rsidR="00863145">
        <w:rPr>
          <w:rFonts w:ascii="Arial Narrow" w:hAnsi="Arial Narrow" w:hint="eastAsia"/>
          <w:sz w:val="24"/>
        </w:rPr>
        <w:t>980.88</w:t>
      </w:r>
      <w:r w:rsidR="00863145">
        <w:rPr>
          <w:rFonts w:ascii="Arial Narrow" w:hAnsi="Arial Narrow" w:hint="eastAsia"/>
          <w:sz w:val="24"/>
        </w:rPr>
        <w:t>万元</w:t>
      </w:r>
      <w:r w:rsidRPr="00032D94">
        <w:rPr>
          <w:rFonts w:ascii="Arial Narrow" w:hAnsi="Arial Narrow" w:hint="eastAsia"/>
          <w:sz w:val="24"/>
        </w:rPr>
        <w:t>到奉节县道路运输事务中心，奉节县道路运输事务中心拨付农村客运燃油补贴</w:t>
      </w:r>
      <w:r w:rsidR="00863145">
        <w:rPr>
          <w:rFonts w:ascii="Arial Narrow" w:hAnsi="Arial Narrow" w:hint="eastAsia"/>
          <w:sz w:val="24"/>
        </w:rPr>
        <w:t>980.88</w:t>
      </w:r>
      <w:r w:rsidR="00863145">
        <w:rPr>
          <w:rFonts w:ascii="Arial Narrow" w:hAnsi="Arial Narrow" w:hint="eastAsia"/>
          <w:sz w:val="24"/>
        </w:rPr>
        <w:t>万元</w:t>
      </w:r>
      <w:r w:rsidRPr="00032D94">
        <w:rPr>
          <w:rFonts w:ascii="Arial Narrow" w:hAnsi="Arial Narrow" w:hint="eastAsia"/>
          <w:sz w:val="24"/>
        </w:rPr>
        <w:t>至</w:t>
      </w:r>
      <w:r w:rsidR="00075451">
        <w:rPr>
          <w:rFonts w:ascii="Arial Narrow" w:hAnsi="Arial Narrow" w:hint="eastAsia"/>
          <w:sz w:val="24"/>
        </w:rPr>
        <w:t>15</w:t>
      </w:r>
      <w:r w:rsidR="00075451">
        <w:rPr>
          <w:rFonts w:ascii="Arial Narrow" w:hAnsi="Arial Narrow" w:hint="eastAsia"/>
          <w:sz w:val="24"/>
        </w:rPr>
        <w:t>家</w:t>
      </w:r>
      <w:r w:rsidRPr="00032D94">
        <w:rPr>
          <w:rFonts w:ascii="Arial Narrow" w:hAnsi="Arial Narrow" w:hint="eastAsia"/>
          <w:sz w:val="24"/>
        </w:rPr>
        <w:t>客运公司</w:t>
      </w:r>
      <w:r w:rsidR="00AC0369" w:rsidRPr="00032D94">
        <w:rPr>
          <w:rFonts w:ascii="Arial Narrow" w:hAnsi="Arial Narrow" w:hint="eastAsia"/>
          <w:sz w:val="24"/>
        </w:rPr>
        <w:t>，项目应收到补贴资金</w:t>
      </w:r>
      <w:r w:rsidR="00863145">
        <w:rPr>
          <w:rFonts w:ascii="Arial Narrow" w:hAnsi="Arial Narrow" w:hint="eastAsia"/>
          <w:sz w:val="24"/>
        </w:rPr>
        <w:t>980.88</w:t>
      </w:r>
      <w:r w:rsidR="00863145">
        <w:rPr>
          <w:rFonts w:ascii="Arial Narrow" w:hAnsi="Arial Narrow" w:hint="eastAsia"/>
          <w:sz w:val="24"/>
        </w:rPr>
        <w:t>万元</w:t>
      </w:r>
      <w:r w:rsidR="00AC0369" w:rsidRPr="00032D94">
        <w:rPr>
          <w:rFonts w:ascii="Arial Narrow" w:hAnsi="Arial Narrow" w:hint="eastAsia"/>
          <w:sz w:val="24"/>
        </w:rPr>
        <w:t>，实际收到补贴资金</w:t>
      </w:r>
      <w:r w:rsidR="00863145">
        <w:rPr>
          <w:rFonts w:ascii="Arial Narrow" w:hAnsi="Arial Narrow" w:hint="eastAsia"/>
          <w:sz w:val="24"/>
        </w:rPr>
        <w:t>980.88</w:t>
      </w:r>
      <w:r w:rsidR="00863145">
        <w:rPr>
          <w:rFonts w:ascii="Arial Narrow" w:hAnsi="Arial Narrow" w:hint="eastAsia"/>
          <w:sz w:val="24"/>
        </w:rPr>
        <w:t>万元</w:t>
      </w:r>
      <w:r w:rsidR="00AC0369" w:rsidRPr="00032D94">
        <w:rPr>
          <w:rFonts w:ascii="Arial Narrow" w:hAnsi="Arial Narrow" w:hint="eastAsia"/>
          <w:sz w:val="24"/>
        </w:rPr>
        <w:t>，资金到位率</w:t>
      </w:r>
      <w:r w:rsidR="00AC0369" w:rsidRPr="00032D94">
        <w:rPr>
          <w:rFonts w:ascii="Arial Narrow" w:hAnsi="Arial Narrow" w:hint="eastAsia"/>
          <w:sz w:val="24"/>
        </w:rPr>
        <w:t>100%</w:t>
      </w:r>
      <w:r w:rsidR="00AC0369" w:rsidRPr="00032D94">
        <w:rPr>
          <w:rFonts w:ascii="Arial Narrow" w:hAnsi="Arial Narrow" w:hint="eastAsia"/>
          <w:sz w:val="24"/>
        </w:rPr>
        <w:t>。</w:t>
      </w:r>
    </w:p>
    <w:p w14:paraId="1230AB65" w14:textId="77777777" w:rsidR="00AC0369" w:rsidRPr="00032D94" w:rsidRDefault="00AC0369" w:rsidP="00AC0369">
      <w:pPr>
        <w:spacing w:line="580" w:lineRule="exact"/>
        <w:ind w:firstLineChars="200" w:firstLine="480"/>
        <w:rPr>
          <w:rFonts w:ascii="Arial Narrow" w:hAnsi="Arial Narrow"/>
          <w:sz w:val="24"/>
        </w:rPr>
      </w:pPr>
      <w:r w:rsidRPr="00032D94">
        <w:rPr>
          <w:rFonts w:ascii="Arial Narrow" w:hAnsi="Arial Narrow" w:hint="eastAsia"/>
          <w:sz w:val="24"/>
        </w:rPr>
        <w:t>该指标标准分值</w:t>
      </w:r>
      <w:r w:rsidR="00025FC6">
        <w:rPr>
          <w:rFonts w:ascii="Arial Narrow" w:hAnsi="Arial Narrow" w:hint="eastAsia"/>
          <w:sz w:val="24"/>
        </w:rPr>
        <w:t>7</w:t>
      </w:r>
      <w:r w:rsidRPr="00032D94">
        <w:rPr>
          <w:rFonts w:ascii="Arial Narrow" w:hAnsi="Arial Narrow" w:hint="eastAsia"/>
          <w:sz w:val="24"/>
        </w:rPr>
        <w:t>分，根据评分标准，评分得分</w:t>
      </w:r>
      <w:r w:rsidR="00025FC6">
        <w:rPr>
          <w:rFonts w:ascii="Arial Narrow" w:hAnsi="Arial Narrow" w:hint="eastAsia"/>
          <w:sz w:val="24"/>
        </w:rPr>
        <w:t>7</w:t>
      </w:r>
      <w:r w:rsidRPr="00032D94">
        <w:rPr>
          <w:rFonts w:ascii="Arial Narrow" w:hAnsi="Arial Narrow" w:hint="eastAsia"/>
          <w:sz w:val="24"/>
        </w:rPr>
        <w:t>分。</w:t>
      </w:r>
    </w:p>
    <w:p w14:paraId="702C07F9" w14:textId="77777777" w:rsidR="00AC0369" w:rsidRPr="00032D94" w:rsidRDefault="00AC0369" w:rsidP="00AC0369">
      <w:pPr>
        <w:spacing w:line="580" w:lineRule="exact"/>
        <w:ind w:firstLineChars="200" w:firstLine="480"/>
        <w:rPr>
          <w:rFonts w:ascii="Arial Narrow" w:hAnsi="Arial Narrow"/>
          <w:sz w:val="24"/>
        </w:rPr>
      </w:pPr>
      <w:r w:rsidRPr="00032D94">
        <w:rPr>
          <w:rFonts w:ascii="Arial Narrow" w:hAnsi="Arial Narrow" w:hint="eastAsia"/>
          <w:sz w:val="24"/>
        </w:rPr>
        <w:t>5.</w:t>
      </w:r>
      <w:r w:rsidRPr="00032D94">
        <w:rPr>
          <w:rFonts w:ascii="Arial Narrow" w:hAnsi="Arial Narrow" w:hint="eastAsia"/>
          <w:sz w:val="24"/>
        </w:rPr>
        <w:t>到位及时率</w:t>
      </w:r>
    </w:p>
    <w:p w14:paraId="19885141" w14:textId="61F9DB31" w:rsidR="00D80355" w:rsidRDefault="00AC0369" w:rsidP="00D80355">
      <w:pPr>
        <w:spacing w:line="580" w:lineRule="exact"/>
        <w:ind w:firstLineChars="200" w:firstLine="480"/>
        <w:rPr>
          <w:rFonts w:ascii="Arial Narrow" w:hAnsi="Arial Narrow"/>
          <w:sz w:val="24"/>
        </w:rPr>
      </w:pPr>
      <w:r w:rsidRPr="00032D94">
        <w:rPr>
          <w:rFonts w:ascii="Arial Narrow" w:hAnsi="Arial Narrow" w:hint="eastAsia"/>
          <w:sz w:val="24"/>
        </w:rPr>
        <w:t>202</w:t>
      </w:r>
      <w:r w:rsidR="0053702B">
        <w:rPr>
          <w:rFonts w:ascii="Arial Narrow" w:hAnsi="Arial Narrow" w:hint="eastAsia"/>
          <w:sz w:val="24"/>
        </w:rPr>
        <w:t>2</w:t>
      </w:r>
      <w:r w:rsidRPr="00032D94">
        <w:rPr>
          <w:rFonts w:ascii="Arial Narrow" w:hAnsi="Arial Narrow" w:hint="eastAsia"/>
          <w:sz w:val="24"/>
        </w:rPr>
        <w:t>年</w:t>
      </w:r>
      <w:r w:rsidR="0053702B">
        <w:rPr>
          <w:rFonts w:ascii="Arial Narrow" w:hAnsi="Arial Narrow" w:hint="eastAsia"/>
          <w:sz w:val="24"/>
        </w:rPr>
        <w:t>6</w:t>
      </w:r>
      <w:r w:rsidRPr="00032D94">
        <w:rPr>
          <w:rFonts w:ascii="Arial Narrow" w:hAnsi="Arial Narrow" w:hint="eastAsia"/>
          <w:sz w:val="24"/>
        </w:rPr>
        <w:t>月</w:t>
      </w:r>
      <w:r w:rsidR="0053702B">
        <w:rPr>
          <w:rFonts w:ascii="Arial Narrow" w:hAnsi="Arial Narrow" w:hint="eastAsia"/>
          <w:sz w:val="24"/>
        </w:rPr>
        <w:t>1</w:t>
      </w:r>
      <w:r w:rsidR="00032D94" w:rsidRPr="00032D94">
        <w:rPr>
          <w:rFonts w:ascii="Arial Narrow" w:hAnsi="Arial Narrow" w:hint="eastAsia"/>
          <w:sz w:val="24"/>
        </w:rPr>
        <w:t>日</w:t>
      </w:r>
      <w:r w:rsidR="0053702B" w:rsidRPr="0053702B">
        <w:rPr>
          <w:rFonts w:ascii="Arial Narrow" w:hAnsi="Arial Narrow" w:hint="eastAsia"/>
          <w:sz w:val="24"/>
        </w:rPr>
        <w:t>重庆市财政局《关于下达</w:t>
      </w:r>
      <w:r w:rsidR="0053702B" w:rsidRPr="0053702B">
        <w:rPr>
          <w:rFonts w:ascii="Arial Narrow" w:hAnsi="Arial Narrow" w:hint="eastAsia"/>
          <w:sz w:val="24"/>
        </w:rPr>
        <w:t>2022</w:t>
      </w:r>
      <w:r w:rsidR="0053702B" w:rsidRPr="0053702B">
        <w:rPr>
          <w:rFonts w:ascii="Arial Narrow" w:hAnsi="Arial Narrow" w:hint="eastAsia"/>
          <w:sz w:val="24"/>
        </w:rPr>
        <w:t>年农村客运补贴、城市交通发展奖励资金预算的通知》（</w:t>
      </w:r>
      <w:proofErr w:type="gramStart"/>
      <w:r w:rsidR="0053702B" w:rsidRPr="0053702B">
        <w:rPr>
          <w:rFonts w:ascii="Arial Narrow" w:hAnsi="Arial Narrow" w:hint="eastAsia"/>
          <w:sz w:val="24"/>
        </w:rPr>
        <w:t>渝财建</w:t>
      </w:r>
      <w:proofErr w:type="gramEnd"/>
      <w:r w:rsidR="0053702B" w:rsidRPr="0053702B">
        <w:rPr>
          <w:rFonts w:ascii="Arial Narrow" w:hAnsi="Arial Narrow" w:hint="eastAsia"/>
          <w:sz w:val="24"/>
        </w:rPr>
        <w:t>〔</w:t>
      </w:r>
      <w:r w:rsidR="0053702B" w:rsidRPr="0053702B">
        <w:rPr>
          <w:rFonts w:ascii="Arial Narrow" w:hAnsi="Arial Narrow" w:hint="eastAsia"/>
          <w:sz w:val="24"/>
        </w:rPr>
        <w:t>2022</w:t>
      </w:r>
      <w:r w:rsidR="0053702B" w:rsidRPr="0053702B">
        <w:rPr>
          <w:rFonts w:ascii="Arial Narrow" w:hAnsi="Arial Narrow" w:hint="eastAsia"/>
          <w:sz w:val="24"/>
        </w:rPr>
        <w:t>〕</w:t>
      </w:r>
      <w:r w:rsidR="0053702B" w:rsidRPr="0053702B">
        <w:rPr>
          <w:rFonts w:ascii="Arial Narrow" w:hAnsi="Arial Narrow" w:hint="eastAsia"/>
          <w:sz w:val="24"/>
        </w:rPr>
        <w:t>82</w:t>
      </w:r>
      <w:r w:rsidR="0053702B" w:rsidRPr="0053702B">
        <w:rPr>
          <w:rFonts w:ascii="Arial Narrow" w:hAnsi="Arial Narrow" w:hint="eastAsia"/>
          <w:sz w:val="24"/>
        </w:rPr>
        <w:t>号）</w:t>
      </w:r>
      <w:r w:rsidR="00D80355">
        <w:rPr>
          <w:rFonts w:ascii="Arial Narrow" w:hAnsi="Arial Narrow" w:hint="eastAsia"/>
          <w:sz w:val="24"/>
        </w:rPr>
        <w:t>；</w:t>
      </w:r>
      <w:r w:rsidR="00D80355" w:rsidRPr="00032D94">
        <w:rPr>
          <w:rFonts w:ascii="Arial Narrow" w:hAnsi="Arial Narrow" w:hint="eastAsia"/>
          <w:sz w:val="24"/>
        </w:rPr>
        <w:t>20</w:t>
      </w:r>
      <w:r w:rsidR="00D80355">
        <w:rPr>
          <w:rFonts w:ascii="Arial Narrow" w:hAnsi="Arial Narrow" w:hint="eastAsia"/>
          <w:sz w:val="24"/>
        </w:rPr>
        <w:t>23</w:t>
      </w:r>
      <w:r w:rsidR="00D80355" w:rsidRPr="00032D94">
        <w:rPr>
          <w:rFonts w:ascii="Arial Narrow" w:hAnsi="Arial Narrow" w:hint="eastAsia"/>
          <w:sz w:val="24"/>
        </w:rPr>
        <w:t>年</w:t>
      </w:r>
      <w:r w:rsidR="00D80355" w:rsidRPr="00032D94">
        <w:rPr>
          <w:rFonts w:ascii="Arial Narrow" w:hAnsi="Arial Narrow" w:hint="eastAsia"/>
          <w:sz w:val="24"/>
        </w:rPr>
        <w:t>1</w:t>
      </w:r>
      <w:r w:rsidR="00D80355" w:rsidRPr="00032D94">
        <w:rPr>
          <w:rFonts w:ascii="Arial Narrow" w:hAnsi="Arial Narrow" w:hint="eastAsia"/>
          <w:sz w:val="24"/>
        </w:rPr>
        <w:t>月</w:t>
      </w:r>
      <w:r w:rsidR="00D80355">
        <w:rPr>
          <w:rFonts w:ascii="Arial Narrow" w:hAnsi="Arial Narrow" w:hint="eastAsia"/>
          <w:sz w:val="24"/>
        </w:rPr>
        <w:t>4</w:t>
      </w:r>
      <w:r w:rsidR="00D80355" w:rsidRPr="00032D94">
        <w:rPr>
          <w:rFonts w:ascii="Arial Narrow" w:hAnsi="Arial Narrow" w:hint="eastAsia"/>
          <w:sz w:val="24"/>
        </w:rPr>
        <w:t>日</w:t>
      </w:r>
      <w:r w:rsidR="00D80355" w:rsidRPr="0053702B">
        <w:rPr>
          <w:rFonts w:ascii="Arial Narrow" w:hAnsi="Arial Narrow" w:hint="eastAsia"/>
          <w:sz w:val="24"/>
        </w:rPr>
        <w:t>奉节县财政局《关于下达</w:t>
      </w:r>
      <w:r w:rsidR="00D80355" w:rsidRPr="0053702B">
        <w:rPr>
          <w:rFonts w:ascii="Arial Narrow" w:hAnsi="Arial Narrow" w:hint="eastAsia"/>
          <w:sz w:val="24"/>
        </w:rPr>
        <w:t>2022</w:t>
      </w:r>
      <w:r w:rsidR="00D80355" w:rsidRPr="0053702B">
        <w:rPr>
          <w:rFonts w:ascii="Arial Narrow" w:hAnsi="Arial Narrow" w:hint="eastAsia"/>
          <w:sz w:val="24"/>
        </w:rPr>
        <w:t>年农村客运补贴、城市交通发展奖励资金预算的通知》（</w:t>
      </w:r>
      <w:proofErr w:type="gramStart"/>
      <w:r w:rsidR="00D80355" w:rsidRPr="0053702B">
        <w:rPr>
          <w:rFonts w:ascii="Arial Narrow" w:hAnsi="Arial Narrow" w:hint="eastAsia"/>
          <w:sz w:val="24"/>
        </w:rPr>
        <w:t>奉节财建〔</w:t>
      </w:r>
      <w:r w:rsidR="00D80355" w:rsidRPr="0053702B">
        <w:rPr>
          <w:rFonts w:ascii="Arial Narrow" w:hAnsi="Arial Narrow" w:hint="eastAsia"/>
          <w:sz w:val="24"/>
        </w:rPr>
        <w:t>2023</w:t>
      </w:r>
      <w:r w:rsidR="00D80355" w:rsidRPr="0053702B">
        <w:rPr>
          <w:rFonts w:ascii="Arial Narrow" w:hAnsi="Arial Narrow" w:hint="eastAsia"/>
          <w:sz w:val="24"/>
        </w:rPr>
        <w:t>〕</w:t>
      </w:r>
      <w:proofErr w:type="gramEnd"/>
      <w:r w:rsidR="00D80355" w:rsidRPr="0053702B">
        <w:rPr>
          <w:rFonts w:ascii="Arial Narrow" w:hAnsi="Arial Narrow" w:hint="eastAsia"/>
          <w:sz w:val="24"/>
        </w:rPr>
        <w:t>1</w:t>
      </w:r>
      <w:r w:rsidR="00D80355" w:rsidRPr="0053702B">
        <w:rPr>
          <w:rFonts w:ascii="Arial Narrow" w:hAnsi="Arial Narrow" w:hint="eastAsia"/>
          <w:sz w:val="24"/>
        </w:rPr>
        <w:t>号）</w:t>
      </w:r>
      <w:r w:rsidR="00D80355">
        <w:rPr>
          <w:rFonts w:ascii="Arial Narrow" w:hAnsi="Arial Narrow" w:hint="eastAsia"/>
          <w:sz w:val="24"/>
        </w:rPr>
        <w:t>；</w:t>
      </w:r>
      <w:r w:rsidR="00D80355" w:rsidRPr="00032D94">
        <w:rPr>
          <w:rFonts w:ascii="Arial Narrow" w:hAnsi="Arial Narrow" w:hint="eastAsia"/>
          <w:sz w:val="24"/>
        </w:rPr>
        <w:t>202</w:t>
      </w:r>
      <w:r w:rsidR="00D80355">
        <w:rPr>
          <w:rFonts w:ascii="Arial Narrow" w:hAnsi="Arial Narrow" w:hint="eastAsia"/>
          <w:sz w:val="24"/>
        </w:rPr>
        <w:t>3</w:t>
      </w:r>
      <w:r w:rsidR="00D80355" w:rsidRPr="00032D94">
        <w:rPr>
          <w:rFonts w:ascii="Arial Narrow" w:hAnsi="Arial Narrow" w:hint="eastAsia"/>
          <w:sz w:val="24"/>
        </w:rPr>
        <w:t>年</w:t>
      </w:r>
      <w:r w:rsidR="00D80355" w:rsidRPr="00032D94">
        <w:rPr>
          <w:rFonts w:ascii="Arial Narrow" w:hAnsi="Arial Narrow" w:hint="eastAsia"/>
          <w:sz w:val="24"/>
        </w:rPr>
        <w:t>1</w:t>
      </w:r>
      <w:r w:rsidR="00D80355" w:rsidRPr="00032D94">
        <w:rPr>
          <w:rFonts w:ascii="Arial Narrow" w:hAnsi="Arial Narrow" w:hint="eastAsia"/>
          <w:sz w:val="24"/>
        </w:rPr>
        <w:t>月</w:t>
      </w:r>
      <w:r w:rsidR="00D80355">
        <w:rPr>
          <w:rFonts w:ascii="Arial Narrow" w:hAnsi="Arial Narrow" w:hint="eastAsia"/>
          <w:sz w:val="24"/>
        </w:rPr>
        <w:t>9</w:t>
      </w:r>
      <w:r w:rsidR="00D80355" w:rsidRPr="00032D94">
        <w:rPr>
          <w:rFonts w:ascii="Arial Narrow" w:hAnsi="Arial Narrow" w:hint="eastAsia"/>
          <w:sz w:val="24"/>
        </w:rPr>
        <w:t>日由奉节县财政局</w:t>
      </w:r>
      <w:r w:rsidR="00D80355" w:rsidRPr="0053702B">
        <w:rPr>
          <w:rFonts w:ascii="Arial Narrow" w:hAnsi="Arial Narrow" w:hint="eastAsia"/>
          <w:sz w:val="24"/>
        </w:rPr>
        <w:t>下达用款额度</w:t>
      </w:r>
      <w:r w:rsidR="00D80355">
        <w:rPr>
          <w:rFonts w:ascii="Arial Narrow" w:hAnsi="Arial Narrow" w:hint="eastAsia"/>
          <w:sz w:val="24"/>
        </w:rPr>
        <w:t>980.88</w:t>
      </w:r>
      <w:r w:rsidR="00D80355">
        <w:rPr>
          <w:rFonts w:ascii="Arial Narrow" w:hAnsi="Arial Narrow" w:hint="eastAsia"/>
          <w:sz w:val="24"/>
        </w:rPr>
        <w:t>万元</w:t>
      </w:r>
      <w:r w:rsidR="00D80355" w:rsidRPr="00032D94">
        <w:rPr>
          <w:rFonts w:ascii="Arial Narrow" w:hAnsi="Arial Narrow" w:hint="eastAsia"/>
          <w:sz w:val="24"/>
        </w:rPr>
        <w:t>到奉节县道路运输事务中心，奉节县道路运输事务中心</w:t>
      </w:r>
      <w:r w:rsidR="00D80355">
        <w:rPr>
          <w:rFonts w:ascii="Arial Narrow" w:hAnsi="Arial Narrow" w:hint="eastAsia"/>
          <w:sz w:val="24"/>
        </w:rPr>
        <w:t>于</w:t>
      </w:r>
      <w:r w:rsidRPr="00032D94">
        <w:rPr>
          <w:rFonts w:ascii="Arial Narrow" w:hAnsi="Arial Narrow" w:hint="eastAsia"/>
          <w:sz w:val="24"/>
        </w:rPr>
        <w:t>202</w:t>
      </w:r>
      <w:r w:rsidR="00CA04E8">
        <w:rPr>
          <w:rFonts w:ascii="Arial Narrow" w:hAnsi="Arial Narrow" w:hint="eastAsia"/>
          <w:sz w:val="24"/>
        </w:rPr>
        <w:t>3</w:t>
      </w:r>
      <w:r w:rsidRPr="00032D94">
        <w:rPr>
          <w:rFonts w:ascii="Arial Narrow" w:hAnsi="Arial Narrow" w:hint="eastAsia"/>
          <w:sz w:val="24"/>
        </w:rPr>
        <w:t>年</w:t>
      </w:r>
      <w:r w:rsidR="00032D94" w:rsidRPr="00032D94">
        <w:rPr>
          <w:rFonts w:ascii="Arial Narrow" w:hAnsi="Arial Narrow" w:hint="eastAsia"/>
          <w:sz w:val="24"/>
        </w:rPr>
        <w:t>1</w:t>
      </w:r>
      <w:r w:rsidRPr="00032D94">
        <w:rPr>
          <w:rFonts w:ascii="Arial Narrow" w:hAnsi="Arial Narrow" w:hint="eastAsia"/>
          <w:sz w:val="24"/>
        </w:rPr>
        <w:t>月</w:t>
      </w:r>
      <w:r w:rsidR="00CA04E8">
        <w:rPr>
          <w:rFonts w:ascii="Arial Narrow" w:hAnsi="Arial Narrow" w:hint="eastAsia"/>
          <w:sz w:val="24"/>
        </w:rPr>
        <w:t>10</w:t>
      </w:r>
      <w:r w:rsidRPr="00032D94">
        <w:rPr>
          <w:rFonts w:ascii="Arial Narrow" w:hAnsi="Arial Narrow" w:hint="eastAsia"/>
          <w:sz w:val="24"/>
        </w:rPr>
        <w:t>日</w:t>
      </w:r>
      <w:r w:rsidR="00CA04E8">
        <w:rPr>
          <w:rFonts w:ascii="Arial Narrow" w:hAnsi="Arial Narrow" w:hint="eastAsia"/>
          <w:sz w:val="24"/>
        </w:rPr>
        <w:t>、</w:t>
      </w:r>
      <w:r w:rsidR="00CA04E8" w:rsidRPr="00032D94">
        <w:rPr>
          <w:rFonts w:ascii="Arial Narrow" w:hAnsi="Arial Narrow" w:hint="eastAsia"/>
          <w:sz w:val="24"/>
        </w:rPr>
        <w:t>202</w:t>
      </w:r>
      <w:r w:rsidR="00CA04E8">
        <w:rPr>
          <w:rFonts w:ascii="Arial Narrow" w:hAnsi="Arial Narrow" w:hint="eastAsia"/>
          <w:sz w:val="24"/>
        </w:rPr>
        <w:t>3</w:t>
      </w:r>
      <w:r w:rsidR="00CA04E8" w:rsidRPr="00032D94">
        <w:rPr>
          <w:rFonts w:ascii="Arial Narrow" w:hAnsi="Arial Narrow" w:hint="eastAsia"/>
          <w:sz w:val="24"/>
        </w:rPr>
        <w:t>年</w:t>
      </w:r>
      <w:r w:rsidR="00CA04E8" w:rsidRPr="00032D94">
        <w:rPr>
          <w:rFonts w:ascii="Arial Narrow" w:hAnsi="Arial Narrow" w:hint="eastAsia"/>
          <w:sz w:val="24"/>
        </w:rPr>
        <w:t>1</w:t>
      </w:r>
      <w:r w:rsidR="00CA04E8" w:rsidRPr="00032D94">
        <w:rPr>
          <w:rFonts w:ascii="Arial Narrow" w:hAnsi="Arial Narrow" w:hint="eastAsia"/>
          <w:sz w:val="24"/>
        </w:rPr>
        <w:t>月</w:t>
      </w:r>
      <w:r w:rsidR="00CA04E8">
        <w:rPr>
          <w:rFonts w:ascii="Arial Narrow" w:hAnsi="Arial Narrow" w:hint="eastAsia"/>
          <w:sz w:val="24"/>
        </w:rPr>
        <w:t>11</w:t>
      </w:r>
      <w:r w:rsidR="00CA04E8" w:rsidRPr="00032D94">
        <w:rPr>
          <w:rFonts w:ascii="Arial Narrow" w:hAnsi="Arial Narrow" w:hint="eastAsia"/>
          <w:sz w:val="24"/>
        </w:rPr>
        <w:t>日</w:t>
      </w:r>
      <w:r w:rsidRPr="00032D94">
        <w:rPr>
          <w:rFonts w:ascii="Arial Narrow" w:hAnsi="Arial Narrow" w:hint="eastAsia"/>
          <w:sz w:val="24"/>
        </w:rPr>
        <w:t>拨付</w:t>
      </w:r>
      <w:r w:rsidR="00075451">
        <w:rPr>
          <w:rFonts w:ascii="Arial Narrow" w:hAnsi="Arial Narrow" w:hint="eastAsia"/>
          <w:sz w:val="24"/>
        </w:rPr>
        <w:t>15</w:t>
      </w:r>
      <w:r w:rsidR="00075451">
        <w:rPr>
          <w:rFonts w:ascii="Arial Narrow" w:hAnsi="Arial Narrow" w:hint="eastAsia"/>
          <w:sz w:val="24"/>
        </w:rPr>
        <w:t>家</w:t>
      </w:r>
      <w:r w:rsidRPr="00032D94">
        <w:rPr>
          <w:rFonts w:ascii="Arial Narrow" w:hAnsi="Arial Narrow" w:hint="eastAsia"/>
          <w:sz w:val="24"/>
        </w:rPr>
        <w:t>客运公司补贴资金</w:t>
      </w:r>
      <w:r w:rsidR="00863145">
        <w:rPr>
          <w:rFonts w:ascii="Arial Narrow" w:hAnsi="Arial Narrow" w:hint="eastAsia"/>
          <w:sz w:val="24"/>
        </w:rPr>
        <w:t>980.88</w:t>
      </w:r>
      <w:r w:rsidR="00863145">
        <w:rPr>
          <w:rFonts w:ascii="Arial Narrow" w:hAnsi="Arial Narrow" w:hint="eastAsia"/>
          <w:sz w:val="24"/>
        </w:rPr>
        <w:t>万元</w:t>
      </w:r>
      <w:r w:rsidRPr="00032D94">
        <w:rPr>
          <w:rFonts w:ascii="Arial Narrow" w:hAnsi="Arial Narrow" w:hint="eastAsia"/>
          <w:sz w:val="24"/>
        </w:rPr>
        <w:t>。</w:t>
      </w:r>
      <w:r w:rsidR="00D80355">
        <w:rPr>
          <w:rFonts w:ascii="Arial Narrow" w:hAnsi="Arial Narrow" w:hint="eastAsia"/>
          <w:sz w:val="24"/>
        </w:rPr>
        <w:t>资金</w:t>
      </w:r>
      <w:r w:rsidRPr="00032D94">
        <w:rPr>
          <w:rFonts w:ascii="Arial Narrow" w:hAnsi="Arial Narrow" w:hint="eastAsia"/>
          <w:sz w:val="24"/>
        </w:rPr>
        <w:t>到位及时率为</w:t>
      </w:r>
      <w:r w:rsidR="00D80355">
        <w:rPr>
          <w:rFonts w:ascii="Arial Narrow" w:hAnsi="Arial Narrow" w:hint="eastAsia"/>
          <w:sz w:val="24"/>
        </w:rPr>
        <w:t>10</w:t>
      </w:r>
      <w:r w:rsidRPr="00032D94">
        <w:rPr>
          <w:rFonts w:ascii="Arial Narrow" w:hAnsi="Arial Narrow" w:hint="eastAsia"/>
          <w:sz w:val="24"/>
        </w:rPr>
        <w:t>0.00%</w:t>
      </w:r>
      <w:r w:rsidRPr="00032D94">
        <w:rPr>
          <w:rFonts w:ascii="Arial Narrow" w:hAnsi="Arial Narrow" w:hint="eastAsia"/>
          <w:sz w:val="24"/>
        </w:rPr>
        <w:t>。</w:t>
      </w:r>
    </w:p>
    <w:p w14:paraId="3D779D44" w14:textId="169627FA" w:rsidR="00AC0369" w:rsidRPr="00032D94" w:rsidRDefault="00AC0369" w:rsidP="00D80355">
      <w:pPr>
        <w:spacing w:line="580" w:lineRule="exact"/>
        <w:ind w:firstLineChars="200" w:firstLine="480"/>
        <w:rPr>
          <w:rFonts w:ascii="Arial Narrow" w:hAnsi="Arial Narrow"/>
          <w:sz w:val="24"/>
        </w:rPr>
      </w:pPr>
      <w:r w:rsidRPr="00032D94">
        <w:rPr>
          <w:rFonts w:ascii="Arial Narrow" w:hAnsi="Arial Narrow" w:hint="eastAsia"/>
          <w:sz w:val="24"/>
        </w:rPr>
        <w:t>该指标标准分值</w:t>
      </w:r>
      <w:r w:rsidR="00025FC6">
        <w:rPr>
          <w:rFonts w:ascii="Arial Narrow" w:hAnsi="Arial Narrow" w:hint="eastAsia"/>
          <w:sz w:val="24"/>
        </w:rPr>
        <w:t>3</w:t>
      </w:r>
      <w:r w:rsidRPr="00032D94">
        <w:rPr>
          <w:rFonts w:ascii="Arial Narrow" w:hAnsi="Arial Narrow" w:hint="eastAsia"/>
          <w:sz w:val="24"/>
        </w:rPr>
        <w:t>分，根据评分标准，评分得分</w:t>
      </w:r>
      <w:r w:rsidR="00D80355">
        <w:rPr>
          <w:rFonts w:ascii="Arial Narrow" w:hAnsi="Arial Narrow" w:hint="eastAsia"/>
          <w:sz w:val="24"/>
        </w:rPr>
        <w:t>3</w:t>
      </w:r>
      <w:r w:rsidRPr="00032D94">
        <w:rPr>
          <w:rFonts w:ascii="Arial Narrow" w:hAnsi="Arial Narrow" w:hint="eastAsia"/>
          <w:sz w:val="24"/>
        </w:rPr>
        <w:t>分。</w:t>
      </w:r>
    </w:p>
    <w:p w14:paraId="30D92035" w14:textId="77777777" w:rsidR="00AC0369" w:rsidRPr="00F73268" w:rsidRDefault="00AC0369" w:rsidP="00C97715">
      <w:pPr>
        <w:spacing w:line="580" w:lineRule="exact"/>
        <w:ind w:firstLineChars="200" w:firstLine="482"/>
        <w:rPr>
          <w:rFonts w:ascii="Arial Narrow" w:hAnsi="Arial Narrow"/>
          <w:b/>
          <w:sz w:val="24"/>
        </w:rPr>
      </w:pPr>
      <w:r w:rsidRPr="00F73268">
        <w:rPr>
          <w:rFonts w:ascii="Arial Narrow" w:hAnsi="Arial Narrow" w:hint="eastAsia"/>
          <w:b/>
          <w:sz w:val="24"/>
        </w:rPr>
        <w:t>（二）</w:t>
      </w:r>
      <w:r w:rsidR="00C97715" w:rsidRPr="00F73268">
        <w:rPr>
          <w:rFonts w:ascii="Arial Narrow" w:hAnsi="Arial Narrow" w:hint="eastAsia"/>
          <w:b/>
          <w:sz w:val="24"/>
        </w:rPr>
        <w:t>项目</w:t>
      </w:r>
      <w:r w:rsidRPr="00F73268">
        <w:rPr>
          <w:rFonts w:ascii="Arial Narrow" w:hAnsi="Arial Narrow" w:hint="eastAsia"/>
          <w:b/>
          <w:sz w:val="24"/>
        </w:rPr>
        <w:t>管理</w:t>
      </w:r>
    </w:p>
    <w:p w14:paraId="14B55751" w14:textId="7AC1857B" w:rsidR="00AC0369" w:rsidRPr="00F73268" w:rsidRDefault="00AC0369" w:rsidP="00AC0369">
      <w:pPr>
        <w:spacing w:line="580" w:lineRule="exact"/>
        <w:ind w:firstLineChars="200" w:firstLine="480"/>
        <w:rPr>
          <w:rFonts w:ascii="Arial Narrow" w:hAnsi="Arial Narrow"/>
          <w:sz w:val="24"/>
        </w:rPr>
      </w:pPr>
      <w:r w:rsidRPr="00F73268">
        <w:rPr>
          <w:rFonts w:ascii="Arial Narrow" w:hAnsi="Arial Narrow" w:hint="eastAsia"/>
          <w:sz w:val="24"/>
        </w:rPr>
        <w:t>管理指标通过</w:t>
      </w:r>
      <w:r w:rsidRPr="00F73268">
        <w:rPr>
          <w:rFonts w:ascii="Arial Narrow" w:hAnsi="Arial Narrow" w:hint="eastAsia"/>
          <w:sz w:val="24"/>
        </w:rPr>
        <w:t>2</w:t>
      </w:r>
      <w:r w:rsidRPr="00F73268">
        <w:rPr>
          <w:rFonts w:ascii="Arial Narrow" w:hAnsi="Arial Narrow" w:hint="eastAsia"/>
          <w:sz w:val="24"/>
        </w:rPr>
        <w:t>个二级指标和</w:t>
      </w:r>
      <w:r w:rsidRPr="00F73268">
        <w:rPr>
          <w:rFonts w:ascii="Arial Narrow" w:hAnsi="Arial Narrow" w:hint="eastAsia"/>
          <w:sz w:val="24"/>
        </w:rPr>
        <w:t>6</w:t>
      </w:r>
      <w:r w:rsidRPr="00F73268">
        <w:rPr>
          <w:rFonts w:ascii="Arial Narrow" w:hAnsi="Arial Narrow" w:hint="eastAsia"/>
          <w:sz w:val="24"/>
        </w:rPr>
        <w:t>个三级指标分析，权重分</w:t>
      </w:r>
      <w:r w:rsidRPr="00F73268">
        <w:rPr>
          <w:rFonts w:ascii="Arial Narrow" w:hAnsi="Arial Narrow" w:hint="eastAsia"/>
          <w:sz w:val="24"/>
        </w:rPr>
        <w:t>20</w:t>
      </w:r>
      <w:r w:rsidRPr="00F73268">
        <w:rPr>
          <w:rFonts w:ascii="Arial Narrow" w:hAnsi="Arial Narrow" w:hint="eastAsia"/>
          <w:sz w:val="24"/>
        </w:rPr>
        <w:t>分，实际得分</w:t>
      </w:r>
      <w:r w:rsidR="00D95622">
        <w:rPr>
          <w:rFonts w:ascii="Arial Narrow" w:hAnsi="Arial Narrow" w:hint="eastAsia"/>
          <w:sz w:val="24"/>
        </w:rPr>
        <w:t>10</w:t>
      </w:r>
      <w:r w:rsidRPr="00F73268">
        <w:rPr>
          <w:rFonts w:ascii="Arial Narrow" w:hAnsi="Arial Narrow" w:hint="eastAsia"/>
          <w:sz w:val="24"/>
        </w:rPr>
        <w:t>分。各指标业绩值和绩效分值如表</w:t>
      </w:r>
      <w:r w:rsidRPr="00F73268">
        <w:rPr>
          <w:rFonts w:ascii="Arial Narrow" w:hAnsi="Arial Narrow" w:hint="eastAsia"/>
          <w:sz w:val="24"/>
        </w:rPr>
        <w:t>4-2</w:t>
      </w:r>
      <w:r w:rsidRPr="00F73268">
        <w:rPr>
          <w:rFonts w:ascii="Arial Narrow" w:hAnsi="Arial Narrow" w:hint="eastAsia"/>
          <w:sz w:val="24"/>
        </w:rPr>
        <w:t>所示：</w:t>
      </w:r>
    </w:p>
    <w:p w14:paraId="0BE36B89" w14:textId="77777777" w:rsidR="00AC0369" w:rsidRPr="0098374F" w:rsidRDefault="00AC0369" w:rsidP="00D5048A">
      <w:pPr>
        <w:spacing w:line="580" w:lineRule="exact"/>
        <w:ind w:firstLineChars="200" w:firstLine="480"/>
        <w:jc w:val="center"/>
        <w:rPr>
          <w:rFonts w:ascii="Arial Narrow" w:hAnsi="Arial Narrow"/>
          <w:sz w:val="24"/>
        </w:rPr>
      </w:pPr>
      <w:r w:rsidRPr="0098374F">
        <w:rPr>
          <w:rFonts w:ascii="Arial Narrow" w:hAnsi="Arial Narrow" w:hint="eastAsia"/>
          <w:sz w:val="24"/>
        </w:rPr>
        <w:t>表</w:t>
      </w:r>
      <w:r w:rsidRPr="0098374F">
        <w:rPr>
          <w:rFonts w:ascii="Arial Narrow" w:hAnsi="Arial Narrow" w:hint="eastAsia"/>
          <w:sz w:val="24"/>
        </w:rPr>
        <w:t>4-2</w:t>
      </w:r>
      <w:r w:rsidRPr="0098374F">
        <w:rPr>
          <w:rFonts w:ascii="Arial Narrow" w:hAnsi="Arial Narrow" w:hint="eastAsia"/>
          <w:sz w:val="24"/>
        </w:rPr>
        <w:t>管理指标分值</w:t>
      </w:r>
    </w:p>
    <w:tbl>
      <w:tblPr>
        <w:tblW w:w="5000" w:type="pct"/>
        <w:tblBorders>
          <w:top w:val="single" w:sz="12" w:space="0" w:color="auto"/>
          <w:bottom w:val="single" w:sz="12" w:space="0" w:color="auto"/>
          <w:insideH w:val="dotted" w:sz="4" w:space="0" w:color="000000"/>
          <w:insideV w:val="dotted" w:sz="4" w:space="0" w:color="000000"/>
        </w:tblBorders>
        <w:tblLook w:val="0000" w:firstRow="0" w:lastRow="0" w:firstColumn="0" w:lastColumn="0" w:noHBand="0" w:noVBand="0"/>
      </w:tblPr>
      <w:tblGrid>
        <w:gridCol w:w="1952"/>
        <w:gridCol w:w="2113"/>
        <w:gridCol w:w="1896"/>
        <w:gridCol w:w="1863"/>
        <w:gridCol w:w="1462"/>
      </w:tblGrid>
      <w:tr w:rsidR="00C97715" w:rsidRPr="0098374F" w14:paraId="72FA74B7" w14:textId="77777777" w:rsidTr="00C97715">
        <w:trPr>
          <w:trHeight w:hRule="exact" w:val="397"/>
        </w:trPr>
        <w:tc>
          <w:tcPr>
            <w:tcW w:w="1051" w:type="pct"/>
            <w:vAlign w:val="center"/>
          </w:tcPr>
          <w:p w14:paraId="2EA12795" w14:textId="77777777" w:rsidR="00C97715" w:rsidRPr="0098374F" w:rsidRDefault="00C97715" w:rsidP="00C97715">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二级指标</w:t>
            </w:r>
          </w:p>
        </w:tc>
        <w:tc>
          <w:tcPr>
            <w:tcW w:w="1138" w:type="pct"/>
            <w:vAlign w:val="center"/>
          </w:tcPr>
          <w:p w14:paraId="77785D89" w14:textId="77777777" w:rsidR="00C97715" w:rsidRPr="0098374F" w:rsidRDefault="00C97715" w:rsidP="00C97715">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三级指标</w:t>
            </w:r>
          </w:p>
        </w:tc>
        <w:tc>
          <w:tcPr>
            <w:tcW w:w="1021" w:type="pct"/>
            <w:vAlign w:val="center"/>
          </w:tcPr>
          <w:p w14:paraId="5FA94BE0" w14:textId="77777777" w:rsidR="00C97715" w:rsidRPr="0098374F" w:rsidRDefault="00C97715" w:rsidP="00C97715">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标准分值</w:t>
            </w:r>
          </w:p>
        </w:tc>
        <w:tc>
          <w:tcPr>
            <w:tcW w:w="1003" w:type="pct"/>
            <w:vAlign w:val="center"/>
          </w:tcPr>
          <w:p w14:paraId="7CD0BAFF" w14:textId="77777777" w:rsidR="00C97715" w:rsidRPr="0098374F" w:rsidRDefault="00C97715" w:rsidP="00C97715">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业绩值</w:t>
            </w:r>
          </w:p>
        </w:tc>
        <w:tc>
          <w:tcPr>
            <w:tcW w:w="787" w:type="pct"/>
            <w:vAlign w:val="center"/>
          </w:tcPr>
          <w:p w14:paraId="6EA2B4AE" w14:textId="77777777" w:rsidR="00C97715" w:rsidRPr="0098374F" w:rsidRDefault="00C97715" w:rsidP="00C97715">
            <w:pPr>
              <w:widowControl/>
              <w:ind w:firstLineChars="200" w:firstLine="420"/>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得分</w:t>
            </w:r>
          </w:p>
        </w:tc>
      </w:tr>
      <w:tr w:rsidR="0098374F" w:rsidRPr="0098374F" w14:paraId="697CE64F" w14:textId="77777777" w:rsidTr="00032D94">
        <w:trPr>
          <w:trHeight w:hRule="exact" w:val="397"/>
        </w:trPr>
        <w:tc>
          <w:tcPr>
            <w:tcW w:w="1051" w:type="pct"/>
            <w:vMerge w:val="restart"/>
            <w:vAlign w:val="center"/>
          </w:tcPr>
          <w:p w14:paraId="0D5C73EA" w14:textId="77777777" w:rsidR="00C97715" w:rsidRPr="0098374F" w:rsidRDefault="00C97715" w:rsidP="00032D94">
            <w:pPr>
              <w:spacing w:line="460" w:lineRule="exact"/>
              <w:jc w:val="center"/>
              <w:rPr>
                <w:rFonts w:asciiTheme="minorEastAsia" w:eastAsiaTheme="minorEastAsia" w:hAnsiTheme="minorEastAsia"/>
                <w:bCs/>
                <w:szCs w:val="21"/>
              </w:rPr>
            </w:pPr>
            <w:r w:rsidRPr="0098374F">
              <w:rPr>
                <w:rFonts w:asciiTheme="minorEastAsia" w:eastAsiaTheme="minorEastAsia" w:hAnsiTheme="minorEastAsia"/>
                <w:bCs/>
                <w:szCs w:val="21"/>
              </w:rPr>
              <w:t>业务管理</w:t>
            </w:r>
          </w:p>
        </w:tc>
        <w:tc>
          <w:tcPr>
            <w:tcW w:w="1138" w:type="pct"/>
            <w:vAlign w:val="center"/>
          </w:tcPr>
          <w:p w14:paraId="2ED78CFC" w14:textId="77777777" w:rsidR="00C97715" w:rsidRPr="0098374F" w:rsidRDefault="00C97715" w:rsidP="00C97715">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管理制度健全性</w:t>
            </w:r>
          </w:p>
        </w:tc>
        <w:tc>
          <w:tcPr>
            <w:tcW w:w="1021" w:type="pct"/>
            <w:vAlign w:val="center"/>
          </w:tcPr>
          <w:p w14:paraId="1E486322" w14:textId="77777777" w:rsidR="00C97715" w:rsidRPr="0098374F" w:rsidRDefault="00C97715" w:rsidP="00C97715">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2.00</w:t>
            </w:r>
          </w:p>
        </w:tc>
        <w:tc>
          <w:tcPr>
            <w:tcW w:w="1003" w:type="pct"/>
            <w:vAlign w:val="center"/>
          </w:tcPr>
          <w:p w14:paraId="5A0FE30C" w14:textId="77777777" w:rsidR="00C97715" w:rsidRPr="0098374F" w:rsidRDefault="00C97715" w:rsidP="00C97715">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未制定</w:t>
            </w:r>
          </w:p>
        </w:tc>
        <w:tc>
          <w:tcPr>
            <w:tcW w:w="787" w:type="pct"/>
            <w:vAlign w:val="center"/>
          </w:tcPr>
          <w:p w14:paraId="2E861914" w14:textId="77777777" w:rsidR="00C97715" w:rsidRPr="0098374F" w:rsidRDefault="00C97715" w:rsidP="00C97715">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0.00</w:t>
            </w:r>
          </w:p>
        </w:tc>
      </w:tr>
      <w:tr w:rsidR="00C97715" w:rsidRPr="0098374F" w14:paraId="35617906" w14:textId="77777777" w:rsidTr="00C97715">
        <w:trPr>
          <w:trHeight w:hRule="exact" w:val="397"/>
        </w:trPr>
        <w:tc>
          <w:tcPr>
            <w:tcW w:w="1051" w:type="pct"/>
            <w:vMerge/>
          </w:tcPr>
          <w:p w14:paraId="779C60ED" w14:textId="77777777" w:rsidR="00C97715" w:rsidRPr="0098374F" w:rsidRDefault="00C97715" w:rsidP="004B3960">
            <w:pPr>
              <w:spacing w:line="460" w:lineRule="exact"/>
              <w:jc w:val="center"/>
              <w:rPr>
                <w:rFonts w:asciiTheme="minorEastAsia" w:eastAsiaTheme="minorEastAsia" w:hAnsiTheme="minorEastAsia"/>
                <w:bCs/>
                <w:szCs w:val="21"/>
              </w:rPr>
            </w:pPr>
          </w:p>
        </w:tc>
        <w:tc>
          <w:tcPr>
            <w:tcW w:w="1138" w:type="pct"/>
            <w:vAlign w:val="center"/>
          </w:tcPr>
          <w:p w14:paraId="453F6A72"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制度执行有效性</w:t>
            </w:r>
          </w:p>
        </w:tc>
        <w:tc>
          <w:tcPr>
            <w:tcW w:w="1021" w:type="pct"/>
            <w:vAlign w:val="center"/>
          </w:tcPr>
          <w:p w14:paraId="2CE3651E"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4.00</w:t>
            </w:r>
          </w:p>
        </w:tc>
        <w:tc>
          <w:tcPr>
            <w:tcW w:w="1003" w:type="pct"/>
            <w:vAlign w:val="center"/>
          </w:tcPr>
          <w:p w14:paraId="2AAAF13D" w14:textId="534A6A50" w:rsidR="00C97715" w:rsidRPr="00025FC6" w:rsidRDefault="00C97715" w:rsidP="00C97715">
            <w:pPr>
              <w:widowControl/>
              <w:jc w:val="center"/>
              <w:textAlignment w:val="center"/>
              <w:rPr>
                <w:rFonts w:asciiTheme="minorEastAsia" w:eastAsiaTheme="minorEastAsia" w:hAnsiTheme="minorEastAsia"/>
                <w:kern w:val="0"/>
                <w:szCs w:val="21"/>
                <w:lang w:bidi="ar"/>
              </w:rPr>
            </w:pPr>
            <w:r w:rsidRPr="00025FC6">
              <w:rPr>
                <w:rFonts w:asciiTheme="minorEastAsia" w:eastAsiaTheme="minorEastAsia" w:hAnsiTheme="minorEastAsia"/>
                <w:kern w:val="0"/>
                <w:szCs w:val="21"/>
                <w:lang w:bidi="ar"/>
              </w:rPr>
              <w:t>有效</w:t>
            </w:r>
          </w:p>
        </w:tc>
        <w:tc>
          <w:tcPr>
            <w:tcW w:w="787" w:type="pct"/>
            <w:vAlign w:val="center"/>
          </w:tcPr>
          <w:p w14:paraId="7AF5739E" w14:textId="1A192FC5" w:rsidR="00C97715" w:rsidRPr="00025FC6" w:rsidRDefault="00D95622" w:rsidP="00C97715">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kern w:val="0"/>
                <w:szCs w:val="21"/>
                <w:lang w:bidi="ar"/>
              </w:rPr>
              <w:t>4</w:t>
            </w:r>
            <w:r w:rsidR="00C97715" w:rsidRPr="00025FC6">
              <w:rPr>
                <w:rFonts w:asciiTheme="minorEastAsia" w:eastAsiaTheme="minorEastAsia" w:hAnsiTheme="minorEastAsia"/>
                <w:kern w:val="0"/>
                <w:szCs w:val="21"/>
                <w:lang w:bidi="ar"/>
              </w:rPr>
              <w:t>.00</w:t>
            </w:r>
          </w:p>
        </w:tc>
      </w:tr>
      <w:tr w:rsidR="00C97715" w:rsidRPr="0098374F" w14:paraId="5249BA5B" w14:textId="77777777" w:rsidTr="00C97715">
        <w:trPr>
          <w:trHeight w:hRule="exact" w:val="397"/>
        </w:trPr>
        <w:tc>
          <w:tcPr>
            <w:tcW w:w="1051" w:type="pct"/>
            <w:vMerge/>
          </w:tcPr>
          <w:p w14:paraId="776CA222" w14:textId="77777777" w:rsidR="00C97715" w:rsidRPr="0098374F" w:rsidRDefault="00C97715" w:rsidP="004B3960">
            <w:pPr>
              <w:spacing w:line="460" w:lineRule="exact"/>
              <w:jc w:val="center"/>
              <w:rPr>
                <w:rFonts w:asciiTheme="minorEastAsia" w:eastAsiaTheme="minorEastAsia" w:hAnsiTheme="minorEastAsia"/>
                <w:bCs/>
                <w:szCs w:val="21"/>
              </w:rPr>
            </w:pPr>
          </w:p>
        </w:tc>
        <w:tc>
          <w:tcPr>
            <w:tcW w:w="1138" w:type="pct"/>
            <w:vAlign w:val="center"/>
          </w:tcPr>
          <w:p w14:paraId="1D94F315"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项目质量可控性</w:t>
            </w:r>
          </w:p>
        </w:tc>
        <w:tc>
          <w:tcPr>
            <w:tcW w:w="1021" w:type="pct"/>
            <w:vAlign w:val="center"/>
          </w:tcPr>
          <w:p w14:paraId="763E2280"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4.00</w:t>
            </w:r>
          </w:p>
        </w:tc>
        <w:tc>
          <w:tcPr>
            <w:tcW w:w="1003" w:type="pct"/>
            <w:vAlign w:val="center"/>
          </w:tcPr>
          <w:p w14:paraId="48BE7958" w14:textId="77777777" w:rsidR="00C97715" w:rsidRPr="00025FC6" w:rsidRDefault="00025FC6" w:rsidP="00C97715">
            <w:pPr>
              <w:widowControl/>
              <w:jc w:val="center"/>
              <w:textAlignment w:val="center"/>
              <w:rPr>
                <w:rFonts w:asciiTheme="minorEastAsia" w:eastAsiaTheme="minorEastAsia" w:hAnsiTheme="minorEastAsia"/>
                <w:kern w:val="0"/>
                <w:szCs w:val="21"/>
                <w:lang w:bidi="ar"/>
              </w:rPr>
            </w:pPr>
            <w:r w:rsidRPr="00025FC6">
              <w:rPr>
                <w:rFonts w:asciiTheme="minorEastAsia" w:eastAsiaTheme="minorEastAsia" w:hAnsiTheme="minorEastAsia"/>
                <w:kern w:val="0"/>
                <w:szCs w:val="21"/>
                <w:lang w:bidi="ar"/>
              </w:rPr>
              <w:t>部分</w:t>
            </w:r>
            <w:r w:rsidR="00C97715" w:rsidRPr="00025FC6">
              <w:rPr>
                <w:rFonts w:asciiTheme="minorEastAsia" w:eastAsiaTheme="minorEastAsia" w:hAnsiTheme="minorEastAsia"/>
                <w:kern w:val="0"/>
                <w:szCs w:val="21"/>
                <w:lang w:bidi="ar"/>
              </w:rPr>
              <w:t>不具有</w:t>
            </w:r>
          </w:p>
        </w:tc>
        <w:tc>
          <w:tcPr>
            <w:tcW w:w="787" w:type="pct"/>
            <w:vAlign w:val="center"/>
          </w:tcPr>
          <w:p w14:paraId="4E41EDB9" w14:textId="77777777" w:rsidR="00C97715" w:rsidRPr="00025FC6" w:rsidRDefault="00025FC6"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hint="eastAsia"/>
                <w:kern w:val="0"/>
                <w:szCs w:val="21"/>
                <w:lang w:bidi="ar"/>
              </w:rPr>
              <w:t>2</w:t>
            </w:r>
            <w:r w:rsidR="00C97715" w:rsidRPr="00025FC6">
              <w:rPr>
                <w:rFonts w:asciiTheme="minorEastAsia" w:eastAsiaTheme="minorEastAsia" w:hAnsiTheme="minorEastAsia"/>
                <w:kern w:val="0"/>
                <w:szCs w:val="21"/>
                <w:lang w:bidi="ar"/>
              </w:rPr>
              <w:t>.00</w:t>
            </w:r>
          </w:p>
        </w:tc>
      </w:tr>
      <w:tr w:rsidR="0098374F" w:rsidRPr="0098374F" w14:paraId="5785F2EB" w14:textId="77777777" w:rsidTr="00032D94">
        <w:trPr>
          <w:trHeight w:hRule="exact" w:val="397"/>
        </w:trPr>
        <w:tc>
          <w:tcPr>
            <w:tcW w:w="1051" w:type="pct"/>
            <w:vMerge w:val="restart"/>
            <w:vAlign w:val="center"/>
          </w:tcPr>
          <w:p w14:paraId="717F2154" w14:textId="77777777" w:rsidR="00C97715" w:rsidRPr="0098374F" w:rsidRDefault="00C97715" w:rsidP="00032D94">
            <w:pPr>
              <w:spacing w:line="460" w:lineRule="exact"/>
              <w:jc w:val="center"/>
              <w:rPr>
                <w:rFonts w:asciiTheme="minorEastAsia" w:eastAsiaTheme="minorEastAsia" w:hAnsiTheme="minorEastAsia"/>
                <w:bCs/>
                <w:szCs w:val="21"/>
              </w:rPr>
            </w:pPr>
            <w:r w:rsidRPr="0098374F">
              <w:rPr>
                <w:rFonts w:asciiTheme="minorEastAsia" w:eastAsiaTheme="minorEastAsia" w:hAnsiTheme="minorEastAsia"/>
                <w:bCs/>
                <w:szCs w:val="21"/>
              </w:rPr>
              <w:t>财务管理</w:t>
            </w:r>
          </w:p>
        </w:tc>
        <w:tc>
          <w:tcPr>
            <w:tcW w:w="1138" w:type="pct"/>
            <w:vAlign w:val="center"/>
          </w:tcPr>
          <w:p w14:paraId="352E7F6A"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管理制度健全性</w:t>
            </w:r>
          </w:p>
        </w:tc>
        <w:tc>
          <w:tcPr>
            <w:tcW w:w="1021" w:type="pct"/>
            <w:vAlign w:val="center"/>
          </w:tcPr>
          <w:p w14:paraId="53DACE90"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2.00</w:t>
            </w:r>
          </w:p>
        </w:tc>
        <w:tc>
          <w:tcPr>
            <w:tcW w:w="1003" w:type="pct"/>
            <w:vAlign w:val="center"/>
          </w:tcPr>
          <w:p w14:paraId="0C3347FA" w14:textId="77777777" w:rsidR="00C97715" w:rsidRPr="00025FC6" w:rsidRDefault="00C97715" w:rsidP="00C97715">
            <w:pPr>
              <w:widowControl/>
              <w:jc w:val="center"/>
              <w:textAlignment w:val="center"/>
              <w:rPr>
                <w:rFonts w:asciiTheme="minorEastAsia" w:eastAsiaTheme="minorEastAsia" w:hAnsiTheme="minorEastAsia"/>
                <w:kern w:val="0"/>
                <w:szCs w:val="21"/>
                <w:lang w:bidi="ar"/>
              </w:rPr>
            </w:pPr>
            <w:r w:rsidRPr="00025FC6">
              <w:rPr>
                <w:rFonts w:asciiTheme="minorEastAsia" w:eastAsiaTheme="minorEastAsia" w:hAnsiTheme="minorEastAsia"/>
                <w:kern w:val="0"/>
                <w:szCs w:val="21"/>
                <w:lang w:bidi="ar"/>
              </w:rPr>
              <w:t>未制定</w:t>
            </w:r>
          </w:p>
        </w:tc>
        <w:tc>
          <w:tcPr>
            <w:tcW w:w="787" w:type="pct"/>
            <w:vAlign w:val="center"/>
          </w:tcPr>
          <w:p w14:paraId="265CF73F"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0.00</w:t>
            </w:r>
          </w:p>
        </w:tc>
      </w:tr>
      <w:tr w:rsidR="00C97715" w:rsidRPr="0098374F" w14:paraId="20DA50A5" w14:textId="77777777" w:rsidTr="00C97715">
        <w:trPr>
          <w:trHeight w:hRule="exact" w:val="397"/>
        </w:trPr>
        <w:tc>
          <w:tcPr>
            <w:tcW w:w="1051" w:type="pct"/>
            <w:vMerge/>
          </w:tcPr>
          <w:p w14:paraId="48C502B4" w14:textId="77777777" w:rsidR="00C97715" w:rsidRPr="0098374F" w:rsidRDefault="00C97715" w:rsidP="004B3960">
            <w:pPr>
              <w:spacing w:line="460" w:lineRule="exact"/>
              <w:jc w:val="center"/>
              <w:rPr>
                <w:rFonts w:asciiTheme="minorEastAsia" w:eastAsiaTheme="minorEastAsia" w:hAnsiTheme="minorEastAsia"/>
                <w:bCs/>
                <w:szCs w:val="21"/>
              </w:rPr>
            </w:pPr>
          </w:p>
        </w:tc>
        <w:tc>
          <w:tcPr>
            <w:tcW w:w="1138" w:type="pct"/>
            <w:vAlign w:val="center"/>
          </w:tcPr>
          <w:p w14:paraId="49058B5B"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资金使用合</w:t>
            </w:r>
            <w:proofErr w:type="gramStart"/>
            <w:r w:rsidRPr="00025FC6">
              <w:rPr>
                <w:rFonts w:asciiTheme="minorEastAsia" w:eastAsiaTheme="minorEastAsia" w:hAnsiTheme="minorEastAsia"/>
                <w:kern w:val="0"/>
                <w:szCs w:val="21"/>
                <w:lang w:bidi="ar"/>
              </w:rPr>
              <w:t>规</w:t>
            </w:r>
            <w:proofErr w:type="gramEnd"/>
            <w:r w:rsidRPr="00025FC6">
              <w:rPr>
                <w:rFonts w:asciiTheme="minorEastAsia" w:eastAsiaTheme="minorEastAsia" w:hAnsiTheme="minorEastAsia"/>
                <w:kern w:val="0"/>
                <w:szCs w:val="21"/>
                <w:lang w:bidi="ar"/>
              </w:rPr>
              <w:t>性</w:t>
            </w:r>
          </w:p>
        </w:tc>
        <w:tc>
          <w:tcPr>
            <w:tcW w:w="1021" w:type="pct"/>
            <w:vAlign w:val="center"/>
          </w:tcPr>
          <w:p w14:paraId="74C00556"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4.00</w:t>
            </w:r>
          </w:p>
        </w:tc>
        <w:tc>
          <w:tcPr>
            <w:tcW w:w="1003" w:type="pct"/>
            <w:vAlign w:val="center"/>
          </w:tcPr>
          <w:p w14:paraId="0599A7EF" w14:textId="77777777" w:rsidR="00C97715" w:rsidRPr="00025FC6" w:rsidRDefault="00C97715" w:rsidP="00C97715">
            <w:pPr>
              <w:widowControl/>
              <w:jc w:val="center"/>
              <w:textAlignment w:val="center"/>
              <w:rPr>
                <w:rFonts w:asciiTheme="minorEastAsia" w:eastAsiaTheme="minorEastAsia" w:hAnsiTheme="minorEastAsia"/>
                <w:kern w:val="0"/>
                <w:szCs w:val="21"/>
                <w:lang w:bidi="ar"/>
              </w:rPr>
            </w:pPr>
            <w:r w:rsidRPr="00025FC6">
              <w:rPr>
                <w:rFonts w:asciiTheme="minorEastAsia" w:eastAsiaTheme="minorEastAsia" w:hAnsiTheme="minorEastAsia"/>
                <w:kern w:val="0"/>
                <w:szCs w:val="21"/>
                <w:lang w:bidi="ar"/>
              </w:rPr>
              <w:t>合</w:t>
            </w:r>
            <w:proofErr w:type="gramStart"/>
            <w:r w:rsidRPr="00025FC6">
              <w:rPr>
                <w:rFonts w:asciiTheme="minorEastAsia" w:eastAsiaTheme="minorEastAsia" w:hAnsiTheme="minorEastAsia"/>
                <w:kern w:val="0"/>
                <w:szCs w:val="21"/>
                <w:lang w:bidi="ar"/>
              </w:rPr>
              <w:t>规</w:t>
            </w:r>
            <w:proofErr w:type="gramEnd"/>
          </w:p>
        </w:tc>
        <w:tc>
          <w:tcPr>
            <w:tcW w:w="787" w:type="pct"/>
            <w:vAlign w:val="center"/>
          </w:tcPr>
          <w:p w14:paraId="72CC40AE" w14:textId="77777777" w:rsidR="00C97715" w:rsidRPr="00025FC6" w:rsidRDefault="00C97715" w:rsidP="00C97715">
            <w:pPr>
              <w:widowControl/>
              <w:jc w:val="center"/>
              <w:textAlignment w:val="center"/>
              <w:rPr>
                <w:rFonts w:asciiTheme="minorEastAsia" w:eastAsiaTheme="minorEastAsia" w:hAnsiTheme="minorEastAsia"/>
                <w:bCs/>
                <w:szCs w:val="21"/>
              </w:rPr>
            </w:pPr>
            <w:r w:rsidRPr="00025FC6">
              <w:rPr>
                <w:rFonts w:asciiTheme="minorEastAsia" w:eastAsiaTheme="minorEastAsia" w:hAnsiTheme="minorEastAsia"/>
                <w:kern w:val="0"/>
                <w:szCs w:val="21"/>
                <w:lang w:bidi="ar"/>
              </w:rPr>
              <w:t>4.00</w:t>
            </w:r>
          </w:p>
        </w:tc>
      </w:tr>
      <w:tr w:rsidR="00C97715" w:rsidRPr="0098374F" w14:paraId="6062AE2D" w14:textId="77777777" w:rsidTr="00C97715">
        <w:trPr>
          <w:trHeight w:hRule="exact" w:val="397"/>
        </w:trPr>
        <w:tc>
          <w:tcPr>
            <w:tcW w:w="1051" w:type="pct"/>
            <w:vMerge/>
          </w:tcPr>
          <w:p w14:paraId="7254801D" w14:textId="77777777" w:rsidR="00C97715" w:rsidRPr="0098374F" w:rsidRDefault="00C97715" w:rsidP="004B3960">
            <w:pPr>
              <w:spacing w:line="460" w:lineRule="exact"/>
              <w:jc w:val="center"/>
              <w:rPr>
                <w:rFonts w:asciiTheme="minorEastAsia" w:eastAsiaTheme="minorEastAsia" w:hAnsiTheme="minorEastAsia"/>
                <w:bCs/>
                <w:szCs w:val="21"/>
              </w:rPr>
            </w:pPr>
          </w:p>
        </w:tc>
        <w:tc>
          <w:tcPr>
            <w:tcW w:w="1138" w:type="pct"/>
            <w:vAlign w:val="center"/>
          </w:tcPr>
          <w:p w14:paraId="2EC3BEE3" w14:textId="77777777" w:rsidR="00C97715" w:rsidRPr="0098374F" w:rsidRDefault="00C97715" w:rsidP="00C97715">
            <w:pPr>
              <w:widowControl/>
              <w:jc w:val="center"/>
              <w:textAlignment w:val="center"/>
              <w:rPr>
                <w:rFonts w:asciiTheme="minorEastAsia" w:eastAsiaTheme="minorEastAsia" w:hAnsiTheme="minorEastAsia"/>
                <w:bCs/>
                <w:kern w:val="0"/>
                <w:szCs w:val="21"/>
                <w:lang w:bidi="ar"/>
              </w:rPr>
            </w:pPr>
            <w:r w:rsidRPr="0098374F">
              <w:rPr>
                <w:rFonts w:asciiTheme="minorEastAsia" w:eastAsiaTheme="minorEastAsia" w:hAnsiTheme="minorEastAsia"/>
                <w:bCs/>
                <w:kern w:val="0"/>
                <w:szCs w:val="21"/>
                <w:lang w:bidi="ar"/>
              </w:rPr>
              <w:t>财务监督有效性</w:t>
            </w:r>
          </w:p>
        </w:tc>
        <w:tc>
          <w:tcPr>
            <w:tcW w:w="1021" w:type="pct"/>
            <w:vAlign w:val="center"/>
          </w:tcPr>
          <w:p w14:paraId="267EE91A" w14:textId="77777777" w:rsidR="00C97715" w:rsidRPr="0098374F" w:rsidRDefault="00C97715" w:rsidP="00C97715">
            <w:pPr>
              <w:widowControl/>
              <w:jc w:val="center"/>
              <w:textAlignment w:val="center"/>
              <w:rPr>
                <w:rFonts w:asciiTheme="minorEastAsia" w:eastAsiaTheme="minorEastAsia" w:hAnsiTheme="minorEastAsia"/>
                <w:bCs/>
                <w:kern w:val="0"/>
                <w:szCs w:val="21"/>
                <w:lang w:bidi="ar"/>
              </w:rPr>
            </w:pPr>
            <w:r w:rsidRPr="0098374F">
              <w:rPr>
                <w:rFonts w:asciiTheme="minorEastAsia" w:eastAsiaTheme="minorEastAsia" w:hAnsiTheme="minorEastAsia"/>
                <w:bCs/>
                <w:kern w:val="0"/>
                <w:szCs w:val="21"/>
                <w:lang w:bidi="ar"/>
              </w:rPr>
              <w:t>4.00</w:t>
            </w:r>
          </w:p>
        </w:tc>
        <w:tc>
          <w:tcPr>
            <w:tcW w:w="1003" w:type="pct"/>
            <w:vAlign w:val="center"/>
          </w:tcPr>
          <w:p w14:paraId="6DC14DBA" w14:textId="77777777" w:rsidR="00C97715" w:rsidRPr="0098374F" w:rsidRDefault="00C97715" w:rsidP="00C97715">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未执行</w:t>
            </w:r>
          </w:p>
        </w:tc>
        <w:tc>
          <w:tcPr>
            <w:tcW w:w="787" w:type="pct"/>
            <w:vAlign w:val="center"/>
          </w:tcPr>
          <w:p w14:paraId="2BCFDD1F" w14:textId="77777777" w:rsidR="00C97715" w:rsidRPr="0098374F" w:rsidRDefault="00C97715" w:rsidP="00C97715">
            <w:pPr>
              <w:widowControl/>
              <w:jc w:val="center"/>
              <w:textAlignment w:val="center"/>
              <w:rPr>
                <w:rFonts w:asciiTheme="minorEastAsia" w:eastAsiaTheme="minorEastAsia" w:hAnsiTheme="minorEastAsia"/>
                <w:bCs/>
                <w:kern w:val="0"/>
                <w:szCs w:val="21"/>
                <w:lang w:bidi="ar"/>
              </w:rPr>
            </w:pPr>
            <w:r w:rsidRPr="0098374F">
              <w:rPr>
                <w:rFonts w:asciiTheme="minorEastAsia" w:eastAsiaTheme="minorEastAsia" w:hAnsiTheme="minorEastAsia"/>
                <w:kern w:val="0"/>
                <w:szCs w:val="21"/>
                <w:lang w:bidi="ar"/>
              </w:rPr>
              <w:t>0.00</w:t>
            </w:r>
          </w:p>
        </w:tc>
      </w:tr>
      <w:tr w:rsidR="0098374F" w:rsidRPr="0098374F" w14:paraId="2B83FD58" w14:textId="77777777" w:rsidTr="00C97715">
        <w:trPr>
          <w:trHeight w:hRule="exact" w:val="397"/>
        </w:trPr>
        <w:tc>
          <w:tcPr>
            <w:tcW w:w="1051" w:type="pct"/>
          </w:tcPr>
          <w:p w14:paraId="44C0CBDD" w14:textId="77777777" w:rsidR="00C97715" w:rsidRPr="0098374F" w:rsidRDefault="00C97715" w:rsidP="00C97715">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合计</w:t>
            </w:r>
          </w:p>
        </w:tc>
        <w:tc>
          <w:tcPr>
            <w:tcW w:w="1138" w:type="pct"/>
            <w:vAlign w:val="center"/>
          </w:tcPr>
          <w:p w14:paraId="3359BD1F" w14:textId="77777777" w:rsidR="00C97715" w:rsidRPr="0098374F" w:rsidRDefault="00C97715" w:rsidP="00C97715">
            <w:pPr>
              <w:widowControl/>
              <w:jc w:val="center"/>
              <w:textAlignment w:val="center"/>
              <w:rPr>
                <w:rFonts w:asciiTheme="minorEastAsia" w:eastAsiaTheme="minorEastAsia" w:hAnsiTheme="minorEastAsia"/>
                <w:bCs/>
                <w:kern w:val="0"/>
                <w:szCs w:val="21"/>
                <w:lang w:bidi="ar"/>
              </w:rPr>
            </w:pPr>
          </w:p>
        </w:tc>
        <w:tc>
          <w:tcPr>
            <w:tcW w:w="1021" w:type="pct"/>
            <w:vAlign w:val="center"/>
          </w:tcPr>
          <w:p w14:paraId="14B90DF4" w14:textId="77777777" w:rsidR="00C97715" w:rsidRPr="0098374F" w:rsidRDefault="00C97715" w:rsidP="00C97715">
            <w:pPr>
              <w:widowControl/>
              <w:jc w:val="center"/>
              <w:textAlignment w:val="center"/>
              <w:rPr>
                <w:rFonts w:asciiTheme="minorEastAsia" w:eastAsiaTheme="minorEastAsia" w:hAnsiTheme="minorEastAsia"/>
                <w:bCs/>
                <w:kern w:val="0"/>
                <w:szCs w:val="21"/>
                <w:lang w:bidi="ar"/>
              </w:rPr>
            </w:pPr>
            <w:r w:rsidRPr="0098374F">
              <w:rPr>
                <w:rFonts w:asciiTheme="minorEastAsia" w:eastAsiaTheme="minorEastAsia" w:hAnsiTheme="minorEastAsia"/>
                <w:bCs/>
                <w:kern w:val="0"/>
                <w:szCs w:val="21"/>
                <w:lang w:bidi="ar"/>
              </w:rPr>
              <w:t>20.00</w:t>
            </w:r>
          </w:p>
        </w:tc>
        <w:tc>
          <w:tcPr>
            <w:tcW w:w="1003" w:type="pct"/>
            <w:vAlign w:val="center"/>
          </w:tcPr>
          <w:p w14:paraId="1A590C41" w14:textId="77777777" w:rsidR="00C97715" w:rsidRPr="0098374F" w:rsidRDefault="00C97715" w:rsidP="00C97715">
            <w:pPr>
              <w:spacing w:line="460" w:lineRule="exact"/>
              <w:jc w:val="center"/>
              <w:rPr>
                <w:rFonts w:asciiTheme="minorEastAsia" w:eastAsiaTheme="minorEastAsia" w:hAnsiTheme="minorEastAsia"/>
                <w:bCs/>
                <w:szCs w:val="21"/>
              </w:rPr>
            </w:pPr>
          </w:p>
        </w:tc>
        <w:tc>
          <w:tcPr>
            <w:tcW w:w="787" w:type="pct"/>
            <w:vAlign w:val="center"/>
          </w:tcPr>
          <w:p w14:paraId="6537DF72" w14:textId="6788E1BB" w:rsidR="00C97715" w:rsidRPr="0098374F" w:rsidRDefault="00D95622" w:rsidP="00C97715">
            <w:pPr>
              <w:widowControl/>
              <w:jc w:val="center"/>
              <w:textAlignment w:val="center"/>
              <w:rPr>
                <w:rFonts w:asciiTheme="minorEastAsia" w:eastAsiaTheme="minorEastAsia" w:hAnsiTheme="minorEastAsia"/>
                <w:bCs/>
                <w:kern w:val="0"/>
                <w:szCs w:val="21"/>
                <w:lang w:bidi="ar"/>
              </w:rPr>
            </w:pPr>
            <w:r>
              <w:rPr>
                <w:rFonts w:asciiTheme="minorEastAsia" w:eastAsiaTheme="minorEastAsia" w:hAnsiTheme="minorEastAsia" w:hint="eastAsia"/>
                <w:kern w:val="0"/>
                <w:szCs w:val="21"/>
                <w:lang w:bidi="ar"/>
              </w:rPr>
              <w:t>10</w:t>
            </w:r>
            <w:r w:rsidR="00C97715" w:rsidRPr="0098374F">
              <w:rPr>
                <w:rFonts w:asciiTheme="minorEastAsia" w:eastAsiaTheme="minorEastAsia" w:hAnsiTheme="minorEastAsia"/>
                <w:kern w:val="0"/>
                <w:szCs w:val="21"/>
                <w:lang w:bidi="ar"/>
              </w:rPr>
              <w:t>.00</w:t>
            </w:r>
          </w:p>
        </w:tc>
      </w:tr>
    </w:tbl>
    <w:p w14:paraId="019AE626" w14:textId="77777777" w:rsidR="00C97715" w:rsidRPr="00726DE3" w:rsidRDefault="00C97715" w:rsidP="00AC0369">
      <w:pPr>
        <w:spacing w:line="580" w:lineRule="exact"/>
        <w:ind w:firstLineChars="200" w:firstLine="480"/>
        <w:rPr>
          <w:rFonts w:ascii="Arial Narrow" w:hAnsi="Arial Narrow"/>
          <w:sz w:val="24"/>
        </w:rPr>
      </w:pPr>
      <w:r w:rsidRPr="00726DE3">
        <w:rPr>
          <w:rFonts w:ascii="Arial Narrow" w:hAnsi="Arial Narrow" w:hint="eastAsia"/>
          <w:sz w:val="24"/>
        </w:rPr>
        <w:t>各指标得分原因分析如下：</w:t>
      </w:r>
    </w:p>
    <w:p w14:paraId="2E7BF6BB"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1.</w:t>
      </w:r>
      <w:r w:rsidRPr="00726DE3">
        <w:rPr>
          <w:rFonts w:ascii="Arial Narrow" w:hAnsi="Arial Narrow" w:hint="eastAsia"/>
          <w:sz w:val="24"/>
        </w:rPr>
        <w:t>管理制度健全性（业务管理）</w:t>
      </w:r>
    </w:p>
    <w:p w14:paraId="64B51CE1"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奉节县道路运输事务中心未制定与项目相关的业务管理制度，未对受益单位的申报条件、申报信息的复核标准（如新增车辆、报废车辆月份的认定）、申报结果的公示、申报档案资料的管理等</w:t>
      </w:r>
      <w:proofErr w:type="gramStart"/>
      <w:r w:rsidRPr="00726DE3">
        <w:rPr>
          <w:rFonts w:ascii="Arial Narrow" w:hAnsi="Arial Narrow" w:hint="eastAsia"/>
          <w:sz w:val="24"/>
        </w:rPr>
        <w:t>作出</w:t>
      </w:r>
      <w:proofErr w:type="gramEnd"/>
      <w:r w:rsidRPr="00726DE3">
        <w:rPr>
          <w:rFonts w:ascii="Arial Narrow" w:hAnsi="Arial Narrow" w:hint="eastAsia"/>
          <w:sz w:val="24"/>
        </w:rPr>
        <w:t>具体规定，未对项目进行制度化管理。</w:t>
      </w:r>
    </w:p>
    <w:p w14:paraId="1321CAE1"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该指标标准分值</w:t>
      </w:r>
      <w:r w:rsidRPr="00726DE3">
        <w:rPr>
          <w:rFonts w:ascii="Arial Narrow" w:hAnsi="Arial Narrow" w:hint="eastAsia"/>
          <w:sz w:val="24"/>
        </w:rPr>
        <w:t>2</w:t>
      </w:r>
      <w:r w:rsidRPr="00726DE3">
        <w:rPr>
          <w:rFonts w:ascii="Arial Narrow" w:hAnsi="Arial Narrow" w:hint="eastAsia"/>
          <w:sz w:val="24"/>
        </w:rPr>
        <w:t>分，根据评分标准，评分得分</w:t>
      </w:r>
      <w:r w:rsidRPr="00726DE3">
        <w:rPr>
          <w:rFonts w:ascii="Arial Narrow" w:hAnsi="Arial Narrow" w:hint="eastAsia"/>
          <w:sz w:val="24"/>
        </w:rPr>
        <w:t>0</w:t>
      </w:r>
      <w:r w:rsidRPr="00726DE3">
        <w:rPr>
          <w:rFonts w:ascii="Arial Narrow" w:hAnsi="Arial Narrow" w:hint="eastAsia"/>
          <w:sz w:val="24"/>
        </w:rPr>
        <w:t>分。</w:t>
      </w:r>
    </w:p>
    <w:p w14:paraId="1270E186" w14:textId="77777777" w:rsidR="00AC0369" w:rsidRPr="00025FC6" w:rsidRDefault="00AC0369" w:rsidP="00AC0369">
      <w:pPr>
        <w:spacing w:line="580" w:lineRule="exact"/>
        <w:ind w:firstLineChars="200" w:firstLine="480"/>
        <w:rPr>
          <w:rFonts w:ascii="Arial Narrow" w:hAnsi="Arial Narrow"/>
          <w:sz w:val="24"/>
        </w:rPr>
      </w:pPr>
      <w:r w:rsidRPr="00025FC6">
        <w:rPr>
          <w:rFonts w:ascii="Arial Narrow" w:hAnsi="Arial Narrow" w:hint="eastAsia"/>
          <w:sz w:val="24"/>
        </w:rPr>
        <w:t>2.</w:t>
      </w:r>
      <w:r w:rsidRPr="00025FC6">
        <w:rPr>
          <w:rFonts w:ascii="Arial Narrow" w:hAnsi="Arial Narrow" w:hint="eastAsia"/>
          <w:sz w:val="24"/>
        </w:rPr>
        <w:t>制度执行有效性</w:t>
      </w:r>
    </w:p>
    <w:p w14:paraId="0F88859C" w14:textId="39A0051F" w:rsidR="00AC0369" w:rsidRPr="00025FC6" w:rsidRDefault="00AC0369" w:rsidP="00AC0369">
      <w:pPr>
        <w:spacing w:line="580" w:lineRule="exact"/>
        <w:ind w:firstLineChars="200" w:firstLine="480"/>
        <w:rPr>
          <w:rFonts w:ascii="Arial Narrow" w:hAnsi="Arial Narrow"/>
          <w:sz w:val="24"/>
        </w:rPr>
      </w:pPr>
      <w:r w:rsidRPr="00025FC6">
        <w:rPr>
          <w:rFonts w:ascii="Arial Narrow" w:hAnsi="Arial Narrow" w:hint="eastAsia"/>
          <w:sz w:val="24"/>
        </w:rPr>
        <w:t>该指标主要考核项目实施是否符合单位业务管理制度或者相关文件的要求。奉节县道路运输事务中心未制定项目相关的业务管理制度，根据我们现场对</w:t>
      </w:r>
      <w:r w:rsidR="00075451">
        <w:rPr>
          <w:rFonts w:ascii="Arial Narrow" w:hAnsi="Arial Narrow" w:hint="eastAsia"/>
          <w:sz w:val="24"/>
        </w:rPr>
        <w:t>15</w:t>
      </w:r>
      <w:r w:rsidR="00075451">
        <w:rPr>
          <w:rFonts w:ascii="Arial Narrow" w:hAnsi="Arial Narrow" w:hint="eastAsia"/>
          <w:sz w:val="24"/>
        </w:rPr>
        <w:t>家</w:t>
      </w:r>
      <w:r w:rsidRPr="00025FC6">
        <w:rPr>
          <w:rFonts w:ascii="Arial Narrow" w:hAnsi="Arial Narrow" w:hint="eastAsia"/>
          <w:sz w:val="24"/>
        </w:rPr>
        <w:t>申报企业的车辆信息资料的抽查，</w:t>
      </w:r>
      <w:r w:rsidR="007C18E4" w:rsidRPr="007C18E4">
        <w:rPr>
          <w:rFonts w:ascii="Arial Narrow" w:hAnsi="Arial Narrow" w:hint="eastAsia"/>
          <w:sz w:val="24"/>
        </w:rPr>
        <w:t>奉节县道路运输事务中心</w:t>
      </w:r>
      <w:r w:rsidR="00025FC6" w:rsidRPr="007C18E4">
        <w:rPr>
          <w:rFonts w:ascii="Arial Narrow" w:hAnsi="Arial Narrow" w:hint="eastAsia"/>
          <w:sz w:val="24"/>
        </w:rPr>
        <w:t>按《关于农村客运补贴考核及发放办法》（试行）</w:t>
      </w:r>
      <w:r w:rsidR="007C18E4" w:rsidRPr="007C18E4">
        <w:rPr>
          <w:rFonts w:ascii="Arial Narrow" w:hAnsi="Arial Narrow" w:hint="eastAsia"/>
          <w:sz w:val="24"/>
        </w:rPr>
        <w:t>进行发放</w:t>
      </w:r>
      <w:r w:rsidR="00025FC6" w:rsidRPr="007C18E4">
        <w:rPr>
          <w:rFonts w:ascii="Arial Narrow" w:hAnsi="Arial Narrow" w:hint="eastAsia"/>
          <w:sz w:val="24"/>
        </w:rPr>
        <w:t>，</w:t>
      </w:r>
      <w:r w:rsidRPr="00025FC6">
        <w:rPr>
          <w:rFonts w:ascii="Arial Narrow" w:hAnsi="Arial Narrow" w:hint="eastAsia"/>
          <w:sz w:val="24"/>
        </w:rPr>
        <w:t>本次补贴的申报工作实施基本规范；根据</w:t>
      </w:r>
      <w:r w:rsidR="00E96870" w:rsidRPr="00E96870">
        <w:rPr>
          <w:rFonts w:ascii="Arial Narrow" w:hAnsi="Arial Narrow" w:hint="eastAsia"/>
          <w:sz w:val="24"/>
        </w:rPr>
        <w:t>奉节县道路运输事务中心《关于</w:t>
      </w:r>
      <w:r w:rsidR="00E96870" w:rsidRPr="00E96870">
        <w:rPr>
          <w:rFonts w:ascii="Arial Narrow" w:hAnsi="Arial Narrow" w:hint="eastAsia"/>
          <w:sz w:val="24"/>
        </w:rPr>
        <w:t>2021</w:t>
      </w:r>
      <w:r w:rsidR="00E96870" w:rsidRPr="00E96870">
        <w:rPr>
          <w:rFonts w:ascii="Arial Narrow" w:hAnsi="Arial Narrow" w:hint="eastAsia"/>
          <w:sz w:val="24"/>
        </w:rPr>
        <w:t>年度燃油型公交车、出租车、农村客运车辆以及节能与新能源公交车相关车辆信息的报告》（</w:t>
      </w:r>
      <w:proofErr w:type="gramStart"/>
      <w:r w:rsidR="00E96870" w:rsidRPr="00E96870">
        <w:rPr>
          <w:rFonts w:ascii="Arial Narrow" w:hAnsi="Arial Narrow" w:hint="eastAsia"/>
          <w:sz w:val="24"/>
        </w:rPr>
        <w:t>奉道运文</w:t>
      </w:r>
      <w:proofErr w:type="gramEnd"/>
      <w:r w:rsidR="00E96870" w:rsidRPr="00E96870">
        <w:rPr>
          <w:rFonts w:ascii="Arial Narrow" w:hAnsi="Arial Narrow" w:hint="eastAsia"/>
          <w:sz w:val="24"/>
        </w:rPr>
        <w:t>〔</w:t>
      </w:r>
      <w:r w:rsidR="00E96870" w:rsidRPr="00E96870">
        <w:rPr>
          <w:rFonts w:ascii="Arial Narrow" w:hAnsi="Arial Narrow" w:hint="eastAsia"/>
          <w:sz w:val="24"/>
        </w:rPr>
        <w:t>2022</w:t>
      </w:r>
      <w:r w:rsidR="00E96870" w:rsidRPr="00E96870">
        <w:rPr>
          <w:rFonts w:ascii="Arial Narrow" w:hAnsi="Arial Narrow" w:hint="eastAsia"/>
          <w:sz w:val="24"/>
        </w:rPr>
        <w:t>〕</w:t>
      </w:r>
      <w:r w:rsidR="00E96870" w:rsidRPr="00E96870">
        <w:rPr>
          <w:rFonts w:ascii="Arial Narrow" w:hAnsi="Arial Narrow" w:hint="eastAsia"/>
          <w:sz w:val="24"/>
        </w:rPr>
        <w:t>20</w:t>
      </w:r>
      <w:r w:rsidR="00E96870" w:rsidRPr="00E96870">
        <w:rPr>
          <w:rFonts w:ascii="Arial Narrow" w:hAnsi="Arial Narrow" w:hint="eastAsia"/>
          <w:sz w:val="24"/>
        </w:rPr>
        <w:t>号）</w:t>
      </w:r>
      <w:r w:rsidR="00E96870">
        <w:rPr>
          <w:rFonts w:ascii="Arial Narrow" w:hAnsi="Arial Narrow" w:hint="eastAsia"/>
          <w:sz w:val="24"/>
        </w:rPr>
        <w:t>及线上申报农村公交车辆</w:t>
      </w:r>
      <w:r w:rsidRPr="00025FC6">
        <w:rPr>
          <w:rFonts w:ascii="Arial Narrow" w:hAnsi="Arial Narrow" w:hint="eastAsia"/>
          <w:sz w:val="24"/>
        </w:rPr>
        <w:t>，申报农村客运车辆</w:t>
      </w:r>
      <w:r w:rsidR="00E96870">
        <w:rPr>
          <w:rFonts w:ascii="Arial Narrow" w:hAnsi="Arial Narrow" w:hint="eastAsia"/>
          <w:sz w:val="24"/>
        </w:rPr>
        <w:t>、农村公交车辆</w:t>
      </w:r>
      <w:r w:rsidRPr="00025FC6">
        <w:rPr>
          <w:rFonts w:ascii="Arial Narrow" w:hAnsi="Arial Narrow" w:hint="eastAsia"/>
          <w:sz w:val="24"/>
        </w:rPr>
        <w:t>共计</w:t>
      </w:r>
      <w:r w:rsidR="005F1A7C">
        <w:rPr>
          <w:rFonts w:ascii="Arial Narrow" w:hAnsi="Arial Narrow" w:hint="eastAsia"/>
          <w:sz w:val="24"/>
        </w:rPr>
        <w:t>8</w:t>
      </w:r>
      <w:r w:rsidR="00E96870">
        <w:rPr>
          <w:rFonts w:ascii="Arial Narrow" w:hAnsi="Arial Narrow" w:hint="eastAsia"/>
          <w:sz w:val="24"/>
        </w:rPr>
        <w:t>68</w:t>
      </w:r>
      <w:r w:rsidRPr="00025FC6">
        <w:rPr>
          <w:rFonts w:ascii="Arial Narrow" w:hAnsi="Arial Narrow" w:hint="eastAsia"/>
          <w:sz w:val="24"/>
        </w:rPr>
        <w:t>辆；实际</w:t>
      </w:r>
      <w:proofErr w:type="gramStart"/>
      <w:r w:rsidR="005F1A7C">
        <w:rPr>
          <w:rFonts w:ascii="Arial Narrow" w:hAnsi="Arial Narrow" w:hint="eastAsia"/>
          <w:sz w:val="24"/>
        </w:rPr>
        <w:t>8</w:t>
      </w:r>
      <w:r w:rsidR="00E96870">
        <w:rPr>
          <w:rFonts w:ascii="Arial Narrow" w:hAnsi="Arial Narrow" w:hint="eastAsia"/>
          <w:sz w:val="24"/>
        </w:rPr>
        <w:t>68</w:t>
      </w:r>
      <w:r w:rsidRPr="00025FC6">
        <w:rPr>
          <w:rFonts w:ascii="Arial Narrow" w:hAnsi="Arial Narrow" w:hint="eastAsia"/>
          <w:sz w:val="24"/>
        </w:rPr>
        <w:t>辆车享补贴</w:t>
      </w:r>
      <w:proofErr w:type="gramEnd"/>
      <w:r w:rsidRPr="00025FC6">
        <w:rPr>
          <w:rFonts w:ascii="Arial Narrow" w:hAnsi="Arial Narrow" w:hint="eastAsia"/>
          <w:sz w:val="24"/>
        </w:rPr>
        <w:t>，</w:t>
      </w:r>
      <w:r w:rsidRPr="00025FC6">
        <w:rPr>
          <w:rFonts w:ascii="Arial Narrow" w:hAnsi="Arial Narrow" w:hint="eastAsia"/>
          <w:sz w:val="24"/>
        </w:rPr>
        <w:t>100%</w:t>
      </w:r>
      <w:r w:rsidRPr="00025FC6">
        <w:rPr>
          <w:rFonts w:ascii="Arial Narrow" w:hAnsi="Arial Narrow" w:hint="eastAsia"/>
          <w:sz w:val="24"/>
        </w:rPr>
        <w:t>达到预期申报目标，目标实施符合相关文件要求。</w:t>
      </w:r>
    </w:p>
    <w:p w14:paraId="037A606E" w14:textId="5BB56914" w:rsidR="00AC0369" w:rsidRPr="00025FC6" w:rsidRDefault="00AC0369" w:rsidP="00AC0369">
      <w:pPr>
        <w:spacing w:line="580" w:lineRule="exact"/>
        <w:ind w:firstLineChars="200" w:firstLine="480"/>
        <w:rPr>
          <w:rFonts w:ascii="Arial Narrow" w:hAnsi="Arial Narrow"/>
          <w:sz w:val="24"/>
        </w:rPr>
      </w:pPr>
      <w:r w:rsidRPr="00025FC6">
        <w:rPr>
          <w:rFonts w:ascii="Arial Narrow" w:hAnsi="Arial Narrow" w:hint="eastAsia"/>
          <w:sz w:val="24"/>
        </w:rPr>
        <w:t>该指标标准分值</w:t>
      </w:r>
      <w:r w:rsidRPr="00025FC6">
        <w:rPr>
          <w:rFonts w:ascii="Arial Narrow" w:hAnsi="Arial Narrow" w:hint="eastAsia"/>
          <w:sz w:val="24"/>
        </w:rPr>
        <w:t>4</w:t>
      </w:r>
      <w:r w:rsidRPr="00025FC6">
        <w:rPr>
          <w:rFonts w:ascii="Arial Narrow" w:hAnsi="Arial Narrow" w:hint="eastAsia"/>
          <w:sz w:val="24"/>
        </w:rPr>
        <w:t>分，根据评分标准，评分得分</w:t>
      </w:r>
      <w:r w:rsidR="00E96870">
        <w:rPr>
          <w:rFonts w:ascii="Arial Narrow" w:hAnsi="Arial Narrow" w:hint="eastAsia"/>
          <w:sz w:val="24"/>
        </w:rPr>
        <w:t>4</w:t>
      </w:r>
      <w:r w:rsidRPr="00025FC6">
        <w:rPr>
          <w:rFonts w:ascii="Arial Narrow" w:hAnsi="Arial Narrow" w:hint="eastAsia"/>
          <w:sz w:val="24"/>
        </w:rPr>
        <w:t>分。</w:t>
      </w:r>
    </w:p>
    <w:p w14:paraId="08D21CA1" w14:textId="77777777" w:rsidR="00AC0369" w:rsidRPr="00025FC6" w:rsidRDefault="00AC0369" w:rsidP="00AC0369">
      <w:pPr>
        <w:spacing w:line="580" w:lineRule="exact"/>
        <w:ind w:firstLineChars="200" w:firstLine="480"/>
        <w:rPr>
          <w:rFonts w:ascii="Arial Narrow" w:hAnsi="Arial Narrow"/>
          <w:sz w:val="24"/>
        </w:rPr>
      </w:pPr>
      <w:r w:rsidRPr="00025FC6">
        <w:rPr>
          <w:rFonts w:ascii="Arial Narrow" w:hAnsi="Arial Narrow" w:hint="eastAsia"/>
          <w:sz w:val="24"/>
        </w:rPr>
        <w:t>3.</w:t>
      </w:r>
      <w:r w:rsidRPr="00025FC6">
        <w:rPr>
          <w:rFonts w:ascii="Arial Narrow" w:hAnsi="Arial Narrow" w:hint="eastAsia"/>
          <w:sz w:val="24"/>
        </w:rPr>
        <w:t>项目质量可控性</w:t>
      </w:r>
    </w:p>
    <w:p w14:paraId="7FA0F698" w14:textId="77777777" w:rsidR="00AC0369" w:rsidRPr="00025FC6" w:rsidRDefault="00AC0369" w:rsidP="00AC0369">
      <w:pPr>
        <w:spacing w:line="580" w:lineRule="exact"/>
        <w:ind w:firstLineChars="200" w:firstLine="480"/>
        <w:rPr>
          <w:rFonts w:ascii="Arial Narrow" w:hAnsi="Arial Narrow"/>
          <w:sz w:val="24"/>
        </w:rPr>
      </w:pPr>
      <w:r w:rsidRPr="00025FC6">
        <w:rPr>
          <w:rFonts w:ascii="Arial Narrow" w:hAnsi="Arial Narrow" w:hint="eastAsia"/>
          <w:sz w:val="24"/>
        </w:rPr>
        <w:t>该指标主要是考核实施单位是否制定了项目的质量考核及发放办法，是否采取了相应的质量考核及验收检查措施，以保证项目实施的效果。经现场调查及询问，</w:t>
      </w:r>
      <w:r w:rsidR="005F1A7C" w:rsidRPr="005F1A7C">
        <w:rPr>
          <w:rFonts w:ascii="Arial Narrow" w:hAnsi="Arial Narrow" w:hint="eastAsia"/>
          <w:sz w:val="24"/>
        </w:rPr>
        <w:t>奉节县道路运输事务中心</w:t>
      </w:r>
      <w:r w:rsidR="00025FC6" w:rsidRPr="00025FC6">
        <w:rPr>
          <w:rFonts w:ascii="Arial Narrow" w:hAnsi="Arial Narrow" w:hint="eastAsia"/>
          <w:sz w:val="24"/>
        </w:rPr>
        <w:t>已</w:t>
      </w:r>
      <w:r w:rsidRPr="00025FC6">
        <w:rPr>
          <w:rFonts w:ascii="Arial Narrow" w:hAnsi="Arial Narrow" w:hint="eastAsia"/>
          <w:sz w:val="24"/>
        </w:rPr>
        <w:t>制定项目的质量</w:t>
      </w:r>
      <w:r w:rsidR="00025FC6" w:rsidRPr="00025FC6">
        <w:rPr>
          <w:rFonts w:ascii="Arial Narrow" w:hAnsi="Arial Narrow" w:hint="eastAsia"/>
          <w:sz w:val="24"/>
        </w:rPr>
        <w:t>考核及发放办法，但对受益单位采取相应的质量考核及验收检查措施不足，存在错报的情况。</w:t>
      </w:r>
    </w:p>
    <w:p w14:paraId="5D212891" w14:textId="77777777" w:rsidR="00AC0369" w:rsidRPr="00025FC6" w:rsidRDefault="00AC0369" w:rsidP="00AC0369">
      <w:pPr>
        <w:spacing w:line="580" w:lineRule="exact"/>
        <w:ind w:firstLineChars="200" w:firstLine="480"/>
        <w:rPr>
          <w:rFonts w:ascii="Arial Narrow" w:hAnsi="Arial Narrow"/>
          <w:sz w:val="24"/>
        </w:rPr>
      </w:pPr>
      <w:r w:rsidRPr="00025FC6">
        <w:rPr>
          <w:rFonts w:ascii="Arial Narrow" w:hAnsi="Arial Narrow" w:hint="eastAsia"/>
          <w:sz w:val="24"/>
        </w:rPr>
        <w:t>该指标标准分值</w:t>
      </w:r>
      <w:r w:rsidRPr="00025FC6">
        <w:rPr>
          <w:rFonts w:ascii="Arial Narrow" w:hAnsi="Arial Narrow" w:hint="eastAsia"/>
          <w:sz w:val="24"/>
        </w:rPr>
        <w:t>4</w:t>
      </w:r>
      <w:r w:rsidRPr="00025FC6">
        <w:rPr>
          <w:rFonts w:ascii="Arial Narrow" w:hAnsi="Arial Narrow" w:hint="eastAsia"/>
          <w:sz w:val="24"/>
        </w:rPr>
        <w:t>分，根据评分标准，评分得分</w:t>
      </w:r>
      <w:r w:rsidR="00025FC6" w:rsidRPr="00025FC6">
        <w:rPr>
          <w:rFonts w:ascii="Arial Narrow" w:hAnsi="Arial Narrow" w:hint="eastAsia"/>
          <w:sz w:val="24"/>
        </w:rPr>
        <w:t>2</w:t>
      </w:r>
      <w:r w:rsidRPr="00025FC6">
        <w:rPr>
          <w:rFonts w:ascii="Arial Narrow" w:hAnsi="Arial Narrow" w:hint="eastAsia"/>
          <w:sz w:val="24"/>
        </w:rPr>
        <w:t>分。</w:t>
      </w:r>
    </w:p>
    <w:p w14:paraId="5C1E2C8C"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4.</w:t>
      </w:r>
      <w:r w:rsidRPr="00726DE3">
        <w:rPr>
          <w:rFonts w:ascii="Arial Narrow" w:hAnsi="Arial Narrow" w:hint="eastAsia"/>
          <w:sz w:val="24"/>
        </w:rPr>
        <w:t>管理制度健全性（财务方面）</w:t>
      </w:r>
    </w:p>
    <w:p w14:paraId="0C9FE9F4"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奉节县道路运输事务中心日常财务参照执行《行政事业单位财务管理制度》，未制定与项目相关的专项资金管理办法，作为项目主管单位未能从制度上保障补贴资金的专款专用。</w:t>
      </w:r>
    </w:p>
    <w:p w14:paraId="6DDEE91D"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该指标标准分值</w:t>
      </w:r>
      <w:r w:rsidRPr="00726DE3">
        <w:rPr>
          <w:rFonts w:ascii="Arial Narrow" w:hAnsi="Arial Narrow" w:hint="eastAsia"/>
          <w:sz w:val="24"/>
        </w:rPr>
        <w:t>2</w:t>
      </w:r>
      <w:r w:rsidRPr="00726DE3">
        <w:rPr>
          <w:rFonts w:ascii="Arial Narrow" w:hAnsi="Arial Narrow" w:hint="eastAsia"/>
          <w:sz w:val="24"/>
        </w:rPr>
        <w:t>分，根据评分标准，评分得分</w:t>
      </w:r>
      <w:r w:rsidRPr="00726DE3">
        <w:rPr>
          <w:rFonts w:ascii="Arial Narrow" w:hAnsi="Arial Narrow" w:hint="eastAsia"/>
          <w:sz w:val="24"/>
        </w:rPr>
        <w:t>0</w:t>
      </w:r>
      <w:r w:rsidRPr="00726DE3">
        <w:rPr>
          <w:rFonts w:ascii="Arial Narrow" w:hAnsi="Arial Narrow" w:hint="eastAsia"/>
          <w:sz w:val="24"/>
        </w:rPr>
        <w:t>分。</w:t>
      </w:r>
    </w:p>
    <w:p w14:paraId="1BA1F593"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5.</w:t>
      </w:r>
      <w:r w:rsidRPr="00726DE3">
        <w:rPr>
          <w:rFonts w:ascii="Arial Narrow" w:hAnsi="Arial Narrow" w:hint="eastAsia"/>
          <w:sz w:val="24"/>
        </w:rPr>
        <w:t>资金使用合</w:t>
      </w:r>
      <w:proofErr w:type="gramStart"/>
      <w:r w:rsidRPr="00726DE3">
        <w:rPr>
          <w:rFonts w:ascii="Arial Narrow" w:hAnsi="Arial Narrow" w:hint="eastAsia"/>
          <w:sz w:val="24"/>
        </w:rPr>
        <w:t>规</w:t>
      </w:r>
      <w:proofErr w:type="gramEnd"/>
      <w:r w:rsidRPr="00726DE3">
        <w:rPr>
          <w:rFonts w:ascii="Arial Narrow" w:hAnsi="Arial Narrow" w:hint="eastAsia"/>
          <w:sz w:val="24"/>
        </w:rPr>
        <w:t>性</w:t>
      </w:r>
    </w:p>
    <w:p w14:paraId="2F56BB94" w14:textId="25EB6F02"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根据财政部、交通运输部、农业部和国家林业局《关于调整农村客运、出租车、远洋渔业、林业等行业油价补贴政策的通知》（</w:t>
      </w:r>
      <w:proofErr w:type="gramStart"/>
      <w:r w:rsidRPr="00726DE3">
        <w:rPr>
          <w:rFonts w:ascii="Arial Narrow" w:hAnsi="Arial Narrow" w:hint="eastAsia"/>
          <w:sz w:val="24"/>
        </w:rPr>
        <w:t>财建</w:t>
      </w:r>
      <w:r w:rsidR="00726DE3">
        <w:rPr>
          <w:rFonts w:ascii="宋体" w:hAnsi="宋体" w:hint="eastAsia"/>
          <w:sz w:val="24"/>
        </w:rPr>
        <w:t>〔</w:t>
      </w:r>
      <w:r w:rsidRPr="00726DE3">
        <w:rPr>
          <w:rFonts w:ascii="Arial Narrow" w:hAnsi="Arial Narrow" w:hint="eastAsia"/>
          <w:sz w:val="24"/>
        </w:rPr>
        <w:t>2016</w:t>
      </w:r>
      <w:r w:rsidR="00726DE3">
        <w:rPr>
          <w:rFonts w:ascii="宋体" w:hAnsi="宋体" w:hint="eastAsia"/>
          <w:sz w:val="24"/>
        </w:rPr>
        <w:t>〕</w:t>
      </w:r>
      <w:proofErr w:type="gramEnd"/>
      <w:r w:rsidRPr="00726DE3">
        <w:rPr>
          <w:rFonts w:ascii="Arial Narrow" w:hAnsi="Arial Narrow" w:hint="eastAsia"/>
          <w:sz w:val="24"/>
        </w:rPr>
        <w:t>133</w:t>
      </w:r>
      <w:r w:rsidRPr="00726DE3">
        <w:rPr>
          <w:rFonts w:ascii="Arial Narrow" w:hAnsi="Arial Narrow" w:hint="eastAsia"/>
          <w:sz w:val="24"/>
        </w:rPr>
        <w:t>号）文，项目补贴主要目的是促进行业的健康发展、保障从业者的收入和维护社会稳定</w:t>
      </w:r>
      <w:r w:rsidR="00E96870">
        <w:rPr>
          <w:rFonts w:ascii="Arial Narrow" w:hAnsi="Arial Narrow" w:hint="eastAsia"/>
          <w:sz w:val="24"/>
        </w:rPr>
        <w:t>；根据</w:t>
      </w:r>
      <w:r w:rsidR="00E96870" w:rsidRPr="00032A7C">
        <w:rPr>
          <w:rFonts w:ascii="Arial Narrow" w:hAnsi="Arial Narrow" w:hint="eastAsia"/>
          <w:sz w:val="24"/>
        </w:rPr>
        <w:t>财政部等</w:t>
      </w:r>
      <w:r w:rsidR="00E96870">
        <w:rPr>
          <w:rFonts w:ascii="Arial Narrow" w:hAnsi="Arial Narrow" w:hint="eastAsia"/>
          <w:sz w:val="24"/>
        </w:rPr>
        <w:t>《</w:t>
      </w:r>
      <w:r w:rsidR="00E96870" w:rsidRPr="00032A7C">
        <w:rPr>
          <w:rFonts w:ascii="Arial Narrow" w:hAnsi="Arial Narrow" w:hint="eastAsia"/>
          <w:sz w:val="24"/>
        </w:rPr>
        <w:t>关于调整农村客运、出租车油价补贴政策的通知</w:t>
      </w:r>
      <w:r w:rsidR="00E96870">
        <w:rPr>
          <w:rFonts w:ascii="Arial Narrow" w:hAnsi="Arial Narrow" w:hint="eastAsia"/>
          <w:sz w:val="24"/>
        </w:rPr>
        <w:t>》（</w:t>
      </w:r>
      <w:proofErr w:type="gramStart"/>
      <w:r w:rsidR="00E96870" w:rsidRPr="00032A7C">
        <w:rPr>
          <w:rFonts w:ascii="Arial Narrow" w:hAnsi="Arial Narrow" w:hint="eastAsia"/>
          <w:sz w:val="24"/>
        </w:rPr>
        <w:t>财建〔</w:t>
      </w:r>
      <w:r w:rsidR="00E96870" w:rsidRPr="00032A7C">
        <w:rPr>
          <w:rFonts w:ascii="Arial Narrow" w:hAnsi="Arial Narrow" w:hint="eastAsia"/>
          <w:sz w:val="24"/>
        </w:rPr>
        <w:t>2022</w:t>
      </w:r>
      <w:r w:rsidR="00E96870" w:rsidRPr="00032A7C">
        <w:rPr>
          <w:rFonts w:ascii="Arial Narrow" w:hAnsi="Arial Narrow" w:hint="eastAsia"/>
          <w:sz w:val="24"/>
        </w:rPr>
        <w:t>〕</w:t>
      </w:r>
      <w:proofErr w:type="gramEnd"/>
      <w:r w:rsidR="00E96870" w:rsidRPr="00032A7C">
        <w:rPr>
          <w:rFonts w:ascii="Arial Narrow" w:hAnsi="Arial Narrow" w:hint="eastAsia"/>
          <w:sz w:val="24"/>
        </w:rPr>
        <w:t>1</w:t>
      </w:r>
      <w:r w:rsidR="00E96870" w:rsidRPr="00032A7C">
        <w:rPr>
          <w:rFonts w:ascii="Arial Narrow" w:hAnsi="Arial Narrow" w:hint="eastAsia"/>
          <w:sz w:val="24"/>
        </w:rPr>
        <w:t>号</w:t>
      </w:r>
      <w:r w:rsidR="00E96870">
        <w:rPr>
          <w:rFonts w:ascii="Arial Narrow" w:hAnsi="Arial Narrow" w:hint="eastAsia"/>
          <w:sz w:val="24"/>
        </w:rPr>
        <w:t>），主要目的是</w:t>
      </w:r>
      <w:r w:rsidR="00E96870" w:rsidRPr="00032A7C">
        <w:rPr>
          <w:rFonts w:ascii="Arial Narrow" w:hAnsi="Arial Narrow" w:hint="eastAsia"/>
          <w:sz w:val="24"/>
        </w:rPr>
        <w:t>以提升农村客运普遍服务能力、促进农村客运高质量发展和转型升级、维护出租车行业稳定、优先发展城市公共交通、落实节能减</w:t>
      </w:r>
      <w:proofErr w:type="gramStart"/>
      <w:r w:rsidR="00E96870" w:rsidRPr="00032A7C">
        <w:rPr>
          <w:rFonts w:ascii="Arial Narrow" w:hAnsi="Arial Narrow" w:hint="eastAsia"/>
          <w:sz w:val="24"/>
        </w:rPr>
        <w:t>排任务</w:t>
      </w:r>
      <w:proofErr w:type="gramEnd"/>
      <w:r w:rsidR="00E96870" w:rsidRPr="00032A7C">
        <w:rPr>
          <w:rFonts w:ascii="Arial Narrow" w:hAnsi="Arial Narrow" w:hint="eastAsia"/>
          <w:sz w:val="24"/>
        </w:rPr>
        <w:t>为目标，按照明确责任、统筹兼顾、注重绩效、平稳推进的原则，促进农村客运、出租车、城市公共交通等行业健康可持续和高质量发展。</w:t>
      </w:r>
      <w:r w:rsidRPr="00726DE3">
        <w:rPr>
          <w:rFonts w:ascii="Arial Narrow" w:hAnsi="Arial Narrow" w:hint="eastAsia"/>
          <w:sz w:val="24"/>
        </w:rPr>
        <w:t>经查</w:t>
      </w:r>
      <w:r w:rsidR="00075451">
        <w:rPr>
          <w:rFonts w:ascii="Arial Narrow" w:hAnsi="Arial Narrow" w:hint="eastAsia"/>
          <w:sz w:val="24"/>
        </w:rPr>
        <w:t>15</w:t>
      </w:r>
      <w:r w:rsidR="00075451">
        <w:rPr>
          <w:rFonts w:ascii="Arial Narrow" w:hAnsi="Arial Narrow" w:hint="eastAsia"/>
          <w:sz w:val="24"/>
        </w:rPr>
        <w:t>家</w:t>
      </w:r>
      <w:r w:rsidRPr="00726DE3">
        <w:rPr>
          <w:rFonts w:ascii="Arial Narrow" w:hAnsi="Arial Narrow" w:hint="eastAsia"/>
          <w:sz w:val="24"/>
        </w:rPr>
        <w:t>受益单位的相关凭证及发放原始依据，该项目的资金主要用于补贴车辆经营者和公司的经营支出，项目资金的使用规范、合理，没有出现任何一例截留、挤占、挪用、虚列专项资金的情况。</w:t>
      </w:r>
    </w:p>
    <w:p w14:paraId="2D66F8EE"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该指标标准分值</w:t>
      </w:r>
      <w:r w:rsidRPr="00726DE3">
        <w:rPr>
          <w:rFonts w:ascii="Arial Narrow" w:hAnsi="Arial Narrow" w:hint="eastAsia"/>
          <w:sz w:val="24"/>
        </w:rPr>
        <w:t>4</w:t>
      </w:r>
      <w:r w:rsidRPr="00726DE3">
        <w:rPr>
          <w:rFonts w:ascii="Arial Narrow" w:hAnsi="Arial Narrow" w:hint="eastAsia"/>
          <w:sz w:val="24"/>
        </w:rPr>
        <w:t>分，根据评分标准，评分得分</w:t>
      </w:r>
      <w:r w:rsidRPr="00726DE3">
        <w:rPr>
          <w:rFonts w:ascii="Arial Narrow" w:hAnsi="Arial Narrow" w:hint="eastAsia"/>
          <w:sz w:val="24"/>
        </w:rPr>
        <w:t>4</w:t>
      </w:r>
      <w:r w:rsidRPr="00726DE3">
        <w:rPr>
          <w:rFonts w:ascii="Arial Narrow" w:hAnsi="Arial Narrow" w:hint="eastAsia"/>
          <w:sz w:val="24"/>
        </w:rPr>
        <w:t>分。</w:t>
      </w:r>
    </w:p>
    <w:p w14:paraId="626885F8"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6.</w:t>
      </w:r>
      <w:r w:rsidRPr="00726DE3">
        <w:rPr>
          <w:rFonts w:ascii="Arial Narrow" w:hAnsi="Arial Narrow" w:hint="eastAsia"/>
          <w:sz w:val="24"/>
        </w:rPr>
        <w:t>财务监督有效性</w:t>
      </w:r>
    </w:p>
    <w:p w14:paraId="5EE86E2F"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为保障受益单位对项目资金的规范使用，奉节县道路运输事务中心应制定相关的财务监督机制以及对受益单位采取相应的财务监督措施，确保项目资金使用合</w:t>
      </w:r>
      <w:proofErr w:type="gramStart"/>
      <w:r w:rsidRPr="00726DE3">
        <w:rPr>
          <w:rFonts w:ascii="Arial Narrow" w:hAnsi="Arial Narrow" w:hint="eastAsia"/>
          <w:sz w:val="24"/>
        </w:rPr>
        <w:t>规</w:t>
      </w:r>
      <w:proofErr w:type="gramEnd"/>
      <w:r w:rsidRPr="00726DE3">
        <w:rPr>
          <w:rFonts w:ascii="Arial Narrow" w:hAnsi="Arial Narrow" w:hint="eastAsia"/>
          <w:sz w:val="24"/>
        </w:rPr>
        <w:t>，但奉节县道路运输事务中心未制定项目相关的财务监督机制，也未对补贴资金的使用情况进行财务检查。</w:t>
      </w:r>
    </w:p>
    <w:p w14:paraId="15D7DAEB" w14:textId="77777777" w:rsidR="00AC0369" w:rsidRPr="00726DE3" w:rsidRDefault="00AC0369" w:rsidP="00AC0369">
      <w:pPr>
        <w:spacing w:line="580" w:lineRule="exact"/>
        <w:ind w:firstLineChars="200" w:firstLine="480"/>
        <w:rPr>
          <w:rFonts w:ascii="Arial Narrow" w:hAnsi="Arial Narrow"/>
          <w:sz w:val="24"/>
        </w:rPr>
      </w:pPr>
      <w:r w:rsidRPr="00726DE3">
        <w:rPr>
          <w:rFonts w:ascii="Arial Narrow" w:hAnsi="Arial Narrow" w:hint="eastAsia"/>
          <w:sz w:val="24"/>
        </w:rPr>
        <w:t>该指标标准分值</w:t>
      </w:r>
      <w:r w:rsidRPr="00726DE3">
        <w:rPr>
          <w:rFonts w:ascii="Arial Narrow" w:hAnsi="Arial Narrow" w:hint="eastAsia"/>
          <w:sz w:val="24"/>
        </w:rPr>
        <w:t>4</w:t>
      </w:r>
      <w:r w:rsidRPr="00726DE3">
        <w:rPr>
          <w:rFonts w:ascii="Arial Narrow" w:hAnsi="Arial Narrow" w:hint="eastAsia"/>
          <w:sz w:val="24"/>
        </w:rPr>
        <w:t>分，根据评分标准，评分得分</w:t>
      </w:r>
      <w:r w:rsidRPr="00726DE3">
        <w:rPr>
          <w:rFonts w:ascii="Arial Narrow" w:hAnsi="Arial Narrow" w:hint="eastAsia"/>
          <w:sz w:val="24"/>
        </w:rPr>
        <w:t>0</w:t>
      </w:r>
      <w:r w:rsidRPr="00726DE3">
        <w:rPr>
          <w:rFonts w:ascii="Arial Narrow" w:hAnsi="Arial Narrow" w:hint="eastAsia"/>
          <w:sz w:val="24"/>
        </w:rPr>
        <w:t>分。</w:t>
      </w:r>
    </w:p>
    <w:p w14:paraId="14F614AF"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（三）</w:t>
      </w:r>
      <w:r w:rsidR="0098374F" w:rsidRPr="0098374F">
        <w:rPr>
          <w:rFonts w:ascii="Arial Narrow" w:hAnsi="Arial Narrow" w:hint="eastAsia"/>
          <w:sz w:val="24"/>
        </w:rPr>
        <w:t>项目</w:t>
      </w:r>
      <w:r w:rsidRPr="0098374F">
        <w:rPr>
          <w:rFonts w:ascii="Arial Narrow" w:hAnsi="Arial Narrow" w:hint="eastAsia"/>
          <w:sz w:val="24"/>
        </w:rPr>
        <w:t>产出</w:t>
      </w:r>
    </w:p>
    <w:p w14:paraId="3F84309A"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产出指标通过</w:t>
      </w:r>
      <w:r w:rsidRPr="0098374F">
        <w:rPr>
          <w:rFonts w:ascii="Arial Narrow" w:hAnsi="Arial Narrow" w:hint="eastAsia"/>
          <w:sz w:val="24"/>
        </w:rPr>
        <w:t>2</w:t>
      </w:r>
      <w:r w:rsidRPr="0098374F">
        <w:rPr>
          <w:rFonts w:ascii="Arial Narrow" w:hAnsi="Arial Narrow" w:hint="eastAsia"/>
          <w:sz w:val="24"/>
        </w:rPr>
        <w:t>个二级指标和</w:t>
      </w:r>
      <w:r w:rsidRPr="0098374F">
        <w:rPr>
          <w:rFonts w:ascii="Arial Narrow" w:hAnsi="Arial Narrow" w:hint="eastAsia"/>
          <w:sz w:val="24"/>
        </w:rPr>
        <w:t>4</w:t>
      </w:r>
      <w:r w:rsidRPr="0098374F">
        <w:rPr>
          <w:rFonts w:ascii="Arial Narrow" w:hAnsi="Arial Narrow" w:hint="eastAsia"/>
          <w:sz w:val="24"/>
        </w:rPr>
        <w:t>个三级指标分析，权重分</w:t>
      </w:r>
      <w:r w:rsidRPr="0098374F">
        <w:rPr>
          <w:rFonts w:ascii="Arial Narrow" w:hAnsi="Arial Narrow" w:hint="eastAsia"/>
          <w:sz w:val="24"/>
        </w:rPr>
        <w:t>40</w:t>
      </w:r>
      <w:r w:rsidRPr="0098374F">
        <w:rPr>
          <w:rFonts w:ascii="Arial Narrow" w:hAnsi="Arial Narrow" w:hint="eastAsia"/>
          <w:sz w:val="24"/>
        </w:rPr>
        <w:t>分，实际得分</w:t>
      </w:r>
      <w:r w:rsidRPr="0098374F">
        <w:rPr>
          <w:rFonts w:ascii="Arial Narrow" w:hAnsi="Arial Narrow" w:hint="eastAsia"/>
          <w:sz w:val="24"/>
        </w:rPr>
        <w:t>40</w:t>
      </w:r>
      <w:r w:rsidRPr="0098374F">
        <w:rPr>
          <w:rFonts w:ascii="Arial Narrow" w:hAnsi="Arial Narrow" w:hint="eastAsia"/>
          <w:sz w:val="24"/>
        </w:rPr>
        <w:t>分。各指标业绩值和绩效分值如表</w:t>
      </w:r>
      <w:r w:rsidRPr="0098374F">
        <w:rPr>
          <w:rFonts w:ascii="Arial Narrow" w:hAnsi="Arial Narrow" w:hint="eastAsia"/>
          <w:sz w:val="24"/>
        </w:rPr>
        <w:t>4-3</w:t>
      </w:r>
      <w:r w:rsidRPr="0098374F">
        <w:rPr>
          <w:rFonts w:ascii="Arial Narrow" w:hAnsi="Arial Narrow" w:hint="eastAsia"/>
          <w:sz w:val="24"/>
        </w:rPr>
        <w:t>所示：</w:t>
      </w:r>
    </w:p>
    <w:p w14:paraId="4D49522C" w14:textId="77777777" w:rsidR="00AC0369" w:rsidRPr="0098374F" w:rsidRDefault="00AC0369" w:rsidP="00D5048A">
      <w:pPr>
        <w:spacing w:line="580" w:lineRule="exact"/>
        <w:ind w:firstLineChars="200" w:firstLine="480"/>
        <w:jc w:val="center"/>
        <w:rPr>
          <w:rFonts w:ascii="Arial Narrow" w:hAnsi="Arial Narrow"/>
          <w:sz w:val="24"/>
        </w:rPr>
      </w:pPr>
      <w:r w:rsidRPr="0098374F">
        <w:rPr>
          <w:rFonts w:ascii="Arial Narrow" w:hAnsi="Arial Narrow" w:hint="eastAsia"/>
          <w:sz w:val="24"/>
        </w:rPr>
        <w:t>表</w:t>
      </w:r>
      <w:r w:rsidRPr="0098374F">
        <w:rPr>
          <w:rFonts w:ascii="Arial Narrow" w:hAnsi="Arial Narrow" w:hint="eastAsia"/>
          <w:sz w:val="24"/>
        </w:rPr>
        <w:t>4-3</w:t>
      </w:r>
      <w:r w:rsidRPr="0098374F">
        <w:rPr>
          <w:rFonts w:ascii="Arial Narrow" w:hAnsi="Arial Narrow" w:hint="eastAsia"/>
          <w:sz w:val="24"/>
        </w:rPr>
        <w:t>产出指标分值</w:t>
      </w:r>
    </w:p>
    <w:tbl>
      <w:tblPr>
        <w:tblW w:w="5000" w:type="pct"/>
        <w:tblBorders>
          <w:top w:val="single" w:sz="12" w:space="0" w:color="auto"/>
          <w:bottom w:val="single" w:sz="12" w:space="0" w:color="auto"/>
          <w:insideH w:val="dotted" w:sz="4" w:space="0" w:color="000000"/>
          <w:insideV w:val="dotted" w:sz="4" w:space="0" w:color="000000"/>
        </w:tblBorders>
        <w:tblLook w:val="0000" w:firstRow="0" w:lastRow="0" w:firstColumn="0" w:lastColumn="0" w:noHBand="0" w:noVBand="0"/>
      </w:tblPr>
      <w:tblGrid>
        <w:gridCol w:w="2084"/>
        <w:gridCol w:w="1896"/>
        <w:gridCol w:w="1820"/>
        <w:gridCol w:w="1842"/>
        <w:gridCol w:w="1644"/>
      </w:tblGrid>
      <w:tr w:rsidR="00D5048A" w:rsidRPr="0098374F" w14:paraId="340D28EF" w14:textId="77777777" w:rsidTr="00D5048A">
        <w:trPr>
          <w:trHeight w:hRule="exact" w:val="397"/>
        </w:trPr>
        <w:tc>
          <w:tcPr>
            <w:tcW w:w="1122" w:type="pct"/>
            <w:vAlign w:val="center"/>
          </w:tcPr>
          <w:p w14:paraId="10E22DBD" w14:textId="77777777" w:rsidR="00D5048A" w:rsidRPr="0098374F" w:rsidRDefault="00D5048A" w:rsidP="00415A92">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二级指标</w:t>
            </w:r>
          </w:p>
        </w:tc>
        <w:tc>
          <w:tcPr>
            <w:tcW w:w="1021" w:type="pct"/>
            <w:vAlign w:val="center"/>
          </w:tcPr>
          <w:p w14:paraId="500177A3" w14:textId="77777777" w:rsidR="00D5048A" w:rsidRPr="0098374F" w:rsidRDefault="00D5048A" w:rsidP="00415A92">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三级指标</w:t>
            </w:r>
          </w:p>
        </w:tc>
        <w:tc>
          <w:tcPr>
            <w:tcW w:w="980" w:type="pct"/>
            <w:vAlign w:val="center"/>
          </w:tcPr>
          <w:p w14:paraId="63578918" w14:textId="77777777" w:rsidR="00D5048A" w:rsidRPr="0098374F" w:rsidRDefault="00D5048A" w:rsidP="00415A92">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标准分值</w:t>
            </w:r>
          </w:p>
        </w:tc>
        <w:tc>
          <w:tcPr>
            <w:tcW w:w="992" w:type="pct"/>
            <w:vAlign w:val="center"/>
          </w:tcPr>
          <w:p w14:paraId="3033589A" w14:textId="77777777" w:rsidR="00D5048A" w:rsidRPr="0098374F" w:rsidRDefault="00D5048A" w:rsidP="00415A92">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业绩值</w:t>
            </w:r>
          </w:p>
        </w:tc>
        <w:tc>
          <w:tcPr>
            <w:tcW w:w="886" w:type="pct"/>
            <w:vAlign w:val="center"/>
          </w:tcPr>
          <w:p w14:paraId="3CDAE197" w14:textId="77777777" w:rsidR="00D5048A" w:rsidRPr="0098374F" w:rsidRDefault="00D5048A" w:rsidP="00415A92">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得分</w:t>
            </w:r>
          </w:p>
        </w:tc>
      </w:tr>
      <w:tr w:rsidR="00D5048A" w:rsidRPr="0098374F" w14:paraId="0EE03A34" w14:textId="77777777" w:rsidTr="00D5048A">
        <w:trPr>
          <w:trHeight w:hRule="exact" w:val="397"/>
        </w:trPr>
        <w:tc>
          <w:tcPr>
            <w:tcW w:w="1122" w:type="pct"/>
            <w:vMerge w:val="restart"/>
            <w:vAlign w:val="center"/>
          </w:tcPr>
          <w:p w14:paraId="77E832CF" w14:textId="77777777" w:rsidR="00D5048A" w:rsidRPr="0098374F" w:rsidRDefault="00D5048A" w:rsidP="00D5048A">
            <w:pPr>
              <w:widowControl/>
              <w:jc w:val="center"/>
              <w:textAlignment w:val="center"/>
              <w:rPr>
                <w:rFonts w:asciiTheme="minorEastAsia" w:eastAsiaTheme="minorEastAsia" w:hAnsiTheme="minorEastAsia"/>
                <w:szCs w:val="21"/>
              </w:rPr>
            </w:pPr>
            <w:r w:rsidRPr="0098374F">
              <w:rPr>
                <w:rFonts w:asciiTheme="minorEastAsia" w:eastAsiaTheme="minorEastAsia" w:hAnsiTheme="minorEastAsia"/>
                <w:kern w:val="0"/>
                <w:szCs w:val="21"/>
                <w:lang w:bidi="ar"/>
              </w:rPr>
              <w:t>完成效率</w:t>
            </w:r>
          </w:p>
        </w:tc>
        <w:tc>
          <w:tcPr>
            <w:tcW w:w="1021" w:type="pct"/>
            <w:vAlign w:val="center"/>
          </w:tcPr>
          <w:p w14:paraId="21F2352C"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实际完成率</w:t>
            </w:r>
          </w:p>
        </w:tc>
        <w:tc>
          <w:tcPr>
            <w:tcW w:w="980" w:type="pct"/>
            <w:vAlign w:val="center"/>
          </w:tcPr>
          <w:p w14:paraId="63EEAA21"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10.00</w:t>
            </w:r>
          </w:p>
        </w:tc>
        <w:tc>
          <w:tcPr>
            <w:tcW w:w="992" w:type="pct"/>
            <w:vAlign w:val="center"/>
          </w:tcPr>
          <w:p w14:paraId="5601A953"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100%</w:t>
            </w:r>
          </w:p>
        </w:tc>
        <w:tc>
          <w:tcPr>
            <w:tcW w:w="886" w:type="pct"/>
            <w:vAlign w:val="center"/>
          </w:tcPr>
          <w:p w14:paraId="18C9C03A"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10.00</w:t>
            </w:r>
          </w:p>
        </w:tc>
      </w:tr>
      <w:tr w:rsidR="00D5048A" w:rsidRPr="0098374F" w14:paraId="2AD7B073" w14:textId="77777777" w:rsidTr="00D5048A">
        <w:trPr>
          <w:trHeight w:hRule="exact" w:val="397"/>
        </w:trPr>
        <w:tc>
          <w:tcPr>
            <w:tcW w:w="1122" w:type="pct"/>
            <w:vMerge/>
            <w:vAlign w:val="center"/>
          </w:tcPr>
          <w:p w14:paraId="4B259B28" w14:textId="77777777" w:rsidR="00D5048A" w:rsidRPr="0098374F" w:rsidRDefault="00D5048A" w:rsidP="00D5048A">
            <w:pPr>
              <w:spacing w:line="460" w:lineRule="exact"/>
              <w:jc w:val="center"/>
              <w:rPr>
                <w:rFonts w:asciiTheme="minorEastAsia" w:eastAsiaTheme="minorEastAsia" w:hAnsiTheme="minorEastAsia"/>
                <w:szCs w:val="21"/>
              </w:rPr>
            </w:pPr>
          </w:p>
        </w:tc>
        <w:tc>
          <w:tcPr>
            <w:tcW w:w="1021" w:type="pct"/>
            <w:vAlign w:val="center"/>
          </w:tcPr>
          <w:p w14:paraId="7CBE2532"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完成及时率</w:t>
            </w:r>
          </w:p>
        </w:tc>
        <w:tc>
          <w:tcPr>
            <w:tcW w:w="980" w:type="pct"/>
            <w:vAlign w:val="center"/>
          </w:tcPr>
          <w:p w14:paraId="25A5DCF0"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10.00</w:t>
            </w:r>
          </w:p>
        </w:tc>
        <w:tc>
          <w:tcPr>
            <w:tcW w:w="992" w:type="pct"/>
            <w:vAlign w:val="center"/>
          </w:tcPr>
          <w:p w14:paraId="67199AB5"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100%</w:t>
            </w:r>
          </w:p>
        </w:tc>
        <w:tc>
          <w:tcPr>
            <w:tcW w:w="886" w:type="pct"/>
            <w:vAlign w:val="center"/>
          </w:tcPr>
          <w:p w14:paraId="5C510272"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10.00</w:t>
            </w:r>
          </w:p>
        </w:tc>
      </w:tr>
      <w:tr w:rsidR="00D5048A" w:rsidRPr="0098374F" w14:paraId="76F74E4A" w14:textId="77777777" w:rsidTr="00D5048A">
        <w:trPr>
          <w:trHeight w:hRule="exact" w:val="397"/>
        </w:trPr>
        <w:tc>
          <w:tcPr>
            <w:tcW w:w="1122" w:type="pct"/>
            <w:vMerge w:val="restart"/>
            <w:vAlign w:val="center"/>
          </w:tcPr>
          <w:p w14:paraId="2F98E7DF" w14:textId="77777777" w:rsidR="00D5048A" w:rsidRPr="0098374F" w:rsidRDefault="00D5048A" w:rsidP="00D5048A">
            <w:pPr>
              <w:widowControl/>
              <w:jc w:val="center"/>
              <w:textAlignment w:val="center"/>
              <w:rPr>
                <w:rFonts w:asciiTheme="minorEastAsia" w:eastAsiaTheme="minorEastAsia" w:hAnsiTheme="minorEastAsia"/>
                <w:szCs w:val="21"/>
              </w:rPr>
            </w:pPr>
            <w:r w:rsidRPr="0098374F">
              <w:rPr>
                <w:rFonts w:asciiTheme="minorEastAsia" w:eastAsiaTheme="minorEastAsia" w:hAnsiTheme="minorEastAsia"/>
                <w:kern w:val="0"/>
                <w:szCs w:val="21"/>
                <w:lang w:bidi="ar"/>
              </w:rPr>
              <w:t>质量情况</w:t>
            </w:r>
          </w:p>
        </w:tc>
        <w:tc>
          <w:tcPr>
            <w:tcW w:w="1021" w:type="pct"/>
            <w:vAlign w:val="center"/>
          </w:tcPr>
          <w:p w14:paraId="1804236A"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质量达标率</w:t>
            </w:r>
          </w:p>
        </w:tc>
        <w:tc>
          <w:tcPr>
            <w:tcW w:w="980" w:type="pct"/>
            <w:vAlign w:val="center"/>
          </w:tcPr>
          <w:p w14:paraId="71CF6555"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10.00</w:t>
            </w:r>
          </w:p>
        </w:tc>
        <w:tc>
          <w:tcPr>
            <w:tcW w:w="992" w:type="pct"/>
            <w:vAlign w:val="center"/>
          </w:tcPr>
          <w:p w14:paraId="3C6F6730"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达标</w:t>
            </w:r>
          </w:p>
        </w:tc>
        <w:tc>
          <w:tcPr>
            <w:tcW w:w="886" w:type="pct"/>
            <w:vAlign w:val="center"/>
          </w:tcPr>
          <w:p w14:paraId="18D67947"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10.00</w:t>
            </w:r>
          </w:p>
        </w:tc>
      </w:tr>
      <w:tr w:rsidR="00D5048A" w:rsidRPr="0098374F" w14:paraId="559BA686" w14:textId="77777777" w:rsidTr="00D5048A">
        <w:trPr>
          <w:trHeight w:hRule="exact" w:val="397"/>
        </w:trPr>
        <w:tc>
          <w:tcPr>
            <w:tcW w:w="1122" w:type="pct"/>
            <w:vMerge/>
            <w:vAlign w:val="center"/>
          </w:tcPr>
          <w:p w14:paraId="08836140" w14:textId="77777777" w:rsidR="00D5048A" w:rsidRPr="0098374F" w:rsidRDefault="00D5048A" w:rsidP="00D5048A">
            <w:pPr>
              <w:spacing w:line="460" w:lineRule="exact"/>
              <w:jc w:val="center"/>
              <w:rPr>
                <w:rFonts w:asciiTheme="minorEastAsia" w:eastAsiaTheme="minorEastAsia" w:hAnsiTheme="minorEastAsia"/>
                <w:bCs/>
                <w:szCs w:val="21"/>
              </w:rPr>
            </w:pPr>
          </w:p>
        </w:tc>
        <w:tc>
          <w:tcPr>
            <w:tcW w:w="1021" w:type="pct"/>
            <w:vAlign w:val="center"/>
          </w:tcPr>
          <w:p w14:paraId="33368B2C"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成本控制率</w:t>
            </w:r>
          </w:p>
        </w:tc>
        <w:tc>
          <w:tcPr>
            <w:tcW w:w="980" w:type="pct"/>
            <w:vAlign w:val="center"/>
          </w:tcPr>
          <w:p w14:paraId="4E85F64B" w14:textId="77777777" w:rsidR="00D5048A" w:rsidRPr="0098374F" w:rsidRDefault="00D5048A" w:rsidP="00D5048A">
            <w:pPr>
              <w:widowControl/>
              <w:jc w:val="center"/>
              <w:textAlignment w:val="center"/>
              <w:rPr>
                <w:rFonts w:asciiTheme="minorEastAsia" w:eastAsiaTheme="minorEastAsia" w:hAnsiTheme="minorEastAsia"/>
                <w:bCs/>
                <w:szCs w:val="21"/>
              </w:rPr>
            </w:pPr>
            <w:r w:rsidRPr="0098374F">
              <w:rPr>
                <w:rFonts w:asciiTheme="minorEastAsia" w:eastAsiaTheme="minorEastAsia" w:hAnsiTheme="minorEastAsia"/>
                <w:kern w:val="0"/>
                <w:szCs w:val="21"/>
                <w:lang w:bidi="ar"/>
              </w:rPr>
              <w:t>10.00</w:t>
            </w:r>
          </w:p>
        </w:tc>
        <w:tc>
          <w:tcPr>
            <w:tcW w:w="992" w:type="pct"/>
            <w:vAlign w:val="center"/>
          </w:tcPr>
          <w:p w14:paraId="044676E3"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未超</w:t>
            </w:r>
          </w:p>
        </w:tc>
        <w:tc>
          <w:tcPr>
            <w:tcW w:w="886" w:type="pct"/>
            <w:vAlign w:val="center"/>
          </w:tcPr>
          <w:p w14:paraId="1E4B9B90"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10.00</w:t>
            </w:r>
          </w:p>
        </w:tc>
      </w:tr>
      <w:tr w:rsidR="00D5048A" w:rsidRPr="0098374F" w14:paraId="38808269" w14:textId="77777777" w:rsidTr="00D5048A">
        <w:trPr>
          <w:trHeight w:hRule="exact" w:val="397"/>
        </w:trPr>
        <w:tc>
          <w:tcPr>
            <w:tcW w:w="1122" w:type="pct"/>
            <w:vAlign w:val="center"/>
          </w:tcPr>
          <w:p w14:paraId="4F5039E5"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合计</w:t>
            </w:r>
          </w:p>
        </w:tc>
        <w:tc>
          <w:tcPr>
            <w:tcW w:w="1021" w:type="pct"/>
            <w:vAlign w:val="center"/>
          </w:tcPr>
          <w:p w14:paraId="53C9F084" w14:textId="77777777" w:rsidR="00D5048A" w:rsidRPr="0098374F" w:rsidRDefault="00D5048A" w:rsidP="00D5048A">
            <w:pPr>
              <w:widowControl/>
              <w:jc w:val="center"/>
              <w:textAlignment w:val="center"/>
              <w:rPr>
                <w:rFonts w:asciiTheme="minorEastAsia" w:eastAsiaTheme="minorEastAsia" w:hAnsiTheme="minorEastAsia"/>
                <w:bCs/>
                <w:kern w:val="0"/>
                <w:szCs w:val="21"/>
                <w:lang w:bidi="ar"/>
              </w:rPr>
            </w:pPr>
          </w:p>
        </w:tc>
        <w:tc>
          <w:tcPr>
            <w:tcW w:w="980" w:type="pct"/>
            <w:vAlign w:val="center"/>
          </w:tcPr>
          <w:p w14:paraId="051CC821" w14:textId="77777777" w:rsidR="00D5048A" w:rsidRPr="0098374F" w:rsidRDefault="00D5048A" w:rsidP="00D5048A">
            <w:pPr>
              <w:widowControl/>
              <w:jc w:val="center"/>
              <w:textAlignment w:val="center"/>
              <w:rPr>
                <w:rFonts w:asciiTheme="minorEastAsia" w:eastAsiaTheme="minorEastAsia" w:hAnsiTheme="minorEastAsia"/>
                <w:bCs/>
                <w:kern w:val="0"/>
                <w:szCs w:val="21"/>
                <w:lang w:bidi="ar"/>
              </w:rPr>
            </w:pPr>
            <w:r w:rsidRPr="0098374F">
              <w:rPr>
                <w:rFonts w:asciiTheme="minorEastAsia" w:eastAsiaTheme="minorEastAsia" w:hAnsiTheme="minorEastAsia"/>
                <w:bCs/>
                <w:kern w:val="0"/>
                <w:szCs w:val="21"/>
                <w:lang w:bidi="ar"/>
              </w:rPr>
              <w:t>40.00</w:t>
            </w:r>
          </w:p>
        </w:tc>
        <w:tc>
          <w:tcPr>
            <w:tcW w:w="992" w:type="pct"/>
            <w:vAlign w:val="center"/>
          </w:tcPr>
          <w:p w14:paraId="3C365B1A"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p>
        </w:tc>
        <w:tc>
          <w:tcPr>
            <w:tcW w:w="886" w:type="pct"/>
            <w:vAlign w:val="center"/>
          </w:tcPr>
          <w:p w14:paraId="0C51C85E" w14:textId="77777777" w:rsidR="00D5048A" w:rsidRPr="0098374F" w:rsidRDefault="00D5048A" w:rsidP="00D5048A">
            <w:pPr>
              <w:widowControl/>
              <w:jc w:val="center"/>
              <w:textAlignment w:val="center"/>
              <w:rPr>
                <w:rFonts w:asciiTheme="minorEastAsia" w:eastAsiaTheme="minorEastAsia" w:hAnsiTheme="minorEastAsia"/>
                <w:kern w:val="0"/>
                <w:szCs w:val="21"/>
                <w:lang w:bidi="ar"/>
              </w:rPr>
            </w:pPr>
            <w:r w:rsidRPr="0098374F">
              <w:rPr>
                <w:rFonts w:asciiTheme="minorEastAsia" w:eastAsiaTheme="minorEastAsia" w:hAnsiTheme="minorEastAsia"/>
                <w:kern w:val="0"/>
                <w:szCs w:val="21"/>
                <w:lang w:bidi="ar"/>
              </w:rPr>
              <w:t>40.00</w:t>
            </w:r>
          </w:p>
        </w:tc>
      </w:tr>
    </w:tbl>
    <w:p w14:paraId="3517BBD4" w14:textId="77777777" w:rsidR="00D5048A" w:rsidRPr="0098374F" w:rsidRDefault="00D5048A" w:rsidP="00AC0369">
      <w:pPr>
        <w:spacing w:line="580" w:lineRule="exact"/>
        <w:ind w:firstLineChars="200" w:firstLine="480"/>
        <w:rPr>
          <w:rFonts w:ascii="Arial Narrow" w:hAnsi="Arial Narrow"/>
          <w:sz w:val="24"/>
        </w:rPr>
      </w:pPr>
      <w:r w:rsidRPr="0098374F">
        <w:rPr>
          <w:rFonts w:ascii="Arial Narrow" w:hAnsi="Arial Narrow" w:hint="eastAsia"/>
          <w:sz w:val="24"/>
        </w:rPr>
        <w:t>各指标得分原因分析如下：</w:t>
      </w:r>
    </w:p>
    <w:p w14:paraId="6A8D8B01"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1.</w:t>
      </w:r>
      <w:r w:rsidRPr="0098374F">
        <w:rPr>
          <w:rFonts w:ascii="Arial Narrow" w:hAnsi="Arial Narrow" w:hint="eastAsia"/>
          <w:sz w:val="24"/>
        </w:rPr>
        <w:t>实际完成率</w:t>
      </w:r>
    </w:p>
    <w:p w14:paraId="531AA125" w14:textId="0E7F7C24"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该指标主要考核项目实际产出数与计划产出数的比率，根据</w:t>
      </w:r>
      <w:r w:rsidR="00E96870" w:rsidRPr="00E96870">
        <w:rPr>
          <w:rFonts w:ascii="Arial Narrow" w:hAnsi="Arial Narrow" w:hint="eastAsia"/>
          <w:sz w:val="24"/>
        </w:rPr>
        <w:t>奉节县道路运输事务中心《关于</w:t>
      </w:r>
      <w:r w:rsidR="00E96870" w:rsidRPr="00E96870">
        <w:rPr>
          <w:rFonts w:ascii="Arial Narrow" w:hAnsi="Arial Narrow" w:hint="eastAsia"/>
          <w:sz w:val="24"/>
        </w:rPr>
        <w:t>2021</w:t>
      </w:r>
      <w:r w:rsidR="00E96870" w:rsidRPr="00E96870">
        <w:rPr>
          <w:rFonts w:ascii="Arial Narrow" w:hAnsi="Arial Narrow" w:hint="eastAsia"/>
          <w:sz w:val="24"/>
        </w:rPr>
        <w:t>年度燃油型公交车、出租车、农村客运车辆以及节能与新能源公交车相关车辆信息的报告》（</w:t>
      </w:r>
      <w:proofErr w:type="gramStart"/>
      <w:r w:rsidR="00E96870" w:rsidRPr="00E96870">
        <w:rPr>
          <w:rFonts w:ascii="Arial Narrow" w:hAnsi="Arial Narrow" w:hint="eastAsia"/>
          <w:sz w:val="24"/>
        </w:rPr>
        <w:t>奉道运文</w:t>
      </w:r>
      <w:proofErr w:type="gramEnd"/>
      <w:r w:rsidR="00E96870" w:rsidRPr="00E96870">
        <w:rPr>
          <w:rFonts w:ascii="Arial Narrow" w:hAnsi="Arial Narrow" w:hint="eastAsia"/>
          <w:sz w:val="24"/>
        </w:rPr>
        <w:t>〔</w:t>
      </w:r>
      <w:r w:rsidR="00E96870" w:rsidRPr="00E96870">
        <w:rPr>
          <w:rFonts w:ascii="Arial Narrow" w:hAnsi="Arial Narrow" w:hint="eastAsia"/>
          <w:sz w:val="24"/>
        </w:rPr>
        <w:t>2022</w:t>
      </w:r>
      <w:r w:rsidR="00E96870" w:rsidRPr="00E96870">
        <w:rPr>
          <w:rFonts w:ascii="Arial Narrow" w:hAnsi="Arial Narrow" w:hint="eastAsia"/>
          <w:sz w:val="24"/>
        </w:rPr>
        <w:t>〕</w:t>
      </w:r>
      <w:r w:rsidR="00E96870" w:rsidRPr="00E96870">
        <w:rPr>
          <w:rFonts w:ascii="Arial Narrow" w:hAnsi="Arial Narrow" w:hint="eastAsia"/>
          <w:sz w:val="24"/>
        </w:rPr>
        <w:t>20</w:t>
      </w:r>
      <w:r w:rsidR="00E96870" w:rsidRPr="00E96870">
        <w:rPr>
          <w:rFonts w:ascii="Arial Narrow" w:hAnsi="Arial Narrow" w:hint="eastAsia"/>
          <w:sz w:val="24"/>
        </w:rPr>
        <w:t>号）</w:t>
      </w:r>
      <w:r w:rsidRPr="0098374F">
        <w:rPr>
          <w:rFonts w:ascii="Arial Narrow" w:hAnsi="Arial Narrow" w:hint="eastAsia"/>
          <w:sz w:val="24"/>
        </w:rPr>
        <w:t>，项目申报农村客运车辆</w:t>
      </w:r>
      <w:r w:rsidR="00E96870">
        <w:rPr>
          <w:rFonts w:ascii="Arial Narrow" w:hAnsi="Arial Narrow" w:hint="eastAsia"/>
          <w:sz w:val="24"/>
        </w:rPr>
        <w:t>、农村公交车辆</w:t>
      </w:r>
      <w:r w:rsidRPr="0098374F">
        <w:rPr>
          <w:rFonts w:ascii="Arial Narrow" w:hAnsi="Arial Narrow" w:hint="eastAsia"/>
          <w:sz w:val="24"/>
        </w:rPr>
        <w:t>共计</w:t>
      </w:r>
      <w:r w:rsidR="0098374F" w:rsidRPr="0098374F">
        <w:rPr>
          <w:rFonts w:ascii="Arial Narrow" w:hAnsi="Arial Narrow" w:hint="eastAsia"/>
          <w:sz w:val="24"/>
        </w:rPr>
        <w:t>8</w:t>
      </w:r>
      <w:r w:rsidR="00E96870">
        <w:rPr>
          <w:rFonts w:ascii="Arial Narrow" w:hAnsi="Arial Narrow" w:hint="eastAsia"/>
          <w:sz w:val="24"/>
        </w:rPr>
        <w:t>68</w:t>
      </w:r>
      <w:r w:rsidRPr="0098374F">
        <w:rPr>
          <w:rFonts w:ascii="Arial Narrow" w:hAnsi="Arial Narrow" w:hint="eastAsia"/>
          <w:sz w:val="24"/>
        </w:rPr>
        <w:t>辆，全县实际享受农村客运补贴</w:t>
      </w:r>
      <w:r w:rsidR="00B4546D">
        <w:rPr>
          <w:rFonts w:ascii="Arial Narrow" w:hAnsi="Arial Narrow" w:hint="eastAsia"/>
          <w:sz w:val="24"/>
        </w:rPr>
        <w:t>、农村公交补贴</w:t>
      </w:r>
      <w:r w:rsidRPr="0098374F">
        <w:rPr>
          <w:rFonts w:ascii="Arial Narrow" w:hAnsi="Arial Narrow" w:hint="eastAsia"/>
          <w:sz w:val="24"/>
        </w:rPr>
        <w:t>车辆</w:t>
      </w:r>
      <w:r w:rsidR="0098374F" w:rsidRPr="0098374F">
        <w:rPr>
          <w:rFonts w:ascii="Arial Narrow" w:hAnsi="Arial Narrow" w:hint="eastAsia"/>
          <w:sz w:val="24"/>
        </w:rPr>
        <w:t>8</w:t>
      </w:r>
      <w:r w:rsidR="00E96870">
        <w:rPr>
          <w:rFonts w:ascii="Arial Narrow" w:hAnsi="Arial Narrow" w:hint="eastAsia"/>
          <w:sz w:val="24"/>
        </w:rPr>
        <w:t>68</w:t>
      </w:r>
      <w:r w:rsidRPr="0098374F">
        <w:rPr>
          <w:rFonts w:ascii="Arial Narrow" w:hAnsi="Arial Narrow" w:hint="eastAsia"/>
          <w:sz w:val="24"/>
        </w:rPr>
        <w:t>辆，实际完成率</w:t>
      </w:r>
      <w:r w:rsidRPr="0098374F">
        <w:rPr>
          <w:rFonts w:ascii="Arial Narrow" w:hAnsi="Arial Narrow" w:hint="eastAsia"/>
          <w:sz w:val="24"/>
        </w:rPr>
        <w:t>100%</w:t>
      </w:r>
      <w:r w:rsidRPr="0098374F">
        <w:rPr>
          <w:rFonts w:ascii="Arial Narrow" w:hAnsi="Arial Narrow" w:hint="eastAsia"/>
          <w:sz w:val="24"/>
        </w:rPr>
        <w:t>。</w:t>
      </w:r>
    </w:p>
    <w:p w14:paraId="3FA4E4FA"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该项目指标标准分值</w:t>
      </w:r>
      <w:r w:rsidRPr="0098374F">
        <w:rPr>
          <w:rFonts w:ascii="Arial Narrow" w:hAnsi="Arial Narrow" w:hint="eastAsia"/>
          <w:sz w:val="24"/>
        </w:rPr>
        <w:t>10</w:t>
      </w:r>
      <w:r w:rsidRPr="0098374F">
        <w:rPr>
          <w:rFonts w:ascii="Arial Narrow" w:hAnsi="Arial Narrow" w:hint="eastAsia"/>
          <w:sz w:val="24"/>
        </w:rPr>
        <w:t>分，根据评分标准，评分得分</w:t>
      </w:r>
      <w:r w:rsidRPr="0098374F">
        <w:rPr>
          <w:rFonts w:ascii="Arial Narrow" w:hAnsi="Arial Narrow" w:hint="eastAsia"/>
          <w:sz w:val="24"/>
        </w:rPr>
        <w:t>10</w:t>
      </w:r>
      <w:r w:rsidRPr="0098374F">
        <w:rPr>
          <w:rFonts w:ascii="Arial Narrow" w:hAnsi="Arial Narrow" w:hint="eastAsia"/>
          <w:sz w:val="24"/>
        </w:rPr>
        <w:t>分。</w:t>
      </w:r>
    </w:p>
    <w:p w14:paraId="33F1312C"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2.</w:t>
      </w:r>
      <w:r w:rsidRPr="0098374F">
        <w:rPr>
          <w:rFonts w:ascii="Arial Narrow" w:hAnsi="Arial Narrow" w:hint="eastAsia"/>
          <w:sz w:val="24"/>
        </w:rPr>
        <w:t>完成及时率</w:t>
      </w:r>
    </w:p>
    <w:p w14:paraId="46F84378" w14:textId="4A4DC0D0"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该指标主要考核项目申报工作完成是否及时、申报信息是否及时提交。根据</w:t>
      </w:r>
      <w:r w:rsidR="00B4546D" w:rsidRPr="00B4546D">
        <w:rPr>
          <w:rFonts w:ascii="Arial Narrow" w:hAnsi="Arial Narrow" w:hint="eastAsia"/>
          <w:sz w:val="24"/>
        </w:rPr>
        <w:t>重庆市道路运输事务中心《关于做好</w:t>
      </w:r>
      <w:r w:rsidR="00B4546D" w:rsidRPr="00B4546D">
        <w:rPr>
          <w:rFonts w:ascii="Arial Narrow" w:hAnsi="Arial Narrow" w:hint="eastAsia"/>
          <w:sz w:val="24"/>
        </w:rPr>
        <w:t>2021</w:t>
      </w:r>
      <w:r w:rsidR="00B4546D" w:rsidRPr="00B4546D">
        <w:rPr>
          <w:rFonts w:ascii="Arial Narrow" w:hAnsi="Arial Narrow" w:hint="eastAsia"/>
          <w:sz w:val="24"/>
        </w:rPr>
        <w:t>年度燃油型农村客运车辆出租汽车相关车辆信息申报工作的通知》（</w:t>
      </w:r>
      <w:proofErr w:type="gramStart"/>
      <w:r w:rsidR="00B4546D" w:rsidRPr="00B4546D">
        <w:rPr>
          <w:rFonts w:ascii="Arial Narrow" w:hAnsi="Arial Narrow" w:hint="eastAsia"/>
          <w:sz w:val="24"/>
        </w:rPr>
        <w:t>渝道运</w:t>
      </w:r>
      <w:proofErr w:type="gramEnd"/>
      <w:r w:rsidR="00B4546D" w:rsidRPr="00B4546D">
        <w:rPr>
          <w:rFonts w:ascii="Arial Narrow" w:hAnsi="Arial Narrow" w:hint="eastAsia"/>
          <w:sz w:val="24"/>
        </w:rPr>
        <w:t>发〔</w:t>
      </w:r>
      <w:r w:rsidR="00B4546D" w:rsidRPr="00B4546D">
        <w:rPr>
          <w:rFonts w:ascii="Arial Narrow" w:hAnsi="Arial Narrow" w:hint="eastAsia"/>
          <w:sz w:val="24"/>
        </w:rPr>
        <w:t>2022</w:t>
      </w:r>
      <w:r w:rsidR="00B4546D" w:rsidRPr="00B4546D">
        <w:rPr>
          <w:rFonts w:ascii="Arial Narrow" w:hAnsi="Arial Narrow" w:hint="eastAsia"/>
          <w:sz w:val="24"/>
        </w:rPr>
        <w:t>〕</w:t>
      </w:r>
      <w:r w:rsidR="00B4546D" w:rsidRPr="00B4546D">
        <w:rPr>
          <w:rFonts w:ascii="Arial Narrow" w:hAnsi="Arial Narrow" w:hint="eastAsia"/>
          <w:sz w:val="24"/>
        </w:rPr>
        <w:t>57</w:t>
      </w:r>
      <w:r w:rsidR="00B4546D" w:rsidRPr="00B4546D">
        <w:rPr>
          <w:rFonts w:ascii="Arial Narrow" w:hAnsi="Arial Narrow" w:hint="eastAsia"/>
          <w:sz w:val="24"/>
        </w:rPr>
        <w:t>号）</w:t>
      </w:r>
      <w:r w:rsidRPr="0098374F">
        <w:rPr>
          <w:rFonts w:ascii="Arial Narrow" w:hAnsi="Arial Narrow" w:hint="eastAsia"/>
          <w:sz w:val="24"/>
        </w:rPr>
        <w:t>，各区县（自治县）应于</w:t>
      </w:r>
      <w:r w:rsidRPr="0098374F">
        <w:rPr>
          <w:rFonts w:ascii="Arial Narrow" w:hAnsi="Arial Narrow" w:hint="eastAsia"/>
          <w:sz w:val="24"/>
        </w:rPr>
        <w:t>202</w:t>
      </w:r>
      <w:r w:rsidR="00B4546D">
        <w:rPr>
          <w:rFonts w:ascii="Arial Narrow" w:hAnsi="Arial Narrow" w:hint="eastAsia"/>
          <w:sz w:val="24"/>
        </w:rPr>
        <w:t>2</w:t>
      </w:r>
      <w:r w:rsidRPr="0098374F">
        <w:rPr>
          <w:rFonts w:ascii="Arial Narrow" w:hAnsi="Arial Narrow" w:hint="eastAsia"/>
          <w:sz w:val="24"/>
        </w:rPr>
        <w:t>年</w:t>
      </w:r>
      <w:r w:rsidR="00B4546D">
        <w:rPr>
          <w:rFonts w:ascii="Arial Narrow" w:hAnsi="Arial Narrow" w:hint="eastAsia"/>
          <w:sz w:val="24"/>
        </w:rPr>
        <w:t>4</w:t>
      </w:r>
      <w:r w:rsidRPr="0098374F">
        <w:rPr>
          <w:rFonts w:ascii="Arial Narrow" w:hAnsi="Arial Narrow" w:hint="eastAsia"/>
          <w:sz w:val="24"/>
        </w:rPr>
        <w:t>月</w:t>
      </w:r>
      <w:r w:rsidR="00B4546D">
        <w:rPr>
          <w:rFonts w:ascii="Arial Narrow" w:hAnsi="Arial Narrow" w:hint="eastAsia"/>
          <w:sz w:val="24"/>
        </w:rPr>
        <w:t>2</w:t>
      </w:r>
      <w:r w:rsidR="0098374F" w:rsidRPr="0098374F">
        <w:rPr>
          <w:rFonts w:ascii="Arial Narrow" w:hAnsi="Arial Narrow" w:hint="eastAsia"/>
          <w:sz w:val="24"/>
        </w:rPr>
        <w:t>5</w:t>
      </w:r>
      <w:r w:rsidRPr="0098374F">
        <w:rPr>
          <w:rFonts w:ascii="Arial Narrow" w:hAnsi="Arial Narrow" w:hint="eastAsia"/>
          <w:sz w:val="24"/>
        </w:rPr>
        <w:t>日前完成填报工作。</w:t>
      </w:r>
      <w:r w:rsidR="0098374F" w:rsidRPr="0098374F">
        <w:rPr>
          <w:rFonts w:ascii="Arial Narrow" w:hAnsi="Arial Narrow" w:hint="eastAsia"/>
          <w:sz w:val="24"/>
        </w:rPr>
        <w:t>奉节县道路运输事务中心</w:t>
      </w:r>
      <w:r w:rsidRPr="0098374F">
        <w:rPr>
          <w:rFonts w:ascii="Arial Narrow" w:hAnsi="Arial Narrow" w:hint="eastAsia"/>
          <w:sz w:val="24"/>
        </w:rPr>
        <w:t>于</w:t>
      </w:r>
      <w:r w:rsidRPr="0098374F">
        <w:rPr>
          <w:rFonts w:ascii="Arial Narrow" w:hAnsi="Arial Narrow" w:hint="eastAsia"/>
          <w:sz w:val="24"/>
        </w:rPr>
        <w:t>202</w:t>
      </w:r>
      <w:r w:rsidR="00B4546D">
        <w:rPr>
          <w:rFonts w:ascii="Arial Narrow" w:hAnsi="Arial Narrow" w:hint="eastAsia"/>
          <w:sz w:val="24"/>
        </w:rPr>
        <w:t>2</w:t>
      </w:r>
      <w:r w:rsidRPr="0098374F">
        <w:rPr>
          <w:rFonts w:ascii="Arial Narrow" w:hAnsi="Arial Narrow" w:hint="eastAsia"/>
          <w:sz w:val="24"/>
        </w:rPr>
        <w:t>年</w:t>
      </w:r>
      <w:r w:rsidR="00B4546D">
        <w:rPr>
          <w:rFonts w:ascii="Arial Narrow" w:hAnsi="Arial Narrow" w:hint="eastAsia"/>
          <w:sz w:val="24"/>
        </w:rPr>
        <w:t>4</w:t>
      </w:r>
      <w:r w:rsidRPr="0098374F">
        <w:rPr>
          <w:rFonts w:ascii="Arial Narrow" w:hAnsi="Arial Narrow" w:hint="eastAsia"/>
          <w:sz w:val="24"/>
        </w:rPr>
        <w:t>月</w:t>
      </w:r>
      <w:r w:rsidR="00B4546D">
        <w:rPr>
          <w:rFonts w:ascii="Arial Narrow" w:hAnsi="Arial Narrow" w:hint="eastAsia"/>
          <w:sz w:val="24"/>
        </w:rPr>
        <w:t>25</w:t>
      </w:r>
      <w:r w:rsidRPr="0098374F">
        <w:rPr>
          <w:rFonts w:ascii="Arial Narrow" w:hAnsi="Arial Narrow" w:hint="eastAsia"/>
          <w:sz w:val="24"/>
        </w:rPr>
        <w:t>日向重庆道路运输事务中心上报了项目完成情况，即</w:t>
      </w:r>
      <w:r w:rsidR="00B4546D" w:rsidRPr="00E96870">
        <w:rPr>
          <w:rFonts w:ascii="Arial Narrow" w:hAnsi="Arial Narrow" w:hint="eastAsia"/>
          <w:sz w:val="24"/>
        </w:rPr>
        <w:t>奉节县道路运输事务中心《关于</w:t>
      </w:r>
      <w:r w:rsidR="00B4546D" w:rsidRPr="00E96870">
        <w:rPr>
          <w:rFonts w:ascii="Arial Narrow" w:hAnsi="Arial Narrow" w:hint="eastAsia"/>
          <w:sz w:val="24"/>
        </w:rPr>
        <w:t>2021</w:t>
      </w:r>
      <w:r w:rsidR="00B4546D" w:rsidRPr="00E96870">
        <w:rPr>
          <w:rFonts w:ascii="Arial Narrow" w:hAnsi="Arial Narrow" w:hint="eastAsia"/>
          <w:sz w:val="24"/>
        </w:rPr>
        <w:t>年度燃油型公交车、出租车、农村客运车辆以及节能与新能源公交车相关车辆信息的报告》（</w:t>
      </w:r>
      <w:proofErr w:type="gramStart"/>
      <w:r w:rsidR="00B4546D" w:rsidRPr="00E96870">
        <w:rPr>
          <w:rFonts w:ascii="Arial Narrow" w:hAnsi="Arial Narrow" w:hint="eastAsia"/>
          <w:sz w:val="24"/>
        </w:rPr>
        <w:t>奉道运文</w:t>
      </w:r>
      <w:proofErr w:type="gramEnd"/>
      <w:r w:rsidR="00B4546D" w:rsidRPr="00E96870">
        <w:rPr>
          <w:rFonts w:ascii="Arial Narrow" w:hAnsi="Arial Narrow" w:hint="eastAsia"/>
          <w:sz w:val="24"/>
        </w:rPr>
        <w:t>〔</w:t>
      </w:r>
      <w:r w:rsidR="00B4546D" w:rsidRPr="00E96870">
        <w:rPr>
          <w:rFonts w:ascii="Arial Narrow" w:hAnsi="Arial Narrow" w:hint="eastAsia"/>
          <w:sz w:val="24"/>
        </w:rPr>
        <w:t>2022</w:t>
      </w:r>
      <w:r w:rsidR="00B4546D" w:rsidRPr="00E96870">
        <w:rPr>
          <w:rFonts w:ascii="Arial Narrow" w:hAnsi="Arial Narrow" w:hint="eastAsia"/>
          <w:sz w:val="24"/>
        </w:rPr>
        <w:t>〕</w:t>
      </w:r>
      <w:r w:rsidR="00B4546D" w:rsidRPr="00E96870">
        <w:rPr>
          <w:rFonts w:ascii="Arial Narrow" w:hAnsi="Arial Narrow" w:hint="eastAsia"/>
          <w:sz w:val="24"/>
        </w:rPr>
        <w:t>20</w:t>
      </w:r>
      <w:r w:rsidR="00B4546D" w:rsidRPr="00E96870">
        <w:rPr>
          <w:rFonts w:ascii="Arial Narrow" w:hAnsi="Arial Narrow" w:hint="eastAsia"/>
          <w:sz w:val="24"/>
        </w:rPr>
        <w:t>号）</w:t>
      </w:r>
      <w:r w:rsidRPr="0098374F">
        <w:rPr>
          <w:rFonts w:ascii="Arial Narrow" w:hAnsi="Arial Narrow" w:hint="eastAsia"/>
          <w:sz w:val="24"/>
        </w:rPr>
        <w:t>，项目申报工作及时完成，完成及时率</w:t>
      </w:r>
      <w:r w:rsidRPr="0098374F">
        <w:rPr>
          <w:rFonts w:ascii="Arial Narrow" w:hAnsi="Arial Narrow" w:hint="eastAsia"/>
          <w:sz w:val="24"/>
        </w:rPr>
        <w:t>100%</w:t>
      </w:r>
      <w:r w:rsidRPr="0098374F">
        <w:rPr>
          <w:rFonts w:ascii="Arial Narrow" w:hAnsi="Arial Narrow" w:hint="eastAsia"/>
          <w:sz w:val="24"/>
        </w:rPr>
        <w:t>。</w:t>
      </w:r>
    </w:p>
    <w:p w14:paraId="3D412E4E"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该指标标准分值</w:t>
      </w:r>
      <w:r w:rsidRPr="0098374F">
        <w:rPr>
          <w:rFonts w:ascii="Arial Narrow" w:hAnsi="Arial Narrow" w:hint="eastAsia"/>
          <w:sz w:val="24"/>
        </w:rPr>
        <w:t>10</w:t>
      </w:r>
      <w:r w:rsidRPr="0098374F">
        <w:rPr>
          <w:rFonts w:ascii="Arial Narrow" w:hAnsi="Arial Narrow" w:hint="eastAsia"/>
          <w:sz w:val="24"/>
        </w:rPr>
        <w:t>分，根据评分标准，评分得分</w:t>
      </w:r>
      <w:r w:rsidRPr="0098374F">
        <w:rPr>
          <w:rFonts w:ascii="Arial Narrow" w:hAnsi="Arial Narrow" w:hint="eastAsia"/>
          <w:sz w:val="24"/>
        </w:rPr>
        <w:t>10</w:t>
      </w:r>
      <w:r w:rsidRPr="0098374F">
        <w:rPr>
          <w:rFonts w:ascii="Arial Narrow" w:hAnsi="Arial Narrow" w:hint="eastAsia"/>
          <w:sz w:val="24"/>
        </w:rPr>
        <w:t>分。</w:t>
      </w:r>
    </w:p>
    <w:p w14:paraId="089A4CC4"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3.</w:t>
      </w:r>
      <w:r w:rsidRPr="0098374F">
        <w:rPr>
          <w:rFonts w:ascii="Arial Narrow" w:hAnsi="Arial Narrow" w:hint="eastAsia"/>
          <w:sz w:val="24"/>
        </w:rPr>
        <w:t>质量达标率</w:t>
      </w:r>
    </w:p>
    <w:p w14:paraId="227FBA4B" w14:textId="42785D3A" w:rsidR="00AC0369"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本指标以行车安全保障情况和客运线路覆盖情况作为考核标准。根据</w:t>
      </w:r>
      <w:r w:rsidR="0098374F" w:rsidRPr="0098374F">
        <w:rPr>
          <w:rFonts w:ascii="Arial Narrow" w:hAnsi="Arial Narrow" w:hint="eastAsia"/>
          <w:sz w:val="24"/>
        </w:rPr>
        <w:t>202</w:t>
      </w:r>
      <w:r w:rsidR="00B4546D">
        <w:rPr>
          <w:rFonts w:ascii="Arial Narrow" w:hAnsi="Arial Narrow" w:hint="eastAsia"/>
          <w:sz w:val="24"/>
        </w:rPr>
        <w:t>1</w:t>
      </w:r>
      <w:r w:rsidRPr="0098374F">
        <w:rPr>
          <w:rFonts w:ascii="Arial Narrow" w:hAnsi="Arial Narrow" w:hint="eastAsia"/>
          <w:sz w:val="24"/>
        </w:rPr>
        <w:t>年度奉</w:t>
      </w:r>
      <w:r w:rsidRPr="00025FC6">
        <w:rPr>
          <w:rFonts w:ascii="Arial Narrow" w:hAnsi="Arial Narrow" w:hint="eastAsia"/>
          <w:sz w:val="24"/>
        </w:rPr>
        <w:t>节县国民经济和社会发展统计公报数据，</w:t>
      </w:r>
      <w:r w:rsidR="00B4546D" w:rsidRPr="00B4546D">
        <w:rPr>
          <w:rFonts w:ascii="Arial Narrow" w:hAnsi="Arial Narrow" w:hint="eastAsia"/>
          <w:sz w:val="24"/>
        </w:rPr>
        <w:t>2021</w:t>
      </w:r>
      <w:r w:rsidR="00B4546D" w:rsidRPr="00B4546D">
        <w:rPr>
          <w:rFonts w:ascii="Arial Narrow" w:hAnsi="Arial Narrow" w:hint="eastAsia"/>
          <w:sz w:val="24"/>
        </w:rPr>
        <w:t>年全年纳入考核的道路交通事故</w:t>
      </w:r>
      <w:r w:rsidR="00B4546D" w:rsidRPr="00B4546D">
        <w:rPr>
          <w:rFonts w:ascii="Arial Narrow" w:hAnsi="Arial Narrow" w:hint="eastAsia"/>
          <w:sz w:val="24"/>
        </w:rPr>
        <w:t>6</w:t>
      </w:r>
      <w:r w:rsidR="00B4546D" w:rsidRPr="00B4546D">
        <w:rPr>
          <w:rFonts w:ascii="Arial Narrow" w:hAnsi="Arial Narrow" w:hint="eastAsia"/>
          <w:sz w:val="24"/>
        </w:rPr>
        <w:t>起，</w:t>
      </w:r>
      <w:r w:rsidR="00B4546D" w:rsidRPr="00B4546D">
        <w:rPr>
          <w:rFonts w:ascii="Arial Narrow" w:hAnsi="Arial Narrow" w:hint="eastAsia"/>
          <w:sz w:val="24"/>
        </w:rPr>
        <w:t>2020</w:t>
      </w:r>
      <w:r w:rsidR="00B4546D" w:rsidRPr="00B4546D">
        <w:rPr>
          <w:rFonts w:ascii="Arial Narrow" w:hAnsi="Arial Narrow" w:hint="eastAsia"/>
          <w:sz w:val="24"/>
        </w:rPr>
        <w:t>年全年纳入考核的道路交通事故</w:t>
      </w:r>
      <w:r w:rsidR="00B4546D" w:rsidRPr="00B4546D">
        <w:rPr>
          <w:rFonts w:ascii="Arial Narrow" w:hAnsi="Arial Narrow" w:hint="eastAsia"/>
          <w:sz w:val="24"/>
        </w:rPr>
        <w:t>9</w:t>
      </w:r>
      <w:r w:rsidR="00B4546D" w:rsidRPr="00B4546D">
        <w:rPr>
          <w:rFonts w:ascii="Arial Narrow" w:hAnsi="Arial Narrow" w:hint="eastAsia"/>
          <w:sz w:val="24"/>
        </w:rPr>
        <w:t>起，交通事故率降低</w:t>
      </w:r>
      <w:r w:rsidR="00B4546D" w:rsidRPr="00B4546D">
        <w:rPr>
          <w:rFonts w:ascii="Arial Narrow" w:hAnsi="Arial Narrow" w:hint="eastAsia"/>
          <w:sz w:val="24"/>
        </w:rPr>
        <w:t>33.33%</w:t>
      </w:r>
      <w:r w:rsidR="00B4546D" w:rsidRPr="00B4546D">
        <w:rPr>
          <w:rFonts w:ascii="Arial Narrow" w:hAnsi="Arial Narrow" w:hint="eastAsia"/>
          <w:sz w:val="24"/>
        </w:rPr>
        <w:t>，保障了人民群众的行车安全</w:t>
      </w:r>
      <w:r w:rsidRPr="00025FC6">
        <w:rPr>
          <w:rFonts w:ascii="Arial Narrow" w:hAnsi="Arial Narrow" w:hint="eastAsia"/>
          <w:sz w:val="24"/>
        </w:rPr>
        <w:t>；根据人民群众出行的需要不断优化农运线路，人民群众乘车更便捷；行政村客运线路</w:t>
      </w:r>
      <w:r w:rsidR="00B4546D" w:rsidRPr="00B4546D">
        <w:rPr>
          <w:rFonts w:ascii="Arial Narrow" w:hAnsi="Arial Narrow" w:hint="eastAsia"/>
          <w:sz w:val="24"/>
        </w:rPr>
        <w:t>2020</w:t>
      </w:r>
      <w:r w:rsidR="00B4546D" w:rsidRPr="00B4546D">
        <w:rPr>
          <w:rFonts w:ascii="Arial Narrow" w:hAnsi="Arial Narrow" w:hint="eastAsia"/>
          <w:sz w:val="24"/>
        </w:rPr>
        <w:t>年</w:t>
      </w:r>
      <w:r w:rsidR="00B4546D" w:rsidRPr="00B4546D">
        <w:rPr>
          <w:rFonts w:ascii="Arial Narrow" w:hAnsi="Arial Narrow" w:hint="eastAsia"/>
          <w:sz w:val="24"/>
        </w:rPr>
        <w:t>270</w:t>
      </w:r>
      <w:r w:rsidR="00B4546D" w:rsidRPr="00B4546D">
        <w:rPr>
          <w:rFonts w:ascii="Arial Narrow" w:hAnsi="Arial Narrow" w:hint="eastAsia"/>
          <w:sz w:val="24"/>
        </w:rPr>
        <w:t>条，</w:t>
      </w:r>
      <w:r w:rsidR="00B4546D" w:rsidRPr="00B4546D">
        <w:rPr>
          <w:rFonts w:ascii="Arial Narrow" w:hAnsi="Arial Narrow" w:hint="eastAsia"/>
          <w:sz w:val="24"/>
        </w:rPr>
        <w:t>2021</w:t>
      </w:r>
      <w:r w:rsidR="00B4546D" w:rsidRPr="00B4546D">
        <w:rPr>
          <w:rFonts w:ascii="Arial Narrow" w:hAnsi="Arial Narrow" w:hint="eastAsia"/>
          <w:sz w:val="24"/>
        </w:rPr>
        <w:t>年</w:t>
      </w:r>
      <w:r w:rsidR="00B4546D" w:rsidRPr="00B4546D">
        <w:rPr>
          <w:rFonts w:ascii="Arial Narrow" w:hAnsi="Arial Narrow" w:hint="eastAsia"/>
          <w:sz w:val="24"/>
        </w:rPr>
        <w:t>254</w:t>
      </w:r>
      <w:r w:rsidR="00B4546D" w:rsidRPr="00B4546D">
        <w:rPr>
          <w:rFonts w:ascii="Arial Narrow" w:hAnsi="Arial Narrow" w:hint="eastAsia"/>
          <w:sz w:val="24"/>
        </w:rPr>
        <w:t>条</w:t>
      </w:r>
      <w:r w:rsidR="00B04A37">
        <w:rPr>
          <w:rFonts w:ascii="Arial Narrow" w:hAnsi="Arial Narrow" w:hint="eastAsia"/>
          <w:sz w:val="24"/>
        </w:rPr>
        <w:t>。实际</w:t>
      </w:r>
      <w:r w:rsidRPr="00B04A37">
        <w:rPr>
          <w:rFonts w:ascii="Arial Narrow" w:hAnsi="Arial Narrow" w:hint="eastAsia"/>
          <w:sz w:val="24"/>
        </w:rPr>
        <w:t>目前已开通</w:t>
      </w:r>
      <w:r w:rsidR="00B04A37" w:rsidRPr="00B04A37">
        <w:rPr>
          <w:rFonts w:ascii="Arial Narrow" w:hAnsi="Arial Narrow" w:hint="eastAsia"/>
          <w:sz w:val="24"/>
        </w:rPr>
        <w:t>农村客运线路</w:t>
      </w:r>
      <w:r w:rsidR="00B04A37" w:rsidRPr="00B04A37">
        <w:rPr>
          <w:rFonts w:ascii="Arial Narrow" w:hAnsi="Arial Narrow" w:hint="eastAsia"/>
          <w:sz w:val="24"/>
        </w:rPr>
        <w:t>268</w:t>
      </w:r>
      <w:r w:rsidR="00B04A37" w:rsidRPr="00B04A37">
        <w:rPr>
          <w:rFonts w:ascii="Arial Narrow" w:hAnsi="Arial Narrow" w:hint="eastAsia"/>
          <w:sz w:val="24"/>
        </w:rPr>
        <w:t>条，农村公交线路</w:t>
      </w:r>
      <w:r w:rsidR="00B04A37" w:rsidRPr="00B04A37">
        <w:rPr>
          <w:rFonts w:ascii="Arial Narrow" w:hAnsi="Arial Narrow" w:hint="eastAsia"/>
          <w:sz w:val="24"/>
        </w:rPr>
        <w:t>11</w:t>
      </w:r>
      <w:r w:rsidR="00B04A37" w:rsidRPr="00B04A37">
        <w:rPr>
          <w:rFonts w:ascii="Arial Narrow" w:hAnsi="Arial Narrow" w:hint="eastAsia"/>
          <w:sz w:val="24"/>
        </w:rPr>
        <w:t>条</w:t>
      </w:r>
      <w:r w:rsidRPr="00B04A37">
        <w:rPr>
          <w:rFonts w:ascii="Arial Narrow" w:hAnsi="Arial Narrow" w:hint="eastAsia"/>
          <w:sz w:val="24"/>
        </w:rPr>
        <w:t>，实现</w:t>
      </w:r>
      <w:r w:rsidRPr="00025FC6">
        <w:rPr>
          <w:rFonts w:ascii="Arial Narrow" w:hAnsi="Arial Narrow" w:hint="eastAsia"/>
          <w:sz w:val="24"/>
        </w:rPr>
        <w:t>村村、村镇、镇镇、区镇全覆盖，增强了城乡交通的运行效率；</w:t>
      </w:r>
      <w:r w:rsidR="00B4546D" w:rsidRPr="00B4546D">
        <w:rPr>
          <w:rFonts w:ascii="Arial Narrow" w:hAnsi="Arial Narrow" w:hint="eastAsia"/>
          <w:sz w:val="24"/>
        </w:rPr>
        <w:t>农村客运车</w:t>
      </w:r>
      <w:r w:rsidR="00B4546D" w:rsidRPr="00B4546D">
        <w:rPr>
          <w:rFonts w:ascii="Arial Narrow" w:hAnsi="Arial Narrow" w:hint="eastAsia"/>
          <w:sz w:val="24"/>
        </w:rPr>
        <w:t>2020</w:t>
      </w:r>
      <w:r w:rsidR="00B4546D" w:rsidRPr="00B4546D">
        <w:rPr>
          <w:rFonts w:ascii="Arial Narrow" w:hAnsi="Arial Narrow" w:hint="eastAsia"/>
          <w:sz w:val="24"/>
        </w:rPr>
        <w:t>年</w:t>
      </w:r>
      <w:r w:rsidR="00B4546D" w:rsidRPr="00B4546D">
        <w:rPr>
          <w:rFonts w:ascii="Arial Narrow" w:hAnsi="Arial Narrow" w:hint="eastAsia"/>
          <w:sz w:val="24"/>
        </w:rPr>
        <w:t>571</w:t>
      </w:r>
      <w:r w:rsidR="00B4546D" w:rsidRPr="00B4546D">
        <w:rPr>
          <w:rFonts w:ascii="Arial Narrow" w:hAnsi="Arial Narrow" w:hint="eastAsia"/>
          <w:sz w:val="24"/>
        </w:rPr>
        <w:t>辆，</w:t>
      </w:r>
      <w:r w:rsidR="00B4546D" w:rsidRPr="00B4546D">
        <w:rPr>
          <w:rFonts w:ascii="Arial Narrow" w:hAnsi="Arial Narrow" w:hint="eastAsia"/>
          <w:sz w:val="24"/>
        </w:rPr>
        <w:t>2021</w:t>
      </w:r>
      <w:r w:rsidR="00B4546D" w:rsidRPr="00B4546D">
        <w:rPr>
          <w:rFonts w:ascii="Arial Narrow" w:hAnsi="Arial Narrow" w:hint="eastAsia"/>
          <w:sz w:val="24"/>
        </w:rPr>
        <w:t>年公报数据</w:t>
      </w:r>
      <w:r w:rsidR="00B4546D" w:rsidRPr="00B4546D">
        <w:rPr>
          <w:rFonts w:ascii="Arial Narrow" w:hAnsi="Arial Narrow" w:hint="eastAsia"/>
          <w:sz w:val="24"/>
        </w:rPr>
        <w:t>735</w:t>
      </w:r>
      <w:r w:rsidR="00B4546D" w:rsidRPr="00B4546D">
        <w:rPr>
          <w:rFonts w:ascii="Arial Narrow" w:hAnsi="Arial Narrow" w:hint="eastAsia"/>
          <w:sz w:val="24"/>
        </w:rPr>
        <w:t>辆，实际</w:t>
      </w:r>
      <w:r w:rsidR="00B04A37">
        <w:rPr>
          <w:rFonts w:ascii="Arial Narrow" w:hAnsi="Arial Narrow" w:hint="eastAsia"/>
          <w:sz w:val="24"/>
        </w:rPr>
        <w:t>农村客运</w:t>
      </w:r>
      <w:r w:rsidR="00B4546D" w:rsidRPr="00B4546D">
        <w:rPr>
          <w:rFonts w:ascii="Arial Narrow" w:hAnsi="Arial Narrow" w:hint="eastAsia"/>
          <w:sz w:val="24"/>
        </w:rPr>
        <w:t>运营</w:t>
      </w:r>
      <w:r w:rsidR="00B4546D" w:rsidRPr="00B4546D">
        <w:rPr>
          <w:rFonts w:ascii="Arial Narrow" w:hAnsi="Arial Narrow" w:hint="eastAsia"/>
          <w:sz w:val="24"/>
        </w:rPr>
        <w:t>803</w:t>
      </w:r>
      <w:r w:rsidR="00B4546D" w:rsidRPr="00B4546D">
        <w:rPr>
          <w:rFonts w:ascii="Arial Narrow" w:hAnsi="Arial Narrow" w:hint="eastAsia"/>
          <w:sz w:val="24"/>
        </w:rPr>
        <w:t>辆，</w:t>
      </w:r>
      <w:r w:rsidR="00B04A37">
        <w:rPr>
          <w:rFonts w:ascii="Arial Narrow" w:hAnsi="Arial Narrow" w:hint="eastAsia"/>
          <w:sz w:val="24"/>
        </w:rPr>
        <w:t>农村公交运营</w:t>
      </w:r>
      <w:r w:rsidR="00B04A37">
        <w:rPr>
          <w:rFonts w:ascii="Arial Narrow" w:hAnsi="Arial Narrow" w:hint="eastAsia"/>
          <w:sz w:val="24"/>
        </w:rPr>
        <w:t>65</w:t>
      </w:r>
      <w:r w:rsidR="00B04A37">
        <w:rPr>
          <w:rFonts w:ascii="Arial Narrow" w:hAnsi="Arial Narrow" w:hint="eastAsia"/>
          <w:sz w:val="24"/>
        </w:rPr>
        <w:t>辆，</w:t>
      </w:r>
      <w:r w:rsidR="00B4546D" w:rsidRPr="00B4546D">
        <w:rPr>
          <w:rFonts w:ascii="Arial Narrow" w:hAnsi="Arial Narrow" w:hint="eastAsia"/>
          <w:sz w:val="24"/>
        </w:rPr>
        <w:t>增加了农村客运的承载能力。</w:t>
      </w:r>
    </w:p>
    <w:p w14:paraId="191AA6D7" w14:textId="77777777" w:rsidR="00AC0369" w:rsidRPr="00025FC6" w:rsidRDefault="00AC0369" w:rsidP="00AC0369">
      <w:pPr>
        <w:spacing w:line="580" w:lineRule="exact"/>
        <w:ind w:firstLineChars="200" w:firstLine="480"/>
        <w:rPr>
          <w:rFonts w:ascii="Arial Narrow" w:hAnsi="Arial Narrow"/>
          <w:sz w:val="24"/>
        </w:rPr>
      </w:pPr>
      <w:r w:rsidRPr="00025FC6">
        <w:rPr>
          <w:rFonts w:ascii="Arial Narrow" w:hAnsi="Arial Narrow" w:hint="eastAsia"/>
          <w:sz w:val="24"/>
        </w:rPr>
        <w:t>该指标标准分值</w:t>
      </w:r>
      <w:r w:rsidRPr="00025FC6">
        <w:rPr>
          <w:rFonts w:ascii="Arial Narrow" w:hAnsi="Arial Narrow" w:hint="eastAsia"/>
          <w:sz w:val="24"/>
        </w:rPr>
        <w:t>10</w:t>
      </w:r>
      <w:r w:rsidRPr="00025FC6">
        <w:rPr>
          <w:rFonts w:ascii="Arial Narrow" w:hAnsi="Arial Narrow" w:hint="eastAsia"/>
          <w:sz w:val="24"/>
        </w:rPr>
        <w:t>分，根据评分标准，评分得分</w:t>
      </w:r>
      <w:r w:rsidRPr="00025FC6">
        <w:rPr>
          <w:rFonts w:ascii="Arial Narrow" w:hAnsi="Arial Narrow" w:hint="eastAsia"/>
          <w:sz w:val="24"/>
        </w:rPr>
        <w:t>10</w:t>
      </w:r>
      <w:r w:rsidRPr="00025FC6">
        <w:rPr>
          <w:rFonts w:ascii="Arial Narrow" w:hAnsi="Arial Narrow" w:hint="eastAsia"/>
          <w:sz w:val="24"/>
        </w:rPr>
        <w:t>分。</w:t>
      </w:r>
    </w:p>
    <w:p w14:paraId="2E7F468C"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4.</w:t>
      </w:r>
      <w:r w:rsidRPr="0098374F">
        <w:rPr>
          <w:rFonts w:ascii="Arial Narrow" w:hAnsi="Arial Narrow" w:hint="eastAsia"/>
          <w:sz w:val="24"/>
        </w:rPr>
        <w:t>成本控制率</w:t>
      </w:r>
    </w:p>
    <w:p w14:paraId="63C2246D" w14:textId="7C7640B6"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根据</w:t>
      </w:r>
      <w:r w:rsidR="00B4546D" w:rsidRPr="00B4546D">
        <w:rPr>
          <w:rFonts w:ascii="Arial Narrow" w:hAnsi="Arial Narrow" w:hint="eastAsia"/>
          <w:sz w:val="24"/>
        </w:rPr>
        <w:t>奉节县财政局《关于下达</w:t>
      </w:r>
      <w:r w:rsidR="00B4546D" w:rsidRPr="00B4546D">
        <w:rPr>
          <w:rFonts w:ascii="Arial Narrow" w:hAnsi="Arial Narrow" w:hint="eastAsia"/>
          <w:sz w:val="24"/>
        </w:rPr>
        <w:t>2022</w:t>
      </w:r>
      <w:r w:rsidR="00B4546D" w:rsidRPr="00B4546D">
        <w:rPr>
          <w:rFonts w:ascii="Arial Narrow" w:hAnsi="Arial Narrow" w:hint="eastAsia"/>
          <w:sz w:val="24"/>
        </w:rPr>
        <w:t>年农村客运补贴、城市交通发展奖励资金预算的通知》（</w:t>
      </w:r>
      <w:proofErr w:type="gramStart"/>
      <w:r w:rsidR="00B4546D" w:rsidRPr="00B4546D">
        <w:rPr>
          <w:rFonts w:ascii="Arial Narrow" w:hAnsi="Arial Narrow" w:hint="eastAsia"/>
          <w:sz w:val="24"/>
        </w:rPr>
        <w:t>奉节财建〔</w:t>
      </w:r>
      <w:r w:rsidR="00B4546D" w:rsidRPr="00B4546D">
        <w:rPr>
          <w:rFonts w:ascii="Arial Narrow" w:hAnsi="Arial Narrow" w:hint="eastAsia"/>
          <w:sz w:val="24"/>
        </w:rPr>
        <w:t>2023</w:t>
      </w:r>
      <w:r w:rsidR="00B4546D" w:rsidRPr="00B4546D">
        <w:rPr>
          <w:rFonts w:ascii="Arial Narrow" w:hAnsi="Arial Narrow" w:hint="eastAsia"/>
          <w:sz w:val="24"/>
        </w:rPr>
        <w:t>〕</w:t>
      </w:r>
      <w:proofErr w:type="gramEnd"/>
      <w:r w:rsidR="00B4546D" w:rsidRPr="00B4546D">
        <w:rPr>
          <w:rFonts w:ascii="Arial Narrow" w:hAnsi="Arial Narrow" w:hint="eastAsia"/>
          <w:sz w:val="24"/>
        </w:rPr>
        <w:t>1</w:t>
      </w:r>
      <w:r w:rsidR="00B4546D" w:rsidRPr="00B4546D">
        <w:rPr>
          <w:rFonts w:ascii="Arial Narrow" w:hAnsi="Arial Narrow" w:hint="eastAsia"/>
          <w:sz w:val="24"/>
        </w:rPr>
        <w:t>号）</w:t>
      </w:r>
      <w:r w:rsidRPr="0098374F">
        <w:rPr>
          <w:rFonts w:ascii="Arial Narrow" w:hAnsi="Arial Narrow" w:hint="eastAsia"/>
          <w:sz w:val="24"/>
        </w:rPr>
        <w:t>，项目计划投入补贴资金</w:t>
      </w:r>
      <w:r w:rsidR="00863145">
        <w:rPr>
          <w:rFonts w:ascii="Arial Narrow" w:hAnsi="Arial Narrow" w:hint="eastAsia"/>
          <w:sz w:val="24"/>
        </w:rPr>
        <w:t>980.88</w:t>
      </w:r>
      <w:r w:rsidR="00863145">
        <w:rPr>
          <w:rFonts w:ascii="Arial Narrow" w:hAnsi="Arial Narrow" w:hint="eastAsia"/>
          <w:sz w:val="24"/>
        </w:rPr>
        <w:t>万元</w:t>
      </w:r>
      <w:r w:rsidRPr="0098374F">
        <w:rPr>
          <w:rFonts w:ascii="Arial Narrow" w:hAnsi="Arial Narrow" w:hint="eastAsia"/>
          <w:sz w:val="24"/>
        </w:rPr>
        <w:t>，实际支出资金</w:t>
      </w:r>
      <w:r w:rsidR="00863145">
        <w:rPr>
          <w:rFonts w:ascii="Arial Narrow" w:hAnsi="Arial Narrow" w:hint="eastAsia"/>
          <w:sz w:val="24"/>
        </w:rPr>
        <w:t>980.88</w:t>
      </w:r>
      <w:r w:rsidR="00863145">
        <w:rPr>
          <w:rFonts w:ascii="Arial Narrow" w:hAnsi="Arial Narrow" w:hint="eastAsia"/>
          <w:sz w:val="24"/>
        </w:rPr>
        <w:t>万元</w:t>
      </w:r>
      <w:r w:rsidRPr="0098374F">
        <w:rPr>
          <w:rFonts w:ascii="Arial Narrow" w:hAnsi="Arial Narrow" w:hint="eastAsia"/>
          <w:sz w:val="24"/>
        </w:rPr>
        <w:t>，未超项目计划成本。</w:t>
      </w:r>
    </w:p>
    <w:p w14:paraId="29FC52F3" w14:textId="77777777"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该指标标准分值</w:t>
      </w:r>
      <w:r w:rsidRPr="0098374F">
        <w:rPr>
          <w:rFonts w:ascii="Arial Narrow" w:hAnsi="Arial Narrow" w:hint="eastAsia"/>
          <w:sz w:val="24"/>
        </w:rPr>
        <w:t>10</w:t>
      </w:r>
      <w:r w:rsidRPr="0098374F">
        <w:rPr>
          <w:rFonts w:ascii="Arial Narrow" w:hAnsi="Arial Narrow" w:hint="eastAsia"/>
          <w:sz w:val="24"/>
        </w:rPr>
        <w:t>分，根据评分标准，评分得分</w:t>
      </w:r>
      <w:r w:rsidRPr="0098374F">
        <w:rPr>
          <w:rFonts w:ascii="Arial Narrow" w:hAnsi="Arial Narrow" w:hint="eastAsia"/>
          <w:sz w:val="24"/>
        </w:rPr>
        <w:t>10</w:t>
      </w:r>
      <w:r w:rsidRPr="0098374F">
        <w:rPr>
          <w:rFonts w:ascii="Arial Narrow" w:hAnsi="Arial Narrow" w:hint="eastAsia"/>
          <w:sz w:val="24"/>
        </w:rPr>
        <w:t>分。</w:t>
      </w:r>
    </w:p>
    <w:p w14:paraId="5006F697" w14:textId="77777777" w:rsidR="00AC0369" w:rsidRPr="0098374F" w:rsidRDefault="00AC0369" w:rsidP="00D5048A">
      <w:pPr>
        <w:spacing w:line="580" w:lineRule="exact"/>
        <w:ind w:firstLineChars="200" w:firstLine="482"/>
        <w:rPr>
          <w:rFonts w:ascii="Arial Narrow" w:hAnsi="Arial Narrow"/>
          <w:b/>
          <w:sz w:val="24"/>
        </w:rPr>
      </w:pPr>
      <w:r w:rsidRPr="0098374F">
        <w:rPr>
          <w:rFonts w:ascii="Arial Narrow" w:hAnsi="Arial Narrow" w:hint="eastAsia"/>
          <w:b/>
          <w:sz w:val="24"/>
        </w:rPr>
        <w:t>（四）</w:t>
      </w:r>
      <w:r w:rsidR="00D5048A" w:rsidRPr="0098374F">
        <w:rPr>
          <w:rFonts w:ascii="Arial Narrow" w:hAnsi="Arial Narrow" w:hint="eastAsia"/>
          <w:b/>
          <w:sz w:val="24"/>
        </w:rPr>
        <w:t>项目</w:t>
      </w:r>
      <w:r w:rsidRPr="0098374F">
        <w:rPr>
          <w:rFonts w:ascii="Arial Narrow" w:hAnsi="Arial Narrow" w:hint="eastAsia"/>
          <w:b/>
          <w:sz w:val="24"/>
        </w:rPr>
        <w:t>效果</w:t>
      </w:r>
    </w:p>
    <w:p w14:paraId="362ECF2E" w14:textId="55B51E2F" w:rsidR="00AC0369" w:rsidRPr="0098374F" w:rsidRDefault="00AC0369" w:rsidP="00AC0369">
      <w:pPr>
        <w:spacing w:line="580" w:lineRule="exact"/>
        <w:ind w:firstLineChars="200" w:firstLine="480"/>
        <w:rPr>
          <w:rFonts w:ascii="Arial Narrow" w:hAnsi="Arial Narrow"/>
          <w:sz w:val="24"/>
        </w:rPr>
      </w:pPr>
      <w:r w:rsidRPr="0098374F">
        <w:rPr>
          <w:rFonts w:ascii="Arial Narrow" w:hAnsi="Arial Narrow" w:hint="eastAsia"/>
          <w:sz w:val="24"/>
        </w:rPr>
        <w:t>效果指标通过</w:t>
      </w:r>
      <w:r w:rsidRPr="0098374F">
        <w:rPr>
          <w:rFonts w:ascii="Arial Narrow" w:hAnsi="Arial Narrow" w:hint="eastAsia"/>
          <w:sz w:val="24"/>
        </w:rPr>
        <w:t>2</w:t>
      </w:r>
      <w:r w:rsidRPr="0098374F">
        <w:rPr>
          <w:rFonts w:ascii="Arial Narrow" w:hAnsi="Arial Narrow" w:hint="eastAsia"/>
          <w:sz w:val="24"/>
        </w:rPr>
        <w:t>个二级指标和</w:t>
      </w:r>
      <w:r w:rsidRPr="0098374F">
        <w:rPr>
          <w:rFonts w:ascii="Arial Narrow" w:hAnsi="Arial Narrow" w:hint="eastAsia"/>
          <w:sz w:val="24"/>
        </w:rPr>
        <w:t>4</w:t>
      </w:r>
      <w:r w:rsidRPr="0098374F">
        <w:rPr>
          <w:rFonts w:ascii="Arial Narrow" w:hAnsi="Arial Narrow" w:hint="eastAsia"/>
          <w:sz w:val="24"/>
        </w:rPr>
        <w:t>个三级指标分析，权重分</w:t>
      </w:r>
      <w:r w:rsidRPr="0098374F">
        <w:rPr>
          <w:rFonts w:ascii="Arial Narrow" w:hAnsi="Arial Narrow" w:hint="eastAsia"/>
          <w:sz w:val="24"/>
        </w:rPr>
        <w:t>20</w:t>
      </w:r>
      <w:r w:rsidRPr="0098374F">
        <w:rPr>
          <w:rFonts w:ascii="Arial Narrow" w:hAnsi="Arial Narrow" w:hint="eastAsia"/>
          <w:sz w:val="24"/>
        </w:rPr>
        <w:t>分，实际得分</w:t>
      </w:r>
      <w:r w:rsidRPr="0098374F">
        <w:rPr>
          <w:rFonts w:ascii="Arial Narrow" w:hAnsi="Arial Narrow" w:hint="eastAsia"/>
          <w:sz w:val="24"/>
        </w:rPr>
        <w:t>1</w:t>
      </w:r>
      <w:r w:rsidR="00BF76D8">
        <w:rPr>
          <w:rFonts w:ascii="Arial Narrow" w:hAnsi="Arial Narrow" w:hint="eastAsia"/>
          <w:sz w:val="24"/>
        </w:rPr>
        <w:t>6</w:t>
      </w:r>
      <w:r w:rsidRPr="0098374F">
        <w:rPr>
          <w:rFonts w:ascii="Arial Narrow" w:hAnsi="Arial Narrow" w:hint="eastAsia"/>
          <w:sz w:val="24"/>
        </w:rPr>
        <w:t>分。各指标业绩值和绩效分值如表</w:t>
      </w:r>
      <w:r w:rsidRPr="0098374F">
        <w:rPr>
          <w:rFonts w:ascii="Arial Narrow" w:hAnsi="Arial Narrow" w:hint="eastAsia"/>
          <w:sz w:val="24"/>
        </w:rPr>
        <w:t>4-4</w:t>
      </w:r>
      <w:r w:rsidRPr="0098374F">
        <w:rPr>
          <w:rFonts w:ascii="Arial Narrow" w:hAnsi="Arial Narrow" w:hint="eastAsia"/>
          <w:sz w:val="24"/>
        </w:rPr>
        <w:t>所示：</w:t>
      </w:r>
    </w:p>
    <w:p w14:paraId="3CCEE6C3" w14:textId="77777777" w:rsidR="00AC0369" w:rsidRPr="0098374F" w:rsidRDefault="00AC0369" w:rsidP="0098374F">
      <w:pPr>
        <w:spacing w:line="580" w:lineRule="exact"/>
        <w:ind w:firstLineChars="200" w:firstLine="480"/>
        <w:jc w:val="center"/>
        <w:rPr>
          <w:rFonts w:ascii="Arial Narrow" w:hAnsi="Arial Narrow"/>
          <w:sz w:val="24"/>
        </w:rPr>
      </w:pPr>
      <w:r w:rsidRPr="0098374F">
        <w:rPr>
          <w:rFonts w:ascii="Arial Narrow" w:hAnsi="Arial Narrow" w:hint="eastAsia"/>
          <w:sz w:val="24"/>
        </w:rPr>
        <w:t>表</w:t>
      </w:r>
      <w:r w:rsidRPr="0098374F">
        <w:rPr>
          <w:rFonts w:ascii="Arial Narrow" w:hAnsi="Arial Narrow" w:hint="eastAsia"/>
          <w:sz w:val="24"/>
        </w:rPr>
        <w:t>4-4</w:t>
      </w:r>
      <w:r w:rsidRPr="0098374F">
        <w:rPr>
          <w:rFonts w:ascii="Arial Narrow" w:hAnsi="Arial Narrow" w:hint="eastAsia"/>
          <w:sz w:val="24"/>
        </w:rPr>
        <w:t>效果指标分值</w:t>
      </w:r>
    </w:p>
    <w:tbl>
      <w:tblPr>
        <w:tblW w:w="5000" w:type="pct"/>
        <w:tblBorders>
          <w:top w:val="single" w:sz="12" w:space="0" w:color="auto"/>
          <w:bottom w:val="single" w:sz="12" w:space="0" w:color="auto"/>
          <w:insideH w:val="dotted" w:sz="4" w:space="0" w:color="000000"/>
          <w:insideV w:val="dotted" w:sz="4" w:space="0" w:color="000000"/>
        </w:tblBorders>
        <w:tblLook w:val="0000" w:firstRow="0" w:lastRow="0" w:firstColumn="0" w:lastColumn="0" w:noHBand="0" w:noVBand="0"/>
      </w:tblPr>
      <w:tblGrid>
        <w:gridCol w:w="1673"/>
        <w:gridCol w:w="1961"/>
        <w:gridCol w:w="1787"/>
        <w:gridCol w:w="1831"/>
        <w:gridCol w:w="2034"/>
      </w:tblGrid>
      <w:tr w:rsidR="00D5048A" w:rsidRPr="00D5048A" w14:paraId="5EE018EC" w14:textId="77777777" w:rsidTr="00415A92">
        <w:trPr>
          <w:trHeight w:hRule="exact" w:val="397"/>
        </w:trPr>
        <w:tc>
          <w:tcPr>
            <w:tcW w:w="901" w:type="pct"/>
            <w:vAlign w:val="center"/>
          </w:tcPr>
          <w:p w14:paraId="68779284" w14:textId="77777777" w:rsidR="00D5048A" w:rsidRPr="00D5048A" w:rsidRDefault="00D5048A" w:rsidP="00415A92">
            <w:pPr>
              <w:widowControl/>
              <w:jc w:val="center"/>
              <w:textAlignment w:val="center"/>
              <w:rPr>
                <w:rFonts w:asciiTheme="minorEastAsia" w:eastAsiaTheme="minorEastAsia" w:hAnsiTheme="minorEastAsia"/>
                <w:color w:val="000000"/>
                <w:kern w:val="0"/>
                <w:szCs w:val="21"/>
                <w:lang w:bidi="ar"/>
              </w:rPr>
            </w:pPr>
            <w:r w:rsidRPr="00D5048A">
              <w:rPr>
                <w:rFonts w:asciiTheme="minorEastAsia" w:eastAsiaTheme="minorEastAsia" w:hAnsiTheme="minorEastAsia"/>
                <w:color w:val="000000"/>
                <w:kern w:val="0"/>
                <w:szCs w:val="21"/>
                <w:lang w:bidi="ar"/>
              </w:rPr>
              <w:t>二级指标</w:t>
            </w:r>
          </w:p>
        </w:tc>
        <w:tc>
          <w:tcPr>
            <w:tcW w:w="1056" w:type="pct"/>
            <w:vAlign w:val="center"/>
          </w:tcPr>
          <w:p w14:paraId="4E3CBD53" w14:textId="77777777" w:rsidR="00D5048A" w:rsidRPr="00D5048A" w:rsidRDefault="00D5048A" w:rsidP="00415A92">
            <w:pPr>
              <w:widowControl/>
              <w:jc w:val="center"/>
              <w:textAlignment w:val="center"/>
              <w:rPr>
                <w:rFonts w:asciiTheme="minorEastAsia" w:eastAsiaTheme="minorEastAsia" w:hAnsiTheme="minorEastAsia"/>
                <w:color w:val="000000"/>
                <w:kern w:val="0"/>
                <w:szCs w:val="21"/>
                <w:lang w:bidi="ar"/>
              </w:rPr>
            </w:pPr>
            <w:r w:rsidRPr="00D5048A">
              <w:rPr>
                <w:rFonts w:asciiTheme="minorEastAsia" w:eastAsiaTheme="minorEastAsia" w:hAnsiTheme="minorEastAsia"/>
                <w:color w:val="000000"/>
                <w:kern w:val="0"/>
                <w:szCs w:val="21"/>
                <w:lang w:bidi="ar"/>
              </w:rPr>
              <w:t>三级指标</w:t>
            </w:r>
          </w:p>
        </w:tc>
        <w:tc>
          <w:tcPr>
            <w:tcW w:w="962" w:type="pct"/>
            <w:vAlign w:val="center"/>
          </w:tcPr>
          <w:p w14:paraId="0B37FE29" w14:textId="77777777" w:rsidR="00D5048A" w:rsidRPr="00D5048A" w:rsidRDefault="00D5048A" w:rsidP="00415A92">
            <w:pPr>
              <w:widowControl/>
              <w:jc w:val="center"/>
              <w:textAlignment w:val="center"/>
              <w:rPr>
                <w:rFonts w:asciiTheme="minorEastAsia" w:eastAsiaTheme="minorEastAsia" w:hAnsiTheme="minorEastAsia"/>
                <w:color w:val="000000"/>
                <w:kern w:val="0"/>
                <w:szCs w:val="21"/>
                <w:lang w:bidi="ar"/>
              </w:rPr>
            </w:pPr>
            <w:r w:rsidRPr="00D5048A">
              <w:rPr>
                <w:rFonts w:asciiTheme="minorEastAsia" w:eastAsiaTheme="minorEastAsia" w:hAnsiTheme="minorEastAsia"/>
                <w:color w:val="000000"/>
                <w:kern w:val="0"/>
                <w:szCs w:val="21"/>
                <w:lang w:bidi="ar"/>
              </w:rPr>
              <w:t>标准分值</w:t>
            </w:r>
          </w:p>
        </w:tc>
        <w:tc>
          <w:tcPr>
            <w:tcW w:w="986" w:type="pct"/>
            <w:vAlign w:val="center"/>
          </w:tcPr>
          <w:p w14:paraId="7E1E18AC" w14:textId="77777777" w:rsidR="00D5048A" w:rsidRPr="00D5048A" w:rsidRDefault="00D5048A" w:rsidP="00415A92">
            <w:pPr>
              <w:widowControl/>
              <w:jc w:val="center"/>
              <w:textAlignment w:val="center"/>
              <w:rPr>
                <w:rFonts w:asciiTheme="minorEastAsia" w:eastAsiaTheme="minorEastAsia" w:hAnsiTheme="minorEastAsia"/>
                <w:color w:val="000000"/>
                <w:kern w:val="0"/>
                <w:szCs w:val="21"/>
                <w:lang w:bidi="ar"/>
              </w:rPr>
            </w:pPr>
            <w:r w:rsidRPr="00D5048A">
              <w:rPr>
                <w:rFonts w:asciiTheme="minorEastAsia" w:eastAsiaTheme="minorEastAsia" w:hAnsiTheme="minorEastAsia"/>
                <w:color w:val="000000"/>
                <w:kern w:val="0"/>
                <w:szCs w:val="21"/>
                <w:lang w:bidi="ar"/>
              </w:rPr>
              <w:t>业绩值</w:t>
            </w:r>
          </w:p>
        </w:tc>
        <w:tc>
          <w:tcPr>
            <w:tcW w:w="1095" w:type="pct"/>
            <w:vAlign w:val="center"/>
          </w:tcPr>
          <w:p w14:paraId="63A57E03" w14:textId="77777777" w:rsidR="00D5048A" w:rsidRPr="00D5048A" w:rsidRDefault="00D5048A" w:rsidP="00415A92">
            <w:pPr>
              <w:widowControl/>
              <w:jc w:val="center"/>
              <w:textAlignment w:val="center"/>
              <w:rPr>
                <w:rFonts w:asciiTheme="minorEastAsia" w:eastAsiaTheme="minorEastAsia" w:hAnsiTheme="minorEastAsia"/>
                <w:color w:val="000000"/>
                <w:kern w:val="0"/>
                <w:szCs w:val="21"/>
                <w:lang w:bidi="ar"/>
              </w:rPr>
            </w:pPr>
            <w:r w:rsidRPr="00D5048A">
              <w:rPr>
                <w:rFonts w:asciiTheme="minorEastAsia" w:eastAsiaTheme="minorEastAsia" w:hAnsiTheme="minorEastAsia"/>
                <w:color w:val="000000"/>
                <w:kern w:val="0"/>
                <w:szCs w:val="21"/>
                <w:lang w:bidi="ar"/>
              </w:rPr>
              <w:t>得分</w:t>
            </w:r>
          </w:p>
        </w:tc>
      </w:tr>
      <w:tr w:rsidR="00D5048A" w:rsidRPr="00D5048A" w14:paraId="73384DFE" w14:textId="77777777" w:rsidTr="00415A92">
        <w:trPr>
          <w:trHeight w:hRule="exact" w:val="397"/>
        </w:trPr>
        <w:tc>
          <w:tcPr>
            <w:tcW w:w="901" w:type="pct"/>
            <w:vMerge w:val="restart"/>
            <w:vAlign w:val="center"/>
          </w:tcPr>
          <w:p w14:paraId="5628FBC9" w14:textId="77777777" w:rsidR="00D5048A" w:rsidRPr="00D5048A" w:rsidRDefault="00D5048A" w:rsidP="00415A92">
            <w:pPr>
              <w:widowControl/>
              <w:jc w:val="center"/>
              <w:textAlignment w:val="center"/>
              <w:rPr>
                <w:rFonts w:asciiTheme="minorEastAsia" w:eastAsiaTheme="minorEastAsia" w:hAnsiTheme="minorEastAsia"/>
                <w:szCs w:val="21"/>
              </w:rPr>
            </w:pPr>
            <w:r w:rsidRPr="00D5048A">
              <w:rPr>
                <w:rFonts w:asciiTheme="minorEastAsia" w:eastAsiaTheme="minorEastAsia" w:hAnsiTheme="minorEastAsia"/>
                <w:color w:val="000000"/>
                <w:kern w:val="0"/>
                <w:szCs w:val="21"/>
                <w:lang w:bidi="ar"/>
              </w:rPr>
              <w:t>项目效益</w:t>
            </w:r>
          </w:p>
        </w:tc>
        <w:tc>
          <w:tcPr>
            <w:tcW w:w="1056" w:type="pct"/>
            <w:vAlign w:val="center"/>
          </w:tcPr>
          <w:p w14:paraId="7D5036FE"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社会效益</w:t>
            </w:r>
          </w:p>
        </w:tc>
        <w:tc>
          <w:tcPr>
            <w:tcW w:w="962" w:type="pct"/>
            <w:vAlign w:val="center"/>
          </w:tcPr>
          <w:p w14:paraId="095A9A79"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5.00</w:t>
            </w:r>
          </w:p>
        </w:tc>
        <w:tc>
          <w:tcPr>
            <w:tcW w:w="986" w:type="pct"/>
            <w:vAlign w:val="center"/>
          </w:tcPr>
          <w:p w14:paraId="73E4D285" w14:textId="77777777" w:rsidR="00D5048A" w:rsidRPr="00415A92" w:rsidRDefault="00D5048A" w:rsidP="00415A92">
            <w:pPr>
              <w:widowControl/>
              <w:jc w:val="center"/>
              <w:textAlignment w:val="center"/>
              <w:rPr>
                <w:rFonts w:asciiTheme="minorEastAsia" w:eastAsiaTheme="minorEastAsia" w:hAnsiTheme="minorEastAsia"/>
                <w:color w:val="000000"/>
                <w:kern w:val="0"/>
                <w:szCs w:val="21"/>
                <w:lang w:bidi="ar"/>
              </w:rPr>
            </w:pPr>
            <w:r w:rsidRPr="00415A92">
              <w:rPr>
                <w:rFonts w:asciiTheme="minorEastAsia" w:eastAsiaTheme="minorEastAsia" w:hAnsiTheme="minorEastAsia"/>
                <w:color w:val="000000"/>
                <w:kern w:val="0"/>
                <w:szCs w:val="21"/>
                <w:lang w:bidi="ar"/>
              </w:rPr>
              <w:t>良好</w:t>
            </w:r>
          </w:p>
        </w:tc>
        <w:tc>
          <w:tcPr>
            <w:tcW w:w="1095" w:type="pct"/>
            <w:vAlign w:val="center"/>
          </w:tcPr>
          <w:p w14:paraId="2C6D2BDB"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5.00</w:t>
            </w:r>
          </w:p>
        </w:tc>
      </w:tr>
      <w:tr w:rsidR="00D5048A" w:rsidRPr="00D5048A" w14:paraId="38E8E25D" w14:textId="77777777" w:rsidTr="00415A92">
        <w:trPr>
          <w:trHeight w:hRule="exact" w:val="397"/>
        </w:trPr>
        <w:tc>
          <w:tcPr>
            <w:tcW w:w="901" w:type="pct"/>
            <w:vMerge/>
            <w:vAlign w:val="center"/>
          </w:tcPr>
          <w:p w14:paraId="5214F685" w14:textId="77777777" w:rsidR="00D5048A" w:rsidRPr="00D5048A" w:rsidRDefault="00D5048A" w:rsidP="00415A92">
            <w:pPr>
              <w:spacing w:line="460" w:lineRule="exact"/>
              <w:jc w:val="center"/>
              <w:rPr>
                <w:rFonts w:asciiTheme="minorEastAsia" w:eastAsiaTheme="minorEastAsia" w:hAnsiTheme="minorEastAsia"/>
                <w:szCs w:val="21"/>
              </w:rPr>
            </w:pPr>
          </w:p>
        </w:tc>
        <w:tc>
          <w:tcPr>
            <w:tcW w:w="1056" w:type="pct"/>
            <w:vAlign w:val="center"/>
          </w:tcPr>
          <w:p w14:paraId="09421FDD"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可持续发展</w:t>
            </w:r>
          </w:p>
        </w:tc>
        <w:tc>
          <w:tcPr>
            <w:tcW w:w="962" w:type="pct"/>
            <w:vAlign w:val="center"/>
          </w:tcPr>
          <w:p w14:paraId="48CD2911"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5.00</w:t>
            </w:r>
          </w:p>
        </w:tc>
        <w:tc>
          <w:tcPr>
            <w:tcW w:w="986" w:type="pct"/>
            <w:vAlign w:val="center"/>
          </w:tcPr>
          <w:p w14:paraId="01AD4B78" w14:textId="77777777" w:rsidR="00D5048A" w:rsidRPr="00415A92" w:rsidRDefault="00D5048A" w:rsidP="00415A92">
            <w:pPr>
              <w:widowControl/>
              <w:jc w:val="center"/>
              <w:textAlignment w:val="center"/>
              <w:rPr>
                <w:rFonts w:asciiTheme="minorEastAsia" w:eastAsiaTheme="minorEastAsia" w:hAnsiTheme="minorEastAsia"/>
                <w:color w:val="000000"/>
                <w:kern w:val="0"/>
                <w:szCs w:val="21"/>
                <w:lang w:bidi="ar"/>
              </w:rPr>
            </w:pPr>
            <w:r w:rsidRPr="00415A92">
              <w:rPr>
                <w:rFonts w:asciiTheme="minorEastAsia" w:eastAsiaTheme="minorEastAsia" w:hAnsiTheme="minorEastAsia"/>
                <w:color w:val="000000"/>
                <w:kern w:val="0"/>
                <w:szCs w:val="21"/>
                <w:lang w:bidi="ar"/>
              </w:rPr>
              <w:t>较好</w:t>
            </w:r>
          </w:p>
        </w:tc>
        <w:tc>
          <w:tcPr>
            <w:tcW w:w="1095" w:type="pct"/>
            <w:vAlign w:val="center"/>
          </w:tcPr>
          <w:p w14:paraId="7034E959" w14:textId="6CED15F0" w:rsidR="00D5048A" w:rsidRPr="00D5048A" w:rsidRDefault="00BF76D8" w:rsidP="00415A92">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color w:val="000000"/>
                <w:kern w:val="0"/>
                <w:szCs w:val="21"/>
                <w:lang w:bidi="ar"/>
              </w:rPr>
              <w:t>2</w:t>
            </w:r>
            <w:r w:rsidR="00D5048A" w:rsidRPr="00D5048A">
              <w:rPr>
                <w:rFonts w:asciiTheme="minorEastAsia" w:eastAsiaTheme="minorEastAsia" w:hAnsiTheme="minorEastAsia"/>
                <w:color w:val="000000"/>
                <w:kern w:val="0"/>
                <w:szCs w:val="21"/>
                <w:lang w:bidi="ar"/>
              </w:rPr>
              <w:t>.00</w:t>
            </w:r>
          </w:p>
        </w:tc>
      </w:tr>
      <w:tr w:rsidR="00D5048A" w:rsidRPr="00D5048A" w14:paraId="2885F102" w14:textId="77777777" w:rsidTr="00415A92">
        <w:trPr>
          <w:trHeight w:hRule="exact" w:val="397"/>
        </w:trPr>
        <w:tc>
          <w:tcPr>
            <w:tcW w:w="901" w:type="pct"/>
            <w:vMerge w:val="restart"/>
            <w:vAlign w:val="center"/>
          </w:tcPr>
          <w:p w14:paraId="5940CAE6" w14:textId="77777777" w:rsidR="00D5048A" w:rsidRPr="00D5048A" w:rsidRDefault="00D5048A" w:rsidP="00415A92">
            <w:pPr>
              <w:widowControl/>
              <w:jc w:val="center"/>
              <w:textAlignment w:val="center"/>
              <w:rPr>
                <w:rFonts w:asciiTheme="minorEastAsia" w:eastAsiaTheme="minorEastAsia" w:hAnsiTheme="minorEastAsia"/>
                <w:szCs w:val="21"/>
              </w:rPr>
            </w:pPr>
            <w:r w:rsidRPr="00D5048A">
              <w:rPr>
                <w:rFonts w:asciiTheme="minorEastAsia" w:eastAsiaTheme="minorEastAsia" w:hAnsiTheme="minorEastAsia"/>
                <w:color w:val="000000"/>
                <w:kern w:val="0"/>
                <w:szCs w:val="21"/>
                <w:lang w:bidi="ar"/>
              </w:rPr>
              <w:t>社会公众及受益对象满意度</w:t>
            </w:r>
          </w:p>
        </w:tc>
        <w:tc>
          <w:tcPr>
            <w:tcW w:w="1056" w:type="pct"/>
            <w:vAlign w:val="center"/>
          </w:tcPr>
          <w:p w14:paraId="25B4AD7A"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社会公众满意度</w:t>
            </w:r>
          </w:p>
        </w:tc>
        <w:tc>
          <w:tcPr>
            <w:tcW w:w="962" w:type="pct"/>
            <w:vAlign w:val="center"/>
          </w:tcPr>
          <w:p w14:paraId="1F6FE595"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5.00</w:t>
            </w:r>
          </w:p>
        </w:tc>
        <w:tc>
          <w:tcPr>
            <w:tcW w:w="986" w:type="pct"/>
            <w:vAlign w:val="center"/>
          </w:tcPr>
          <w:p w14:paraId="22C74AD0" w14:textId="5999DC4E" w:rsidR="00D5048A" w:rsidRPr="00415A92" w:rsidRDefault="00BF76D8" w:rsidP="00415A92">
            <w:pPr>
              <w:widowControl/>
              <w:jc w:val="center"/>
              <w:textAlignment w:val="center"/>
              <w:rPr>
                <w:rFonts w:asciiTheme="minorEastAsia" w:eastAsiaTheme="minorEastAsia" w:hAnsiTheme="minorEastAsia"/>
                <w:color w:val="000000"/>
                <w:kern w:val="0"/>
                <w:szCs w:val="21"/>
                <w:lang w:bidi="ar"/>
              </w:rPr>
            </w:pPr>
            <w:r>
              <w:rPr>
                <w:rFonts w:asciiTheme="minorEastAsia" w:eastAsiaTheme="minorEastAsia" w:hAnsiTheme="minorEastAsia" w:hint="eastAsia"/>
                <w:color w:val="000000"/>
                <w:kern w:val="0"/>
                <w:szCs w:val="21"/>
                <w:lang w:bidi="ar"/>
              </w:rPr>
              <w:t>82.55</w:t>
            </w:r>
            <w:r w:rsidR="00D5048A" w:rsidRPr="00415A92">
              <w:rPr>
                <w:rFonts w:asciiTheme="minorEastAsia" w:eastAsiaTheme="minorEastAsia" w:hAnsiTheme="minorEastAsia"/>
                <w:color w:val="000000"/>
                <w:kern w:val="0"/>
                <w:szCs w:val="21"/>
                <w:lang w:bidi="ar"/>
              </w:rPr>
              <w:t>%</w:t>
            </w:r>
          </w:p>
        </w:tc>
        <w:tc>
          <w:tcPr>
            <w:tcW w:w="1095" w:type="pct"/>
            <w:vAlign w:val="center"/>
          </w:tcPr>
          <w:p w14:paraId="528DE48E" w14:textId="2ED2B594" w:rsidR="00D5048A" w:rsidRPr="00D5048A" w:rsidRDefault="00BF76D8" w:rsidP="00415A92">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color w:val="000000"/>
                <w:kern w:val="0"/>
                <w:szCs w:val="21"/>
                <w:lang w:bidi="ar"/>
              </w:rPr>
              <w:t>4</w:t>
            </w:r>
            <w:r w:rsidR="00D5048A" w:rsidRPr="00D5048A">
              <w:rPr>
                <w:rFonts w:asciiTheme="minorEastAsia" w:eastAsiaTheme="minorEastAsia" w:hAnsiTheme="minorEastAsia"/>
                <w:color w:val="000000"/>
                <w:kern w:val="0"/>
                <w:szCs w:val="21"/>
                <w:lang w:bidi="ar"/>
              </w:rPr>
              <w:t>.00</w:t>
            </w:r>
          </w:p>
        </w:tc>
      </w:tr>
      <w:tr w:rsidR="00D5048A" w:rsidRPr="00D5048A" w14:paraId="782946C6" w14:textId="77777777" w:rsidTr="00415A92">
        <w:trPr>
          <w:trHeight w:hRule="exact" w:val="397"/>
        </w:trPr>
        <w:tc>
          <w:tcPr>
            <w:tcW w:w="901" w:type="pct"/>
            <w:vMerge/>
            <w:vAlign w:val="center"/>
          </w:tcPr>
          <w:p w14:paraId="357B8FE7" w14:textId="77777777" w:rsidR="00D5048A" w:rsidRPr="00D5048A" w:rsidRDefault="00D5048A" w:rsidP="00415A92">
            <w:pPr>
              <w:spacing w:line="460" w:lineRule="exact"/>
              <w:jc w:val="center"/>
              <w:rPr>
                <w:rFonts w:asciiTheme="minorEastAsia" w:eastAsiaTheme="minorEastAsia" w:hAnsiTheme="minorEastAsia"/>
                <w:bCs/>
                <w:szCs w:val="21"/>
              </w:rPr>
            </w:pPr>
          </w:p>
        </w:tc>
        <w:tc>
          <w:tcPr>
            <w:tcW w:w="1056" w:type="pct"/>
            <w:vAlign w:val="center"/>
          </w:tcPr>
          <w:p w14:paraId="604C50E8"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受益对象满意度</w:t>
            </w:r>
          </w:p>
        </w:tc>
        <w:tc>
          <w:tcPr>
            <w:tcW w:w="962" w:type="pct"/>
            <w:vAlign w:val="center"/>
          </w:tcPr>
          <w:p w14:paraId="6AC8B2C3" w14:textId="77777777" w:rsidR="00D5048A" w:rsidRPr="00D5048A" w:rsidRDefault="00D5048A" w:rsidP="00415A92">
            <w:pPr>
              <w:widowControl/>
              <w:jc w:val="center"/>
              <w:textAlignment w:val="center"/>
              <w:rPr>
                <w:rFonts w:asciiTheme="minorEastAsia" w:eastAsiaTheme="minorEastAsia" w:hAnsiTheme="minorEastAsia"/>
                <w:bCs/>
                <w:szCs w:val="21"/>
              </w:rPr>
            </w:pPr>
            <w:r w:rsidRPr="00D5048A">
              <w:rPr>
                <w:rFonts w:asciiTheme="minorEastAsia" w:eastAsiaTheme="minorEastAsia" w:hAnsiTheme="minorEastAsia"/>
                <w:color w:val="000000"/>
                <w:kern w:val="0"/>
                <w:szCs w:val="21"/>
                <w:lang w:bidi="ar"/>
              </w:rPr>
              <w:t>5.00</w:t>
            </w:r>
          </w:p>
        </w:tc>
        <w:tc>
          <w:tcPr>
            <w:tcW w:w="986" w:type="pct"/>
            <w:vAlign w:val="center"/>
          </w:tcPr>
          <w:p w14:paraId="307EE4EB" w14:textId="656FB422" w:rsidR="00D5048A" w:rsidRPr="00415A92" w:rsidRDefault="00B4546D" w:rsidP="00415A92">
            <w:pPr>
              <w:widowControl/>
              <w:jc w:val="center"/>
              <w:textAlignment w:val="center"/>
              <w:rPr>
                <w:rFonts w:asciiTheme="minorEastAsia" w:eastAsiaTheme="minorEastAsia" w:hAnsiTheme="minorEastAsia"/>
                <w:color w:val="000000"/>
                <w:kern w:val="0"/>
                <w:szCs w:val="21"/>
                <w:lang w:bidi="ar"/>
              </w:rPr>
            </w:pPr>
            <w:r>
              <w:rPr>
                <w:rFonts w:asciiTheme="minorEastAsia" w:eastAsiaTheme="minorEastAsia" w:hAnsiTheme="minorEastAsia" w:hint="eastAsia"/>
                <w:color w:val="000000"/>
                <w:kern w:val="0"/>
                <w:szCs w:val="21"/>
                <w:lang w:bidi="ar"/>
              </w:rPr>
              <w:t>95.00</w:t>
            </w:r>
            <w:r w:rsidR="00D5048A" w:rsidRPr="00415A92">
              <w:rPr>
                <w:rFonts w:asciiTheme="minorEastAsia" w:eastAsiaTheme="minorEastAsia" w:hAnsiTheme="minorEastAsia"/>
                <w:color w:val="000000"/>
                <w:kern w:val="0"/>
                <w:szCs w:val="21"/>
                <w:lang w:bidi="ar"/>
              </w:rPr>
              <w:t>%</w:t>
            </w:r>
          </w:p>
        </w:tc>
        <w:tc>
          <w:tcPr>
            <w:tcW w:w="1095" w:type="pct"/>
            <w:vAlign w:val="center"/>
          </w:tcPr>
          <w:p w14:paraId="0F20CB70" w14:textId="70FA35AB" w:rsidR="00D5048A" w:rsidRPr="00D5048A" w:rsidRDefault="00B4546D" w:rsidP="00415A92">
            <w:pPr>
              <w:widowControl/>
              <w:jc w:val="center"/>
              <w:textAlignment w:val="center"/>
              <w:rPr>
                <w:rFonts w:asciiTheme="minorEastAsia" w:eastAsiaTheme="minorEastAsia" w:hAnsiTheme="minorEastAsia"/>
                <w:bCs/>
                <w:szCs w:val="21"/>
              </w:rPr>
            </w:pPr>
            <w:r>
              <w:rPr>
                <w:rFonts w:asciiTheme="minorEastAsia" w:eastAsiaTheme="minorEastAsia" w:hAnsiTheme="minorEastAsia" w:hint="eastAsia"/>
                <w:color w:val="000000"/>
                <w:kern w:val="0"/>
                <w:szCs w:val="21"/>
                <w:lang w:bidi="ar"/>
              </w:rPr>
              <w:t>5</w:t>
            </w:r>
            <w:r w:rsidR="00D5048A" w:rsidRPr="00D5048A">
              <w:rPr>
                <w:rFonts w:asciiTheme="minorEastAsia" w:eastAsiaTheme="minorEastAsia" w:hAnsiTheme="minorEastAsia"/>
                <w:color w:val="000000"/>
                <w:kern w:val="0"/>
                <w:szCs w:val="21"/>
                <w:lang w:bidi="ar"/>
              </w:rPr>
              <w:t>.00</w:t>
            </w:r>
          </w:p>
        </w:tc>
      </w:tr>
      <w:tr w:rsidR="00D5048A" w:rsidRPr="00D5048A" w14:paraId="28EF1EA9" w14:textId="77777777" w:rsidTr="00415A92">
        <w:trPr>
          <w:trHeight w:hRule="exact" w:val="397"/>
        </w:trPr>
        <w:tc>
          <w:tcPr>
            <w:tcW w:w="901" w:type="pct"/>
            <w:vAlign w:val="center"/>
          </w:tcPr>
          <w:p w14:paraId="628D17E2" w14:textId="77777777" w:rsidR="00D5048A" w:rsidRPr="00D5048A" w:rsidRDefault="00D5048A" w:rsidP="00415A92">
            <w:pPr>
              <w:widowControl/>
              <w:jc w:val="center"/>
              <w:textAlignment w:val="center"/>
              <w:rPr>
                <w:rFonts w:asciiTheme="minorEastAsia" w:eastAsiaTheme="minorEastAsia" w:hAnsiTheme="minorEastAsia"/>
                <w:color w:val="000000"/>
                <w:kern w:val="0"/>
                <w:szCs w:val="21"/>
                <w:lang w:bidi="ar"/>
              </w:rPr>
            </w:pPr>
            <w:r w:rsidRPr="00D5048A">
              <w:rPr>
                <w:rFonts w:asciiTheme="minorEastAsia" w:eastAsiaTheme="minorEastAsia" w:hAnsiTheme="minorEastAsia"/>
                <w:color w:val="000000"/>
                <w:kern w:val="0"/>
                <w:szCs w:val="21"/>
                <w:lang w:bidi="ar"/>
              </w:rPr>
              <w:t>合计</w:t>
            </w:r>
          </w:p>
        </w:tc>
        <w:tc>
          <w:tcPr>
            <w:tcW w:w="1056" w:type="pct"/>
            <w:vAlign w:val="center"/>
          </w:tcPr>
          <w:p w14:paraId="59DA1FFA" w14:textId="77777777" w:rsidR="00D5048A" w:rsidRPr="00D5048A" w:rsidRDefault="00D5048A" w:rsidP="00415A92">
            <w:pPr>
              <w:widowControl/>
              <w:jc w:val="center"/>
              <w:textAlignment w:val="center"/>
              <w:rPr>
                <w:rFonts w:asciiTheme="minorEastAsia" w:eastAsiaTheme="minorEastAsia" w:hAnsiTheme="minorEastAsia"/>
                <w:bCs/>
                <w:color w:val="000000"/>
                <w:kern w:val="0"/>
                <w:szCs w:val="21"/>
                <w:lang w:bidi="ar"/>
              </w:rPr>
            </w:pPr>
          </w:p>
        </w:tc>
        <w:tc>
          <w:tcPr>
            <w:tcW w:w="962" w:type="pct"/>
            <w:vAlign w:val="center"/>
          </w:tcPr>
          <w:p w14:paraId="2009A2B9" w14:textId="77777777" w:rsidR="00D5048A" w:rsidRPr="00D5048A" w:rsidRDefault="00D5048A" w:rsidP="00415A92">
            <w:pPr>
              <w:widowControl/>
              <w:jc w:val="center"/>
              <w:textAlignment w:val="center"/>
              <w:rPr>
                <w:rFonts w:asciiTheme="minorEastAsia" w:eastAsiaTheme="minorEastAsia" w:hAnsiTheme="minorEastAsia"/>
                <w:bCs/>
                <w:color w:val="000000"/>
                <w:kern w:val="0"/>
                <w:szCs w:val="21"/>
                <w:lang w:bidi="ar"/>
              </w:rPr>
            </w:pPr>
            <w:r w:rsidRPr="00D5048A">
              <w:rPr>
                <w:rFonts w:asciiTheme="minorEastAsia" w:eastAsiaTheme="minorEastAsia" w:hAnsiTheme="minorEastAsia"/>
                <w:bCs/>
                <w:color w:val="000000"/>
                <w:kern w:val="0"/>
                <w:szCs w:val="21"/>
                <w:lang w:bidi="ar"/>
              </w:rPr>
              <w:t>20.00</w:t>
            </w:r>
          </w:p>
        </w:tc>
        <w:tc>
          <w:tcPr>
            <w:tcW w:w="986" w:type="pct"/>
            <w:vAlign w:val="center"/>
          </w:tcPr>
          <w:p w14:paraId="2CB45213" w14:textId="77777777" w:rsidR="00D5048A" w:rsidRPr="00415A92" w:rsidRDefault="00D5048A" w:rsidP="00415A92">
            <w:pPr>
              <w:widowControl/>
              <w:jc w:val="center"/>
              <w:textAlignment w:val="center"/>
              <w:rPr>
                <w:rFonts w:asciiTheme="minorEastAsia" w:eastAsiaTheme="minorEastAsia" w:hAnsiTheme="minorEastAsia"/>
                <w:color w:val="000000"/>
                <w:kern w:val="0"/>
                <w:szCs w:val="21"/>
                <w:lang w:bidi="ar"/>
              </w:rPr>
            </w:pPr>
          </w:p>
        </w:tc>
        <w:tc>
          <w:tcPr>
            <w:tcW w:w="1095" w:type="pct"/>
            <w:vAlign w:val="center"/>
          </w:tcPr>
          <w:p w14:paraId="1CBD6597" w14:textId="062CC8AD" w:rsidR="00D5048A" w:rsidRPr="00D5048A" w:rsidRDefault="0098374F" w:rsidP="00415A92">
            <w:pPr>
              <w:widowControl/>
              <w:jc w:val="center"/>
              <w:textAlignment w:val="center"/>
              <w:rPr>
                <w:rFonts w:asciiTheme="minorEastAsia" w:eastAsiaTheme="minorEastAsia" w:hAnsiTheme="minorEastAsia"/>
                <w:bCs/>
                <w:color w:val="000000"/>
                <w:kern w:val="0"/>
                <w:szCs w:val="21"/>
                <w:lang w:bidi="ar"/>
              </w:rPr>
            </w:pPr>
            <w:r>
              <w:rPr>
                <w:rFonts w:asciiTheme="minorEastAsia" w:eastAsiaTheme="minorEastAsia" w:hAnsiTheme="minorEastAsia" w:hint="eastAsia"/>
                <w:bCs/>
                <w:color w:val="000000"/>
                <w:kern w:val="0"/>
                <w:szCs w:val="21"/>
                <w:lang w:bidi="ar"/>
              </w:rPr>
              <w:t>1</w:t>
            </w:r>
            <w:r w:rsidR="00BF76D8">
              <w:rPr>
                <w:rFonts w:asciiTheme="minorEastAsia" w:eastAsiaTheme="minorEastAsia" w:hAnsiTheme="minorEastAsia" w:hint="eastAsia"/>
                <w:bCs/>
                <w:color w:val="000000"/>
                <w:kern w:val="0"/>
                <w:szCs w:val="21"/>
                <w:lang w:bidi="ar"/>
              </w:rPr>
              <w:t>6</w:t>
            </w:r>
            <w:r w:rsidR="00D5048A" w:rsidRPr="00D5048A">
              <w:rPr>
                <w:rFonts w:asciiTheme="minorEastAsia" w:eastAsiaTheme="minorEastAsia" w:hAnsiTheme="minorEastAsia"/>
                <w:bCs/>
                <w:color w:val="000000"/>
                <w:kern w:val="0"/>
                <w:szCs w:val="21"/>
                <w:lang w:bidi="ar"/>
              </w:rPr>
              <w:t>.00</w:t>
            </w:r>
          </w:p>
        </w:tc>
      </w:tr>
    </w:tbl>
    <w:p w14:paraId="7877F3D6" w14:textId="77777777" w:rsidR="00415A92" w:rsidRPr="000875DE" w:rsidRDefault="00415A92" w:rsidP="00415A92">
      <w:pPr>
        <w:spacing w:line="580" w:lineRule="exact"/>
        <w:ind w:firstLineChars="200" w:firstLine="480"/>
        <w:rPr>
          <w:rFonts w:ascii="Arial Narrow" w:hAnsi="Arial Narrow"/>
          <w:sz w:val="24"/>
        </w:rPr>
      </w:pPr>
      <w:r w:rsidRPr="000875DE">
        <w:rPr>
          <w:rFonts w:ascii="Arial Narrow" w:hAnsi="Arial Narrow" w:hint="eastAsia"/>
          <w:sz w:val="24"/>
        </w:rPr>
        <w:t>各指标得分原因分析如下：</w:t>
      </w:r>
    </w:p>
    <w:p w14:paraId="2CD24CA8" w14:textId="77777777"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1.</w:t>
      </w:r>
      <w:r w:rsidRPr="000875DE">
        <w:rPr>
          <w:rFonts w:ascii="Arial Narrow" w:hAnsi="Arial Narrow" w:hint="eastAsia"/>
          <w:sz w:val="24"/>
        </w:rPr>
        <w:t>社会效益</w:t>
      </w:r>
    </w:p>
    <w:p w14:paraId="1AD3A2DF" w14:textId="7D1046A7" w:rsidR="00AC0369" w:rsidRPr="000875DE" w:rsidRDefault="00AC0369" w:rsidP="00AC0369">
      <w:pPr>
        <w:spacing w:line="580" w:lineRule="exact"/>
        <w:ind w:firstLineChars="200" w:firstLine="480"/>
        <w:rPr>
          <w:rFonts w:ascii="Arial Narrow" w:hAnsi="Arial Narrow"/>
          <w:sz w:val="24"/>
        </w:rPr>
      </w:pPr>
      <w:r w:rsidRPr="00B04A37">
        <w:rPr>
          <w:rFonts w:ascii="Arial Narrow" w:hAnsi="Arial Narrow" w:hint="eastAsia"/>
          <w:sz w:val="24"/>
        </w:rPr>
        <w:t>目前奉节县共有农村客运线路</w:t>
      </w:r>
      <w:r w:rsidR="00B04A37" w:rsidRPr="00B04A37">
        <w:rPr>
          <w:rFonts w:ascii="Arial Narrow" w:hAnsi="Arial Narrow" w:hint="eastAsia"/>
          <w:sz w:val="24"/>
        </w:rPr>
        <w:t>268</w:t>
      </w:r>
      <w:r w:rsidRPr="00B04A37">
        <w:rPr>
          <w:rFonts w:ascii="Arial Narrow" w:hAnsi="Arial Narrow" w:hint="eastAsia"/>
          <w:sz w:val="24"/>
        </w:rPr>
        <w:t>条</w:t>
      </w:r>
      <w:r w:rsidR="00B04A37" w:rsidRPr="00B04A37">
        <w:rPr>
          <w:rFonts w:ascii="Arial Narrow" w:hAnsi="Arial Narrow" w:hint="eastAsia"/>
          <w:sz w:val="24"/>
        </w:rPr>
        <w:t>，农村公交</w:t>
      </w:r>
      <w:r w:rsidR="00B04A37">
        <w:rPr>
          <w:rFonts w:ascii="Arial Narrow" w:hAnsi="Arial Narrow" w:hint="eastAsia"/>
          <w:sz w:val="24"/>
        </w:rPr>
        <w:t>线路</w:t>
      </w:r>
      <w:r w:rsidR="00B04A37" w:rsidRPr="00B04A37">
        <w:rPr>
          <w:rFonts w:ascii="Arial Narrow" w:hAnsi="Arial Narrow" w:hint="eastAsia"/>
          <w:sz w:val="24"/>
        </w:rPr>
        <w:t>11</w:t>
      </w:r>
      <w:r w:rsidR="00B04A37" w:rsidRPr="00B04A37">
        <w:rPr>
          <w:rFonts w:ascii="Arial Narrow" w:hAnsi="Arial Narrow" w:hint="eastAsia"/>
          <w:sz w:val="24"/>
        </w:rPr>
        <w:t>条</w:t>
      </w:r>
      <w:r w:rsidRPr="00B04A37">
        <w:rPr>
          <w:rFonts w:ascii="Arial Narrow" w:hAnsi="Arial Narrow" w:hint="eastAsia"/>
          <w:sz w:val="24"/>
        </w:rPr>
        <w:t>，有效地保障了受益群众出行的便捷性，提供了更安全、舒适、经济的出行环境，满足了</w:t>
      </w:r>
      <w:r w:rsidRPr="000875DE">
        <w:rPr>
          <w:rFonts w:ascii="Arial Narrow" w:hAnsi="Arial Narrow" w:hint="eastAsia"/>
          <w:sz w:val="24"/>
        </w:rPr>
        <w:t>受益群众出行的需求，提升了全县人民群众的获得感和幸福感。</w:t>
      </w:r>
      <w:r w:rsidR="00B4546D" w:rsidRPr="00B4546D">
        <w:rPr>
          <w:rFonts w:ascii="Arial Narrow" w:hAnsi="Arial Narrow" w:hint="eastAsia"/>
          <w:sz w:val="24"/>
        </w:rPr>
        <w:t>根据</w:t>
      </w:r>
      <w:r w:rsidR="00B4546D" w:rsidRPr="00B4546D">
        <w:rPr>
          <w:rFonts w:ascii="Arial Narrow" w:hAnsi="Arial Narrow" w:hint="eastAsia"/>
          <w:sz w:val="24"/>
        </w:rPr>
        <w:t>2021</w:t>
      </w:r>
      <w:r w:rsidR="00B4546D" w:rsidRPr="00B4546D">
        <w:rPr>
          <w:rFonts w:ascii="Arial Narrow" w:hAnsi="Arial Narrow" w:hint="eastAsia"/>
          <w:sz w:val="24"/>
        </w:rPr>
        <w:t>年度奉节县国民经济和社会发展统计公报数据，奉节县</w:t>
      </w:r>
      <w:r w:rsidR="00B4546D" w:rsidRPr="00B4546D">
        <w:rPr>
          <w:rFonts w:ascii="Arial Narrow" w:hAnsi="Arial Narrow" w:hint="eastAsia"/>
          <w:sz w:val="24"/>
        </w:rPr>
        <w:t>2021</w:t>
      </w:r>
      <w:r w:rsidR="00B4546D" w:rsidRPr="00B4546D">
        <w:rPr>
          <w:rFonts w:ascii="Arial Narrow" w:hAnsi="Arial Narrow" w:hint="eastAsia"/>
          <w:sz w:val="24"/>
        </w:rPr>
        <w:t>年实现交通运输、仓储和邮政业增加值</w:t>
      </w:r>
      <w:r w:rsidR="00B4546D" w:rsidRPr="00B4546D">
        <w:rPr>
          <w:rFonts w:ascii="Arial Narrow" w:hAnsi="Arial Narrow" w:hint="eastAsia"/>
          <w:sz w:val="24"/>
        </w:rPr>
        <w:t>13</w:t>
      </w:r>
      <w:r w:rsidR="00B4546D" w:rsidRPr="00B4546D">
        <w:rPr>
          <w:rFonts w:ascii="Arial Narrow" w:hAnsi="Arial Narrow" w:hint="eastAsia"/>
          <w:sz w:val="24"/>
        </w:rPr>
        <w:t>亿元，比上年增长</w:t>
      </w:r>
      <w:r w:rsidR="00B4546D" w:rsidRPr="00B4546D">
        <w:rPr>
          <w:rFonts w:ascii="Arial Narrow" w:hAnsi="Arial Narrow" w:hint="eastAsia"/>
          <w:sz w:val="24"/>
        </w:rPr>
        <w:t>16.9%</w:t>
      </w:r>
      <w:r w:rsidR="00B4546D" w:rsidRPr="00B4546D">
        <w:rPr>
          <w:rFonts w:ascii="Arial Narrow" w:hAnsi="Arial Narrow" w:hint="eastAsia"/>
          <w:sz w:val="24"/>
        </w:rPr>
        <w:t>，占全县</w:t>
      </w:r>
      <w:r w:rsidR="00B4546D" w:rsidRPr="00B4546D">
        <w:rPr>
          <w:rFonts w:ascii="Arial Narrow" w:hAnsi="Arial Narrow" w:hint="eastAsia"/>
          <w:sz w:val="24"/>
        </w:rPr>
        <w:t>GDP</w:t>
      </w:r>
      <w:r w:rsidR="00B4546D" w:rsidRPr="00B4546D">
        <w:rPr>
          <w:rFonts w:ascii="Arial Narrow" w:hAnsi="Arial Narrow" w:hint="eastAsia"/>
          <w:sz w:val="24"/>
        </w:rPr>
        <w:t>的</w:t>
      </w:r>
      <w:r w:rsidR="00B4546D" w:rsidRPr="00B4546D">
        <w:rPr>
          <w:rFonts w:ascii="Arial Narrow" w:hAnsi="Arial Narrow" w:hint="eastAsia"/>
          <w:sz w:val="24"/>
        </w:rPr>
        <w:t>3.5%</w:t>
      </w:r>
      <w:r w:rsidR="00B4546D" w:rsidRPr="00B4546D">
        <w:rPr>
          <w:rFonts w:ascii="Arial Narrow" w:hAnsi="Arial Narrow" w:hint="eastAsia"/>
          <w:sz w:val="24"/>
        </w:rPr>
        <w:t>，对经济增长贡献率为</w:t>
      </w:r>
      <w:r w:rsidR="00B4546D" w:rsidRPr="00B4546D">
        <w:rPr>
          <w:rFonts w:ascii="Arial Narrow" w:hAnsi="Arial Narrow" w:hint="eastAsia"/>
          <w:sz w:val="24"/>
        </w:rPr>
        <w:t>6.5%</w:t>
      </w:r>
      <w:r w:rsidR="00B4546D" w:rsidRPr="00B4546D">
        <w:rPr>
          <w:rFonts w:ascii="Arial Narrow" w:hAnsi="Arial Narrow" w:hint="eastAsia"/>
          <w:sz w:val="24"/>
        </w:rPr>
        <w:t>，拉动</w:t>
      </w:r>
      <w:r w:rsidR="00B4546D" w:rsidRPr="00B4546D">
        <w:rPr>
          <w:rFonts w:ascii="Arial Narrow" w:hAnsi="Arial Narrow" w:hint="eastAsia"/>
          <w:sz w:val="24"/>
        </w:rPr>
        <w:t>GDP</w:t>
      </w:r>
      <w:r w:rsidR="00B4546D" w:rsidRPr="00B4546D">
        <w:rPr>
          <w:rFonts w:ascii="Arial Narrow" w:hAnsi="Arial Narrow" w:hint="eastAsia"/>
          <w:sz w:val="24"/>
        </w:rPr>
        <w:t>增长</w:t>
      </w:r>
      <w:r w:rsidR="00B4546D" w:rsidRPr="00B4546D">
        <w:rPr>
          <w:rFonts w:ascii="Arial Narrow" w:hAnsi="Arial Narrow" w:hint="eastAsia"/>
          <w:sz w:val="24"/>
        </w:rPr>
        <w:t>0.5</w:t>
      </w:r>
      <w:r w:rsidR="00B4546D" w:rsidRPr="00B4546D">
        <w:rPr>
          <w:rFonts w:ascii="Arial Narrow" w:hAnsi="Arial Narrow" w:hint="eastAsia"/>
          <w:sz w:val="24"/>
        </w:rPr>
        <w:t>个百分点。对此农村客运也</w:t>
      </w:r>
      <w:proofErr w:type="gramStart"/>
      <w:r w:rsidR="00B4546D" w:rsidRPr="00B4546D">
        <w:rPr>
          <w:rFonts w:ascii="Arial Narrow" w:hAnsi="Arial Narrow" w:hint="eastAsia"/>
          <w:sz w:val="24"/>
        </w:rPr>
        <w:t>作出</w:t>
      </w:r>
      <w:proofErr w:type="gramEnd"/>
      <w:r w:rsidR="00B4546D" w:rsidRPr="00B4546D">
        <w:rPr>
          <w:rFonts w:ascii="Arial Narrow" w:hAnsi="Arial Narrow" w:hint="eastAsia"/>
          <w:sz w:val="24"/>
        </w:rPr>
        <w:t>一定的贡献。</w:t>
      </w:r>
      <w:r w:rsidRPr="000875DE">
        <w:rPr>
          <w:rFonts w:ascii="Arial Narrow" w:hAnsi="Arial Narrow" w:hint="eastAsia"/>
          <w:sz w:val="24"/>
        </w:rPr>
        <w:t xml:space="preserve">       </w:t>
      </w:r>
      <w:r w:rsidRPr="000875DE">
        <w:rPr>
          <w:rFonts w:ascii="Arial Narrow" w:hAnsi="Arial Narrow"/>
          <w:sz w:val="24"/>
        </w:rPr>
        <w:t xml:space="preserve">                  </w:t>
      </w:r>
    </w:p>
    <w:p w14:paraId="441C16AF" w14:textId="77777777"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该指标标准分值</w:t>
      </w:r>
      <w:r w:rsidRPr="000875DE">
        <w:rPr>
          <w:rFonts w:ascii="Arial Narrow" w:hAnsi="Arial Narrow" w:hint="eastAsia"/>
          <w:sz w:val="24"/>
        </w:rPr>
        <w:t>5</w:t>
      </w:r>
      <w:r w:rsidRPr="000875DE">
        <w:rPr>
          <w:rFonts w:ascii="Arial Narrow" w:hAnsi="Arial Narrow" w:hint="eastAsia"/>
          <w:sz w:val="24"/>
        </w:rPr>
        <w:t>分，根据评分标准，评分得分</w:t>
      </w:r>
      <w:r w:rsidRPr="000875DE">
        <w:rPr>
          <w:rFonts w:ascii="Arial Narrow" w:hAnsi="Arial Narrow" w:hint="eastAsia"/>
          <w:sz w:val="24"/>
        </w:rPr>
        <w:t>5</w:t>
      </w:r>
      <w:r w:rsidRPr="000875DE">
        <w:rPr>
          <w:rFonts w:ascii="Arial Narrow" w:hAnsi="Arial Narrow" w:hint="eastAsia"/>
          <w:sz w:val="24"/>
        </w:rPr>
        <w:t>分。</w:t>
      </w:r>
    </w:p>
    <w:p w14:paraId="049F10F8" w14:textId="77777777"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2.</w:t>
      </w:r>
      <w:r w:rsidRPr="000875DE">
        <w:rPr>
          <w:rFonts w:ascii="Arial Narrow" w:hAnsi="Arial Narrow" w:hint="eastAsia"/>
          <w:sz w:val="24"/>
        </w:rPr>
        <w:t>可持续发展</w:t>
      </w:r>
    </w:p>
    <w:p w14:paraId="655AA1F4" w14:textId="4218636D"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项目的实施，实现农村客运线路的全覆盖，促进了行业的健康发展、保障了从业者的收入和维护了社会稳定，项目可持续发挥作用；但奉节县道路运输事务中心未制定项目后续运行维护的管理制度，此项扣</w:t>
      </w:r>
      <w:r w:rsidR="00BF76D8">
        <w:rPr>
          <w:rFonts w:ascii="Arial Narrow" w:hAnsi="Arial Narrow" w:hint="eastAsia"/>
          <w:sz w:val="24"/>
        </w:rPr>
        <w:t>3</w:t>
      </w:r>
      <w:r w:rsidRPr="000875DE">
        <w:rPr>
          <w:rFonts w:ascii="Arial Narrow" w:hAnsi="Arial Narrow" w:hint="eastAsia"/>
          <w:sz w:val="24"/>
        </w:rPr>
        <w:t>分。</w:t>
      </w:r>
    </w:p>
    <w:p w14:paraId="6103FFC1" w14:textId="4B73AF78"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该指标标准分值</w:t>
      </w:r>
      <w:r w:rsidRPr="000875DE">
        <w:rPr>
          <w:rFonts w:ascii="Arial Narrow" w:hAnsi="Arial Narrow" w:hint="eastAsia"/>
          <w:sz w:val="24"/>
        </w:rPr>
        <w:t>5</w:t>
      </w:r>
      <w:r w:rsidRPr="000875DE">
        <w:rPr>
          <w:rFonts w:ascii="Arial Narrow" w:hAnsi="Arial Narrow" w:hint="eastAsia"/>
          <w:sz w:val="24"/>
        </w:rPr>
        <w:t>分，根据评分标准，评分得分</w:t>
      </w:r>
      <w:r w:rsidR="00BF76D8">
        <w:rPr>
          <w:rFonts w:ascii="Arial Narrow" w:hAnsi="Arial Narrow" w:hint="eastAsia"/>
          <w:sz w:val="24"/>
        </w:rPr>
        <w:t>2</w:t>
      </w:r>
      <w:r w:rsidRPr="000875DE">
        <w:rPr>
          <w:rFonts w:ascii="Arial Narrow" w:hAnsi="Arial Narrow" w:hint="eastAsia"/>
          <w:sz w:val="24"/>
        </w:rPr>
        <w:t>分。</w:t>
      </w:r>
    </w:p>
    <w:p w14:paraId="71778173" w14:textId="77777777" w:rsidR="00AC0369" w:rsidRPr="00952040" w:rsidRDefault="00AC0369" w:rsidP="00AC0369">
      <w:pPr>
        <w:spacing w:line="580" w:lineRule="exact"/>
        <w:ind w:firstLineChars="200" w:firstLine="480"/>
        <w:rPr>
          <w:rFonts w:ascii="Arial Narrow" w:hAnsi="Arial Narrow"/>
          <w:sz w:val="24"/>
        </w:rPr>
      </w:pPr>
      <w:r w:rsidRPr="00952040">
        <w:rPr>
          <w:rFonts w:ascii="Arial Narrow" w:hAnsi="Arial Narrow" w:hint="eastAsia"/>
          <w:sz w:val="24"/>
        </w:rPr>
        <w:t>3.</w:t>
      </w:r>
      <w:r w:rsidRPr="00952040">
        <w:rPr>
          <w:rFonts w:ascii="Arial Narrow" w:hAnsi="Arial Narrow" w:hint="eastAsia"/>
          <w:sz w:val="24"/>
        </w:rPr>
        <w:t>社会公众满意度</w:t>
      </w:r>
    </w:p>
    <w:p w14:paraId="10AE2007" w14:textId="77FC0D14" w:rsidR="00AC0369" w:rsidRPr="00952040" w:rsidRDefault="00AC0369" w:rsidP="00AC0369">
      <w:pPr>
        <w:spacing w:line="580" w:lineRule="exact"/>
        <w:ind w:firstLineChars="200" w:firstLine="480"/>
        <w:rPr>
          <w:rFonts w:ascii="Arial Narrow" w:hAnsi="Arial Narrow"/>
          <w:sz w:val="24"/>
        </w:rPr>
      </w:pPr>
      <w:r w:rsidRPr="00952040">
        <w:rPr>
          <w:rFonts w:ascii="Arial Narrow" w:hAnsi="Arial Narrow" w:hint="eastAsia"/>
          <w:sz w:val="24"/>
        </w:rPr>
        <w:t>社会公众满意度指标评价主要通过实地走访调查受益群众的意见而得出结论，本次绩效评价主要从便捷度、服务质量、票价、安全舒适等方面进行调查，共计发出</w:t>
      </w:r>
      <w:r w:rsidR="00BF76D8">
        <w:rPr>
          <w:rFonts w:ascii="Arial Narrow" w:hAnsi="Arial Narrow" w:hint="eastAsia"/>
          <w:sz w:val="24"/>
        </w:rPr>
        <w:t>4</w:t>
      </w:r>
      <w:r w:rsidR="00B4546D">
        <w:rPr>
          <w:rFonts w:ascii="Arial Narrow" w:hAnsi="Arial Narrow" w:hint="eastAsia"/>
          <w:sz w:val="24"/>
        </w:rPr>
        <w:t>6</w:t>
      </w:r>
      <w:r w:rsidRPr="00952040">
        <w:rPr>
          <w:rFonts w:ascii="Arial Narrow" w:hAnsi="Arial Narrow" w:hint="eastAsia"/>
          <w:sz w:val="24"/>
        </w:rPr>
        <w:t>份调查问卷，实际收回</w:t>
      </w:r>
      <w:r w:rsidR="00BF76D8">
        <w:rPr>
          <w:rFonts w:ascii="Arial Narrow" w:hAnsi="Arial Narrow" w:hint="eastAsia"/>
          <w:sz w:val="24"/>
        </w:rPr>
        <w:t>4</w:t>
      </w:r>
      <w:r w:rsidR="00B4546D">
        <w:rPr>
          <w:rFonts w:ascii="Arial Narrow" w:hAnsi="Arial Narrow" w:hint="eastAsia"/>
          <w:sz w:val="24"/>
        </w:rPr>
        <w:t>6</w:t>
      </w:r>
      <w:r w:rsidRPr="00952040">
        <w:rPr>
          <w:rFonts w:ascii="Arial Narrow" w:hAnsi="Arial Narrow" w:hint="eastAsia"/>
          <w:sz w:val="24"/>
        </w:rPr>
        <w:t>份调查问卷，有效投票次数为</w:t>
      </w:r>
      <w:r w:rsidR="00BF76D8">
        <w:rPr>
          <w:rFonts w:ascii="Arial Narrow" w:hAnsi="Arial Narrow" w:hint="eastAsia"/>
          <w:sz w:val="24"/>
        </w:rPr>
        <w:t>321</w:t>
      </w:r>
      <w:r w:rsidRPr="00952040">
        <w:rPr>
          <w:rFonts w:ascii="Arial Narrow" w:hAnsi="Arial Narrow" w:hint="eastAsia"/>
          <w:sz w:val="24"/>
        </w:rPr>
        <w:t>人次。经统计分析</w:t>
      </w:r>
      <w:r w:rsidR="00BF76D8" w:rsidRPr="00BF76D8">
        <w:rPr>
          <w:rFonts w:ascii="Arial Narrow" w:hAnsi="Arial Narrow" w:hint="eastAsia"/>
          <w:sz w:val="24"/>
        </w:rPr>
        <w:t>发现满意人次为</w:t>
      </w:r>
      <w:r w:rsidR="00BF76D8" w:rsidRPr="00BF76D8">
        <w:rPr>
          <w:rFonts w:ascii="Arial Narrow" w:hAnsi="Arial Narrow" w:hint="eastAsia"/>
          <w:sz w:val="24"/>
        </w:rPr>
        <w:t>265</w:t>
      </w:r>
      <w:r w:rsidR="00BF76D8" w:rsidRPr="00BF76D8">
        <w:rPr>
          <w:rFonts w:ascii="Arial Narrow" w:hAnsi="Arial Narrow" w:hint="eastAsia"/>
          <w:sz w:val="24"/>
        </w:rPr>
        <w:t>人次，</w:t>
      </w:r>
      <w:r w:rsidR="00BF76D8" w:rsidRPr="00BF76D8">
        <w:rPr>
          <w:rFonts w:ascii="Arial Narrow" w:hAnsi="Arial Narrow" w:hint="eastAsia"/>
          <w:sz w:val="24"/>
        </w:rPr>
        <w:t>3</w:t>
      </w:r>
      <w:r w:rsidR="00BF76D8" w:rsidRPr="00BF76D8">
        <w:rPr>
          <w:rFonts w:ascii="Arial Narrow" w:hAnsi="Arial Narrow" w:hint="eastAsia"/>
          <w:sz w:val="24"/>
        </w:rPr>
        <w:t>人次认为便捷度一般，</w:t>
      </w:r>
      <w:r w:rsidR="00BF76D8" w:rsidRPr="00BF76D8">
        <w:rPr>
          <w:rFonts w:ascii="Arial Narrow" w:hAnsi="Arial Narrow" w:hint="eastAsia"/>
          <w:sz w:val="24"/>
        </w:rPr>
        <w:t>15</w:t>
      </w:r>
      <w:r w:rsidR="00BF76D8" w:rsidRPr="00BF76D8">
        <w:rPr>
          <w:rFonts w:ascii="Arial Narrow" w:hAnsi="Arial Narrow" w:hint="eastAsia"/>
          <w:sz w:val="24"/>
        </w:rPr>
        <w:t>人次认为乘车</w:t>
      </w:r>
      <w:proofErr w:type="gramStart"/>
      <w:r w:rsidR="00BF76D8" w:rsidRPr="00BF76D8">
        <w:rPr>
          <w:rFonts w:ascii="Arial Narrow" w:hAnsi="Arial Narrow" w:hint="eastAsia"/>
          <w:sz w:val="24"/>
        </w:rPr>
        <w:t>难改善</w:t>
      </w:r>
      <w:proofErr w:type="gramEnd"/>
      <w:r w:rsidR="00BF76D8" w:rsidRPr="00BF76D8">
        <w:rPr>
          <w:rFonts w:ascii="Arial Narrow" w:hAnsi="Arial Narrow" w:hint="eastAsia"/>
          <w:sz w:val="24"/>
        </w:rPr>
        <w:t>情况一般，</w:t>
      </w:r>
      <w:r w:rsidR="00BF76D8" w:rsidRPr="00BF76D8">
        <w:rPr>
          <w:rFonts w:ascii="Arial Narrow" w:hAnsi="Arial Narrow" w:hint="eastAsia"/>
          <w:sz w:val="24"/>
        </w:rPr>
        <w:t>2</w:t>
      </w:r>
      <w:r w:rsidR="00BF76D8" w:rsidRPr="00BF76D8">
        <w:rPr>
          <w:rFonts w:ascii="Arial Narrow" w:hAnsi="Arial Narrow" w:hint="eastAsia"/>
          <w:sz w:val="24"/>
        </w:rPr>
        <w:t>人次认为</w:t>
      </w:r>
      <w:proofErr w:type="gramStart"/>
      <w:r w:rsidR="00BF76D8" w:rsidRPr="00BF76D8">
        <w:rPr>
          <w:rFonts w:ascii="Arial Narrow" w:hAnsi="Arial Narrow" w:hint="eastAsia"/>
          <w:sz w:val="24"/>
        </w:rPr>
        <w:t>乘车难无明显</w:t>
      </w:r>
      <w:proofErr w:type="gramEnd"/>
      <w:r w:rsidR="00BF76D8" w:rsidRPr="00BF76D8">
        <w:rPr>
          <w:rFonts w:ascii="Arial Narrow" w:hAnsi="Arial Narrow" w:hint="eastAsia"/>
          <w:sz w:val="24"/>
        </w:rPr>
        <w:t>改善，</w:t>
      </w:r>
      <w:r w:rsidR="00BF76D8" w:rsidRPr="00BF76D8">
        <w:rPr>
          <w:rFonts w:ascii="Arial Narrow" w:hAnsi="Arial Narrow" w:hint="eastAsia"/>
          <w:sz w:val="24"/>
        </w:rPr>
        <w:t>2</w:t>
      </w:r>
      <w:r w:rsidR="00BF76D8" w:rsidRPr="00BF76D8">
        <w:rPr>
          <w:rFonts w:ascii="Arial Narrow" w:hAnsi="Arial Narrow" w:hint="eastAsia"/>
          <w:sz w:val="24"/>
        </w:rPr>
        <w:t>人次基本不乘坐，</w:t>
      </w:r>
      <w:r w:rsidR="00BF76D8" w:rsidRPr="00BF76D8">
        <w:rPr>
          <w:rFonts w:ascii="Arial Narrow" w:hAnsi="Arial Narrow" w:hint="eastAsia"/>
          <w:sz w:val="24"/>
        </w:rPr>
        <w:t>9</w:t>
      </w:r>
      <w:r w:rsidR="00BF76D8" w:rsidRPr="00BF76D8">
        <w:rPr>
          <w:rFonts w:ascii="Arial Narrow" w:hAnsi="Arial Narrow" w:hint="eastAsia"/>
          <w:sz w:val="24"/>
        </w:rPr>
        <w:t>人次偶尔乘坐，</w:t>
      </w:r>
      <w:r w:rsidR="00BF76D8" w:rsidRPr="00BF76D8">
        <w:rPr>
          <w:rFonts w:ascii="Arial Narrow" w:hAnsi="Arial Narrow" w:hint="eastAsia"/>
          <w:sz w:val="24"/>
        </w:rPr>
        <w:t>8</w:t>
      </w:r>
      <w:r w:rsidR="00BF76D8" w:rsidRPr="00BF76D8">
        <w:rPr>
          <w:rFonts w:ascii="Arial Narrow" w:hAnsi="Arial Narrow" w:hint="eastAsia"/>
          <w:sz w:val="24"/>
        </w:rPr>
        <w:t>人次对票价不满意，</w:t>
      </w:r>
      <w:r w:rsidR="00BF76D8" w:rsidRPr="00BF76D8">
        <w:rPr>
          <w:rFonts w:ascii="Arial Narrow" w:hAnsi="Arial Narrow" w:hint="eastAsia"/>
          <w:sz w:val="24"/>
        </w:rPr>
        <w:t>10</w:t>
      </w:r>
      <w:r w:rsidR="00BF76D8" w:rsidRPr="00BF76D8">
        <w:rPr>
          <w:rFonts w:ascii="Arial Narrow" w:hAnsi="Arial Narrow" w:hint="eastAsia"/>
          <w:sz w:val="24"/>
        </w:rPr>
        <w:t>人次认为服务质量一般，</w:t>
      </w:r>
      <w:r w:rsidR="00BF76D8" w:rsidRPr="00BF76D8">
        <w:rPr>
          <w:rFonts w:ascii="Arial Narrow" w:hAnsi="Arial Narrow" w:hint="eastAsia"/>
          <w:sz w:val="24"/>
        </w:rPr>
        <w:t>7</w:t>
      </w:r>
      <w:r w:rsidR="00BF76D8" w:rsidRPr="00BF76D8">
        <w:rPr>
          <w:rFonts w:ascii="Arial Narrow" w:hAnsi="Arial Narrow" w:hint="eastAsia"/>
          <w:sz w:val="24"/>
        </w:rPr>
        <w:t>人次认为舒适度一般。社会公众整体满意度</w:t>
      </w:r>
      <w:r w:rsidR="00BF76D8" w:rsidRPr="00BF76D8">
        <w:rPr>
          <w:rFonts w:ascii="Arial Narrow" w:hAnsi="Arial Narrow" w:hint="eastAsia"/>
          <w:sz w:val="24"/>
        </w:rPr>
        <w:t>82.55%</w:t>
      </w:r>
      <w:r w:rsidR="00BF76D8" w:rsidRPr="00BF76D8">
        <w:rPr>
          <w:rFonts w:ascii="Arial Narrow" w:hAnsi="Arial Narrow" w:hint="eastAsia"/>
          <w:sz w:val="24"/>
        </w:rPr>
        <w:t>。</w:t>
      </w:r>
    </w:p>
    <w:p w14:paraId="030F5AC7" w14:textId="4C30D1F6" w:rsidR="00AC0369" w:rsidRPr="00952040" w:rsidRDefault="00AC0369" w:rsidP="00AC0369">
      <w:pPr>
        <w:spacing w:line="580" w:lineRule="exact"/>
        <w:ind w:firstLineChars="200" w:firstLine="480"/>
        <w:rPr>
          <w:rFonts w:ascii="Arial Narrow" w:hAnsi="Arial Narrow"/>
          <w:sz w:val="24"/>
        </w:rPr>
      </w:pPr>
      <w:r w:rsidRPr="00952040">
        <w:rPr>
          <w:rFonts w:ascii="Arial Narrow" w:hAnsi="Arial Narrow" w:hint="eastAsia"/>
          <w:sz w:val="24"/>
        </w:rPr>
        <w:t>该指标标准分值</w:t>
      </w:r>
      <w:r w:rsidRPr="00952040">
        <w:rPr>
          <w:rFonts w:ascii="Arial Narrow" w:hAnsi="Arial Narrow" w:hint="eastAsia"/>
          <w:sz w:val="24"/>
        </w:rPr>
        <w:t>5</w:t>
      </w:r>
      <w:r w:rsidRPr="00952040">
        <w:rPr>
          <w:rFonts w:ascii="Arial Narrow" w:hAnsi="Arial Narrow" w:hint="eastAsia"/>
          <w:sz w:val="24"/>
        </w:rPr>
        <w:t>分，根据评分标准，评分得分</w:t>
      </w:r>
      <w:r w:rsidR="00BF76D8">
        <w:rPr>
          <w:rFonts w:ascii="Arial Narrow" w:hAnsi="Arial Narrow" w:hint="eastAsia"/>
          <w:sz w:val="24"/>
        </w:rPr>
        <w:t>4</w:t>
      </w:r>
      <w:r w:rsidRPr="00952040">
        <w:rPr>
          <w:rFonts w:ascii="Arial Narrow" w:hAnsi="Arial Narrow" w:hint="eastAsia"/>
          <w:sz w:val="24"/>
        </w:rPr>
        <w:t>分。</w:t>
      </w:r>
    </w:p>
    <w:p w14:paraId="7F1A3A8A" w14:textId="77777777"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4.</w:t>
      </w:r>
      <w:r w:rsidRPr="000875DE">
        <w:rPr>
          <w:rFonts w:ascii="Arial Narrow" w:hAnsi="Arial Narrow" w:hint="eastAsia"/>
          <w:sz w:val="24"/>
        </w:rPr>
        <w:t>受益对象满意度</w:t>
      </w:r>
    </w:p>
    <w:p w14:paraId="2C44AD75" w14:textId="5696B87F" w:rsidR="00AC0369" w:rsidRPr="000875DE" w:rsidRDefault="00AC0369" w:rsidP="00AC0369">
      <w:pPr>
        <w:spacing w:line="580" w:lineRule="exact"/>
        <w:ind w:firstLineChars="200" w:firstLine="480"/>
        <w:rPr>
          <w:rFonts w:ascii="Arial Narrow" w:hAnsi="Arial Narrow"/>
          <w:sz w:val="24"/>
        </w:rPr>
      </w:pPr>
      <w:r w:rsidRPr="00457FFB">
        <w:rPr>
          <w:rFonts w:ascii="Arial Narrow" w:hAnsi="Arial Narrow" w:hint="eastAsia"/>
          <w:sz w:val="24"/>
        </w:rPr>
        <w:t>受益对象满意度指标评价主要通过实地走访调查享受农村客运</w:t>
      </w:r>
      <w:r w:rsidR="00B4546D">
        <w:rPr>
          <w:rFonts w:ascii="Arial Narrow" w:hAnsi="Arial Narrow" w:hint="eastAsia"/>
          <w:sz w:val="24"/>
        </w:rPr>
        <w:t>、农村公交车辆</w:t>
      </w:r>
      <w:r w:rsidRPr="00457FFB">
        <w:rPr>
          <w:rFonts w:ascii="Arial Narrow" w:hAnsi="Arial Narrow" w:hint="eastAsia"/>
          <w:sz w:val="24"/>
        </w:rPr>
        <w:t>补贴的运营公司内部人员意见而得出结论，本次绩效评价主要</w:t>
      </w:r>
      <w:r w:rsidR="00B4546D" w:rsidRPr="00B4546D">
        <w:rPr>
          <w:rFonts w:ascii="Arial Narrow" w:hAnsi="Arial Narrow" w:hint="eastAsia"/>
          <w:sz w:val="24"/>
        </w:rPr>
        <w:t>从政策满意度、便捷度、及时性、后续使用等方面</w:t>
      </w:r>
      <w:r w:rsidR="00B4546D">
        <w:rPr>
          <w:rFonts w:ascii="Arial Narrow" w:hAnsi="Arial Narrow" w:hint="eastAsia"/>
          <w:sz w:val="24"/>
        </w:rPr>
        <w:t>进行</w:t>
      </w:r>
      <w:r w:rsidR="00B4546D" w:rsidRPr="00B4546D">
        <w:rPr>
          <w:rFonts w:ascii="Arial Narrow" w:hAnsi="Arial Narrow" w:hint="eastAsia"/>
          <w:sz w:val="24"/>
        </w:rPr>
        <w:t>调查，</w:t>
      </w:r>
      <w:r w:rsidRPr="00457FFB">
        <w:rPr>
          <w:rFonts w:ascii="Arial Narrow" w:hAnsi="Arial Narrow" w:hint="eastAsia"/>
          <w:sz w:val="24"/>
        </w:rPr>
        <w:t>共计发出</w:t>
      </w:r>
      <w:r w:rsidR="00B4546D">
        <w:rPr>
          <w:rFonts w:ascii="Arial Narrow" w:hAnsi="Arial Narrow" w:hint="eastAsia"/>
          <w:sz w:val="24"/>
        </w:rPr>
        <w:t>50</w:t>
      </w:r>
      <w:r w:rsidRPr="00457FFB">
        <w:rPr>
          <w:rFonts w:ascii="Arial Narrow" w:hAnsi="Arial Narrow" w:hint="eastAsia"/>
          <w:sz w:val="24"/>
        </w:rPr>
        <w:t>份调查问卷，实际收回</w:t>
      </w:r>
      <w:r w:rsidR="00B4546D">
        <w:rPr>
          <w:rFonts w:ascii="Arial Narrow" w:hAnsi="Arial Narrow" w:hint="eastAsia"/>
          <w:sz w:val="24"/>
        </w:rPr>
        <w:t>50</w:t>
      </w:r>
      <w:r w:rsidRPr="00457FFB">
        <w:rPr>
          <w:rFonts w:ascii="Arial Narrow" w:hAnsi="Arial Narrow" w:hint="eastAsia"/>
          <w:sz w:val="24"/>
        </w:rPr>
        <w:t>份调查问卷，有效投票次数为</w:t>
      </w:r>
      <w:r w:rsidR="00B4546D">
        <w:rPr>
          <w:rFonts w:ascii="Arial Narrow" w:hAnsi="Arial Narrow" w:hint="eastAsia"/>
          <w:sz w:val="24"/>
        </w:rPr>
        <w:t>300</w:t>
      </w:r>
      <w:r w:rsidRPr="00457FFB">
        <w:rPr>
          <w:rFonts w:ascii="Arial Narrow" w:hAnsi="Arial Narrow" w:hint="eastAsia"/>
          <w:sz w:val="24"/>
        </w:rPr>
        <w:t>人次。经统计分析，</w:t>
      </w:r>
      <w:r w:rsidR="00B4546D" w:rsidRPr="00B4546D">
        <w:rPr>
          <w:rFonts w:ascii="Arial Narrow" w:hAnsi="Arial Narrow" w:hint="eastAsia"/>
          <w:sz w:val="24"/>
        </w:rPr>
        <w:t>发现满意人次为</w:t>
      </w:r>
      <w:r w:rsidR="00B4546D" w:rsidRPr="00B4546D">
        <w:rPr>
          <w:rFonts w:ascii="Arial Narrow" w:hAnsi="Arial Narrow" w:hint="eastAsia"/>
          <w:sz w:val="24"/>
        </w:rPr>
        <w:t>285</w:t>
      </w:r>
      <w:r w:rsidR="00B4546D" w:rsidRPr="00B4546D">
        <w:rPr>
          <w:rFonts w:ascii="Arial Narrow" w:hAnsi="Arial Narrow" w:hint="eastAsia"/>
          <w:sz w:val="24"/>
        </w:rPr>
        <w:t>人次，</w:t>
      </w:r>
      <w:r w:rsidR="00B4546D" w:rsidRPr="00B4546D">
        <w:rPr>
          <w:rFonts w:ascii="Arial Narrow" w:hAnsi="Arial Narrow" w:hint="eastAsia"/>
          <w:sz w:val="24"/>
        </w:rPr>
        <w:t>3</w:t>
      </w:r>
      <w:r w:rsidR="00B4546D" w:rsidRPr="00B4546D">
        <w:rPr>
          <w:rFonts w:ascii="Arial Narrow" w:hAnsi="Arial Narrow" w:hint="eastAsia"/>
          <w:sz w:val="24"/>
        </w:rPr>
        <w:t>人次不满意政策，</w:t>
      </w:r>
      <w:r w:rsidR="00B4546D" w:rsidRPr="00B4546D">
        <w:rPr>
          <w:rFonts w:ascii="Arial Narrow" w:hAnsi="Arial Narrow" w:hint="eastAsia"/>
          <w:sz w:val="24"/>
        </w:rPr>
        <w:t>1</w:t>
      </w:r>
      <w:r w:rsidR="00B4546D" w:rsidRPr="00B4546D">
        <w:rPr>
          <w:rFonts w:ascii="Arial Narrow" w:hAnsi="Arial Narrow" w:hint="eastAsia"/>
          <w:sz w:val="24"/>
        </w:rPr>
        <w:t>人次认为程序复杂，</w:t>
      </w:r>
      <w:r w:rsidR="00B4546D" w:rsidRPr="00B4546D">
        <w:rPr>
          <w:rFonts w:ascii="Arial Narrow" w:hAnsi="Arial Narrow" w:hint="eastAsia"/>
          <w:sz w:val="24"/>
        </w:rPr>
        <w:t>1</w:t>
      </w:r>
      <w:r w:rsidR="00B4546D" w:rsidRPr="00B4546D">
        <w:rPr>
          <w:rFonts w:ascii="Arial Narrow" w:hAnsi="Arial Narrow" w:hint="eastAsia"/>
          <w:sz w:val="24"/>
        </w:rPr>
        <w:t>人次补贴流程不满意，</w:t>
      </w:r>
      <w:r w:rsidR="00B4546D" w:rsidRPr="00B4546D">
        <w:rPr>
          <w:rFonts w:ascii="Arial Narrow" w:hAnsi="Arial Narrow" w:hint="eastAsia"/>
          <w:sz w:val="24"/>
        </w:rPr>
        <w:t>9</w:t>
      </w:r>
      <w:r w:rsidR="00B4546D" w:rsidRPr="00B4546D">
        <w:rPr>
          <w:rFonts w:ascii="Arial Narrow" w:hAnsi="Arial Narrow" w:hint="eastAsia"/>
          <w:sz w:val="24"/>
        </w:rPr>
        <w:t>人次认为补贴不及时，</w:t>
      </w:r>
      <w:r w:rsidR="00B4546D" w:rsidRPr="00B4546D">
        <w:rPr>
          <w:rFonts w:ascii="Arial Narrow" w:hAnsi="Arial Narrow" w:hint="eastAsia"/>
          <w:sz w:val="24"/>
        </w:rPr>
        <w:t>1</w:t>
      </w:r>
      <w:r w:rsidR="00B4546D" w:rsidRPr="00B4546D">
        <w:rPr>
          <w:rFonts w:ascii="Arial Narrow" w:hAnsi="Arial Narrow" w:hint="eastAsia"/>
          <w:sz w:val="24"/>
        </w:rPr>
        <w:t>人次认为情况没有改善；受益对象整体满意度</w:t>
      </w:r>
      <w:r w:rsidR="00B4546D" w:rsidRPr="00B4546D">
        <w:rPr>
          <w:rFonts w:ascii="Arial Narrow" w:hAnsi="Arial Narrow" w:hint="eastAsia"/>
          <w:sz w:val="24"/>
        </w:rPr>
        <w:t>95%</w:t>
      </w:r>
      <w:r w:rsidR="00B4546D" w:rsidRPr="00B4546D">
        <w:rPr>
          <w:rFonts w:ascii="Arial Narrow" w:hAnsi="Arial Narrow" w:hint="eastAsia"/>
          <w:sz w:val="24"/>
        </w:rPr>
        <w:t>。</w:t>
      </w:r>
    </w:p>
    <w:p w14:paraId="61BF2C81" w14:textId="0B965B25"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该指标标准分值</w:t>
      </w:r>
      <w:r w:rsidRPr="000875DE">
        <w:rPr>
          <w:rFonts w:ascii="Arial Narrow" w:hAnsi="Arial Narrow" w:hint="eastAsia"/>
          <w:sz w:val="24"/>
        </w:rPr>
        <w:t>5</w:t>
      </w:r>
      <w:r w:rsidRPr="000875DE">
        <w:rPr>
          <w:rFonts w:ascii="Arial Narrow" w:hAnsi="Arial Narrow" w:hint="eastAsia"/>
          <w:sz w:val="24"/>
        </w:rPr>
        <w:t>分，根据评分标准，评分得分</w:t>
      </w:r>
      <w:r w:rsidR="004462A8">
        <w:rPr>
          <w:rFonts w:ascii="Arial Narrow" w:hAnsi="Arial Narrow" w:hint="eastAsia"/>
          <w:sz w:val="24"/>
        </w:rPr>
        <w:t>5</w:t>
      </w:r>
      <w:r w:rsidRPr="000875DE">
        <w:rPr>
          <w:rFonts w:ascii="Arial Narrow" w:hAnsi="Arial Narrow" w:hint="eastAsia"/>
          <w:sz w:val="24"/>
        </w:rPr>
        <w:t>分。</w:t>
      </w:r>
    </w:p>
    <w:p w14:paraId="7E1B4A3E" w14:textId="77777777" w:rsidR="00AC0369" w:rsidRPr="000875DE" w:rsidRDefault="00AC0369" w:rsidP="00415A92">
      <w:pPr>
        <w:spacing w:line="580" w:lineRule="exact"/>
        <w:ind w:firstLineChars="200" w:firstLine="482"/>
        <w:rPr>
          <w:rFonts w:ascii="Arial Narrow" w:hAnsi="Arial Narrow"/>
          <w:b/>
          <w:sz w:val="24"/>
        </w:rPr>
      </w:pPr>
      <w:r w:rsidRPr="000875DE">
        <w:rPr>
          <w:rFonts w:ascii="Arial Narrow" w:hAnsi="Arial Narrow" w:hint="eastAsia"/>
          <w:b/>
          <w:sz w:val="24"/>
        </w:rPr>
        <w:t>五、评价结论</w:t>
      </w:r>
    </w:p>
    <w:p w14:paraId="77FC369D" w14:textId="77777777" w:rsidR="00AC0369" w:rsidRPr="000875DE" w:rsidRDefault="00AC0369" w:rsidP="00415A92">
      <w:pPr>
        <w:spacing w:line="580" w:lineRule="exact"/>
        <w:ind w:firstLineChars="200" w:firstLine="482"/>
        <w:rPr>
          <w:rFonts w:ascii="Arial Narrow" w:hAnsi="Arial Narrow"/>
          <w:b/>
          <w:sz w:val="24"/>
        </w:rPr>
      </w:pPr>
      <w:r w:rsidRPr="000875DE">
        <w:rPr>
          <w:rFonts w:ascii="Arial Narrow" w:hAnsi="Arial Narrow" w:hint="eastAsia"/>
          <w:b/>
          <w:sz w:val="24"/>
        </w:rPr>
        <w:t>（一）评分情况</w:t>
      </w:r>
    </w:p>
    <w:p w14:paraId="21C81C40" w14:textId="2AC7705C"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根据综合调研，奉节县道路运输事务中心</w:t>
      </w:r>
      <w:r w:rsidR="003E3A20">
        <w:rPr>
          <w:rFonts w:ascii="Arial Narrow" w:hAnsi="Arial Narrow" w:hint="eastAsia"/>
          <w:sz w:val="24"/>
        </w:rPr>
        <w:t>2021</w:t>
      </w:r>
      <w:r w:rsidR="003E3A20">
        <w:rPr>
          <w:rFonts w:ascii="Arial Narrow" w:hAnsi="Arial Narrow" w:hint="eastAsia"/>
          <w:sz w:val="24"/>
        </w:rPr>
        <w:t>年农村客运补贴、城市交通发展奖励资金</w:t>
      </w:r>
      <w:r w:rsidRPr="000875DE">
        <w:rPr>
          <w:rFonts w:ascii="Arial Narrow" w:hAnsi="Arial Narrow" w:hint="eastAsia"/>
          <w:sz w:val="24"/>
        </w:rPr>
        <w:t>综合得分</w:t>
      </w:r>
      <w:r w:rsidRPr="000875DE">
        <w:rPr>
          <w:rFonts w:ascii="Arial Narrow" w:hAnsi="Arial Narrow" w:hint="eastAsia"/>
          <w:sz w:val="24"/>
        </w:rPr>
        <w:t>8</w:t>
      </w:r>
      <w:r w:rsidR="001C19F8">
        <w:rPr>
          <w:rFonts w:ascii="Arial Narrow" w:hAnsi="Arial Narrow" w:hint="eastAsia"/>
          <w:sz w:val="24"/>
        </w:rPr>
        <w:t>5</w:t>
      </w:r>
      <w:r w:rsidRPr="000875DE">
        <w:rPr>
          <w:rFonts w:ascii="Arial Narrow" w:hAnsi="Arial Narrow" w:hint="eastAsia"/>
          <w:sz w:val="24"/>
        </w:rPr>
        <w:t>.00</w:t>
      </w:r>
      <w:r w:rsidRPr="000875DE">
        <w:rPr>
          <w:rFonts w:ascii="Arial Narrow" w:hAnsi="Arial Narrow" w:hint="eastAsia"/>
          <w:sz w:val="24"/>
        </w:rPr>
        <w:t>分，评价等级“良”。</w:t>
      </w:r>
      <w:r w:rsidR="0016342F" w:rsidRPr="000875DE">
        <w:rPr>
          <w:rFonts w:ascii="Arial Narrow" w:hAnsi="Arial Narrow" w:hint="eastAsia"/>
          <w:sz w:val="24"/>
        </w:rPr>
        <w:t>按照评价指标体系，各项指标得分如下</w:t>
      </w:r>
    </w:p>
    <w:tbl>
      <w:tblPr>
        <w:tblW w:w="5000" w:type="pct"/>
        <w:tblLook w:val="0000" w:firstRow="0" w:lastRow="0" w:firstColumn="0" w:lastColumn="0" w:noHBand="0" w:noVBand="0"/>
      </w:tblPr>
      <w:tblGrid>
        <w:gridCol w:w="2321"/>
        <w:gridCol w:w="2321"/>
        <w:gridCol w:w="2322"/>
        <w:gridCol w:w="2322"/>
      </w:tblGrid>
      <w:tr w:rsidR="000875DE" w:rsidRPr="000875DE" w14:paraId="0226B514" w14:textId="77777777" w:rsidTr="00415A92">
        <w:trPr>
          <w:trHeight w:hRule="exact" w:val="397"/>
          <w:tblHeader/>
        </w:trPr>
        <w:tc>
          <w:tcPr>
            <w:tcW w:w="1250" w:type="pct"/>
            <w:tcBorders>
              <w:top w:val="single" w:sz="12" w:space="0" w:color="auto"/>
              <w:left w:val="nil"/>
              <w:bottom w:val="dotted" w:sz="4" w:space="0" w:color="auto"/>
              <w:right w:val="dotted" w:sz="4" w:space="0" w:color="auto"/>
            </w:tcBorders>
            <w:vAlign w:val="center"/>
          </w:tcPr>
          <w:p w14:paraId="14F0766E" w14:textId="77777777" w:rsidR="0016342F" w:rsidRPr="000875DE" w:rsidRDefault="0016342F" w:rsidP="00415A92">
            <w:pPr>
              <w:widowControl/>
              <w:jc w:val="center"/>
              <w:rPr>
                <w:rFonts w:asciiTheme="minorEastAsia" w:eastAsiaTheme="minorEastAsia" w:hAnsiTheme="minorEastAsia" w:cs="宋体"/>
                <w:bCs/>
                <w:kern w:val="0"/>
                <w:szCs w:val="21"/>
              </w:rPr>
            </w:pPr>
            <w:r w:rsidRPr="000875DE">
              <w:rPr>
                <w:rFonts w:asciiTheme="minorEastAsia" w:eastAsiaTheme="minorEastAsia" w:hAnsiTheme="minorEastAsia" w:cs="宋体"/>
                <w:bCs/>
                <w:kern w:val="0"/>
                <w:szCs w:val="21"/>
              </w:rPr>
              <w:t>一级指标</w:t>
            </w:r>
          </w:p>
        </w:tc>
        <w:tc>
          <w:tcPr>
            <w:tcW w:w="1250" w:type="pct"/>
            <w:tcBorders>
              <w:top w:val="single" w:sz="12" w:space="0" w:color="auto"/>
              <w:left w:val="nil"/>
              <w:bottom w:val="dotted" w:sz="4" w:space="0" w:color="auto"/>
              <w:right w:val="dotted" w:sz="4" w:space="0" w:color="auto"/>
            </w:tcBorders>
            <w:vAlign w:val="center"/>
          </w:tcPr>
          <w:p w14:paraId="67FC0FC2" w14:textId="77777777" w:rsidR="0016342F" w:rsidRPr="000875DE" w:rsidRDefault="0016342F" w:rsidP="00415A92">
            <w:pPr>
              <w:widowControl/>
              <w:jc w:val="center"/>
              <w:rPr>
                <w:rFonts w:asciiTheme="minorEastAsia" w:eastAsiaTheme="minorEastAsia" w:hAnsiTheme="minorEastAsia" w:cs="宋体"/>
                <w:bCs/>
                <w:kern w:val="0"/>
                <w:szCs w:val="21"/>
              </w:rPr>
            </w:pPr>
            <w:r w:rsidRPr="000875DE">
              <w:rPr>
                <w:rFonts w:asciiTheme="minorEastAsia" w:eastAsiaTheme="minorEastAsia" w:hAnsiTheme="minorEastAsia" w:cs="宋体"/>
                <w:bCs/>
                <w:kern w:val="0"/>
                <w:szCs w:val="21"/>
              </w:rPr>
              <w:t>标准分值</w:t>
            </w:r>
          </w:p>
        </w:tc>
        <w:tc>
          <w:tcPr>
            <w:tcW w:w="1250" w:type="pct"/>
            <w:tcBorders>
              <w:top w:val="single" w:sz="12" w:space="0" w:color="auto"/>
              <w:left w:val="nil"/>
              <w:bottom w:val="dotted" w:sz="4" w:space="0" w:color="auto"/>
              <w:right w:val="dotted" w:sz="4" w:space="0" w:color="auto"/>
            </w:tcBorders>
            <w:vAlign w:val="center"/>
          </w:tcPr>
          <w:p w14:paraId="4BF56F5A" w14:textId="77777777" w:rsidR="0016342F" w:rsidRPr="000875DE" w:rsidRDefault="0016342F" w:rsidP="00415A92">
            <w:pPr>
              <w:widowControl/>
              <w:jc w:val="center"/>
              <w:rPr>
                <w:rFonts w:asciiTheme="minorEastAsia" w:eastAsiaTheme="minorEastAsia" w:hAnsiTheme="minorEastAsia" w:cs="宋体"/>
                <w:bCs/>
                <w:kern w:val="0"/>
                <w:szCs w:val="21"/>
              </w:rPr>
            </w:pPr>
            <w:r w:rsidRPr="000875DE">
              <w:rPr>
                <w:rFonts w:asciiTheme="minorEastAsia" w:eastAsiaTheme="minorEastAsia" w:hAnsiTheme="minorEastAsia" w:cs="宋体"/>
                <w:bCs/>
                <w:kern w:val="0"/>
                <w:szCs w:val="21"/>
              </w:rPr>
              <w:t>评价得分</w:t>
            </w:r>
          </w:p>
        </w:tc>
        <w:tc>
          <w:tcPr>
            <w:tcW w:w="1250" w:type="pct"/>
            <w:tcBorders>
              <w:top w:val="single" w:sz="12" w:space="0" w:color="auto"/>
              <w:left w:val="nil"/>
              <w:bottom w:val="dotted" w:sz="4" w:space="0" w:color="auto"/>
              <w:right w:val="nil"/>
            </w:tcBorders>
            <w:vAlign w:val="center"/>
          </w:tcPr>
          <w:p w14:paraId="21BD9C6D" w14:textId="77777777" w:rsidR="0016342F" w:rsidRPr="000875DE" w:rsidRDefault="0016342F" w:rsidP="00415A92">
            <w:pPr>
              <w:widowControl/>
              <w:jc w:val="center"/>
              <w:rPr>
                <w:rFonts w:asciiTheme="minorEastAsia" w:eastAsiaTheme="minorEastAsia" w:hAnsiTheme="minorEastAsia" w:cs="宋体"/>
                <w:bCs/>
                <w:kern w:val="0"/>
                <w:szCs w:val="21"/>
              </w:rPr>
            </w:pPr>
            <w:r w:rsidRPr="000875DE">
              <w:rPr>
                <w:rFonts w:asciiTheme="minorEastAsia" w:eastAsiaTheme="minorEastAsia" w:hAnsiTheme="minorEastAsia" w:cs="宋体"/>
                <w:bCs/>
                <w:kern w:val="0"/>
                <w:szCs w:val="21"/>
              </w:rPr>
              <w:t>得分率</w:t>
            </w:r>
          </w:p>
        </w:tc>
      </w:tr>
      <w:tr w:rsidR="000875DE" w:rsidRPr="000875DE" w14:paraId="6C868807" w14:textId="77777777" w:rsidTr="00415A92">
        <w:trPr>
          <w:trHeight w:hRule="exact" w:val="397"/>
        </w:trPr>
        <w:tc>
          <w:tcPr>
            <w:tcW w:w="1250" w:type="pct"/>
            <w:tcBorders>
              <w:top w:val="nil"/>
              <w:left w:val="nil"/>
              <w:bottom w:val="dotted" w:sz="4" w:space="0" w:color="auto"/>
              <w:right w:val="dotted" w:sz="4" w:space="0" w:color="auto"/>
            </w:tcBorders>
            <w:vAlign w:val="center"/>
          </w:tcPr>
          <w:p w14:paraId="21FD6B94" w14:textId="77777777" w:rsidR="000875DE" w:rsidRPr="000875DE" w:rsidRDefault="000875DE" w:rsidP="004B3960">
            <w:pPr>
              <w:widowControl/>
              <w:rPr>
                <w:rFonts w:asciiTheme="minorEastAsia" w:eastAsiaTheme="minorEastAsia" w:hAnsiTheme="minorEastAsia" w:cs="宋体"/>
                <w:kern w:val="0"/>
                <w:szCs w:val="21"/>
              </w:rPr>
            </w:pPr>
            <w:r w:rsidRPr="000875DE">
              <w:rPr>
                <w:rFonts w:asciiTheme="minorEastAsia" w:eastAsiaTheme="minorEastAsia" w:hAnsiTheme="minorEastAsia" w:cs="宋体"/>
                <w:kern w:val="0"/>
                <w:szCs w:val="21"/>
              </w:rPr>
              <w:t>项目投入</w:t>
            </w:r>
          </w:p>
        </w:tc>
        <w:tc>
          <w:tcPr>
            <w:tcW w:w="1250" w:type="pct"/>
            <w:tcBorders>
              <w:top w:val="nil"/>
              <w:left w:val="nil"/>
              <w:bottom w:val="dotted" w:sz="4" w:space="0" w:color="auto"/>
              <w:right w:val="dotted" w:sz="4" w:space="0" w:color="auto"/>
            </w:tcBorders>
            <w:vAlign w:val="center"/>
          </w:tcPr>
          <w:p w14:paraId="1214BFCC" w14:textId="77777777" w:rsidR="000875DE" w:rsidRPr="000875DE" w:rsidRDefault="000875DE" w:rsidP="00415A92">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20</w:t>
            </w:r>
            <w:r w:rsidRPr="000875DE">
              <w:rPr>
                <w:rFonts w:asciiTheme="minorEastAsia" w:eastAsiaTheme="minorEastAsia" w:hAnsiTheme="minorEastAsia" w:cs="宋体"/>
                <w:kern w:val="0"/>
                <w:szCs w:val="21"/>
              </w:rPr>
              <w:t>.00</w:t>
            </w:r>
          </w:p>
        </w:tc>
        <w:tc>
          <w:tcPr>
            <w:tcW w:w="1250" w:type="pct"/>
            <w:tcBorders>
              <w:top w:val="nil"/>
              <w:left w:val="nil"/>
              <w:bottom w:val="dotted" w:sz="4" w:space="0" w:color="auto"/>
              <w:right w:val="dotted" w:sz="4" w:space="0" w:color="auto"/>
            </w:tcBorders>
            <w:vAlign w:val="center"/>
          </w:tcPr>
          <w:p w14:paraId="410EB3F9" w14:textId="1F793DCB" w:rsidR="000875DE" w:rsidRPr="000875DE" w:rsidRDefault="000875DE" w:rsidP="003A63AE">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1</w:t>
            </w:r>
            <w:r w:rsidR="00D71BCB">
              <w:rPr>
                <w:rFonts w:asciiTheme="minorEastAsia" w:eastAsiaTheme="minorEastAsia" w:hAnsiTheme="minorEastAsia" w:cs="宋体" w:hint="eastAsia"/>
                <w:kern w:val="0"/>
                <w:szCs w:val="21"/>
              </w:rPr>
              <w:t>9</w:t>
            </w:r>
            <w:r w:rsidR="003A63AE">
              <w:rPr>
                <w:rFonts w:asciiTheme="minorEastAsia" w:eastAsiaTheme="minorEastAsia" w:hAnsiTheme="minorEastAsia" w:cs="宋体" w:hint="eastAsia"/>
                <w:kern w:val="0"/>
                <w:szCs w:val="21"/>
              </w:rPr>
              <w:t>.</w:t>
            </w:r>
            <w:r w:rsidRPr="000875DE">
              <w:rPr>
                <w:rFonts w:asciiTheme="minorEastAsia" w:eastAsiaTheme="minorEastAsia" w:hAnsiTheme="minorEastAsia" w:cs="宋体"/>
                <w:kern w:val="0"/>
                <w:szCs w:val="21"/>
              </w:rPr>
              <w:t>00</w:t>
            </w:r>
          </w:p>
        </w:tc>
        <w:tc>
          <w:tcPr>
            <w:tcW w:w="1250" w:type="pct"/>
            <w:tcBorders>
              <w:top w:val="nil"/>
              <w:left w:val="nil"/>
              <w:bottom w:val="dotted" w:sz="4" w:space="0" w:color="auto"/>
              <w:right w:val="nil"/>
            </w:tcBorders>
            <w:vAlign w:val="center"/>
          </w:tcPr>
          <w:p w14:paraId="6C1B4081" w14:textId="473D87BD" w:rsidR="000875DE" w:rsidRPr="000875DE" w:rsidRDefault="00D71BCB" w:rsidP="000875D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95</w:t>
            </w:r>
            <w:r w:rsidR="000875DE" w:rsidRPr="000875DE">
              <w:rPr>
                <w:rFonts w:asciiTheme="minorEastAsia" w:eastAsiaTheme="minorEastAsia" w:hAnsiTheme="minorEastAsia" w:cs="宋体" w:hint="eastAsia"/>
                <w:kern w:val="0"/>
                <w:szCs w:val="21"/>
              </w:rPr>
              <w:t>.00%</w:t>
            </w:r>
          </w:p>
        </w:tc>
      </w:tr>
      <w:tr w:rsidR="000875DE" w:rsidRPr="000875DE" w14:paraId="248D8E0E" w14:textId="77777777" w:rsidTr="00415A92">
        <w:trPr>
          <w:trHeight w:hRule="exact" w:val="397"/>
        </w:trPr>
        <w:tc>
          <w:tcPr>
            <w:tcW w:w="1250" w:type="pct"/>
            <w:tcBorders>
              <w:top w:val="nil"/>
              <w:left w:val="nil"/>
              <w:bottom w:val="dotted" w:sz="4" w:space="0" w:color="auto"/>
              <w:right w:val="dotted" w:sz="4" w:space="0" w:color="auto"/>
            </w:tcBorders>
            <w:vAlign w:val="center"/>
          </w:tcPr>
          <w:p w14:paraId="001D556E" w14:textId="77777777" w:rsidR="000875DE" w:rsidRPr="000875DE" w:rsidRDefault="000875DE" w:rsidP="004B3960">
            <w:pPr>
              <w:widowControl/>
              <w:rPr>
                <w:rFonts w:asciiTheme="minorEastAsia" w:eastAsiaTheme="minorEastAsia" w:hAnsiTheme="minorEastAsia" w:cs="宋体"/>
                <w:kern w:val="0"/>
                <w:szCs w:val="21"/>
              </w:rPr>
            </w:pPr>
            <w:r w:rsidRPr="000875DE">
              <w:rPr>
                <w:rFonts w:asciiTheme="minorEastAsia" w:eastAsiaTheme="minorEastAsia" w:hAnsiTheme="minorEastAsia" w:cs="宋体"/>
                <w:kern w:val="0"/>
                <w:szCs w:val="21"/>
              </w:rPr>
              <w:t>项目</w:t>
            </w:r>
            <w:r w:rsidRPr="000875DE">
              <w:rPr>
                <w:rFonts w:asciiTheme="minorEastAsia" w:eastAsiaTheme="minorEastAsia" w:hAnsiTheme="minorEastAsia" w:cs="宋体" w:hint="eastAsia"/>
                <w:kern w:val="0"/>
                <w:szCs w:val="21"/>
              </w:rPr>
              <w:t>管理</w:t>
            </w:r>
          </w:p>
        </w:tc>
        <w:tc>
          <w:tcPr>
            <w:tcW w:w="1250" w:type="pct"/>
            <w:tcBorders>
              <w:top w:val="nil"/>
              <w:left w:val="nil"/>
              <w:bottom w:val="dotted" w:sz="4" w:space="0" w:color="auto"/>
              <w:right w:val="dotted" w:sz="4" w:space="0" w:color="auto"/>
            </w:tcBorders>
            <w:vAlign w:val="center"/>
          </w:tcPr>
          <w:p w14:paraId="00630B32" w14:textId="77777777" w:rsidR="000875DE" w:rsidRPr="000875DE" w:rsidRDefault="000875DE" w:rsidP="00415A92">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20</w:t>
            </w:r>
            <w:r w:rsidRPr="000875DE">
              <w:rPr>
                <w:rFonts w:asciiTheme="minorEastAsia" w:eastAsiaTheme="minorEastAsia" w:hAnsiTheme="minorEastAsia" w:cs="宋体"/>
                <w:kern w:val="0"/>
                <w:szCs w:val="21"/>
              </w:rPr>
              <w:t>.00</w:t>
            </w:r>
          </w:p>
        </w:tc>
        <w:tc>
          <w:tcPr>
            <w:tcW w:w="1250" w:type="pct"/>
            <w:tcBorders>
              <w:top w:val="nil"/>
              <w:left w:val="nil"/>
              <w:bottom w:val="dotted" w:sz="4" w:space="0" w:color="auto"/>
              <w:right w:val="dotted" w:sz="4" w:space="0" w:color="auto"/>
            </w:tcBorders>
            <w:vAlign w:val="center"/>
          </w:tcPr>
          <w:p w14:paraId="72B13369" w14:textId="04288DDF" w:rsidR="000875DE" w:rsidRPr="000875DE" w:rsidRDefault="003B3CFC" w:rsidP="003A63A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r w:rsidR="000875DE" w:rsidRPr="000875DE">
              <w:rPr>
                <w:rFonts w:asciiTheme="minorEastAsia" w:eastAsiaTheme="minorEastAsia" w:hAnsiTheme="minorEastAsia" w:cs="宋体" w:hint="eastAsia"/>
                <w:kern w:val="0"/>
                <w:szCs w:val="21"/>
              </w:rPr>
              <w:t>.00</w:t>
            </w:r>
          </w:p>
        </w:tc>
        <w:tc>
          <w:tcPr>
            <w:tcW w:w="1250" w:type="pct"/>
            <w:tcBorders>
              <w:top w:val="nil"/>
              <w:left w:val="nil"/>
              <w:bottom w:val="dotted" w:sz="4" w:space="0" w:color="auto"/>
              <w:right w:val="nil"/>
            </w:tcBorders>
            <w:vAlign w:val="center"/>
          </w:tcPr>
          <w:p w14:paraId="130E3ED8" w14:textId="6278EEC8" w:rsidR="000875DE" w:rsidRPr="000875DE" w:rsidRDefault="003B3CFC" w:rsidP="000875DE">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50</w:t>
            </w:r>
            <w:r w:rsidR="000875DE" w:rsidRPr="000875DE">
              <w:rPr>
                <w:rFonts w:asciiTheme="minorEastAsia" w:eastAsiaTheme="minorEastAsia" w:hAnsiTheme="minorEastAsia" w:cs="宋体" w:hint="eastAsia"/>
                <w:kern w:val="0"/>
                <w:szCs w:val="21"/>
              </w:rPr>
              <w:t>.00%</w:t>
            </w:r>
          </w:p>
        </w:tc>
      </w:tr>
      <w:tr w:rsidR="000875DE" w:rsidRPr="000875DE" w14:paraId="13C8D866" w14:textId="77777777" w:rsidTr="00415A92">
        <w:trPr>
          <w:trHeight w:hRule="exact" w:val="397"/>
        </w:trPr>
        <w:tc>
          <w:tcPr>
            <w:tcW w:w="1250" w:type="pct"/>
            <w:tcBorders>
              <w:top w:val="nil"/>
              <w:left w:val="nil"/>
              <w:bottom w:val="dotted" w:sz="4" w:space="0" w:color="auto"/>
              <w:right w:val="dotted" w:sz="4" w:space="0" w:color="auto"/>
            </w:tcBorders>
            <w:vAlign w:val="center"/>
          </w:tcPr>
          <w:p w14:paraId="658F81A8" w14:textId="77777777" w:rsidR="000875DE" w:rsidRPr="000875DE" w:rsidRDefault="000875DE" w:rsidP="004B3960">
            <w:pPr>
              <w:widowControl/>
              <w:rPr>
                <w:rFonts w:asciiTheme="minorEastAsia" w:eastAsiaTheme="minorEastAsia" w:hAnsiTheme="minorEastAsia" w:cs="宋体"/>
                <w:kern w:val="0"/>
                <w:szCs w:val="21"/>
              </w:rPr>
            </w:pPr>
            <w:r w:rsidRPr="000875DE">
              <w:rPr>
                <w:rFonts w:asciiTheme="minorEastAsia" w:eastAsiaTheme="minorEastAsia" w:hAnsiTheme="minorEastAsia" w:cs="宋体"/>
                <w:kern w:val="0"/>
                <w:szCs w:val="21"/>
              </w:rPr>
              <w:t>项目产出</w:t>
            </w:r>
          </w:p>
        </w:tc>
        <w:tc>
          <w:tcPr>
            <w:tcW w:w="1250" w:type="pct"/>
            <w:tcBorders>
              <w:top w:val="nil"/>
              <w:left w:val="nil"/>
              <w:bottom w:val="dotted" w:sz="4" w:space="0" w:color="auto"/>
              <w:right w:val="dotted" w:sz="4" w:space="0" w:color="auto"/>
            </w:tcBorders>
            <w:vAlign w:val="center"/>
          </w:tcPr>
          <w:p w14:paraId="4D6DEA50" w14:textId="77777777" w:rsidR="000875DE" w:rsidRPr="000875DE" w:rsidRDefault="000875DE" w:rsidP="00415A92">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40.00</w:t>
            </w:r>
          </w:p>
        </w:tc>
        <w:tc>
          <w:tcPr>
            <w:tcW w:w="1250" w:type="pct"/>
            <w:tcBorders>
              <w:top w:val="nil"/>
              <w:left w:val="nil"/>
              <w:bottom w:val="dotted" w:sz="4" w:space="0" w:color="auto"/>
              <w:right w:val="dotted" w:sz="4" w:space="0" w:color="auto"/>
            </w:tcBorders>
            <w:vAlign w:val="center"/>
          </w:tcPr>
          <w:p w14:paraId="0CC2E891" w14:textId="77777777" w:rsidR="000875DE" w:rsidRPr="000875DE" w:rsidDel="00174BD2" w:rsidRDefault="000875DE" w:rsidP="00415A92">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40.00</w:t>
            </w:r>
          </w:p>
        </w:tc>
        <w:tc>
          <w:tcPr>
            <w:tcW w:w="1250" w:type="pct"/>
            <w:tcBorders>
              <w:top w:val="nil"/>
              <w:left w:val="nil"/>
              <w:bottom w:val="dotted" w:sz="4" w:space="0" w:color="auto"/>
              <w:right w:val="nil"/>
            </w:tcBorders>
            <w:vAlign w:val="center"/>
          </w:tcPr>
          <w:p w14:paraId="2C60AC90" w14:textId="77777777" w:rsidR="000875DE" w:rsidRPr="000875DE" w:rsidRDefault="000875DE" w:rsidP="000875DE">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100.00%</w:t>
            </w:r>
          </w:p>
        </w:tc>
      </w:tr>
      <w:tr w:rsidR="000875DE" w:rsidRPr="000875DE" w14:paraId="41276E6F" w14:textId="77777777" w:rsidTr="00415A92">
        <w:trPr>
          <w:trHeight w:hRule="exact" w:val="397"/>
        </w:trPr>
        <w:tc>
          <w:tcPr>
            <w:tcW w:w="1250" w:type="pct"/>
            <w:tcBorders>
              <w:top w:val="nil"/>
              <w:left w:val="nil"/>
              <w:bottom w:val="dotted" w:sz="4" w:space="0" w:color="auto"/>
              <w:right w:val="dotted" w:sz="4" w:space="0" w:color="auto"/>
            </w:tcBorders>
            <w:vAlign w:val="center"/>
          </w:tcPr>
          <w:p w14:paraId="1B226A7E" w14:textId="77777777" w:rsidR="000875DE" w:rsidRPr="000875DE" w:rsidRDefault="000875DE" w:rsidP="004B3960">
            <w:pPr>
              <w:widowControl/>
              <w:rPr>
                <w:rFonts w:asciiTheme="minorEastAsia" w:eastAsiaTheme="minorEastAsia" w:hAnsiTheme="minorEastAsia" w:cs="宋体"/>
                <w:kern w:val="0"/>
                <w:szCs w:val="21"/>
              </w:rPr>
            </w:pPr>
            <w:r w:rsidRPr="000875DE">
              <w:rPr>
                <w:rFonts w:asciiTheme="minorEastAsia" w:eastAsiaTheme="minorEastAsia" w:hAnsiTheme="minorEastAsia" w:cs="宋体"/>
                <w:kern w:val="0"/>
                <w:szCs w:val="21"/>
              </w:rPr>
              <w:t>项目效果</w:t>
            </w:r>
          </w:p>
        </w:tc>
        <w:tc>
          <w:tcPr>
            <w:tcW w:w="1250" w:type="pct"/>
            <w:tcBorders>
              <w:top w:val="nil"/>
              <w:left w:val="nil"/>
              <w:bottom w:val="dotted" w:sz="4" w:space="0" w:color="auto"/>
              <w:right w:val="dotted" w:sz="4" w:space="0" w:color="auto"/>
            </w:tcBorders>
            <w:vAlign w:val="center"/>
          </w:tcPr>
          <w:p w14:paraId="125C2869" w14:textId="77777777" w:rsidR="000875DE" w:rsidRPr="000875DE" w:rsidRDefault="000875DE" w:rsidP="00415A92">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20</w:t>
            </w:r>
            <w:r w:rsidRPr="000875DE">
              <w:rPr>
                <w:rFonts w:asciiTheme="minorEastAsia" w:eastAsiaTheme="minorEastAsia" w:hAnsiTheme="minorEastAsia" w:cs="宋体"/>
                <w:kern w:val="0"/>
                <w:szCs w:val="21"/>
              </w:rPr>
              <w:t>.00</w:t>
            </w:r>
          </w:p>
        </w:tc>
        <w:tc>
          <w:tcPr>
            <w:tcW w:w="1250" w:type="pct"/>
            <w:tcBorders>
              <w:top w:val="nil"/>
              <w:left w:val="nil"/>
              <w:bottom w:val="dotted" w:sz="4" w:space="0" w:color="auto"/>
              <w:right w:val="dotted" w:sz="4" w:space="0" w:color="auto"/>
            </w:tcBorders>
            <w:vAlign w:val="center"/>
          </w:tcPr>
          <w:p w14:paraId="7487064E" w14:textId="280730EA" w:rsidR="000875DE" w:rsidRPr="000875DE" w:rsidRDefault="000875DE" w:rsidP="00415A92">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1</w:t>
            </w:r>
            <w:r w:rsidR="00BF76D8">
              <w:rPr>
                <w:rFonts w:asciiTheme="minorEastAsia" w:eastAsiaTheme="minorEastAsia" w:hAnsiTheme="minorEastAsia" w:cs="宋体" w:hint="eastAsia"/>
                <w:kern w:val="0"/>
                <w:szCs w:val="21"/>
              </w:rPr>
              <w:t>6</w:t>
            </w:r>
            <w:r w:rsidRPr="000875DE">
              <w:rPr>
                <w:rFonts w:asciiTheme="minorEastAsia" w:eastAsiaTheme="minorEastAsia" w:hAnsiTheme="minorEastAsia" w:cs="宋体" w:hint="eastAsia"/>
                <w:kern w:val="0"/>
                <w:szCs w:val="21"/>
              </w:rPr>
              <w:t>.00</w:t>
            </w:r>
          </w:p>
        </w:tc>
        <w:tc>
          <w:tcPr>
            <w:tcW w:w="1250" w:type="pct"/>
            <w:tcBorders>
              <w:top w:val="nil"/>
              <w:left w:val="nil"/>
              <w:bottom w:val="dotted" w:sz="4" w:space="0" w:color="auto"/>
              <w:right w:val="nil"/>
            </w:tcBorders>
            <w:vAlign w:val="center"/>
          </w:tcPr>
          <w:p w14:paraId="7B09C715" w14:textId="20CB5205" w:rsidR="000875DE" w:rsidRPr="000875DE" w:rsidRDefault="000875DE" w:rsidP="000875DE">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8</w:t>
            </w:r>
            <w:r w:rsidR="00BF76D8">
              <w:rPr>
                <w:rFonts w:asciiTheme="minorEastAsia" w:eastAsiaTheme="minorEastAsia" w:hAnsiTheme="minorEastAsia" w:cs="宋体" w:hint="eastAsia"/>
                <w:kern w:val="0"/>
                <w:szCs w:val="21"/>
              </w:rPr>
              <w:t>0</w:t>
            </w:r>
            <w:r w:rsidRPr="000875DE">
              <w:rPr>
                <w:rFonts w:asciiTheme="minorEastAsia" w:eastAsiaTheme="minorEastAsia" w:hAnsiTheme="minorEastAsia" w:cs="宋体" w:hint="eastAsia"/>
                <w:kern w:val="0"/>
                <w:szCs w:val="21"/>
              </w:rPr>
              <w:t>.00%</w:t>
            </w:r>
          </w:p>
        </w:tc>
      </w:tr>
      <w:tr w:rsidR="000875DE" w:rsidRPr="000875DE" w14:paraId="655A508F" w14:textId="77777777" w:rsidTr="00415A92">
        <w:trPr>
          <w:trHeight w:hRule="exact" w:val="397"/>
        </w:trPr>
        <w:tc>
          <w:tcPr>
            <w:tcW w:w="1250" w:type="pct"/>
            <w:tcBorders>
              <w:top w:val="nil"/>
              <w:left w:val="nil"/>
              <w:bottom w:val="single" w:sz="12" w:space="0" w:color="auto"/>
              <w:right w:val="dotted" w:sz="4" w:space="0" w:color="auto"/>
            </w:tcBorders>
            <w:vAlign w:val="center"/>
          </w:tcPr>
          <w:p w14:paraId="20C47144" w14:textId="77777777" w:rsidR="000875DE" w:rsidRPr="000875DE" w:rsidRDefault="000875DE" w:rsidP="004B3960">
            <w:pPr>
              <w:widowControl/>
              <w:jc w:val="center"/>
              <w:rPr>
                <w:rFonts w:asciiTheme="minorEastAsia" w:eastAsiaTheme="minorEastAsia" w:hAnsiTheme="minorEastAsia" w:cs="宋体"/>
                <w:bCs/>
                <w:kern w:val="0"/>
                <w:szCs w:val="21"/>
              </w:rPr>
            </w:pPr>
            <w:r w:rsidRPr="000875DE">
              <w:rPr>
                <w:rFonts w:asciiTheme="minorEastAsia" w:eastAsiaTheme="minorEastAsia" w:hAnsiTheme="minorEastAsia" w:cs="宋体"/>
                <w:bCs/>
                <w:kern w:val="0"/>
                <w:szCs w:val="21"/>
              </w:rPr>
              <w:t>合计</w:t>
            </w:r>
          </w:p>
        </w:tc>
        <w:tc>
          <w:tcPr>
            <w:tcW w:w="1250" w:type="pct"/>
            <w:tcBorders>
              <w:top w:val="nil"/>
              <w:left w:val="nil"/>
              <w:bottom w:val="single" w:sz="12" w:space="0" w:color="auto"/>
              <w:right w:val="dotted" w:sz="4" w:space="0" w:color="auto"/>
            </w:tcBorders>
            <w:vAlign w:val="center"/>
          </w:tcPr>
          <w:p w14:paraId="2B3A087C" w14:textId="77777777" w:rsidR="000875DE" w:rsidRPr="000875DE" w:rsidRDefault="000875DE" w:rsidP="00415A92">
            <w:pPr>
              <w:widowControl/>
              <w:jc w:val="center"/>
              <w:rPr>
                <w:rFonts w:asciiTheme="minorEastAsia" w:eastAsiaTheme="minorEastAsia" w:hAnsiTheme="minorEastAsia" w:cs="宋体"/>
                <w:bCs/>
                <w:kern w:val="0"/>
                <w:szCs w:val="21"/>
              </w:rPr>
            </w:pPr>
            <w:r w:rsidRPr="000875DE">
              <w:rPr>
                <w:rFonts w:asciiTheme="minorEastAsia" w:eastAsiaTheme="minorEastAsia" w:hAnsiTheme="minorEastAsia" w:cs="宋体"/>
                <w:bCs/>
                <w:kern w:val="0"/>
                <w:szCs w:val="21"/>
              </w:rPr>
              <w:t>100.00</w:t>
            </w:r>
          </w:p>
        </w:tc>
        <w:tc>
          <w:tcPr>
            <w:tcW w:w="1250" w:type="pct"/>
            <w:tcBorders>
              <w:top w:val="nil"/>
              <w:left w:val="nil"/>
              <w:bottom w:val="single" w:sz="12" w:space="0" w:color="auto"/>
              <w:right w:val="dotted" w:sz="4" w:space="0" w:color="auto"/>
            </w:tcBorders>
            <w:vAlign w:val="center"/>
          </w:tcPr>
          <w:p w14:paraId="6C643B29" w14:textId="79EEF8BF" w:rsidR="000875DE" w:rsidRPr="000875DE" w:rsidRDefault="000875DE" w:rsidP="00415A92">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8</w:t>
            </w:r>
            <w:r w:rsidR="00BF76D8">
              <w:rPr>
                <w:rFonts w:asciiTheme="minorEastAsia" w:eastAsiaTheme="minorEastAsia" w:hAnsiTheme="minorEastAsia" w:cs="宋体" w:hint="eastAsia"/>
                <w:kern w:val="0"/>
                <w:szCs w:val="21"/>
              </w:rPr>
              <w:t>5</w:t>
            </w:r>
            <w:r w:rsidRPr="000875DE">
              <w:rPr>
                <w:rFonts w:asciiTheme="minorEastAsia" w:eastAsiaTheme="minorEastAsia" w:hAnsiTheme="minorEastAsia" w:cs="宋体" w:hint="eastAsia"/>
                <w:kern w:val="0"/>
                <w:szCs w:val="21"/>
              </w:rPr>
              <w:t>.00</w:t>
            </w:r>
          </w:p>
        </w:tc>
        <w:tc>
          <w:tcPr>
            <w:tcW w:w="1250" w:type="pct"/>
            <w:tcBorders>
              <w:top w:val="nil"/>
              <w:left w:val="nil"/>
              <w:bottom w:val="single" w:sz="12" w:space="0" w:color="auto"/>
              <w:right w:val="nil"/>
            </w:tcBorders>
            <w:vAlign w:val="center"/>
          </w:tcPr>
          <w:p w14:paraId="5C3E83FC" w14:textId="59278715" w:rsidR="000875DE" w:rsidRPr="000875DE" w:rsidRDefault="000875DE" w:rsidP="000875DE">
            <w:pPr>
              <w:widowControl/>
              <w:jc w:val="center"/>
              <w:rPr>
                <w:rFonts w:asciiTheme="minorEastAsia" w:eastAsiaTheme="minorEastAsia" w:hAnsiTheme="minorEastAsia" w:cs="宋体"/>
                <w:kern w:val="0"/>
                <w:szCs w:val="21"/>
              </w:rPr>
            </w:pPr>
            <w:r w:rsidRPr="000875DE">
              <w:rPr>
                <w:rFonts w:asciiTheme="minorEastAsia" w:eastAsiaTheme="minorEastAsia" w:hAnsiTheme="minorEastAsia" w:cs="宋体" w:hint="eastAsia"/>
                <w:kern w:val="0"/>
                <w:szCs w:val="21"/>
              </w:rPr>
              <w:t>8</w:t>
            </w:r>
            <w:r w:rsidR="00BF76D8">
              <w:rPr>
                <w:rFonts w:asciiTheme="minorEastAsia" w:eastAsiaTheme="minorEastAsia" w:hAnsiTheme="minorEastAsia" w:cs="宋体" w:hint="eastAsia"/>
                <w:kern w:val="0"/>
                <w:szCs w:val="21"/>
              </w:rPr>
              <w:t>5</w:t>
            </w:r>
            <w:r w:rsidRPr="000875DE">
              <w:rPr>
                <w:rFonts w:asciiTheme="minorEastAsia" w:eastAsiaTheme="minorEastAsia" w:hAnsiTheme="minorEastAsia" w:cs="宋体" w:hint="eastAsia"/>
                <w:kern w:val="0"/>
                <w:szCs w:val="21"/>
              </w:rPr>
              <w:t>.00%</w:t>
            </w:r>
          </w:p>
        </w:tc>
      </w:tr>
    </w:tbl>
    <w:p w14:paraId="54D15B02" w14:textId="77777777" w:rsidR="00AC0369" w:rsidRPr="000875DE" w:rsidRDefault="00AC0369" w:rsidP="00415A92">
      <w:pPr>
        <w:spacing w:line="580" w:lineRule="exact"/>
        <w:ind w:firstLineChars="200" w:firstLine="482"/>
        <w:rPr>
          <w:rFonts w:ascii="Arial Narrow" w:hAnsi="Arial Narrow"/>
          <w:b/>
          <w:sz w:val="24"/>
        </w:rPr>
      </w:pPr>
      <w:r w:rsidRPr="000875DE">
        <w:rPr>
          <w:rFonts w:ascii="Arial Narrow" w:hAnsi="Arial Narrow" w:hint="eastAsia"/>
          <w:b/>
          <w:sz w:val="24"/>
        </w:rPr>
        <w:t>（二）综合评价</w:t>
      </w:r>
    </w:p>
    <w:p w14:paraId="7E9D4C7D" w14:textId="47B6FFBD" w:rsidR="00AC0369" w:rsidRPr="000875DE" w:rsidRDefault="00AC0369" w:rsidP="00AC0369">
      <w:pPr>
        <w:spacing w:line="580" w:lineRule="exact"/>
        <w:ind w:firstLineChars="200" w:firstLine="480"/>
        <w:rPr>
          <w:rFonts w:ascii="Arial Narrow" w:hAnsi="Arial Narrow"/>
          <w:sz w:val="24"/>
        </w:rPr>
      </w:pPr>
      <w:r w:rsidRPr="000875DE">
        <w:rPr>
          <w:rFonts w:ascii="Arial Narrow" w:hAnsi="Arial Narrow" w:hint="eastAsia"/>
          <w:sz w:val="24"/>
        </w:rPr>
        <w:t>奉节县道路运输事务中心</w:t>
      </w:r>
      <w:r w:rsidR="003E3A20">
        <w:rPr>
          <w:rFonts w:ascii="Arial Narrow" w:hAnsi="Arial Narrow" w:hint="eastAsia"/>
          <w:sz w:val="24"/>
        </w:rPr>
        <w:t>2021</w:t>
      </w:r>
      <w:r w:rsidR="003E3A20">
        <w:rPr>
          <w:rFonts w:ascii="Arial Narrow" w:hAnsi="Arial Narrow" w:hint="eastAsia"/>
          <w:sz w:val="24"/>
        </w:rPr>
        <w:t>年农村客运补贴、城市交通发展奖励资金</w:t>
      </w:r>
      <w:r w:rsidR="00863145">
        <w:rPr>
          <w:rFonts w:ascii="Arial Narrow" w:hAnsi="Arial Narrow" w:hint="eastAsia"/>
          <w:sz w:val="24"/>
        </w:rPr>
        <w:t>980.88</w:t>
      </w:r>
      <w:r w:rsidR="00863145">
        <w:rPr>
          <w:rFonts w:ascii="Arial Narrow" w:hAnsi="Arial Narrow" w:hint="eastAsia"/>
          <w:sz w:val="24"/>
        </w:rPr>
        <w:t>万元</w:t>
      </w:r>
      <w:r w:rsidRPr="000875DE">
        <w:rPr>
          <w:rFonts w:ascii="Arial Narrow" w:hAnsi="Arial Narrow" w:hint="eastAsia"/>
          <w:sz w:val="24"/>
        </w:rPr>
        <w:t>，项目涉及享受农村客运车</w:t>
      </w:r>
      <w:r w:rsidR="003B3CFC">
        <w:rPr>
          <w:rFonts w:ascii="Arial Narrow" w:hAnsi="Arial Narrow" w:hint="eastAsia"/>
          <w:sz w:val="24"/>
        </w:rPr>
        <w:t>、农村公交</w:t>
      </w:r>
      <w:r w:rsidRPr="000875DE">
        <w:rPr>
          <w:rFonts w:ascii="Arial Narrow" w:hAnsi="Arial Narrow" w:hint="eastAsia"/>
          <w:sz w:val="24"/>
        </w:rPr>
        <w:t>补贴的</w:t>
      </w:r>
      <w:r w:rsidR="00075451">
        <w:rPr>
          <w:rFonts w:ascii="Arial Narrow" w:hAnsi="Arial Narrow" w:hint="eastAsia"/>
          <w:sz w:val="24"/>
        </w:rPr>
        <w:t>15</w:t>
      </w:r>
      <w:r w:rsidR="00075451">
        <w:rPr>
          <w:rFonts w:ascii="Arial Narrow" w:hAnsi="Arial Narrow" w:hint="eastAsia"/>
          <w:sz w:val="24"/>
        </w:rPr>
        <w:t>家</w:t>
      </w:r>
      <w:r w:rsidRPr="000875DE">
        <w:rPr>
          <w:rFonts w:ascii="Arial Narrow" w:hAnsi="Arial Narrow" w:hint="eastAsia"/>
          <w:sz w:val="24"/>
        </w:rPr>
        <w:t>客运公司，实际享受</w:t>
      </w:r>
      <w:r w:rsidR="003B3CFC" w:rsidRPr="000875DE">
        <w:rPr>
          <w:rFonts w:ascii="Arial Narrow" w:hAnsi="Arial Narrow" w:hint="eastAsia"/>
          <w:sz w:val="24"/>
        </w:rPr>
        <w:t>农村客运车</w:t>
      </w:r>
      <w:r w:rsidR="003B3CFC">
        <w:rPr>
          <w:rFonts w:ascii="Arial Narrow" w:hAnsi="Arial Narrow" w:hint="eastAsia"/>
          <w:sz w:val="24"/>
        </w:rPr>
        <w:t>、农村公交</w:t>
      </w:r>
      <w:r w:rsidR="003B3CFC" w:rsidRPr="000875DE">
        <w:rPr>
          <w:rFonts w:ascii="Arial Narrow" w:hAnsi="Arial Narrow" w:hint="eastAsia"/>
          <w:sz w:val="24"/>
        </w:rPr>
        <w:t>补贴</w:t>
      </w:r>
      <w:r w:rsidRPr="000875DE">
        <w:rPr>
          <w:rFonts w:ascii="Arial Narrow" w:hAnsi="Arial Narrow" w:hint="eastAsia"/>
          <w:sz w:val="24"/>
        </w:rPr>
        <w:t>车辆</w:t>
      </w:r>
      <w:r w:rsidR="000875DE" w:rsidRPr="000875DE">
        <w:rPr>
          <w:rFonts w:ascii="Arial Narrow" w:hAnsi="Arial Narrow" w:hint="eastAsia"/>
          <w:sz w:val="24"/>
        </w:rPr>
        <w:t>8</w:t>
      </w:r>
      <w:r w:rsidR="003B3CFC">
        <w:rPr>
          <w:rFonts w:ascii="Arial Narrow" w:hAnsi="Arial Narrow" w:hint="eastAsia"/>
          <w:sz w:val="24"/>
        </w:rPr>
        <w:t>68</w:t>
      </w:r>
      <w:r w:rsidRPr="000875DE">
        <w:rPr>
          <w:rFonts w:ascii="Arial Narrow" w:hAnsi="Arial Narrow" w:hint="eastAsia"/>
          <w:sz w:val="24"/>
        </w:rPr>
        <w:t>辆，项目的实施有效保障了从业者的收入，促进了行业的健康发展；同时完善了农村交通运营服务，</w:t>
      </w:r>
      <w:r w:rsidR="000875DE" w:rsidRPr="000875DE">
        <w:rPr>
          <w:rFonts w:ascii="Arial Narrow" w:hAnsi="Arial Narrow" w:hint="eastAsia"/>
          <w:sz w:val="24"/>
        </w:rPr>
        <w:t>扩大了农村客运覆盖面，</w:t>
      </w:r>
      <w:r w:rsidRPr="000875DE">
        <w:rPr>
          <w:rFonts w:ascii="Arial Narrow" w:hAnsi="Arial Narrow" w:hint="eastAsia"/>
          <w:sz w:val="24"/>
        </w:rPr>
        <w:t>有效地提高了受益群众出行的便捷性，对倡导绿色出行提供有力保障，提升了全县人民群众的获得感和幸福感，</w:t>
      </w:r>
      <w:r w:rsidR="000875DE" w:rsidRPr="000875DE">
        <w:rPr>
          <w:rFonts w:ascii="Arial Narrow" w:hAnsi="Arial Narrow" w:hint="eastAsia"/>
          <w:sz w:val="24"/>
        </w:rPr>
        <w:t>确保国家惠民政策落实，</w:t>
      </w:r>
      <w:r w:rsidRPr="000875DE">
        <w:rPr>
          <w:rFonts w:ascii="Arial Narrow" w:hAnsi="Arial Narrow" w:hint="eastAsia"/>
          <w:sz w:val="24"/>
        </w:rPr>
        <w:t>维护了社会的和谐稳定。</w:t>
      </w:r>
    </w:p>
    <w:p w14:paraId="738C65C5" w14:textId="77777777" w:rsidR="00AC0369" w:rsidRPr="000875DE" w:rsidRDefault="00AC0369" w:rsidP="000875DE">
      <w:pPr>
        <w:spacing w:line="580" w:lineRule="exact"/>
        <w:ind w:firstLineChars="200" w:firstLine="482"/>
        <w:rPr>
          <w:rFonts w:ascii="Arial Narrow" w:hAnsi="Arial Narrow"/>
          <w:b/>
          <w:sz w:val="24"/>
        </w:rPr>
      </w:pPr>
      <w:r w:rsidRPr="000875DE">
        <w:rPr>
          <w:rFonts w:ascii="Arial Narrow" w:hAnsi="Arial Narrow" w:hint="eastAsia"/>
          <w:b/>
          <w:sz w:val="24"/>
        </w:rPr>
        <w:t>六、存在的问题及建议</w:t>
      </w:r>
    </w:p>
    <w:p w14:paraId="6C293B43" w14:textId="77777777" w:rsidR="00AC0369" w:rsidRPr="007C18E4" w:rsidRDefault="00AC0369" w:rsidP="000875DE">
      <w:pPr>
        <w:spacing w:line="580" w:lineRule="exact"/>
        <w:ind w:firstLineChars="200" w:firstLine="482"/>
        <w:rPr>
          <w:rFonts w:ascii="Arial Narrow" w:hAnsi="Arial Narrow"/>
          <w:b/>
          <w:sz w:val="24"/>
        </w:rPr>
      </w:pPr>
      <w:r w:rsidRPr="007C18E4">
        <w:rPr>
          <w:rFonts w:ascii="Arial Narrow" w:hAnsi="Arial Narrow" w:hint="eastAsia"/>
          <w:b/>
          <w:sz w:val="24"/>
        </w:rPr>
        <w:t>（一）存在的问题</w:t>
      </w:r>
    </w:p>
    <w:p w14:paraId="3E1EAFEF" w14:textId="4F293D20" w:rsidR="00AC0369" w:rsidRPr="007C18E4" w:rsidRDefault="00AC0369" w:rsidP="00AC0369">
      <w:pPr>
        <w:spacing w:line="580" w:lineRule="exact"/>
        <w:ind w:firstLineChars="200" w:firstLine="480"/>
        <w:rPr>
          <w:rFonts w:ascii="Arial Narrow" w:hAnsi="Arial Narrow"/>
          <w:sz w:val="24"/>
        </w:rPr>
      </w:pPr>
      <w:r w:rsidRPr="007C18E4">
        <w:rPr>
          <w:rFonts w:ascii="Arial Narrow" w:hAnsi="Arial Narrow" w:hint="eastAsia"/>
          <w:sz w:val="24"/>
        </w:rPr>
        <w:t>1.</w:t>
      </w:r>
      <w:r w:rsidRPr="007C18E4">
        <w:rPr>
          <w:rFonts w:ascii="Arial Narrow" w:hAnsi="Arial Narrow" w:hint="eastAsia"/>
          <w:sz w:val="24"/>
        </w:rPr>
        <w:t>项目绩效目标指标设置不够完整、未做到清晰、细化和</w:t>
      </w:r>
      <w:proofErr w:type="gramStart"/>
      <w:r w:rsidRPr="007C18E4">
        <w:rPr>
          <w:rFonts w:ascii="Arial Narrow" w:hAnsi="Arial Narrow" w:hint="eastAsia"/>
          <w:sz w:val="24"/>
        </w:rPr>
        <w:t>可</w:t>
      </w:r>
      <w:proofErr w:type="gramEnd"/>
      <w:r w:rsidRPr="007C18E4">
        <w:rPr>
          <w:rFonts w:ascii="Arial Narrow" w:hAnsi="Arial Narrow" w:hint="eastAsia"/>
          <w:sz w:val="24"/>
        </w:rPr>
        <w:t>衡量，不利于项目后期的考核、管理及评价。</w:t>
      </w:r>
    </w:p>
    <w:p w14:paraId="3A504B60" w14:textId="21C1D00A" w:rsidR="00AC0369" w:rsidRPr="007C18E4" w:rsidRDefault="007C18E4" w:rsidP="00AC0369">
      <w:pPr>
        <w:spacing w:line="580" w:lineRule="exact"/>
        <w:ind w:firstLineChars="200" w:firstLine="480"/>
        <w:rPr>
          <w:rFonts w:ascii="Arial Narrow" w:hAnsi="Arial Narrow"/>
          <w:sz w:val="24"/>
        </w:rPr>
      </w:pPr>
      <w:r w:rsidRPr="007C18E4">
        <w:rPr>
          <w:rFonts w:ascii="Arial Narrow" w:hAnsi="Arial Narrow" w:hint="eastAsia"/>
          <w:sz w:val="24"/>
        </w:rPr>
        <w:t>2.</w:t>
      </w:r>
      <w:r w:rsidR="00AC0369" w:rsidRPr="007C18E4">
        <w:rPr>
          <w:rFonts w:ascii="Arial Narrow" w:hAnsi="Arial Narrow" w:hint="eastAsia"/>
          <w:sz w:val="24"/>
        </w:rPr>
        <w:t>项目业务管理方面缺乏制度化管理，未制定相关的业务管理制度及后续运行维护管理制度等。</w:t>
      </w:r>
    </w:p>
    <w:p w14:paraId="35687CC4" w14:textId="2B338E0B" w:rsidR="00AC0369" w:rsidRPr="007C18E4" w:rsidRDefault="007C18E4" w:rsidP="00AC0369">
      <w:pPr>
        <w:spacing w:line="580" w:lineRule="exact"/>
        <w:ind w:firstLineChars="200" w:firstLine="480"/>
        <w:rPr>
          <w:rFonts w:ascii="Arial Narrow" w:hAnsi="Arial Narrow"/>
          <w:sz w:val="24"/>
        </w:rPr>
      </w:pPr>
      <w:r w:rsidRPr="007C18E4">
        <w:rPr>
          <w:rFonts w:ascii="Arial Narrow" w:hAnsi="Arial Narrow" w:hint="eastAsia"/>
          <w:sz w:val="24"/>
        </w:rPr>
        <w:t>3</w:t>
      </w:r>
      <w:r w:rsidR="00AC0369" w:rsidRPr="007C18E4">
        <w:rPr>
          <w:rFonts w:ascii="Arial Narrow" w:hAnsi="Arial Narrow" w:hint="eastAsia"/>
          <w:sz w:val="24"/>
        </w:rPr>
        <w:t>.</w:t>
      </w:r>
      <w:r w:rsidR="00AC0369" w:rsidRPr="007C18E4">
        <w:rPr>
          <w:rFonts w:ascii="Arial Narrow" w:hAnsi="Arial Narrow" w:hint="eastAsia"/>
          <w:sz w:val="24"/>
        </w:rPr>
        <w:t>项目财务管理方面未制定专项资金管理办法，未制定财务监督机制，也未采取相应的监督检查措施。</w:t>
      </w:r>
    </w:p>
    <w:p w14:paraId="04872B58" w14:textId="77777777" w:rsidR="00AC0369" w:rsidRPr="007C18E4" w:rsidRDefault="00AC0369" w:rsidP="000875DE">
      <w:pPr>
        <w:spacing w:line="580" w:lineRule="exact"/>
        <w:ind w:firstLineChars="200" w:firstLine="482"/>
        <w:rPr>
          <w:rFonts w:ascii="Arial Narrow" w:hAnsi="Arial Narrow"/>
          <w:b/>
          <w:sz w:val="24"/>
        </w:rPr>
      </w:pPr>
      <w:r w:rsidRPr="007C18E4">
        <w:rPr>
          <w:rFonts w:ascii="Arial Narrow" w:hAnsi="Arial Narrow" w:hint="eastAsia"/>
          <w:b/>
          <w:sz w:val="24"/>
        </w:rPr>
        <w:t>（二）相关建议</w:t>
      </w:r>
    </w:p>
    <w:p w14:paraId="3BE00103" w14:textId="1410B0F7" w:rsidR="00AC0369" w:rsidRPr="000875DE" w:rsidRDefault="00AC0369" w:rsidP="00AC0369">
      <w:pPr>
        <w:spacing w:line="580" w:lineRule="exact"/>
        <w:ind w:firstLineChars="200" w:firstLine="480"/>
        <w:rPr>
          <w:rFonts w:ascii="Arial Narrow" w:hAnsi="Arial Narrow"/>
          <w:sz w:val="24"/>
        </w:rPr>
      </w:pPr>
      <w:r w:rsidRPr="007C18E4">
        <w:rPr>
          <w:rFonts w:ascii="Arial Narrow" w:hAnsi="Arial Narrow" w:hint="eastAsia"/>
          <w:sz w:val="24"/>
        </w:rPr>
        <w:t>1.</w:t>
      </w:r>
      <w:r w:rsidRPr="007C18E4">
        <w:rPr>
          <w:rFonts w:ascii="Arial Narrow" w:hAnsi="Arial Narrow" w:hint="eastAsia"/>
          <w:sz w:val="24"/>
        </w:rPr>
        <w:t>建议项目主管部门设置绩效目标的同时量化到具体的绩效指标，指标设置应完整、清晰、细化和</w:t>
      </w:r>
      <w:proofErr w:type="gramStart"/>
      <w:r w:rsidRPr="007C18E4">
        <w:rPr>
          <w:rFonts w:ascii="Arial Narrow" w:hAnsi="Arial Narrow" w:hint="eastAsia"/>
          <w:sz w:val="24"/>
        </w:rPr>
        <w:t>可</w:t>
      </w:r>
      <w:proofErr w:type="gramEnd"/>
      <w:r w:rsidRPr="007C18E4">
        <w:rPr>
          <w:rFonts w:ascii="Arial Narrow" w:hAnsi="Arial Narrow" w:hint="eastAsia"/>
          <w:sz w:val="24"/>
        </w:rPr>
        <w:t>衡量，具体到产出数量、完工时间、绩效效益等可量化比对的程度。绩效目标及指标设置明确可便于后期考核项目实际执行情况，充分发挥绩效评价的结果运用。</w:t>
      </w:r>
    </w:p>
    <w:p w14:paraId="1B93B745" w14:textId="4252572A" w:rsidR="00AC0369" w:rsidRPr="000875DE" w:rsidRDefault="007C18E4" w:rsidP="00AC0369">
      <w:pPr>
        <w:spacing w:line="580" w:lineRule="exact"/>
        <w:ind w:firstLineChars="200" w:firstLine="480"/>
        <w:rPr>
          <w:rFonts w:ascii="Arial Narrow" w:hAnsi="Arial Narrow"/>
          <w:sz w:val="24"/>
        </w:rPr>
      </w:pPr>
      <w:r>
        <w:rPr>
          <w:rFonts w:ascii="Arial Narrow" w:hAnsi="Arial Narrow" w:hint="eastAsia"/>
          <w:sz w:val="24"/>
        </w:rPr>
        <w:t>2</w:t>
      </w:r>
      <w:r w:rsidR="000875DE" w:rsidRPr="000875DE">
        <w:rPr>
          <w:rFonts w:ascii="Arial Narrow" w:hAnsi="Arial Narrow" w:hint="eastAsia"/>
          <w:sz w:val="24"/>
        </w:rPr>
        <w:t>.</w:t>
      </w:r>
      <w:r w:rsidR="00AC0369" w:rsidRPr="000875DE">
        <w:rPr>
          <w:rFonts w:ascii="Arial Narrow" w:hAnsi="Arial Narrow" w:hint="eastAsia"/>
          <w:sz w:val="24"/>
        </w:rPr>
        <w:t>建议及时制定项目业务管理制度、后续运行维护管理制度，规范项目事前、事中和事后管理，保障农村客运的持续稳定发展。</w:t>
      </w:r>
      <w:r w:rsidR="00AC0369" w:rsidRPr="000875DE">
        <w:rPr>
          <w:rFonts w:ascii="Arial Narrow" w:hAnsi="Arial Narrow" w:hint="eastAsia"/>
          <w:sz w:val="24"/>
        </w:rPr>
        <w:t xml:space="preserve">     </w:t>
      </w:r>
    </w:p>
    <w:p w14:paraId="0CEA8A1E" w14:textId="510834E9" w:rsidR="00AC0369" w:rsidRPr="000875DE" w:rsidRDefault="007C18E4" w:rsidP="00AC0369">
      <w:pPr>
        <w:spacing w:line="580" w:lineRule="exact"/>
        <w:ind w:firstLineChars="200" w:firstLine="480"/>
        <w:rPr>
          <w:rFonts w:ascii="Arial Narrow" w:hAnsi="Arial Narrow"/>
          <w:sz w:val="24"/>
        </w:rPr>
      </w:pPr>
      <w:r>
        <w:rPr>
          <w:rFonts w:ascii="Arial Narrow" w:hAnsi="Arial Narrow" w:hint="eastAsia"/>
          <w:sz w:val="24"/>
        </w:rPr>
        <w:t>3.</w:t>
      </w:r>
      <w:r w:rsidR="00AC0369" w:rsidRPr="000875DE">
        <w:rPr>
          <w:rFonts w:ascii="Arial Narrow" w:hAnsi="Arial Narrow" w:hint="eastAsia"/>
          <w:sz w:val="24"/>
        </w:rPr>
        <w:t>建议制定专项资金管理办法、制定相应的财务监督机制和进行相应的监督检查工作，及时拨付项目资金，发挥更好的社会效益。</w:t>
      </w:r>
    </w:p>
    <w:p w14:paraId="1CC14F48" w14:textId="77777777" w:rsidR="000875DE" w:rsidRPr="000875DE" w:rsidRDefault="00AC0369" w:rsidP="000875DE">
      <w:pPr>
        <w:spacing w:line="580" w:lineRule="exact"/>
        <w:ind w:firstLineChars="200" w:firstLine="482"/>
        <w:rPr>
          <w:rFonts w:ascii="Arial Narrow" w:hAnsi="Arial Narrow"/>
          <w:b/>
          <w:sz w:val="24"/>
        </w:rPr>
      </w:pPr>
      <w:r w:rsidRPr="000875DE">
        <w:rPr>
          <w:rFonts w:ascii="Arial Narrow" w:hAnsi="Arial Narrow" w:hint="eastAsia"/>
          <w:b/>
          <w:sz w:val="24"/>
        </w:rPr>
        <w:t>七、</w:t>
      </w:r>
      <w:r w:rsidR="000875DE" w:rsidRPr="000875DE">
        <w:rPr>
          <w:rFonts w:ascii="Arial Narrow" w:hAnsi="Arial Narrow" w:hint="eastAsia"/>
          <w:b/>
          <w:sz w:val="24"/>
        </w:rPr>
        <w:tab/>
      </w:r>
      <w:r w:rsidR="000875DE" w:rsidRPr="000875DE">
        <w:rPr>
          <w:rFonts w:ascii="Arial Narrow" w:hAnsi="Arial Narrow" w:hint="eastAsia"/>
          <w:b/>
          <w:sz w:val="24"/>
        </w:rPr>
        <w:t>其他需要说明的问题</w:t>
      </w:r>
    </w:p>
    <w:p w14:paraId="3F0B4157" w14:textId="77777777" w:rsidR="00D10ABB" w:rsidRPr="000875DE" w:rsidRDefault="00AC0369" w:rsidP="000875DE">
      <w:pPr>
        <w:spacing w:line="580" w:lineRule="exact"/>
        <w:ind w:firstLineChars="200" w:firstLine="480"/>
        <w:rPr>
          <w:rFonts w:ascii="Arial Narrow" w:hAnsi="Arial Narrow"/>
          <w:sz w:val="24"/>
        </w:rPr>
      </w:pPr>
      <w:r w:rsidRPr="000875DE">
        <w:rPr>
          <w:rFonts w:ascii="Arial Narrow" w:hAnsi="Arial Narrow" w:hint="eastAsia"/>
          <w:sz w:val="24"/>
        </w:rPr>
        <w:t>本报告仅为本次绩效评价目的使用，不得另作他用，因使用本报告不当所造成的后果，与本所及其执行本业务的注册会计师无关。</w:t>
      </w:r>
    </w:p>
    <w:p w14:paraId="2DD68BAF" w14:textId="77777777" w:rsidR="00DD362A" w:rsidRPr="0065169C" w:rsidRDefault="00DD362A" w:rsidP="0065169C">
      <w:pPr>
        <w:spacing w:line="580" w:lineRule="exact"/>
        <w:ind w:firstLineChars="200" w:firstLine="480"/>
        <w:rPr>
          <w:rFonts w:ascii="Arial Narrow" w:hAnsi="宋体"/>
          <w:sz w:val="24"/>
        </w:rPr>
      </w:pPr>
      <w:r w:rsidRPr="0065169C">
        <w:rPr>
          <w:rFonts w:ascii="Arial Narrow" w:hAnsi="宋体" w:hint="eastAsia"/>
          <w:sz w:val="24"/>
        </w:rPr>
        <w:t>（以下无正文）</w:t>
      </w:r>
    </w:p>
    <w:p w14:paraId="1AB993B1" w14:textId="77777777" w:rsidR="00DD362A" w:rsidRPr="000875DE" w:rsidRDefault="00DD362A">
      <w:pPr>
        <w:widowControl/>
        <w:jc w:val="left"/>
        <w:rPr>
          <w:rFonts w:ascii="Arial Narrow" w:hAnsi="宋体"/>
          <w:b/>
          <w:sz w:val="24"/>
        </w:rPr>
      </w:pPr>
      <w:r w:rsidRPr="000875DE">
        <w:rPr>
          <w:rFonts w:ascii="Arial Narrow" w:hAnsi="宋体"/>
          <w:b/>
          <w:sz w:val="24"/>
        </w:rPr>
        <w:br w:type="page"/>
      </w:r>
    </w:p>
    <w:p w14:paraId="5C639BFB" w14:textId="77777777" w:rsidR="005269BB" w:rsidRPr="00670B6C" w:rsidRDefault="000F31B4" w:rsidP="00670B6C">
      <w:pPr>
        <w:spacing w:line="460" w:lineRule="exact"/>
        <w:ind w:firstLineChars="200" w:firstLine="482"/>
        <w:rPr>
          <w:rFonts w:ascii="Arial Narrow" w:hAnsi="宋体"/>
          <w:b/>
          <w:sz w:val="24"/>
        </w:rPr>
      </w:pPr>
      <w:r w:rsidRPr="00670B6C">
        <w:rPr>
          <w:rFonts w:ascii="Arial Narrow" w:hAnsi="宋体"/>
          <w:b/>
          <w:sz w:val="24"/>
        </w:rPr>
        <w:t>附</w:t>
      </w:r>
      <w:r w:rsidR="000875DE" w:rsidRPr="00670B6C">
        <w:rPr>
          <w:rFonts w:ascii="Arial Narrow" w:hAnsi="宋体" w:hint="eastAsia"/>
          <w:b/>
          <w:sz w:val="24"/>
        </w:rPr>
        <w:t>表</w:t>
      </w:r>
      <w:r w:rsidR="005269BB" w:rsidRPr="00670B6C">
        <w:rPr>
          <w:rFonts w:ascii="Arial Narrow" w:hAnsi="宋体" w:hint="eastAsia"/>
          <w:b/>
          <w:sz w:val="24"/>
        </w:rPr>
        <w:t>：</w:t>
      </w:r>
    </w:p>
    <w:p w14:paraId="7463CC3D" w14:textId="31591DF1" w:rsidR="000F31B4" w:rsidRPr="00670B6C" w:rsidRDefault="00670B6C" w:rsidP="00670B6C">
      <w:pPr>
        <w:adjustRightInd w:val="0"/>
        <w:snapToGrid w:val="0"/>
        <w:spacing w:line="640" w:lineRule="exact"/>
        <w:ind w:firstLineChars="200" w:firstLine="480"/>
        <w:jc w:val="left"/>
        <w:rPr>
          <w:rFonts w:ascii="宋体" w:hAnsi="宋体" w:cs="仿宋"/>
          <w:sz w:val="24"/>
        </w:rPr>
      </w:pPr>
      <w:r w:rsidRPr="00670B6C">
        <w:rPr>
          <w:rFonts w:ascii="宋体" w:hAnsi="宋体" w:cs="仿宋"/>
          <w:sz w:val="24"/>
        </w:rPr>
        <w:t>一</w:t>
      </w:r>
      <w:r w:rsidRPr="00670B6C">
        <w:rPr>
          <w:rFonts w:ascii="宋体" w:hAnsi="宋体" w:cs="仿宋" w:hint="eastAsia"/>
          <w:sz w:val="24"/>
        </w:rPr>
        <w:t>、</w:t>
      </w:r>
      <w:r w:rsidR="000875DE" w:rsidRPr="00670B6C">
        <w:rPr>
          <w:rFonts w:ascii="宋体" w:hAnsi="宋体" w:cs="仿宋" w:hint="eastAsia"/>
          <w:sz w:val="24"/>
        </w:rPr>
        <w:t>奉节县道路运输事务中心</w:t>
      </w:r>
      <w:r w:rsidR="003E3A20">
        <w:rPr>
          <w:rFonts w:ascii="宋体" w:hAnsi="宋体" w:cs="仿宋" w:hint="eastAsia"/>
          <w:sz w:val="24"/>
        </w:rPr>
        <w:t>2021年农村客运补贴、城市交通发展奖励资金</w:t>
      </w:r>
      <w:r w:rsidR="000875DE" w:rsidRPr="00670B6C">
        <w:rPr>
          <w:rFonts w:ascii="宋体" w:hAnsi="宋体" w:cs="仿宋" w:hint="eastAsia"/>
          <w:sz w:val="24"/>
        </w:rPr>
        <w:t>绩效评价指标体系。</w:t>
      </w:r>
    </w:p>
    <w:p w14:paraId="339F3B1E" w14:textId="77777777" w:rsidR="00670B6C" w:rsidRPr="00B40064" w:rsidRDefault="00670B6C" w:rsidP="00670B6C">
      <w:pPr>
        <w:spacing w:line="640" w:lineRule="exact"/>
        <w:ind w:firstLineChars="200" w:firstLine="482"/>
        <w:rPr>
          <w:rFonts w:ascii="宋体" w:hAnsi="宋体" w:cs="仿宋"/>
          <w:b/>
          <w:sz w:val="24"/>
        </w:rPr>
      </w:pPr>
      <w:r w:rsidRPr="00B40064">
        <w:rPr>
          <w:rFonts w:ascii="宋体" w:hAnsi="宋体" w:cs="仿宋" w:hint="eastAsia"/>
          <w:b/>
          <w:sz w:val="24"/>
        </w:rPr>
        <w:t>附送：</w:t>
      </w:r>
    </w:p>
    <w:p w14:paraId="7EABCA95" w14:textId="77777777" w:rsidR="00670B6C" w:rsidRPr="00CF2DE5" w:rsidRDefault="00670B6C" w:rsidP="00670B6C">
      <w:pPr>
        <w:adjustRightInd w:val="0"/>
        <w:snapToGrid w:val="0"/>
        <w:spacing w:line="640" w:lineRule="exact"/>
        <w:ind w:firstLineChars="200" w:firstLine="480"/>
        <w:jc w:val="left"/>
        <w:rPr>
          <w:rFonts w:ascii="宋体" w:hAnsi="宋体" w:cs="仿宋"/>
          <w:sz w:val="24"/>
        </w:rPr>
      </w:pPr>
      <w:r w:rsidRPr="00CF2DE5">
        <w:rPr>
          <w:rFonts w:ascii="宋体" w:hAnsi="宋体" w:cs="仿宋" w:hint="eastAsia"/>
          <w:sz w:val="24"/>
        </w:rPr>
        <w:t>一、注册会计师执业资格证书复印件2页；</w:t>
      </w:r>
    </w:p>
    <w:p w14:paraId="1F87AA6B" w14:textId="77777777" w:rsidR="00670B6C" w:rsidRPr="00CF2DE5" w:rsidRDefault="00670B6C" w:rsidP="00670B6C">
      <w:pPr>
        <w:adjustRightInd w:val="0"/>
        <w:snapToGrid w:val="0"/>
        <w:spacing w:line="640" w:lineRule="exact"/>
        <w:ind w:firstLineChars="200" w:firstLine="480"/>
        <w:jc w:val="left"/>
        <w:rPr>
          <w:rFonts w:ascii="宋体" w:hAnsi="宋体" w:cs="仿宋"/>
          <w:sz w:val="24"/>
        </w:rPr>
      </w:pPr>
      <w:r w:rsidRPr="00CF2DE5">
        <w:rPr>
          <w:rFonts w:ascii="宋体" w:hAnsi="宋体" w:cs="仿宋" w:hint="eastAsia"/>
          <w:sz w:val="24"/>
        </w:rPr>
        <w:t>二、重庆立华会计师事务所（普通合伙）《执业证书》复印件1页；</w:t>
      </w:r>
    </w:p>
    <w:p w14:paraId="32A1A11D" w14:textId="77777777" w:rsidR="00670B6C" w:rsidRDefault="00670B6C" w:rsidP="00670B6C">
      <w:pPr>
        <w:tabs>
          <w:tab w:val="left" w:pos="9345"/>
        </w:tabs>
        <w:adjustRightInd w:val="0"/>
        <w:snapToGrid w:val="0"/>
        <w:spacing w:line="640" w:lineRule="exact"/>
        <w:ind w:firstLineChars="200" w:firstLine="480"/>
        <w:jc w:val="left"/>
        <w:rPr>
          <w:rFonts w:ascii="宋体" w:hAnsi="宋体" w:cs="仿宋"/>
          <w:sz w:val="24"/>
        </w:rPr>
      </w:pPr>
      <w:r w:rsidRPr="00CF2DE5">
        <w:rPr>
          <w:rFonts w:ascii="宋体" w:hAnsi="宋体" w:cs="仿宋" w:hint="eastAsia"/>
          <w:sz w:val="24"/>
        </w:rPr>
        <w:t>三、重庆</w:t>
      </w:r>
      <w:r w:rsidRPr="00B40064">
        <w:rPr>
          <w:rFonts w:ascii="宋体" w:hAnsi="宋体" w:cs="仿宋" w:hint="eastAsia"/>
          <w:sz w:val="24"/>
        </w:rPr>
        <w:t>立华会计师事务所（普通合伙）《营业执照》复印件1页。</w:t>
      </w:r>
    </w:p>
    <w:p w14:paraId="7DAEB1FE" w14:textId="77777777" w:rsidR="00670B6C" w:rsidRPr="00670B6C" w:rsidRDefault="00670B6C" w:rsidP="000875DE">
      <w:pPr>
        <w:pStyle w:val="aff5"/>
        <w:spacing w:line="460" w:lineRule="exact"/>
        <w:ind w:left="840" w:firstLineChars="0" w:firstLine="0"/>
        <w:rPr>
          <w:rFonts w:ascii="Arial Narrow" w:hAnsi="宋体"/>
          <w:sz w:val="24"/>
        </w:rPr>
      </w:pPr>
    </w:p>
    <w:p w14:paraId="31EF6306" w14:textId="77777777" w:rsidR="00EF56D9" w:rsidRDefault="00EF56D9" w:rsidP="005269BB">
      <w:pPr>
        <w:spacing w:line="460" w:lineRule="exact"/>
        <w:ind w:firstLineChars="200" w:firstLine="480"/>
        <w:rPr>
          <w:rFonts w:ascii="Arial Narrow" w:hAnsi="宋体"/>
          <w:sz w:val="24"/>
        </w:rPr>
      </w:pPr>
    </w:p>
    <w:p w14:paraId="47B6997F" w14:textId="77777777" w:rsidR="00670B6C" w:rsidRDefault="00670B6C" w:rsidP="00670B6C">
      <w:pPr>
        <w:spacing w:line="480" w:lineRule="atLeast"/>
        <w:contextualSpacing/>
        <w:rPr>
          <w:color w:val="000000"/>
          <w:sz w:val="24"/>
        </w:rPr>
      </w:pPr>
      <w:r>
        <w:rPr>
          <w:rFonts w:hint="eastAsia"/>
          <w:color w:val="000000"/>
          <w:sz w:val="24"/>
        </w:rPr>
        <w:t>重庆立华会计师事务所（普通合伙）</w:t>
      </w:r>
      <w:r>
        <w:rPr>
          <w:color w:val="000000"/>
          <w:sz w:val="24"/>
        </w:rPr>
        <w:t>              </w:t>
      </w:r>
      <w:r>
        <w:rPr>
          <w:rFonts w:hint="eastAsia"/>
          <w:color w:val="000000"/>
          <w:sz w:val="24"/>
        </w:rPr>
        <w:t xml:space="preserve">     </w:t>
      </w:r>
      <w:r>
        <w:rPr>
          <w:color w:val="000000"/>
          <w:sz w:val="24"/>
        </w:rPr>
        <w:t>   </w:t>
      </w:r>
      <w:r>
        <w:rPr>
          <w:color w:val="000000"/>
          <w:sz w:val="24"/>
        </w:rPr>
        <w:t>中国注册会计师：</w:t>
      </w:r>
    </w:p>
    <w:p w14:paraId="432B7F71" w14:textId="77777777" w:rsidR="00670B6C" w:rsidRDefault="00670B6C" w:rsidP="00670B6C">
      <w:pPr>
        <w:spacing w:line="480" w:lineRule="atLeast"/>
        <w:contextualSpacing/>
        <w:rPr>
          <w:color w:val="000000"/>
          <w:sz w:val="24"/>
        </w:rPr>
      </w:pPr>
    </w:p>
    <w:p w14:paraId="76C4F7E0" w14:textId="77777777" w:rsidR="00670B6C" w:rsidRDefault="00670B6C" w:rsidP="00670B6C">
      <w:pPr>
        <w:spacing w:line="480" w:lineRule="atLeast"/>
        <w:ind w:firstLineChars="425" w:firstLine="1020"/>
        <w:contextualSpacing/>
        <w:rPr>
          <w:color w:val="000000"/>
          <w:sz w:val="24"/>
        </w:rPr>
      </w:pPr>
      <w:r>
        <w:rPr>
          <w:color w:val="000000"/>
          <w:sz w:val="24"/>
        </w:rPr>
        <w:t xml:space="preserve">　</w:t>
      </w:r>
      <w:r>
        <w:rPr>
          <w:rFonts w:hint="eastAsia"/>
          <w:color w:val="000000"/>
          <w:sz w:val="24"/>
        </w:rPr>
        <w:t xml:space="preserve">          </w:t>
      </w:r>
      <w:r>
        <w:rPr>
          <w:color w:val="000000"/>
          <w:sz w:val="24"/>
        </w:rPr>
        <w:t xml:space="preserve">　　</w:t>
      </w:r>
      <w:r>
        <w:rPr>
          <w:color w:val="000000"/>
          <w:sz w:val="24"/>
        </w:rPr>
        <w:t>                        </w:t>
      </w:r>
      <w:r>
        <w:rPr>
          <w:rFonts w:hint="eastAsia"/>
          <w:color w:val="000000"/>
          <w:sz w:val="24"/>
        </w:rPr>
        <w:t xml:space="preserve">         </w:t>
      </w:r>
      <w:r>
        <w:rPr>
          <w:color w:val="000000"/>
          <w:sz w:val="24"/>
        </w:rPr>
        <w:t>中国注册会计师：</w:t>
      </w:r>
    </w:p>
    <w:p w14:paraId="7D6646CE" w14:textId="77777777" w:rsidR="00670B6C" w:rsidRDefault="00670B6C" w:rsidP="00670B6C">
      <w:pPr>
        <w:spacing w:line="480" w:lineRule="atLeast"/>
        <w:ind w:firstLineChars="425" w:firstLine="1020"/>
        <w:contextualSpacing/>
        <w:rPr>
          <w:color w:val="000000"/>
          <w:sz w:val="24"/>
        </w:rPr>
      </w:pPr>
    </w:p>
    <w:p w14:paraId="57B7458B" w14:textId="2D0E032A" w:rsidR="00670B6C" w:rsidRDefault="00670B6C" w:rsidP="00670B6C">
      <w:pPr>
        <w:spacing w:line="480" w:lineRule="atLeast"/>
        <w:contextualSpacing/>
        <w:rPr>
          <w:rFonts w:ascii="仿宋" w:eastAsia="仿宋" w:hAnsi="仿宋"/>
          <w:b/>
          <w:bCs/>
          <w:color w:val="000000"/>
          <w:sz w:val="28"/>
          <w:szCs w:val="28"/>
        </w:rPr>
      </w:pPr>
      <w:r>
        <w:rPr>
          <w:color w:val="000000"/>
          <w:sz w:val="24"/>
        </w:rPr>
        <w:t xml:space="preserve">　</w:t>
      </w:r>
      <w:r>
        <w:rPr>
          <w:rFonts w:hint="eastAsia"/>
          <w:color w:val="000000"/>
          <w:sz w:val="24"/>
        </w:rPr>
        <w:t xml:space="preserve">       </w:t>
      </w:r>
      <w:r>
        <w:rPr>
          <w:color w:val="000000"/>
          <w:sz w:val="24"/>
        </w:rPr>
        <w:t>中国</w:t>
      </w:r>
      <w:r>
        <w:rPr>
          <w:rFonts w:hint="eastAsia"/>
          <w:color w:val="000000"/>
          <w:sz w:val="24"/>
        </w:rPr>
        <w:t>·重庆</w:t>
      </w:r>
      <w:r>
        <w:rPr>
          <w:color w:val="000000"/>
          <w:sz w:val="24"/>
        </w:rPr>
        <w:t xml:space="preserve">　　</w:t>
      </w:r>
      <w:r>
        <w:rPr>
          <w:color w:val="000000"/>
          <w:sz w:val="24"/>
        </w:rPr>
        <w:t>             </w:t>
      </w:r>
      <w:r>
        <w:rPr>
          <w:rFonts w:hint="eastAsia"/>
          <w:color w:val="000000"/>
          <w:sz w:val="24"/>
        </w:rPr>
        <w:t xml:space="preserve">               </w:t>
      </w:r>
      <w:r w:rsidRPr="003443F3">
        <w:rPr>
          <w:rFonts w:hint="eastAsia"/>
          <w:color w:val="000000"/>
          <w:sz w:val="24"/>
        </w:rPr>
        <w:t>二〇二</w:t>
      </w:r>
      <w:r w:rsidR="00A71E8F">
        <w:rPr>
          <w:rFonts w:hint="eastAsia"/>
          <w:color w:val="000000"/>
          <w:sz w:val="24"/>
        </w:rPr>
        <w:t>四</w:t>
      </w:r>
      <w:r w:rsidRPr="003443F3">
        <w:rPr>
          <w:rFonts w:hint="eastAsia"/>
          <w:color w:val="000000"/>
          <w:sz w:val="24"/>
        </w:rPr>
        <w:t>年</w:t>
      </w:r>
      <w:r w:rsidR="00A71E8F">
        <w:rPr>
          <w:rFonts w:hint="eastAsia"/>
          <w:color w:val="000000"/>
          <w:sz w:val="24"/>
        </w:rPr>
        <w:t>四</w:t>
      </w:r>
      <w:r w:rsidRPr="003443F3">
        <w:rPr>
          <w:rFonts w:hint="eastAsia"/>
          <w:color w:val="000000"/>
          <w:sz w:val="24"/>
        </w:rPr>
        <w:t>月</w:t>
      </w:r>
      <w:r w:rsidR="00A71E8F">
        <w:rPr>
          <w:rFonts w:hint="eastAsia"/>
          <w:color w:val="000000"/>
          <w:sz w:val="24"/>
        </w:rPr>
        <w:t>二十</w:t>
      </w:r>
      <w:r w:rsidR="00B851F5">
        <w:rPr>
          <w:rFonts w:hint="eastAsia"/>
          <w:color w:val="000000"/>
          <w:sz w:val="24"/>
        </w:rPr>
        <w:t>五</w:t>
      </w:r>
      <w:r w:rsidRPr="003443F3">
        <w:rPr>
          <w:rFonts w:hint="eastAsia"/>
          <w:color w:val="000000"/>
          <w:sz w:val="24"/>
        </w:rPr>
        <w:t>日</w:t>
      </w:r>
    </w:p>
    <w:p w14:paraId="2CF3D750" w14:textId="77777777" w:rsidR="00EF56D9" w:rsidRPr="00670B6C" w:rsidRDefault="00EF56D9" w:rsidP="005269BB">
      <w:pPr>
        <w:spacing w:line="460" w:lineRule="exact"/>
        <w:ind w:firstLineChars="200" w:firstLine="480"/>
        <w:rPr>
          <w:rFonts w:ascii="Arial Narrow" w:hAnsi="宋体"/>
          <w:sz w:val="24"/>
        </w:rPr>
      </w:pPr>
    </w:p>
    <w:p w14:paraId="2197EE88" w14:textId="77777777" w:rsidR="005269BB" w:rsidRDefault="005269BB" w:rsidP="005269BB">
      <w:pPr>
        <w:tabs>
          <w:tab w:val="left" w:pos="9345"/>
        </w:tabs>
        <w:adjustRightInd w:val="0"/>
        <w:snapToGrid w:val="0"/>
        <w:spacing w:line="460" w:lineRule="exact"/>
        <w:ind w:left="-24" w:right="4" w:firstLineChars="200" w:firstLine="480"/>
        <w:jc w:val="left"/>
        <w:rPr>
          <w:rFonts w:ascii="宋体" w:hAnsi="宋体" w:cs="宋体"/>
          <w:sz w:val="24"/>
          <w:szCs w:val="28"/>
        </w:rPr>
      </w:pPr>
    </w:p>
    <w:p w14:paraId="5CA6A268" w14:textId="77777777" w:rsidR="00B14627" w:rsidRDefault="00B14627" w:rsidP="005269BB">
      <w:pPr>
        <w:widowControl/>
        <w:spacing w:before="100" w:beforeAutospacing="1" w:after="100" w:afterAutospacing="1"/>
        <w:ind w:firstLineChars="200" w:firstLine="480"/>
        <w:jc w:val="right"/>
        <w:rPr>
          <w:rFonts w:ascii="宋体" w:hAnsi="宋体" w:cs="宋体"/>
          <w:sz w:val="24"/>
          <w:szCs w:val="28"/>
        </w:rPr>
      </w:pPr>
    </w:p>
    <w:sectPr w:rsidR="00B14627" w:rsidSect="00D01AED">
      <w:headerReference w:type="default" r:id="rId8"/>
      <w:footerReference w:type="default" r:id="rId9"/>
      <w:footerReference w:type="first" r:id="rId10"/>
      <w:pgSz w:w="11906" w:h="16838"/>
      <w:pgMar w:top="1246" w:right="1418" w:bottom="1440" w:left="1418" w:header="851" w:footer="985"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CA98" w14:textId="77777777" w:rsidR="00D01AED" w:rsidRDefault="00D01AED">
      <w:r>
        <w:separator/>
      </w:r>
    </w:p>
  </w:endnote>
  <w:endnote w:type="continuationSeparator" w:id="0">
    <w:p w14:paraId="2B44D426" w14:textId="77777777" w:rsidR="00D01AED" w:rsidRDefault="00D0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创艺简仿宋">
    <w:altName w:val="SJQY"/>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altName w:val="Microsoft Ya 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1B01" w14:textId="77777777" w:rsidR="00A47E10" w:rsidRDefault="00000000">
    <w:pPr>
      <w:pStyle w:val="af4"/>
      <w:tabs>
        <w:tab w:val="clear" w:pos="4153"/>
        <w:tab w:val="clear" w:pos="8306"/>
        <w:tab w:val="left" w:pos="5400"/>
        <w:tab w:val="right" w:pos="9000"/>
      </w:tabs>
      <w:jc w:val="both"/>
      <w:rPr>
        <w:shd w:val="pct10" w:color="auto" w:fill="FFFFFF"/>
      </w:rPr>
    </w:pPr>
    <w:r>
      <w:rPr>
        <w:sz w:val="20"/>
        <w:lang w:val="en-US"/>
      </w:rPr>
      <w:pict w14:anchorId="46AF47DC">
        <v:line id="直线 1" o:spid="_x0000_s1034" style="position:absolute;left:0;text-align:left;z-index:251660288" from="0,-6.75pt" to="45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"/>
      </w:pict>
    </w:r>
    <w:r w:rsidR="00A47E10">
      <w:rPr>
        <w:rFonts w:hint="eastAsia"/>
        <w:shd w:val="pct10" w:color="auto" w:fill="FFFFFF"/>
      </w:rPr>
      <w:t>地址：重庆市江北</w:t>
    </w:r>
    <w:proofErr w:type="gramStart"/>
    <w:r w:rsidR="00A47E10">
      <w:rPr>
        <w:rFonts w:hint="eastAsia"/>
        <w:shd w:val="pct10" w:color="auto" w:fill="FFFFFF"/>
      </w:rPr>
      <w:t>区北滨二路保利</w:t>
    </w:r>
    <w:proofErr w:type="gramEnd"/>
    <w:r w:rsidR="00A47E10">
      <w:rPr>
        <w:rFonts w:hint="eastAsia"/>
        <w:shd w:val="pct10" w:color="auto" w:fill="FFFFFF"/>
      </w:rPr>
      <w:t>中心</w:t>
    </w:r>
    <w:r w:rsidR="00A47E10">
      <w:rPr>
        <w:rFonts w:hint="eastAsia"/>
        <w:shd w:val="pct10" w:color="auto" w:fill="FFFFFF"/>
      </w:rPr>
      <w:t>B4</w:t>
    </w:r>
    <w:r w:rsidR="00A47E10">
      <w:rPr>
        <w:rFonts w:hint="eastAsia"/>
        <w:shd w:val="pct10" w:color="auto" w:fill="FFFFFF"/>
      </w:rPr>
      <w:t>栋</w:t>
    </w:r>
    <w:r w:rsidR="00A47E10">
      <w:rPr>
        <w:rFonts w:hint="eastAsia"/>
        <w:shd w:val="pct10" w:color="auto" w:fill="FFFFFF"/>
      </w:rPr>
      <w:t>10</w:t>
    </w:r>
    <w:r w:rsidR="00A47E10">
      <w:rPr>
        <w:rFonts w:hint="eastAsia"/>
        <w:shd w:val="pct10" w:color="auto" w:fill="FFFFFF"/>
      </w:rPr>
      <w:t>楼</w:t>
    </w:r>
    <w:r w:rsidR="00A47E10">
      <w:rPr>
        <w:rFonts w:hint="eastAsia"/>
        <w:shd w:val="pct10" w:color="auto" w:fill="FFFFFF"/>
      </w:rPr>
      <w:t xml:space="preserve">          </w:t>
    </w:r>
    <w:r w:rsidR="00A47E10">
      <w:rPr>
        <w:rFonts w:hint="eastAsia"/>
        <w:shd w:val="pct10" w:color="auto" w:fill="FFFFFF"/>
      </w:rPr>
      <w:t>电话：</w:t>
    </w:r>
    <w:r w:rsidR="00A47E10">
      <w:rPr>
        <w:rFonts w:hint="eastAsia"/>
        <w:shd w:val="pct10" w:color="auto" w:fill="FFFFFF"/>
      </w:rPr>
      <w:t xml:space="preserve">023-88200779          </w:t>
    </w:r>
    <w:r w:rsidR="00A47E10">
      <w:rPr>
        <w:rFonts w:ascii="宋体" w:hAnsi="宋体" w:hint="eastAsia"/>
        <w:bCs/>
        <w:iCs/>
        <w:kern w:val="0"/>
        <w:shd w:val="pct10" w:color="auto" w:fill="FFFFFF"/>
      </w:rPr>
      <w:t>第</w:t>
    </w:r>
    <w:r w:rsidR="00A47E10">
      <w:rPr>
        <w:rFonts w:ascii="宋体" w:hAnsi="宋体"/>
        <w:bCs/>
        <w:iCs/>
        <w:kern w:val="0"/>
        <w:shd w:val="pct10" w:color="auto" w:fill="FFFFFF"/>
      </w:rPr>
      <w:t xml:space="preserve"> </w:t>
    </w:r>
    <w:r w:rsidR="00A47E10">
      <w:rPr>
        <w:rFonts w:ascii="宋体" w:hAnsi="宋体"/>
        <w:bCs/>
        <w:iCs/>
        <w:kern w:val="0"/>
        <w:shd w:val="pct10" w:color="auto" w:fill="FFFFFF"/>
      </w:rPr>
      <w:fldChar w:fldCharType="begin"/>
    </w:r>
    <w:r w:rsidR="00A47E10">
      <w:rPr>
        <w:rFonts w:ascii="宋体" w:hAnsi="宋体"/>
        <w:bCs/>
        <w:iCs/>
        <w:kern w:val="0"/>
        <w:shd w:val="pct10" w:color="auto" w:fill="FFFFFF"/>
      </w:rPr>
      <w:instrText xml:space="preserve"> PAGE </w:instrText>
    </w:r>
    <w:r w:rsidR="00A47E10">
      <w:rPr>
        <w:rFonts w:ascii="宋体" w:hAnsi="宋体"/>
        <w:bCs/>
        <w:iCs/>
        <w:kern w:val="0"/>
        <w:shd w:val="pct10" w:color="auto" w:fill="FFFFFF"/>
      </w:rPr>
      <w:fldChar w:fldCharType="separate"/>
    </w:r>
    <w:r w:rsidR="00E60933">
      <w:rPr>
        <w:rFonts w:ascii="宋体" w:hAnsi="宋体"/>
        <w:bCs/>
        <w:iCs/>
        <w:noProof/>
        <w:kern w:val="0"/>
        <w:shd w:val="pct10" w:color="auto" w:fill="FFFFFF"/>
      </w:rPr>
      <w:t>19</w:t>
    </w:r>
    <w:r w:rsidR="00A47E10">
      <w:rPr>
        <w:rFonts w:ascii="宋体" w:hAnsi="宋体"/>
        <w:bCs/>
        <w:iCs/>
        <w:kern w:val="0"/>
        <w:shd w:val="pct10" w:color="auto" w:fill="FFFFFF"/>
      </w:rPr>
      <w:fldChar w:fldCharType="end"/>
    </w:r>
    <w:r w:rsidR="00A47E10">
      <w:rPr>
        <w:rFonts w:ascii="宋体" w:hAnsi="宋体"/>
        <w:bCs/>
        <w:iCs/>
        <w:kern w:val="0"/>
        <w:shd w:val="pct10" w:color="auto" w:fill="FFFFFF"/>
      </w:rPr>
      <w:t>页</w:t>
    </w:r>
    <w:r w:rsidR="00A47E10">
      <w:rPr>
        <w:rFonts w:ascii="宋体" w:hAnsi="宋体" w:hint="eastAsia"/>
        <w:bCs/>
        <w:iCs/>
        <w:kern w:val="0"/>
        <w:shd w:val="pct10" w:color="auto" w:fill="FFFFFF"/>
      </w:rPr>
      <w:t>，</w:t>
    </w:r>
    <w:r w:rsidR="00A47E10">
      <w:rPr>
        <w:rFonts w:ascii="宋体" w:hAnsi="宋体"/>
        <w:bCs/>
        <w:iCs/>
        <w:kern w:val="0"/>
        <w:shd w:val="pct10" w:color="auto" w:fill="FFFFFF"/>
      </w:rPr>
      <w:t xml:space="preserve"> </w:t>
    </w:r>
    <w:r w:rsidR="00A47E10">
      <w:rPr>
        <w:rFonts w:ascii="宋体" w:hAnsi="宋体" w:hint="eastAsia"/>
        <w:bCs/>
        <w:iCs/>
        <w:kern w:val="0"/>
        <w:shd w:val="pct10" w:color="auto" w:fill="FFFFFF"/>
      </w:rPr>
      <w:t>共</w:t>
    </w:r>
    <w:r w:rsidR="00A47E10">
      <w:rPr>
        <w:rFonts w:ascii="宋体" w:hAnsi="宋体"/>
        <w:bCs/>
        <w:iCs/>
        <w:kern w:val="0"/>
        <w:shd w:val="pct10" w:color="auto" w:fill="FFFFFF"/>
      </w:rPr>
      <w:t xml:space="preserve"> </w:t>
    </w:r>
    <w:r w:rsidR="00A47E10">
      <w:rPr>
        <w:rFonts w:ascii="宋体" w:hAnsi="宋体"/>
        <w:bCs/>
        <w:iCs/>
        <w:kern w:val="0"/>
        <w:shd w:val="pct10" w:color="auto" w:fill="FFFFFF"/>
      </w:rPr>
      <w:fldChar w:fldCharType="begin"/>
    </w:r>
    <w:r w:rsidR="00A47E10">
      <w:rPr>
        <w:rFonts w:ascii="宋体" w:hAnsi="宋体"/>
        <w:bCs/>
        <w:iCs/>
        <w:kern w:val="0"/>
        <w:shd w:val="pct10" w:color="auto" w:fill="FFFFFF"/>
      </w:rPr>
      <w:instrText xml:space="preserve"> NUMPAGES </w:instrText>
    </w:r>
    <w:r w:rsidR="00A47E10">
      <w:rPr>
        <w:rFonts w:ascii="宋体" w:hAnsi="宋体"/>
        <w:bCs/>
        <w:iCs/>
        <w:kern w:val="0"/>
        <w:shd w:val="pct10" w:color="auto" w:fill="FFFFFF"/>
      </w:rPr>
      <w:fldChar w:fldCharType="separate"/>
    </w:r>
    <w:r w:rsidR="00E60933">
      <w:rPr>
        <w:rFonts w:ascii="宋体" w:hAnsi="宋体"/>
        <w:bCs/>
        <w:iCs/>
        <w:noProof/>
        <w:kern w:val="0"/>
        <w:shd w:val="pct10" w:color="auto" w:fill="FFFFFF"/>
      </w:rPr>
      <w:t>19</w:t>
    </w:r>
    <w:r w:rsidR="00A47E10">
      <w:rPr>
        <w:rFonts w:ascii="宋体" w:hAnsi="宋体"/>
        <w:bCs/>
        <w:iCs/>
        <w:kern w:val="0"/>
        <w:shd w:val="pct10" w:color="auto" w:fill="FFFFFF"/>
      </w:rPr>
      <w:fldChar w:fldCharType="end"/>
    </w:r>
    <w:r w:rsidR="00A47E10">
      <w:rPr>
        <w:rFonts w:ascii="宋体" w:hAnsi="宋体" w:hint="eastAsia"/>
        <w:bCs/>
        <w:iCs/>
        <w:kern w:val="0"/>
        <w:shd w:val="pct10" w:color="auto" w:fill="FFFFFF"/>
      </w:rPr>
      <w:t xml:space="preserve"> 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01C20" w14:textId="77777777" w:rsidR="00A47E10" w:rsidRDefault="00000000">
    <w:pPr>
      <w:pStyle w:val="af4"/>
      <w:tabs>
        <w:tab w:val="clear" w:pos="4153"/>
        <w:tab w:val="clear" w:pos="8306"/>
        <w:tab w:val="left" w:pos="5400"/>
        <w:tab w:val="right" w:pos="9000"/>
      </w:tabs>
      <w:rPr>
        <w:shd w:val="pct10" w:color="auto" w:fill="FFFFFF"/>
      </w:rPr>
    </w:pPr>
    <w:r>
      <w:rPr>
        <w:sz w:val="20"/>
        <w:lang w:val="en-US"/>
      </w:rPr>
      <w:pict w14:anchorId="4D648B9A">
        <v:line id="直线 2" o:spid="_x0000_s1033" style="position:absolute;z-index:251659264" from="0,-6.75pt" to="45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"/>
      </w:pict>
    </w:r>
    <w:r w:rsidR="00A47E10">
      <w:rPr>
        <w:rFonts w:hint="eastAsia"/>
        <w:shd w:val="pct10" w:color="auto" w:fill="FFFFFF"/>
      </w:rPr>
      <w:t>地址：重庆市江北</w:t>
    </w:r>
    <w:proofErr w:type="gramStart"/>
    <w:r w:rsidR="00A47E10">
      <w:rPr>
        <w:rFonts w:hint="eastAsia"/>
        <w:shd w:val="pct10" w:color="auto" w:fill="FFFFFF"/>
      </w:rPr>
      <w:t>区北滨二路保利</w:t>
    </w:r>
    <w:proofErr w:type="gramEnd"/>
    <w:r w:rsidR="00A47E10">
      <w:rPr>
        <w:rFonts w:hint="eastAsia"/>
        <w:shd w:val="pct10" w:color="auto" w:fill="FFFFFF"/>
      </w:rPr>
      <w:t>中心</w:t>
    </w:r>
    <w:r w:rsidR="00A47E10">
      <w:rPr>
        <w:rFonts w:hint="eastAsia"/>
        <w:shd w:val="pct10" w:color="auto" w:fill="FFFFFF"/>
      </w:rPr>
      <w:t>B4</w:t>
    </w:r>
    <w:r w:rsidR="00A47E10">
      <w:rPr>
        <w:rFonts w:hint="eastAsia"/>
        <w:shd w:val="pct10" w:color="auto" w:fill="FFFFFF"/>
      </w:rPr>
      <w:t>栋</w:t>
    </w:r>
    <w:r w:rsidR="00A47E10">
      <w:rPr>
        <w:rFonts w:hint="eastAsia"/>
        <w:shd w:val="pct10" w:color="auto" w:fill="FFFFFF"/>
      </w:rPr>
      <w:t>10</w:t>
    </w:r>
    <w:r w:rsidR="00A47E10">
      <w:rPr>
        <w:rFonts w:hint="eastAsia"/>
        <w:shd w:val="pct10" w:color="auto" w:fill="FFFFFF"/>
      </w:rPr>
      <w:t>楼</w:t>
    </w:r>
    <w:r w:rsidR="00A47E10">
      <w:rPr>
        <w:rFonts w:hint="eastAsia"/>
        <w:shd w:val="pct10" w:color="auto" w:fill="FFFFFF"/>
      </w:rPr>
      <w:t xml:space="preserve">          </w:t>
    </w:r>
    <w:r w:rsidR="00A47E10">
      <w:rPr>
        <w:rFonts w:hint="eastAsia"/>
        <w:shd w:val="pct10" w:color="auto" w:fill="FFFFFF"/>
      </w:rPr>
      <w:t>电话：</w:t>
    </w:r>
    <w:r w:rsidR="00A47E10">
      <w:rPr>
        <w:rFonts w:hint="eastAsia"/>
        <w:shd w:val="pct10" w:color="auto" w:fill="FFFFFF"/>
      </w:rPr>
      <w:t xml:space="preserve">023-88200779          </w:t>
    </w:r>
    <w:r w:rsidR="00A47E10">
      <w:rPr>
        <w:rFonts w:ascii="宋体" w:hAnsi="宋体" w:hint="eastAsia"/>
        <w:bCs/>
        <w:iCs/>
        <w:kern w:val="0"/>
        <w:shd w:val="pct10" w:color="auto" w:fill="FFFFFF"/>
      </w:rPr>
      <w:t>第</w:t>
    </w:r>
    <w:r w:rsidR="00A47E10">
      <w:rPr>
        <w:rFonts w:ascii="宋体" w:hAnsi="宋体"/>
        <w:bCs/>
        <w:iCs/>
        <w:kern w:val="0"/>
        <w:shd w:val="pct10" w:color="auto" w:fill="FFFFFF"/>
      </w:rPr>
      <w:t xml:space="preserve"> </w:t>
    </w:r>
    <w:r w:rsidR="00A47E10">
      <w:rPr>
        <w:rFonts w:ascii="宋体" w:hAnsi="宋体"/>
        <w:bCs/>
        <w:iCs/>
        <w:kern w:val="0"/>
        <w:shd w:val="pct10" w:color="auto" w:fill="FFFFFF"/>
      </w:rPr>
      <w:fldChar w:fldCharType="begin"/>
    </w:r>
    <w:r w:rsidR="00A47E10">
      <w:rPr>
        <w:rFonts w:ascii="宋体" w:hAnsi="宋体"/>
        <w:bCs/>
        <w:iCs/>
        <w:kern w:val="0"/>
        <w:shd w:val="pct10" w:color="auto" w:fill="FFFFFF"/>
      </w:rPr>
      <w:instrText xml:space="preserve"> PAGE </w:instrText>
    </w:r>
    <w:r w:rsidR="00A47E10">
      <w:rPr>
        <w:rFonts w:ascii="宋体" w:hAnsi="宋体"/>
        <w:bCs/>
        <w:iCs/>
        <w:kern w:val="0"/>
        <w:shd w:val="pct10" w:color="auto" w:fill="FFFFFF"/>
      </w:rPr>
      <w:fldChar w:fldCharType="separate"/>
    </w:r>
    <w:r w:rsidR="00E60933">
      <w:rPr>
        <w:rFonts w:ascii="宋体" w:hAnsi="宋体"/>
        <w:bCs/>
        <w:iCs/>
        <w:noProof/>
        <w:kern w:val="0"/>
        <w:shd w:val="pct10" w:color="auto" w:fill="FFFFFF"/>
      </w:rPr>
      <w:t>1</w:t>
    </w:r>
    <w:r w:rsidR="00A47E10">
      <w:rPr>
        <w:rFonts w:ascii="宋体" w:hAnsi="宋体"/>
        <w:bCs/>
        <w:iCs/>
        <w:kern w:val="0"/>
        <w:shd w:val="pct10" w:color="auto" w:fill="FFFFFF"/>
      </w:rPr>
      <w:fldChar w:fldCharType="end"/>
    </w:r>
    <w:r w:rsidR="00A47E10">
      <w:rPr>
        <w:rFonts w:ascii="宋体" w:hAnsi="宋体"/>
        <w:bCs/>
        <w:iCs/>
        <w:kern w:val="0"/>
        <w:shd w:val="pct10" w:color="auto" w:fill="FFFFFF"/>
      </w:rPr>
      <w:t>页</w:t>
    </w:r>
    <w:r w:rsidR="00A47E10">
      <w:rPr>
        <w:rFonts w:ascii="宋体" w:hAnsi="宋体" w:hint="eastAsia"/>
        <w:bCs/>
        <w:iCs/>
        <w:kern w:val="0"/>
        <w:shd w:val="pct10" w:color="auto" w:fill="FFFFFF"/>
      </w:rPr>
      <w:t>，</w:t>
    </w:r>
    <w:r w:rsidR="00A47E10">
      <w:rPr>
        <w:rFonts w:ascii="宋体" w:hAnsi="宋体"/>
        <w:bCs/>
        <w:iCs/>
        <w:kern w:val="0"/>
        <w:shd w:val="pct10" w:color="auto" w:fill="FFFFFF"/>
      </w:rPr>
      <w:t xml:space="preserve"> </w:t>
    </w:r>
    <w:r w:rsidR="00A47E10">
      <w:rPr>
        <w:rFonts w:ascii="宋体" w:hAnsi="宋体" w:hint="eastAsia"/>
        <w:bCs/>
        <w:iCs/>
        <w:kern w:val="0"/>
        <w:shd w:val="pct10" w:color="auto" w:fill="FFFFFF"/>
      </w:rPr>
      <w:t>共</w:t>
    </w:r>
    <w:r w:rsidR="00A47E10">
      <w:rPr>
        <w:rFonts w:ascii="宋体" w:hAnsi="宋体"/>
        <w:bCs/>
        <w:iCs/>
        <w:kern w:val="0"/>
        <w:shd w:val="pct10" w:color="auto" w:fill="FFFFFF"/>
      </w:rPr>
      <w:t xml:space="preserve"> </w:t>
    </w:r>
    <w:r w:rsidR="00A47E10">
      <w:rPr>
        <w:rFonts w:ascii="宋体" w:hAnsi="宋体"/>
        <w:bCs/>
        <w:iCs/>
        <w:kern w:val="0"/>
        <w:shd w:val="pct10" w:color="auto" w:fill="FFFFFF"/>
      </w:rPr>
      <w:fldChar w:fldCharType="begin"/>
    </w:r>
    <w:r w:rsidR="00A47E10">
      <w:rPr>
        <w:rFonts w:ascii="宋体" w:hAnsi="宋体"/>
        <w:bCs/>
        <w:iCs/>
        <w:kern w:val="0"/>
        <w:shd w:val="pct10" w:color="auto" w:fill="FFFFFF"/>
      </w:rPr>
      <w:instrText xml:space="preserve"> NUMPAGES </w:instrText>
    </w:r>
    <w:r w:rsidR="00A47E10">
      <w:rPr>
        <w:rFonts w:ascii="宋体" w:hAnsi="宋体"/>
        <w:bCs/>
        <w:iCs/>
        <w:kern w:val="0"/>
        <w:shd w:val="pct10" w:color="auto" w:fill="FFFFFF"/>
      </w:rPr>
      <w:fldChar w:fldCharType="separate"/>
    </w:r>
    <w:r w:rsidR="00E60933">
      <w:rPr>
        <w:rFonts w:ascii="宋体" w:hAnsi="宋体"/>
        <w:bCs/>
        <w:iCs/>
        <w:noProof/>
        <w:kern w:val="0"/>
        <w:shd w:val="pct10" w:color="auto" w:fill="FFFFFF"/>
      </w:rPr>
      <w:t>19</w:t>
    </w:r>
    <w:r w:rsidR="00A47E10">
      <w:rPr>
        <w:rFonts w:ascii="宋体" w:hAnsi="宋体"/>
        <w:bCs/>
        <w:iCs/>
        <w:kern w:val="0"/>
        <w:shd w:val="pct10" w:color="auto" w:fill="FFFFFF"/>
      </w:rPr>
      <w:fldChar w:fldCharType="end"/>
    </w:r>
    <w:r w:rsidR="00A47E10">
      <w:rPr>
        <w:rFonts w:ascii="宋体" w:hAnsi="宋体" w:hint="eastAsia"/>
        <w:bCs/>
        <w:iCs/>
        <w:kern w:val="0"/>
        <w:shd w:val="pct10" w:color="auto" w:fill="FFFFFF"/>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5C46C" w14:textId="77777777" w:rsidR="00D01AED" w:rsidRDefault="00D01AED">
      <w:r>
        <w:separator/>
      </w:r>
    </w:p>
  </w:footnote>
  <w:footnote w:type="continuationSeparator" w:id="0">
    <w:p w14:paraId="74F40E9A" w14:textId="77777777" w:rsidR="00D01AED" w:rsidRDefault="00D0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2AF6F" w14:textId="77777777" w:rsidR="00A47E10" w:rsidRDefault="00A47E10">
    <w:pPr>
      <w:pStyle w:val="af6"/>
      <w:jc w:val="both"/>
    </w:pPr>
    <w:r>
      <w:rPr>
        <w:rFonts w:ascii="宋体" w:hAnsi="宋体" w:hint="eastAsia"/>
        <w:i/>
        <w:iCs/>
        <w:shd w:val="pct10" w:color="auto" w:fill="FFFFFF"/>
      </w:rPr>
      <w:t xml:space="preserve">重庆立华会计师事务所（普通合伙）                           </w:t>
    </w:r>
    <w:r w:rsidR="00857472">
      <w:rPr>
        <w:rFonts w:ascii="宋体" w:hAnsi="宋体" w:hint="eastAsia"/>
        <w:i/>
        <w:iCs/>
        <w:shd w:val="pct10" w:color="auto" w:fill="FFFFFF"/>
      </w:rPr>
      <w:t xml:space="preserve">                            </w:t>
    </w:r>
    <w:r>
      <w:rPr>
        <w:rFonts w:ascii="宋体" w:hAnsi="宋体" w:hint="eastAsia"/>
        <w:i/>
        <w:iCs/>
        <w:shd w:val="pct10" w:color="auto" w:fill="FFFFFF"/>
      </w:rPr>
      <w:t xml:space="preserve">  </w:t>
    </w:r>
    <w:r w:rsidR="00857472">
      <w:rPr>
        <w:rFonts w:ascii="宋体" w:hAnsi="宋体" w:hint="eastAsia"/>
        <w:i/>
        <w:iCs/>
        <w:shd w:val="pct10" w:color="auto" w:fill="FFFFFF"/>
      </w:rPr>
      <w:t>绩效评价</w:t>
    </w:r>
    <w:r>
      <w:rPr>
        <w:rFonts w:ascii="宋体" w:hAnsi="宋体" w:cs="Arial" w:hint="eastAsia"/>
        <w:i/>
        <w:iCs/>
        <w:snapToGrid w:val="0"/>
        <w:shd w:val="pct10" w:color="auto" w:fill="FFFFFF"/>
      </w:rPr>
      <w:t>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VerticalSpacing w:val="156"/>
  <w:noPunctuationKerning/>
  <w:characterSpacingControl w:val="compressPunctuation"/>
  <w:savePreviewPicture/>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1042"/>
    <w:rsid w:val="0000213F"/>
    <w:rsid w:val="0000234D"/>
    <w:rsid w:val="000028ED"/>
    <w:rsid w:val="00003091"/>
    <w:rsid w:val="000031AE"/>
    <w:rsid w:val="00003216"/>
    <w:rsid w:val="0000344C"/>
    <w:rsid w:val="00003B43"/>
    <w:rsid w:val="000049C0"/>
    <w:rsid w:val="00004F24"/>
    <w:rsid w:val="000057AA"/>
    <w:rsid w:val="000065F2"/>
    <w:rsid w:val="00006CBF"/>
    <w:rsid w:val="00007204"/>
    <w:rsid w:val="000078F0"/>
    <w:rsid w:val="00010155"/>
    <w:rsid w:val="0001074C"/>
    <w:rsid w:val="00011A70"/>
    <w:rsid w:val="00011B96"/>
    <w:rsid w:val="00012285"/>
    <w:rsid w:val="00012617"/>
    <w:rsid w:val="0001284D"/>
    <w:rsid w:val="00012C00"/>
    <w:rsid w:val="00014005"/>
    <w:rsid w:val="0001478F"/>
    <w:rsid w:val="00014E8A"/>
    <w:rsid w:val="00014FA6"/>
    <w:rsid w:val="000153D5"/>
    <w:rsid w:val="00015842"/>
    <w:rsid w:val="00016293"/>
    <w:rsid w:val="000167B9"/>
    <w:rsid w:val="00020869"/>
    <w:rsid w:val="00020DDB"/>
    <w:rsid w:val="0002261E"/>
    <w:rsid w:val="000226AD"/>
    <w:rsid w:val="00023A78"/>
    <w:rsid w:val="00024A89"/>
    <w:rsid w:val="00024D0E"/>
    <w:rsid w:val="00025066"/>
    <w:rsid w:val="00025FC6"/>
    <w:rsid w:val="00027061"/>
    <w:rsid w:val="00030327"/>
    <w:rsid w:val="0003058F"/>
    <w:rsid w:val="000305B3"/>
    <w:rsid w:val="00030D5C"/>
    <w:rsid w:val="00030F34"/>
    <w:rsid w:val="00031148"/>
    <w:rsid w:val="0003269B"/>
    <w:rsid w:val="000327F4"/>
    <w:rsid w:val="00032A7C"/>
    <w:rsid w:val="00032D94"/>
    <w:rsid w:val="00032F27"/>
    <w:rsid w:val="00033C8C"/>
    <w:rsid w:val="0003412F"/>
    <w:rsid w:val="00034333"/>
    <w:rsid w:val="00034478"/>
    <w:rsid w:val="00034991"/>
    <w:rsid w:val="00034F44"/>
    <w:rsid w:val="000357C2"/>
    <w:rsid w:val="000361FB"/>
    <w:rsid w:val="00037313"/>
    <w:rsid w:val="000373C9"/>
    <w:rsid w:val="00037E25"/>
    <w:rsid w:val="00037E82"/>
    <w:rsid w:val="00037FA4"/>
    <w:rsid w:val="000409D3"/>
    <w:rsid w:val="00040D76"/>
    <w:rsid w:val="00040D7A"/>
    <w:rsid w:val="00040E29"/>
    <w:rsid w:val="00041242"/>
    <w:rsid w:val="0004205B"/>
    <w:rsid w:val="00042A4A"/>
    <w:rsid w:val="00042B40"/>
    <w:rsid w:val="00043035"/>
    <w:rsid w:val="00043698"/>
    <w:rsid w:val="000438E2"/>
    <w:rsid w:val="00045625"/>
    <w:rsid w:val="00045923"/>
    <w:rsid w:val="000459B8"/>
    <w:rsid w:val="00046BB6"/>
    <w:rsid w:val="00046CE4"/>
    <w:rsid w:val="0004791B"/>
    <w:rsid w:val="0004797A"/>
    <w:rsid w:val="0005025B"/>
    <w:rsid w:val="00050B2A"/>
    <w:rsid w:val="000511C2"/>
    <w:rsid w:val="0005150C"/>
    <w:rsid w:val="0005173D"/>
    <w:rsid w:val="000532DF"/>
    <w:rsid w:val="00053332"/>
    <w:rsid w:val="00053D20"/>
    <w:rsid w:val="00053D3D"/>
    <w:rsid w:val="00054146"/>
    <w:rsid w:val="000543CF"/>
    <w:rsid w:val="00054453"/>
    <w:rsid w:val="00056FB7"/>
    <w:rsid w:val="00060C86"/>
    <w:rsid w:val="00061E84"/>
    <w:rsid w:val="000622ED"/>
    <w:rsid w:val="000628F1"/>
    <w:rsid w:val="00063BFC"/>
    <w:rsid w:val="00064247"/>
    <w:rsid w:val="0006473D"/>
    <w:rsid w:val="00065597"/>
    <w:rsid w:val="000655BC"/>
    <w:rsid w:val="000669A7"/>
    <w:rsid w:val="0006722E"/>
    <w:rsid w:val="00070EAC"/>
    <w:rsid w:val="000714BA"/>
    <w:rsid w:val="0007174E"/>
    <w:rsid w:val="000725DF"/>
    <w:rsid w:val="00072D42"/>
    <w:rsid w:val="00072F03"/>
    <w:rsid w:val="000732DC"/>
    <w:rsid w:val="000735E1"/>
    <w:rsid w:val="0007393A"/>
    <w:rsid w:val="00073FD8"/>
    <w:rsid w:val="00074B8A"/>
    <w:rsid w:val="00075451"/>
    <w:rsid w:val="00075E65"/>
    <w:rsid w:val="00076496"/>
    <w:rsid w:val="0007655D"/>
    <w:rsid w:val="00076640"/>
    <w:rsid w:val="0007718C"/>
    <w:rsid w:val="0007722F"/>
    <w:rsid w:val="000772B2"/>
    <w:rsid w:val="00077B46"/>
    <w:rsid w:val="00082D70"/>
    <w:rsid w:val="00082E00"/>
    <w:rsid w:val="000862CA"/>
    <w:rsid w:val="00087214"/>
    <w:rsid w:val="000875DE"/>
    <w:rsid w:val="00090E61"/>
    <w:rsid w:val="000911D9"/>
    <w:rsid w:val="000912EB"/>
    <w:rsid w:val="00092218"/>
    <w:rsid w:val="000939CF"/>
    <w:rsid w:val="000945A7"/>
    <w:rsid w:val="000952B8"/>
    <w:rsid w:val="000956F5"/>
    <w:rsid w:val="0009583C"/>
    <w:rsid w:val="00095DC4"/>
    <w:rsid w:val="00096680"/>
    <w:rsid w:val="00096778"/>
    <w:rsid w:val="00096A83"/>
    <w:rsid w:val="0009760B"/>
    <w:rsid w:val="00097BC5"/>
    <w:rsid w:val="00097C09"/>
    <w:rsid w:val="000A04AC"/>
    <w:rsid w:val="000A1D9A"/>
    <w:rsid w:val="000A2195"/>
    <w:rsid w:val="000A2EC7"/>
    <w:rsid w:val="000A2F41"/>
    <w:rsid w:val="000A3083"/>
    <w:rsid w:val="000A3DDB"/>
    <w:rsid w:val="000A43D1"/>
    <w:rsid w:val="000A5117"/>
    <w:rsid w:val="000A5F76"/>
    <w:rsid w:val="000A6B6B"/>
    <w:rsid w:val="000A6B97"/>
    <w:rsid w:val="000A6F05"/>
    <w:rsid w:val="000A7110"/>
    <w:rsid w:val="000B0385"/>
    <w:rsid w:val="000B144C"/>
    <w:rsid w:val="000B2022"/>
    <w:rsid w:val="000B3470"/>
    <w:rsid w:val="000B3C05"/>
    <w:rsid w:val="000B3E18"/>
    <w:rsid w:val="000B4CAB"/>
    <w:rsid w:val="000B4D9E"/>
    <w:rsid w:val="000B5E59"/>
    <w:rsid w:val="000B61F9"/>
    <w:rsid w:val="000B624A"/>
    <w:rsid w:val="000B660B"/>
    <w:rsid w:val="000B6967"/>
    <w:rsid w:val="000B77E3"/>
    <w:rsid w:val="000B79D0"/>
    <w:rsid w:val="000C05D3"/>
    <w:rsid w:val="000C0B28"/>
    <w:rsid w:val="000C12D8"/>
    <w:rsid w:val="000C16FF"/>
    <w:rsid w:val="000C2635"/>
    <w:rsid w:val="000C27C6"/>
    <w:rsid w:val="000C27EA"/>
    <w:rsid w:val="000C2998"/>
    <w:rsid w:val="000C2BD5"/>
    <w:rsid w:val="000C46F3"/>
    <w:rsid w:val="000C4819"/>
    <w:rsid w:val="000C48EC"/>
    <w:rsid w:val="000C4ADD"/>
    <w:rsid w:val="000C4DD2"/>
    <w:rsid w:val="000C5B03"/>
    <w:rsid w:val="000C5C06"/>
    <w:rsid w:val="000C790A"/>
    <w:rsid w:val="000D0392"/>
    <w:rsid w:val="000D054B"/>
    <w:rsid w:val="000D0631"/>
    <w:rsid w:val="000D0686"/>
    <w:rsid w:val="000D0B96"/>
    <w:rsid w:val="000D17D1"/>
    <w:rsid w:val="000D1E3B"/>
    <w:rsid w:val="000D2226"/>
    <w:rsid w:val="000D3C66"/>
    <w:rsid w:val="000D3FD1"/>
    <w:rsid w:val="000D4082"/>
    <w:rsid w:val="000D4F4C"/>
    <w:rsid w:val="000D5681"/>
    <w:rsid w:val="000E03D7"/>
    <w:rsid w:val="000E07E0"/>
    <w:rsid w:val="000E0932"/>
    <w:rsid w:val="000E1F92"/>
    <w:rsid w:val="000E40E1"/>
    <w:rsid w:val="000E4787"/>
    <w:rsid w:val="000E4C21"/>
    <w:rsid w:val="000E5561"/>
    <w:rsid w:val="000E5A1C"/>
    <w:rsid w:val="000E6301"/>
    <w:rsid w:val="000E6698"/>
    <w:rsid w:val="000F0F20"/>
    <w:rsid w:val="000F190A"/>
    <w:rsid w:val="000F2E26"/>
    <w:rsid w:val="000F2EB0"/>
    <w:rsid w:val="000F3173"/>
    <w:rsid w:val="000F31B4"/>
    <w:rsid w:val="000F3E9C"/>
    <w:rsid w:val="000F4046"/>
    <w:rsid w:val="000F4292"/>
    <w:rsid w:val="000F45B2"/>
    <w:rsid w:val="000F519B"/>
    <w:rsid w:val="000F6106"/>
    <w:rsid w:val="000F6498"/>
    <w:rsid w:val="000F651E"/>
    <w:rsid w:val="000F751D"/>
    <w:rsid w:val="000F7A59"/>
    <w:rsid w:val="000F7ED0"/>
    <w:rsid w:val="0010015A"/>
    <w:rsid w:val="0010055E"/>
    <w:rsid w:val="00100D1C"/>
    <w:rsid w:val="001014A6"/>
    <w:rsid w:val="00101716"/>
    <w:rsid w:val="00101C50"/>
    <w:rsid w:val="00102BD8"/>
    <w:rsid w:val="00102CB1"/>
    <w:rsid w:val="00103E76"/>
    <w:rsid w:val="001041A4"/>
    <w:rsid w:val="001044D6"/>
    <w:rsid w:val="00104D90"/>
    <w:rsid w:val="00104FBB"/>
    <w:rsid w:val="001059A2"/>
    <w:rsid w:val="00106847"/>
    <w:rsid w:val="001072EC"/>
    <w:rsid w:val="00107EA7"/>
    <w:rsid w:val="00110B07"/>
    <w:rsid w:val="00110D44"/>
    <w:rsid w:val="001110DE"/>
    <w:rsid w:val="001123FF"/>
    <w:rsid w:val="00114233"/>
    <w:rsid w:val="00116356"/>
    <w:rsid w:val="00116A14"/>
    <w:rsid w:val="00116D94"/>
    <w:rsid w:val="00117642"/>
    <w:rsid w:val="00120240"/>
    <w:rsid w:val="0012059B"/>
    <w:rsid w:val="00120851"/>
    <w:rsid w:val="001211E8"/>
    <w:rsid w:val="00121523"/>
    <w:rsid w:val="00122B41"/>
    <w:rsid w:val="001235E9"/>
    <w:rsid w:val="00123F49"/>
    <w:rsid w:val="00124225"/>
    <w:rsid w:val="00125281"/>
    <w:rsid w:val="00125441"/>
    <w:rsid w:val="00125969"/>
    <w:rsid w:val="00125D9F"/>
    <w:rsid w:val="00126305"/>
    <w:rsid w:val="00126C78"/>
    <w:rsid w:val="001300F6"/>
    <w:rsid w:val="0013051B"/>
    <w:rsid w:val="00131248"/>
    <w:rsid w:val="001313AC"/>
    <w:rsid w:val="0013228C"/>
    <w:rsid w:val="001324A2"/>
    <w:rsid w:val="001327EF"/>
    <w:rsid w:val="001328C0"/>
    <w:rsid w:val="00132A5A"/>
    <w:rsid w:val="00133974"/>
    <w:rsid w:val="00133D22"/>
    <w:rsid w:val="001348F0"/>
    <w:rsid w:val="001349F4"/>
    <w:rsid w:val="00134BFD"/>
    <w:rsid w:val="00135105"/>
    <w:rsid w:val="0013522C"/>
    <w:rsid w:val="00135397"/>
    <w:rsid w:val="0013584A"/>
    <w:rsid w:val="00136266"/>
    <w:rsid w:val="00136D0F"/>
    <w:rsid w:val="00136E8B"/>
    <w:rsid w:val="00137507"/>
    <w:rsid w:val="001377F8"/>
    <w:rsid w:val="00137BCD"/>
    <w:rsid w:val="00140115"/>
    <w:rsid w:val="001402EF"/>
    <w:rsid w:val="00140DC0"/>
    <w:rsid w:val="00141473"/>
    <w:rsid w:val="00141559"/>
    <w:rsid w:val="001427AF"/>
    <w:rsid w:val="001427B0"/>
    <w:rsid w:val="00143940"/>
    <w:rsid w:val="00143D6F"/>
    <w:rsid w:val="0014446A"/>
    <w:rsid w:val="001448C0"/>
    <w:rsid w:val="00144BDE"/>
    <w:rsid w:val="0014574A"/>
    <w:rsid w:val="00145845"/>
    <w:rsid w:val="00146AA2"/>
    <w:rsid w:val="00146C8D"/>
    <w:rsid w:val="00147CC3"/>
    <w:rsid w:val="00147CF4"/>
    <w:rsid w:val="001519ED"/>
    <w:rsid w:val="00152339"/>
    <w:rsid w:val="00153C3F"/>
    <w:rsid w:val="00153D06"/>
    <w:rsid w:val="00153FFE"/>
    <w:rsid w:val="00154195"/>
    <w:rsid w:val="00154471"/>
    <w:rsid w:val="00154D45"/>
    <w:rsid w:val="001563AC"/>
    <w:rsid w:val="0015689E"/>
    <w:rsid w:val="001571BB"/>
    <w:rsid w:val="00157339"/>
    <w:rsid w:val="0016019E"/>
    <w:rsid w:val="001608FC"/>
    <w:rsid w:val="00160BCE"/>
    <w:rsid w:val="00161556"/>
    <w:rsid w:val="0016342F"/>
    <w:rsid w:val="001655A4"/>
    <w:rsid w:val="00165DC7"/>
    <w:rsid w:val="00166728"/>
    <w:rsid w:val="00166DCE"/>
    <w:rsid w:val="00166EA5"/>
    <w:rsid w:val="00167734"/>
    <w:rsid w:val="00167FC7"/>
    <w:rsid w:val="00170FF9"/>
    <w:rsid w:val="00171AE2"/>
    <w:rsid w:val="00172262"/>
    <w:rsid w:val="00172A27"/>
    <w:rsid w:val="0017443E"/>
    <w:rsid w:val="001748DB"/>
    <w:rsid w:val="00174AE4"/>
    <w:rsid w:val="00174BD2"/>
    <w:rsid w:val="00174DBB"/>
    <w:rsid w:val="00175A9C"/>
    <w:rsid w:val="0017645F"/>
    <w:rsid w:val="00176A4F"/>
    <w:rsid w:val="00176CC3"/>
    <w:rsid w:val="00177B52"/>
    <w:rsid w:val="00177F40"/>
    <w:rsid w:val="0018049D"/>
    <w:rsid w:val="001806D6"/>
    <w:rsid w:val="0018080D"/>
    <w:rsid w:val="00180D33"/>
    <w:rsid w:val="00180F50"/>
    <w:rsid w:val="001813C1"/>
    <w:rsid w:val="001815B5"/>
    <w:rsid w:val="001817DB"/>
    <w:rsid w:val="00182106"/>
    <w:rsid w:val="0018210A"/>
    <w:rsid w:val="00182A16"/>
    <w:rsid w:val="00182C5D"/>
    <w:rsid w:val="00184E83"/>
    <w:rsid w:val="00186131"/>
    <w:rsid w:val="00186C85"/>
    <w:rsid w:val="00186D90"/>
    <w:rsid w:val="001876C2"/>
    <w:rsid w:val="00187F9E"/>
    <w:rsid w:val="00190652"/>
    <w:rsid w:val="00191A5F"/>
    <w:rsid w:val="00191B2C"/>
    <w:rsid w:val="00191CC7"/>
    <w:rsid w:val="00192412"/>
    <w:rsid w:val="00192BF5"/>
    <w:rsid w:val="00193B9A"/>
    <w:rsid w:val="00193C65"/>
    <w:rsid w:val="001945B4"/>
    <w:rsid w:val="00194668"/>
    <w:rsid w:val="0019466A"/>
    <w:rsid w:val="001949FD"/>
    <w:rsid w:val="00195A41"/>
    <w:rsid w:val="00195C74"/>
    <w:rsid w:val="00195D3F"/>
    <w:rsid w:val="00195F40"/>
    <w:rsid w:val="001968C5"/>
    <w:rsid w:val="00196CA5"/>
    <w:rsid w:val="001977C1"/>
    <w:rsid w:val="00197B24"/>
    <w:rsid w:val="00197F2D"/>
    <w:rsid w:val="001A08FA"/>
    <w:rsid w:val="001A09AF"/>
    <w:rsid w:val="001A0AE5"/>
    <w:rsid w:val="001A0CB1"/>
    <w:rsid w:val="001A0D92"/>
    <w:rsid w:val="001A0E52"/>
    <w:rsid w:val="001A120E"/>
    <w:rsid w:val="001A1E87"/>
    <w:rsid w:val="001A2034"/>
    <w:rsid w:val="001A26F4"/>
    <w:rsid w:val="001A31C3"/>
    <w:rsid w:val="001A362C"/>
    <w:rsid w:val="001A55B1"/>
    <w:rsid w:val="001A6DDE"/>
    <w:rsid w:val="001A7DF9"/>
    <w:rsid w:val="001A7F5E"/>
    <w:rsid w:val="001B168E"/>
    <w:rsid w:val="001B174A"/>
    <w:rsid w:val="001B2564"/>
    <w:rsid w:val="001B289C"/>
    <w:rsid w:val="001B399D"/>
    <w:rsid w:val="001B40BC"/>
    <w:rsid w:val="001B40E1"/>
    <w:rsid w:val="001B50A6"/>
    <w:rsid w:val="001B5172"/>
    <w:rsid w:val="001B54A5"/>
    <w:rsid w:val="001B5787"/>
    <w:rsid w:val="001B58BE"/>
    <w:rsid w:val="001B6B0E"/>
    <w:rsid w:val="001B7082"/>
    <w:rsid w:val="001B7D5F"/>
    <w:rsid w:val="001C1145"/>
    <w:rsid w:val="001C19F8"/>
    <w:rsid w:val="001C1EB6"/>
    <w:rsid w:val="001C26B4"/>
    <w:rsid w:val="001C2FA7"/>
    <w:rsid w:val="001C3A6C"/>
    <w:rsid w:val="001C4601"/>
    <w:rsid w:val="001C48F7"/>
    <w:rsid w:val="001C54D7"/>
    <w:rsid w:val="001C5BEC"/>
    <w:rsid w:val="001C6E6C"/>
    <w:rsid w:val="001D011B"/>
    <w:rsid w:val="001D0FE7"/>
    <w:rsid w:val="001D162E"/>
    <w:rsid w:val="001D1C7A"/>
    <w:rsid w:val="001D2A54"/>
    <w:rsid w:val="001D2C2A"/>
    <w:rsid w:val="001D3302"/>
    <w:rsid w:val="001D4495"/>
    <w:rsid w:val="001D50FD"/>
    <w:rsid w:val="001D67E6"/>
    <w:rsid w:val="001D6F9B"/>
    <w:rsid w:val="001D70B2"/>
    <w:rsid w:val="001D7146"/>
    <w:rsid w:val="001D756F"/>
    <w:rsid w:val="001D7A04"/>
    <w:rsid w:val="001E09DA"/>
    <w:rsid w:val="001E1051"/>
    <w:rsid w:val="001E13D4"/>
    <w:rsid w:val="001E14D8"/>
    <w:rsid w:val="001E2696"/>
    <w:rsid w:val="001E2986"/>
    <w:rsid w:val="001E2A54"/>
    <w:rsid w:val="001E3BFF"/>
    <w:rsid w:val="001E4BBD"/>
    <w:rsid w:val="001E5CB2"/>
    <w:rsid w:val="001F04C6"/>
    <w:rsid w:val="001F07A8"/>
    <w:rsid w:val="001F0DA7"/>
    <w:rsid w:val="001F0F4D"/>
    <w:rsid w:val="001F1327"/>
    <w:rsid w:val="001F15BF"/>
    <w:rsid w:val="001F18D1"/>
    <w:rsid w:val="001F1DA0"/>
    <w:rsid w:val="001F1EC6"/>
    <w:rsid w:val="001F2CE3"/>
    <w:rsid w:val="001F3850"/>
    <w:rsid w:val="001F4FDC"/>
    <w:rsid w:val="001F5222"/>
    <w:rsid w:val="001F63E8"/>
    <w:rsid w:val="001F6447"/>
    <w:rsid w:val="001F7157"/>
    <w:rsid w:val="001F7173"/>
    <w:rsid w:val="001F79AB"/>
    <w:rsid w:val="00200639"/>
    <w:rsid w:val="0020080B"/>
    <w:rsid w:val="00200C80"/>
    <w:rsid w:val="00201303"/>
    <w:rsid w:val="0020180E"/>
    <w:rsid w:val="002019FE"/>
    <w:rsid w:val="00203560"/>
    <w:rsid w:val="00203AA5"/>
    <w:rsid w:val="0020448C"/>
    <w:rsid w:val="00204D40"/>
    <w:rsid w:val="00205207"/>
    <w:rsid w:val="00205EC4"/>
    <w:rsid w:val="00205FD7"/>
    <w:rsid w:val="00206489"/>
    <w:rsid w:val="00206FAF"/>
    <w:rsid w:val="00207454"/>
    <w:rsid w:val="00207AB7"/>
    <w:rsid w:val="002112A9"/>
    <w:rsid w:val="00211303"/>
    <w:rsid w:val="0021189B"/>
    <w:rsid w:val="002128E1"/>
    <w:rsid w:val="002131F7"/>
    <w:rsid w:val="002135FB"/>
    <w:rsid w:val="00213B44"/>
    <w:rsid w:val="00213EEF"/>
    <w:rsid w:val="0021593F"/>
    <w:rsid w:val="00216A5F"/>
    <w:rsid w:val="0021726C"/>
    <w:rsid w:val="00217EE0"/>
    <w:rsid w:val="002206C4"/>
    <w:rsid w:val="002212F7"/>
    <w:rsid w:val="002213A3"/>
    <w:rsid w:val="00221F5A"/>
    <w:rsid w:val="002220BB"/>
    <w:rsid w:val="002224BC"/>
    <w:rsid w:val="002231EA"/>
    <w:rsid w:val="00223CC3"/>
    <w:rsid w:val="002256B1"/>
    <w:rsid w:val="002256E1"/>
    <w:rsid w:val="00225999"/>
    <w:rsid w:val="00226CDB"/>
    <w:rsid w:val="00226F6C"/>
    <w:rsid w:val="00227AD6"/>
    <w:rsid w:val="00230082"/>
    <w:rsid w:val="00230457"/>
    <w:rsid w:val="002308A5"/>
    <w:rsid w:val="00230DB8"/>
    <w:rsid w:val="00230F29"/>
    <w:rsid w:val="0023105D"/>
    <w:rsid w:val="00231661"/>
    <w:rsid w:val="00231840"/>
    <w:rsid w:val="0023282F"/>
    <w:rsid w:val="00232A02"/>
    <w:rsid w:val="00233C63"/>
    <w:rsid w:val="00233DA9"/>
    <w:rsid w:val="002347C9"/>
    <w:rsid w:val="00234F3E"/>
    <w:rsid w:val="00235347"/>
    <w:rsid w:val="0023575E"/>
    <w:rsid w:val="00235C3A"/>
    <w:rsid w:val="002365E5"/>
    <w:rsid w:val="00237C8D"/>
    <w:rsid w:val="00237D68"/>
    <w:rsid w:val="00240C18"/>
    <w:rsid w:val="002410B3"/>
    <w:rsid w:val="00242090"/>
    <w:rsid w:val="0024398E"/>
    <w:rsid w:val="002440D9"/>
    <w:rsid w:val="00244780"/>
    <w:rsid w:val="00245E6E"/>
    <w:rsid w:val="00246226"/>
    <w:rsid w:val="00247D7E"/>
    <w:rsid w:val="002500C7"/>
    <w:rsid w:val="002503FD"/>
    <w:rsid w:val="00250571"/>
    <w:rsid w:val="00250C66"/>
    <w:rsid w:val="00251778"/>
    <w:rsid w:val="00251B35"/>
    <w:rsid w:val="0025202D"/>
    <w:rsid w:val="00252B58"/>
    <w:rsid w:val="0025342D"/>
    <w:rsid w:val="00253510"/>
    <w:rsid w:val="00254016"/>
    <w:rsid w:val="00254610"/>
    <w:rsid w:val="00255396"/>
    <w:rsid w:val="00255DFA"/>
    <w:rsid w:val="00257B29"/>
    <w:rsid w:val="00260881"/>
    <w:rsid w:val="0026088B"/>
    <w:rsid w:val="00260B5D"/>
    <w:rsid w:val="00260BA2"/>
    <w:rsid w:val="002612BB"/>
    <w:rsid w:val="00261981"/>
    <w:rsid w:val="00261C29"/>
    <w:rsid w:val="00261E0A"/>
    <w:rsid w:val="00261E0E"/>
    <w:rsid w:val="00262E3D"/>
    <w:rsid w:val="0026336F"/>
    <w:rsid w:val="002643D9"/>
    <w:rsid w:val="00265509"/>
    <w:rsid w:val="0026657D"/>
    <w:rsid w:val="002669BE"/>
    <w:rsid w:val="00267ADC"/>
    <w:rsid w:val="002713C1"/>
    <w:rsid w:val="00271713"/>
    <w:rsid w:val="00271E25"/>
    <w:rsid w:val="00272511"/>
    <w:rsid w:val="0027282E"/>
    <w:rsid w:val="00272D3F"/>
    <w:rsid w:val="00272F56"/>
    <w:rsid w:val="002739A5"/>
    <w:rsid w:val="00273BDE"/>
    <w:rsid w:val="00273D10"/>
    <w:rsid w:val="00274285"/>
    <w:rsid w:val="0027449C"/>
    <w:rsid w:val="00274CE8"/>
    <w:rsid w:val="00274EED"/>
    <w:rsid w:val="00275214"/>
    <w:rsid w:val="00275452"/>
    <w:rsid w:val="0027557D"/>
    <w:rsid w:val="00275B69"/>
    <w:rsid w:val="00276317"/>
    <w:rsid w:val="00276906"/>
    <w:rsid w:val="00276E2F"/>
    <w:rsid w:val="00277800"/>
    <w:rsid w:val="0027798D"/>
    <w:rsid w:val="002802FB"/>
    <w:rsid w:val="002804E0"/>
    <w:rsid w:val="002807AD"/>
    <w:rsid w:val="00282D04"/>
    <w:rsid w:val="00283B58"/>
    <w:rsid w:val="00283E42"/>
    <w:rsid w:val="00284083"/>
    <w:rsid w:val="00285959"/>
    <w:rsid w:val="00285B48"/>
    <w:rsid w:val="00285E07"/>
    <w:rsid w:val="00285E51"/>
    <w:rsid w:val="002868E0"/>
    <w:rsid w:val="00286CFE"/>
    <w:rsid w:val="002872D5"/>
    <w:rsid w:val="00287645"/>
    <w:rsid w:val="0029097F"/>
    <w:rsid w:val="00291A53"/>
    <w:rsid w:val="00292265"/>
    <w:rsid w:val="00292719"/>
    <w:rsid w:val="00293B2C"/>
    <w:rsid w:val="002940F0"/>
    <w:rsid w:val="00294174"/>
    <w:rsid w:val="0029448A"/>
    <w:rsid w:val="0029578B"/>
    <w:rsid w:val="00296503"/>
    <w:rsid w:val="0029755A"/>
    <w:rsid w:val="00297F46"/>
    <w:rsid w:val="002A07B7"/>
    <w:rsid w:val="002A13F1"/>
    <w:rsid w:val="002A15D6"/>
    <w:rsid w:val="002A1763"/>
    <w:rsid w:val="002A2246"/>
    <w:rsid w:val="002A3460"/>
    <w:rsid w:val="002A3D4C"/>
    <w:rsid w:val="002A4AB7"/>
    <w:rsid w:val="002A4B89"/>
    <w:rsid w:val="002A56BA"/>
    <w:rsid w:val="002A63AF"/>
    <w:rsid w:val="002A6CA4"/>
    <w:rsid w:val="002A6CB9"/>
    <w:rsid w:val="002A7383"/>
    <w:rsid w:val="002B0E1C"/>
    <w:rsid w:val="002B147D"/>
    <w:rsid w:val="002B1D64"/>
    <w:rsid w:val="002B2586"/>
    <w:rsid w:val="002B2B9D"/>
    <w:rsid w:val="002B3F3E"/>
    <w:rsid w:val="002B57AA"/>
    <w:rsid w:val="002B5F80"/>
    <w:rsid w:val="002B630D"/>
    <w:rsid w:val="002B718E"/>
    <w:rsid w:val="002B7FA3"/>
    <w:rsid w:val="002C009B"/>
    <w:rsid w:val="002C05BB"/>
    <w:rsid w:val="002C0891"/>
    <w:rsid w:val="002C1526"/>
    <w:rsid w:val="002C1937"/>
    <w:rsid w:val="002C2C84"/>
    <w:rsid w:val="002C40E3"/>
    <w:rsid w:val="002C44BE"/>
    <w:rsid w:val="002C4CDA"/>
    <w:rsid w:val="002C64CE"/>
    <w:rsid w:val="002C6ED6"/>
    <w:rsid w:val="002C781D"/>
    <w:rsid w:val="002D079D"/>
    <w:rsid w:val="002D085B"/>
    <w:rsid w:val="002D126D"/>
    <w:rsid w:val="002D1B17"/>
    <w:rsid w:val="002D1CB0"/>
    <w:rsid w:val="002D3230"/>
    <w:rsid w:val="002D3594"/>
    <w:rsid w:val="002D3648"/>
    <w:rsid w:val="002D3F4A"/>
    <w:rsid w:val="002D4764"/>
    <w:rsid w:val="002D4D67"/>
    <w:rsid w:val="002D563B"/>
    <w:rsid w:val="002D5645"/>
    <w:rsid w:val="002D5FE6"/>
    <w:rsid w:val="002D614A"/>
    <w:rsid w:val="002D67ED"/>
    <w:rsid w:val="002D715C"/>
    <w:rsid w:val="002D7466"/>
    <w:rsid w:val="002D7740"/>
    <w:rsid w:val="002E02EF"/>
    <w:rsid w:val="002E1077"/>
    <w:rsid w:val="002E170C"/>
    <w:rsid w:val="002E2155"/>
    <w:rsid w:val="002E26FA"/>
    <w:rsid w:val="002E2700"/>
    <w:rsid w:val="002E4E0D"/>
    <w:rsid w:val="002E52BE"/>
    <w:rsid w:val="002E5A3B"/>
    <w:rsid w:val="002F0E39"/>
    <w:rsid w:val="002F1A6C"/>
    <w:rsid w:val="002F1C0B"/>
    <w:rsid w:val="002F21FE"/>
    <w:rsid w:val="002F267F"/>
    <w:rsid w:val="002F4334"/>
    <w:rsid w:val="002F461A"/>
    <w:rsid w:val="002F4E42"/>
    <w:rsid w:val="002F54F4"/>
    <w:rsid w:val="002F551B"/>
    <w:rsid w:val="002F5619"/>
    <w:rsid w:val="002F61C4"/>
    <w:rsid w:val="002F6E98"/>
    <w:rsid w:val="002F6F92"/>
    <w:rsid w:val="002F708D"/>
    <w:rsid w:val="002F72AD"/>
    <w:rsid w:val="00300902"/>
    <w:rsid w:val="00300B92"/>
    <w:rsid w:val="00303FEB"/>
    <w:rsid w:val="0030410B"/>
    <w:rsid w:val="00305992"/>
    <w:rsid w:val="003060A3"/>
    <w:rsid w:val="00306365"/>
    <w:rsid w:val="00307392"/>
    <w:rsid w:val="00307B9A"/>
    <w:rsid w:val="0031090B"/>
    <w:rsid w:val="0031104C"/>
    <w:rsid w:val="00311F29"/>
    <w:rsid w:val="00312F31"/>
    <w:rsid w:val="003130A0"/>
    <w:rsid w:val="00313949"/>
    <w:rsid w:val="00314DDE"/>
    <w:rsid w:val="00314F73"/>
    <w:rsid w:val="00315EA5"/>
    <w:rsid w:val="00316611"/>
    <w:rsid w:val="00316C0C"/>
    <w:rsid w:val="00317416"/>
    <w:rsid w:val="00317B98"/>
    <w:rsid w:val="003208AF"/>
    <w:rsid w:val="003215BB"/>
    <w:rsid w:val="00322804"/>
    <w:rsid w:val="00322A9F"/>
    <w:rsid w:val="003240B4"/>
    <w:rsid w:val="00324D3B"/>
    <w:rsid w:val="00324DC0"/>
    <w:rsid w:val="00325D79"/>
    <w:rsid w:val="003261AD"/>
    <w:rsid w:val="00326304"/>
    <w:rsid w:val="003301CE"/>
    <w:rsid w:val="003304C1"/>
    <w:rsid w:val="00330919"/>
    <w:rsid w:val="00330A2E"/>
    <w:rsid w:val="00330E79"/>
    <w:rsid w:val="0033192C"/>
    <w:rsid w:val="003329CF"/>
    <w:rsid w:val="00332DD9"/>
    <w:rsid w:val="00333038"/>
    <w:rsid w:val="00333E6D"/>
    <w:rsid w:val="003343FC"/>
    <w:rsid w:val="003344B5"/>
    <w:rsid w:val="0033473E"/>
    <w:rsid w:val="00334839"/>
    <w:rsid w:val="00335224"/>
    <w:rsid w:val="00335552"/>
    <w:rsid w:val="003359EC"/>
    <w:rsid w:val="003369F2"/>
    <w:rsid w:val="00336C3B"/>
    <w:rsid w:val="00337633"/>
    <w:rsid w:val="00337B8D"/>
    <w:rsid w:val="0034017C"/>
    <w:rsid w:val="00340DE9"/>
    <w:rsid w:val="0034110F"/>
    <w:rsid w:val="003413FD"/>
    <w:rsid w:val="003420DC"/>
    <w:rsid w:val="003423A8"/>
    <w:rsid w:val="003426C4"/>
    <w:rsid w:val="00343FA3"/>
    <w:rsid w:val="00344120"/>
    <w:rsid w:val="003443F3"/>
    <w:rsid w:val="00345248"/>
    <w:rsid w:val="00345598"/>
    <w:rsid w:val="00345D27"/>
    <w:rsid w:val="003460FD"/>
    <w:rsid w:val="00346B34"/>
    <w:rsid w:val="0034710D"/>
    <w:rsid w:val="00347A54"/>
    <w:rsid w:val="00350631"/>
    <w:rsid w:val="00350738"/>
    <w:rsid w:val="00351585"/>
    <w:rsid w:val="00351F20"/>
    <w:rsid w:val="0035296B"/>
    <w:rsid w:val="003538A6"/>
    <w:rsid w:val="00353C9F"/>
    <w:rsid w:val="00353E31"/>
    <w:rsid w:val="00354487"/>
    <w:rsid w:val="0035450B"/>
    <w:rsid w:val="00354CBA"/>
    <w:rsid w:val="00354EE0"/>
    <w:rsid w:val="0035538F"/>
    <w:rsid w:val="0035558E"/>
    <w:rsid w:val="003559A1"/>
    <w:rsid w:val="00355F4C"/>
    <w:rsid w:val="00356742"/>
    <w:rsid w:val="00356AC3"/>
    <w:rsid w:val="00356B87"/>
    <w:rsid w:val="003577FC"/>
    <w:rsid w:val="00357FA0"/>
    <w:rsid w:val="00360222"/>
    <w:rsid w:val="00362173"/>
    <w:rsid w:val="00364B33"/>
    <w:rsid w:val="00365127"/>
    <w:rsid w:val="00366F49"/>
    <w:rsid w:val="003674D6"/>
    <w:rsid w:val="00367658"/>
    <w:rsid w:val="00367706"/>
    <w:rsid w:val="00367E58"/>
    <w:rsid w:val="00370421"/>
    <w:rsid w:val="00370873"/>
    <w:rsid w:val="00372392"/>
    <w:rsid w:val="00372C25"/>
    <w:rsid w:val="00374BED"/>
    <w:rsid w:val="00374F7D"/>
    <w:rsid w:val="00374FEF"/>
    <w:rsid w:val="00375F66"/>
    <w:rsid w:val="00375F78"/>
    <w:rsid w:val="00375FD0"/>
    <w:rsid w:val="00376268"/>
    <w:rsid w:val="003766A9"/>
    <w:rsid w:val="00377BA0"/>
    <w:rsid w:val="00377D37"/>
    <w:rsid w:val="0038038C"/>
    <w:rsid w:val="003806B6"/>
    <w:rsid w:val="003807C3"/>
    <w:rsid w:val="003812F9"/>
    <w:rsid w:val="003813B3"/>
    <w:rsid w:val="00381546"/>
    <w:rsid w:val="003823D5"/>
    <w:rsid w:val="003824DC"/>
    <w:rsid w:val="003825B3"/>
    <w:rsid w:val="00382D86"/>
    <w:rsid w:val="00382EF3"/>
    <w:rsid w:val="00383172"/>
    <w:rsid w:val="003837C2"/>
    <w:rsid w:val="00383828"/>
    <w:rsid w:val="00383CF1"/>
    <w:rsid w:val="00383E58"/>
    <w:rsid w:val="00384BDB"/>
    <w:rsid w:val="00384D60"/>
    <w:rsid w:val="0038500E"/>
    <w:rsid w:val="0038578E"/>
    <w:rsid w:val="00386ABD"/>
    <w:rsid w:val="00387459"/>
    <w:rsid w:val="00391FEA"/>
    <w:rsid w:val="0039241D"/>
    <w:rsid w:val="003931D6"/>
    <w:rsid w:val="00393991"/>
    <w:rsid w:val="0039421C"/>
    <w:rsid w:val="00394B0B"/>
    <w:rsid w:val="003951A9"/>
    <w:rsid w:val="00395503"/>
    <w:rsid w:val="00396202"/>
    <w:rsid w:val="0039634D"/>
    <w:rsid w:val="00396D1C"/>
    <w:rsid w:val="003975FF"/>
    <w:rsid w:val="00397D59"/>
    <w:rsid w:val="003A1C91"/>
    <w:rsid w:val="003A1F00"/>
    <w:rsid w:val="003A39EA"/>
    <w:rsid w:val="003A4375"/>
    <w:rsid w:val="003A5116"/>
    <w:rsid w:val="003A63AE"/>
    <w:rsid w:val="003A6886"/>
    <w:rsid w:val="003A6905"/>
    <w:rsid w:val="003A7255"/>
    <w:rsid w:val="003A771F"/>
    <w:rsid w:val="003A7843"/>
    <w:rsid w:val="003A7CD9"/>
    <w:rsid w:val="003A7F42"/>
    <w:rsid w:val="003B058D"/>
    <w:rsid w:val="003B087F"/>
    <w:rsid w:val="003B1561"/>
    <w:rsid w:val="003B1B83"/>
    <w:rsid w:val="003B2369"/>
    <w:rsid w:val="003B3359"/>
    <w:rsid w:val="003B3CFC"/>
    <w:rsid w:val="003B411C"/>
    <w:rsid w:val="003B5D74"/>
    <w:rsid w:val="003B6570"/>
    <w:rsid w:val="003B683D"/>
    <w:rsid w:val="003B732B"/>
    <w:rsid w:val="003B759E"/>
    <w:rsid w:val="003B7941"/>
    <w:rsid w:val="003C02D5"/>
    <w:rsid w:val="003C0D7A"/>
    <w:rsid w:val="003C10A9"/>
    <w:rsid w:val="003C2811"/>
    <w:rsid w:val="003C2A94"/>
    <w:rsid w:val="003C3758"/>
    <w:rsid w:val="003C3C42"/>
    <w:rsid w:val="003C3DC2"/>
    <w:rsid w:val="003C532D"/>
    <w:rsid w:val="003C5CD7"/>
    <w:rsid w:val="003C5FB5"/>
    <w:rsid w:val="003C6493"/>
    <w:rsid w:val="003C6DA1"/>
    <w:rsid w:val="003C6EAA"/>
    <w:rsid w:val="003C720E"/>
    <w:rsid w:val="003C724A"/>
    <w:rsid w:val="003C74C3"/>
    <w:rsid w:val="003C779C"/>
    <w:rsid w:val="003C7FA2"/>
    <w:rsid w:val="003D112A"/>
    <w:rsid w:val="003D13A5"/>
    <w:rsid w:val="003D149B"/>
    <w:rsid w:val="003D1B6C"/>
    <w:rsid w:val="003D217D"/>
    <w:rsid w:val="003D2953"/>
    <w:rsid w:val="003D2CA6"/>
    <w:rsid w:val="003D44F7"/>
    <w:rsid w:val="003D4537"/>
    <w:rsid w:val="003D4A72"/>
    <w:rsid w:val="003D4D02"/>
    <w:rsid w:val="003D4D72"/>
    <w:rsid w:val="003D55BF"/>
    <w:rsid w:val="003D7936"/>
    <w:rsid w:val="003E07D0"/>
    <w:rsid w:val="003E087D"/>
    <w:rsid w:val="003E15B6"/>
    <w:rsid w:val="003E21B9"/>
    <w:rsid w:val="003E2318"/>
    <w:rsid w:val="003E3A20"/>
    <w:rsid w:val="003E3ED9"/>
    <w:rsid w:val="003E54C0"/>
    <w:rsid w:val="003E5FA9"/>
    <w:rsid w:val="003E60CB"/>
    <w:rsid w:val="003E61B3"/>
    <w:rsid w:val="003E730C"/>
    <w:rsid w:val="003F0080"/>
    <w:rsid w:val="003F0E58"/>
    <w:rsid w:val="003F194C"/>
    <w:rsid w:val="003F1B6E"/>
    <w:rsid w:val="003F202D"/>
    <w:rsid w:val="003F24D0"/>
    <w:rsid w:val="003F33CE"/>
    <w:rsid w:val="003F3F95"/>
    <w:rsid w:val="003F5187"/>
    <w:rsid w:val="003F550B"/>
    <w:rsid w:val="003F5A84"/>
    <w:rsid w:val="003F66ED"/>
    <w:rsid w:val="003F6BBA"/>
    <w:rsid w:val="003F6C3D"/>
    <w:rsid w:val="003F6D89"/>
    <w:rsid w:val="003F7166"/>
    <w:rsid w:val="00400160"/>
    <w:rsid w:val="00400BBC"/>
    <w:rsid w:val="00400D9C"/>
    <w:rsid w:val="004011E6"/>
    <w:rsid w:val="004012EF"/>
    <w:rsid w:val="00401496"/>
    <w:rsid w:val="00401A27"/>
    <w:rsid w:val="00401D80"/>
    <w:rsid w:val="004025F2"/>
    <w:rsid w:val="00402A54"/>
    <w:rsid w:val="00403C3B"/>
    <w:rsid w:val="00404571"/>
    <w:rsid w:val="00404865"/>
    <w:rsid w:val="004051EB"/>
    <w:rsid w:val="00405DC1"/>
    <w:rsid w:val="004079A6"/>
    <w:rsid w:val="00410735"/>
    <w:rsid w:val="00411607"/>
    <w:rsid w:val="004123DC"/>
    <w:rsid w:val="00413438"/>
    <w:rsid w:val="00413ACE"/>
    <w:rsid w:val="00414494"/>
    <w:rsid w:val="00414F55"/>
    <w:rsid w:val="004159B4"/>
    <w:rsid w:val="00415A92"/>
    <w:rsid w:val="004179E7"/>
    <w:rsid w:val="00417C7F"/>
    <w:rsid w:val="00417CF5"/>
    <w:rsid w:val="004200B9"/>
    <w:rsid w:val="004204F2"/>
    <w:rsid w:val="0042090F"/>
    <w:rsid w:val="00420AC7"/>
    <w:rsid w:val="0042155B"/>
    <w:rsid w:val="004216AC"/>
    <w:rsid w:val="0042205B"/>
    <w:rsid w:val="00422741"/>
    <w:rsid w:val="00422F38"/>
    <w:rsid w:val="00423A50"/>
    <w:rsid w:val="0042468A"/>
    <w:rsid w:val="00424C18"/>
    <w:rsid w:val="00425698"/>
    <w:rsid w:val="004266F4"/>
    <w:rsid w:val="00426D8A"/>
    <w:rsid w:val="00427E6B"/>
    <w:rsid w:val="00430723"/>
    <w:rsid w:val="00430DD5"/>
    <w:rsid w:val="004315B4"/>
    <w:rsid w:val="0043222D"/>
    <w:rsid w:val="00432E1D"/>
    <w:rsid w:val="00432E39"/>
    <w:rsid w:val="00433254"/>
    <w:rsid w:val="004332FD"/>
    <w:rsid w:val="00435286"/>
    <w:rsid w:val="004355D6"/>
    <w:rsid w:val="00435C71"/>
    <w:rsid w:val="004361C5"/>
    <w:rsid w:val="00441250"/>
    <w:rsid w:val="004413DF"/>
    <w:rsid w:val="00441FD0"/>
    <w:rsid w:val="0044221D"/>
    <w:rsid w:val="004424B4"/>
    <w:rsid w:val="00442E3A"/>
    <w:rsid w:val="00443322"/>
    <w:rsid w:val="00443CB7"/>
    <w:rsid w:val="004447E4"/>
    <w:rsid w:val="00444EB5"/>
    <w:rsid w:val="00445D23"/>
    <w:rsid w:val="004462A8"/>
    <w:rsid w:val="00447860"/>
    <w:rsid w:val="00447919"/>
    <w:rsid w:val="00447EFE"/>
    <w:rsid w:val="004502D1"/>
    <w:rsid w:val="00450718"/>
    <w:rsid w:val="00450BC3"/>
    <w:rsid w:val="00451381"/>
    <w:rsid w:val="0045240F"/>
    <w:rsid w:val="00452C71"/>
    <w:rsid w:val="00453A90"/>
    <w:rsid w:val="00454454"/>
    <w:rsid w:val="00454493"/>
    <w:rsid w:val="004554EA"/>
    <w:rsid w:val="00456282"/>
    <w:rsid w:val="00456284"/>
    <w:rsid w:val="004562A7"/>
    <w:rsid w:val="004573D3"/>
    <w:rsid w:val="00457ADF"/>
    <w:rsid w:val="00457FFB"/>
    <w:rsid w:val="00460413"/>
    <w:rsid w:val="00460580"/>
    <w:rsid w:val="00460B8D"/>
    <w:rsid w:val="00460CE3"/>
    <w:rsid w:val="00460F10"/>
    <w:rsid w:val="004610F0"/>
    <w:rsid w:val="00461AF5"/>
    <w:rsid w:val="00462F2C"/>
    <w:rsid w:val="004633D5"/>
    <w:rsid w:val="004638B9"/>
    <w:rsid w:val="00463D8C"/>
    <w:rsid w:val="00464FF8"/>
    <w:rsid w:val="00465574"/>
    <w:rsid w:val="0046663D"/>
    <w:rsid w:val="0046685D"/>
    <w:rsid w:val="00466D5F"/>
    <w:rsid w:val="00466DC8"/>
    <w:rsid w:val="004703BF"/>
    <w:rsid w:val="00470A73"/>
    <w:rsid w:val="00470B31"/>
    <w:rsid w:val="00470FAA"/>
    <w:rsid w:val="00471A66"/>
    <w:rsid w:val="00472D1E"/>
    <w:rsid w:val="00472D34"/>
    <w:rsid w:val="00472DFD"/>
    <w:rsid w:val="004737BC"/>
    <w:rsid w:val="0047381B"/>
    <w:rsid w:val="004738E8"/>
    <w:rsid w:val="00473F4F"/>
    <w:rsid w:val="004757BD"/>
    <w:rsid w:val="00475BDD"/>
    <w:rsid w:val="00475C1E"/>
    <w:rsid w:val="00476249"/>
    <w:rsid w:val="004812A4"/>
    <w:rsid w:val="00481D58"/>
    <w:rsid w:val="00481EB2"/>
    <w:rsid w:val="004828A1"/>
    <w:rsid w:val="00483319"/>
    <w:rsid w:val="00483938"/>
    <w:rsid w:val="00484C19"/>
    <w:rsid w:val="004852A0"/>
    <w:rsid w:val="004854A3"/>
    <w:rsid w:val="004856E6"/>
    <w:rsid w:val="004856EE"/>
    <w:rsid w:val="0048696A"/>
    <w:rsid w:val="00486A6F"/>
    <w:rsid w:val="00486BEF"/>
    <w:rsid w:val="0048748E"/>
    <w:rsid w:val="00487721"/>
    <w:rsid w:val="00490553"/>
    <w:rsid w:val="004909DE"/>
    <w:rsid w:val="00490AA6"/>
    <w:rsid w:val="004927F5"/>
    <w:rsid w:val="00492C51"/>
    <w:rsid w:val="004938CF"/>
    <w:rsid w:val="00493B53"/>
    <w:rsid w:val="00493C7E"/>
    <w:rsid w:val="00493E70"/>
    <w:rsid w:val="00494DD9"/>
    <w:rsid w:val="0049536F"/>
    <w:rsid w:val="004960BD"/>
    <w:rsid w:val="00496478"/>
    <w:rsid w:val="00496810"/>
    <w:rsid w:val="00496A87"/>
    <w:rsid w:val="004A04C4"/>
    <w:rsid w:val="004A1305"/>
    <w:rsid w:val="004A242A"/>
    <w:rsid w:val="004A24F6"/>
    <w:rsid w:val="004A33F8"/>
    <w:rsid w:val="004A375F"/>
    <w:rsid w:val="004A392B"/>
    <w:rsid w:val="004A446E"/>
    <w:rsid w:val="004A543C"/>
    <w:rsid w:val="004A5645"/>
    <w:rsid w:val="004A568C"/>
    <w:rsid w:val="004A5BF9"/>
    <w:rsid w:val="004A5DD1"/>
    <w:rsid w:val="004A673C"/>
    <w:rsid w:val="004A6C23"/>
    <w:rsid w:val="004B0D77"/>
    <w:rsid w:val="004B169D"/>
    <w:rsid w:val="004B1809"/>
    <w:rsid w:val="004B1BDF"/>
    <w:rsid w:val="004B1DB3"/>
    <w:rsid w:val="004B24A7"/>
    <w:rsid w:val="004B295A"/>
    <w:rsid w:val="004B2B1F"/>
    <w:rsid w:val="004B3960"/>
    <w:rsid w:val="004B4738"/>
    <w:rsid w:val="004B5039"/>
    <w:rsid w:val="004B52AB"/>
    <w:rsid w:val="004B593D"/>
    <w:rsid w:val="004C0418"/>
    <w:rsid w:val="004C09CD"/>
    <w:rsid w:val="004C1079"/>
    <w:rsid w:val="004C162D"/>
    <w:rsid w:val="004C265A"/>
    <w:rsid w:val="004C4008"/>
    <w:rsid w:val="004C471D"/>
    <w:rsid w:val="004C5756"/>
    <w:rsid w:val="004C5BDF"/>
    <w:rsid w:val="004C5EFA"/>
    <w:rsid w:val="004C6ABB"/>
    <w:rsid w:val="004C749E"/>
    <w:rsid w:val="004D1821"/>
    <w:rsid w:val="004D2879"/>
    <w:rsid w:val="004D3717"/>
    <w:rsid w:val="004D4361"/>
    <w:rsid w:val="004D4473"/>
    <w:rsid w:val="004D4ED7"/>
    <w:rsid w:val="004D5826"/>
    <w:rsid w:val="004D5FBC"/>
    <w:rsid w:val="004D6F78"/>
    <w:rsid w:val="004D75CF"/>
    <w:rsid w:val="004D7FD0"/>
    <w:rsid w:val="004E0C9E"/>
    <w:rsid w:val="004E0CB4"/>
    <w:rsid w:val="004E29BB"/>
    <w:rsid w:val="004E3CFB"/>
    <w:rsid w:val="004E3E62"/>
    <w:rsid w:val="004E4892"/>
    <w:rsid w:val="004E4FB8"/>
    <w:rsid w:val="004E5824"/>
    <w:rsid w:val="004E7051"/>
    <w:rsid w:val="004E76F2"/>
    <w:rsid w:val="004F0289"/>
    <w:rsid w:val="004F0A6A"/>
    <w:rsid w:val="004F1726"/>
    <w:rsid w:val="004F2437"/>
    <w:rsid w:val="004F2676"/>
    <w:rsid w:val="004F3C59"/>
    <w:rsid w:val="004F489B"/>
    <w:rsid w:val="004F4F44"/>
    <w:rsid w:val="004F500B"/>
    <w:rsid w:val="004F505C"/>
    <w:rsid w:val="004F5064"/>
    <w:rsid w:val="004F5143"/>
    <w:rsid w:val="004F52CA"/>
    <w:rsid w:val="004F7EE0"/>
    <w:rsid w:val="005016B5"/>
    <w:rsid w:val="00502129"/>
    <w:rsid w:val="00502BC9"/>
    <w:rsid w:val="00502E99"/>
    <w:rsid w:val="005034E6"/>
    <w:rsid w:val="005038EF"/>
    <w:rsid w:val="00503E82"/>
    <w:rsid w:val="005042A1"/>
    <w:rsid w:val="0050554C"/>
    <w:rsid w:val="0050648B"/>
    <w:rsid w:val="00506C20"/>
    <w:rsid w:val="00507FD8"/>
    <w:rsid w:val="0051055C"/>
    <w:rsid w:val="00511186"/>
    <w:rsid w:val="005116C4"/>
    <w:rsid w:val="0051250A"/>
    <w:rsid w:val="00512B4F"/>
    <w:rsid w:val="00512F54"/>
    <w:rsid w:val="00513425"/>
    <w:rsid w:val="00513659"/>
    <w:rsid w:val="00514DF7"/>
    <w:rsid w:val="00515082"/>
    <w:rsid w:val="00515CB5"/>
    <w:rsid w:val="00515FB9"/>
    <w:rsid w:val="005161C9"/>
    <w:rsid w:val="005166C7"/>
    <w:rsid w:val="00516CBE"/>
    <w:rsid w:val="00516FDD"/>
    <w:rsid w:val="00517222"/>
    <w:rsid w:val="005173C9"/>
    <w:rsid w:val="005177CA"/>
    <w:rsid w:val="005205FA"/>
    <w:rsid w:val="00520C37"/>
    <w:rsid w:val="00520FB4"/>
    <w:rsid w:val="0052234A"/>
    <w:rsid w:val="0052297F"/>
    <w:rsid w:val="00525839"/>
    <w:rsid w:val="00525C10"/>
    <w:rsid w:val="00525D4F"/>
    <w:rsid w:val="005269BB"/>
    <w:rsid w:val="00527FBD"/>
    <w:rsid w:val="00530262"/>
    <w:rsid w:val="00531236"/>
    <w:rsid w:val="005315B0"/>
    <w:rsid w:val="005318CA"/>
    <w:rsid w:val="00533A74"/>
    <w:rsid w:val="00535427"/>
    <w:rsid w:val="005356FC"/>
    <w:rsid w:val="00535FB2"/>
    <w:rsid w:val="005364DA"/>
    <w:rsid w:val="005365E2"/>
    <w:rsid w:val="00536DBA"/>
    <w:rsid w:val="0053702B"/>
    <w:rsid w:val="005372B8"/>
    <w:rsid w:val="005400F1"/>
    <w:rsid w:val="00540935"/>
    <w:rsid w:val="00541EEC"/>
    <w:rsid w:val="00542247"/>
    <w:rsid w:val="00542C97"/>
    <w:rsid w:val="005431FE"/>
    <w:rsid w:val="005434CF"/>
    <w:rsid w:val="0054398B"/>
    <w:rsid w:val="00545307"/>
    <w:rsid w:val="00545E13"/>
    <w:rsid w:val="00546470"/>
    <w:rsid w:val="00547432"/>
    <w:rsid w:val="005476AE"/>
    <w:rsid w:val="00551242"/>
    <w:rsid w:val="00551961"/>
    <w:rsid w:val="00551AA3"/>
    <w:rsid w:val="00551D68"/>
    <w:rsid w:val="00552692"/>
    <w:rsid w:val="00552C3C"/>
    <w:rsid w:val="0055331B"/>
    <w:rsid w:val="005539B3"/>
    <w:rsid w:val="005541CD"/>
    <w:rsid w:val="0055455F"/>
    <w:rsid w:val="00554957"/>
    <w:rsid w:val="00554C6D"/>
    <w:rsid w:val="00555584"/>
    <w:rsid w:val="00555826"/>
    <w:rsid w:val="00555EB4"/>
    <w:rsid w:val="00557404"/>
    <w:rsid w:val="0056024D"/>
    <w:rsid w:val="00560654"/>
    <w:rsid w:val="00560680"/>
    <w:rsid w:val="00561E04"/>
    <w:rsid w:val="00562836"/>
    <w:rsid w:val="00562C71"/>
    <w:rsid w:val="00563A15"/>
    <w:rsid w:val="00563C0B"/>
    <w:rsid w:val="0056450C"/>
    <w:rsid w:val="00564BE2"/>
    <w:rsid w:val="00564C7A"/>
    <w:rsid w:val="00564E75"/>
    <w:rsid w:val="00565E02"/>
    <w:rsid w:val="0056604B"/>
    <w:rsid w:val="0056643B"/>
    <w:rsid w:val="005703C5"/>
    <w:rsid w:val="00571CBE"/>
    <w:rsid w:val="00571D3B"/>
    <w:rsid w:val="00571FE7"/>
    <w:rsid w:val="00572121"/>
    <w:rsid w:val="00572370"/>
    <w:rsid w:val="005725BA"/>
    <w:rsid w:val="005728BF"/>
    <w:rsid w:val="00574669"/>
    <w:rsid w:val="00574744"/>
    <w:rsid w:val="005755AA"/>
    <w:rsid w:val="005759EE"/>
    <w:rsid w:val="005765A4"/>
    <w:rsid w:val="00581748"/>
    <w:rsid w:val="00581A87"/>
    <w:rsid w:val="005826C9"/>
    <w:rsid w:val="005835DC"/>
    <w:rsid w:val="005837D0"/>
    <w:rsid w:val="00583B91"/>
    <w:rsid w:val="00583F89"/>
    <w:rsid w:val="00584A84"/>
    <w:rsid w:val="00584E6E"/>
    <w:rsid w:val="00585739"/>
    <w:rsid w:val="00587A25"/>
    <w:rsid w:val="00587E91"/>
    <w:rsid w:val="0059253D"/>
    <w:rsid w:val="00593A30"/>
    <w:rsid w:val="005940C9"/>
    <w:rsid w:val="00594A27"/>
    <w:rsid w:val="00594BE4"/>
    <w:rsid w:val="00594F43"/>
    <w:rsid w:val="00595091"/>
    <w:rsid w:val="00596413"/>
    <w:rsid w:val="005965CE"/>
    <w:rsid w:val="0059685D"/>
    <w:rsid w:val="005979BF"/>
    <w:rsid w:val="00597F7D"/>
    <w:rsid w:val="005A019F"/>
    <w:rsid w:val="005A0427"/>
    <w:rsid w:val="005A1015"/>
    <w:rsid w:val="005A1516"/>
    <w:rsid w:val="005A1801"/>
    <w:rsid w:val="005A1864"/>
    <w:rsid w:val="005A1F84"/>
    <w:rsid w:val="005A38E6"/>
    <w:rsid w:val="005A3C7C"/>
    <w:rsid w:val="005A40B7"/>
    <w:rsid w:val="005A4D31"/>
    <w:rsid w:val="005A574C"/>
    <w:rsid w:val="005A666C"/>
    <w:rsid w:val="005A7779"/>
    <w:rsid w:val="005B04BB"/>
    <w:rsid w:val="005B0975"/>
    <w:rsid w:val="005B14AE"/>
    <w:rsid w:val="005B1BF8"/>
    <w:rsid w:val="005B1C84"/>
    <w:rsid w:val="005B1E14"/>
    <w:rsid w:val="005B2716"/>
    <w:rsid w:val="005B2980"/>
    <w:rsid w:val="005B2A64"/>
    <w:rsid w:val="005B2E2A"/>
    <w:rsid w:val="005B37C5"/>
    <w:rsid w:val="005B381A"/>
    <w:rsid w:val="005B3EBC"/>
    <w:rsid w:val="005B3F5A"/>
    <w:rsid w:val="005B4ACB"/>
    <w:rsid w:val="005B4B0F"/>
    <w:rsid w:val="005B5F08"/>
    <w:rsid w:val="005B7535"/>
    <w:rsid w:val="005B7C31"/>
    <w:rsid w:val="005C0E16"/>
    <w:rsid w:val="005C15BA"/>
    <w:rsid w:val="005C15D5"/>
    <w:rsid w:val="005C1E55"/>
    <w:rsid w:val="005C2937"/>
    <w:rsid w:val="005C2C90"/>
    <w:rsid w:val="005C34AA"/>
    <w:rsid w:val="005C49B4"/>
    <w:rsid w:val="005C5BCE"/>
    <w:rsid w:val="005C5C35"/>
    <w:rsid w:val="005C6903"/>
    <w:rsid w:val="005C6BEB"/>
    <w:rsid w:val="005C6D22"/>
    <w:rsid w:val="005C76E4"/>
    <w:rsid w:val="005C7713"/>
    <w:rsid w:val="005D073A"/>
    <w:rsid w:val="005D0A12"/>
    <w:rsid w:val="005D0F78"/>
    <w:rsid w:val="005D1C00"/>
    <w:rsid w:val="005D20E3"/>
    <w:rsid w:val="005D2903"/>
    <w:rsid w:val="005D39F2"/>
    <w:rsid w:val="005D3ABF"/>
    <w:rsid w:val="005D3FBB"/>
    <w:rsid w:val="005D4F3A"/>
    <w:rsid w:val="005D5D2A"/>
    <w:rsid w:val="005D7167"/>
    <w:rsid w:val="005D77FA"/>
    <w:rsid w:val="005D78A9"/>
    <w:rsid w:val="005D7F6C"/>
    <w:rsid w:val="005E037F"/>
    <w:rsid w:val="005E0A14"/>
    <w:rsid w:val="005E0C3B"/>
    <w:rsid w:val="005E0CFF"/>
    <w:rsid w:val="005E1B5A"/>
    <w:rsid w:val="005E290B"/>
    <w:rsid w:val="005E2ACD"/>
    <w:rsid w:val="005E40A6"/>
    <w:rsid w:val="005E40E4"/>
    <w:rsid w:val="005E4554"/>
    <w:rsid w:val="005E487C"/>
    <w:rsid w:val="005E4912"/>
    <w:rsid w:val="005E4934"/>
    <w:rsid w:val="005E4D42"/>
    <w:rsid w:val="005E4F70"/>
    <w:rsid w:val="005E5A70"/>
    <w:rsid w:val="005E5B92"/>
    <w:rsid w:val="005E5C5A"/>
    <w:rsid w:val="005E650C"/>
    <w:rsid w:val="005E65E6"/>
    <w:rsid w:val="005E6B33"/>
    <w:rsid w:val="005E6ECE"/>
    <w:rsid w:val="005E725B"/>
    <w:rsid w:val="005E78A6"/>
    <w:rsid w:val="005E7D5C"/>
    <w:rsid w:val="005F0600"/>
    <w:rsid w:val="005F0ECF"/>
    <w:rsid w:val="005F1157"/>
    <w:rsid w:val="005F1A7C"/>
    <w:rsid w:val="005F1F31"/>
    <w:rsid w:val="005F2C61"/>
    <w:rsid w:val="005F45D5"/>
    <w:rsid w:val="005F45EE"/>
    <w:rsid w:val="005F4A53"/>
    <w:rsid w:val="005F4ADD"/>
    <w:rsid w:val="005F4D66"/>
    <w:rsid w:val="005F4E6E"/>
    <w:rsid w:val="005F4E9F"/>
    <w:rsid w:val="005F5660"/>
    <w:rsid w:val="005F5EE9"/>
    <w:rsid w:val="005F65ED"/>
    <w:rsid w:val="00600024"/>
    <w:rsid w:val="00600203"/>
    <w:rsid w:val="00600A42"/>
    <w:rsid w:val="00600F7C"/>
    <w:rsid w:val="006015DF"/>
    <w:rsid w:val="00601BA3"/>
    <w:rsid w:val="00601DBB"/>
    <w:rsid w:val="0060214F"/>
    <w:rsid w:val="00602D35"/>
    <w:rsid w:val="0060309F"/>
    <w:rsid w:val="006040FE"/>
    <w:rsid w:val="006052CF"/>
    <w:rsid w:val="006055F9"/>
    <w:rsid w:val="00606013"/>
    <w:rsid w:val="00606215"/>
    <w:rsid w:val="006066D7"/>
    <w:rsid w:val="00606DB1"/>
    <w:rsid w:val="006073E6"/>
    <w:rsid w:val="0061055F"/>
    <w:rsid w:val="00610AA4"/>
    <w:rsid w:val="00611256"/>
    <w:rsid w:val="006115F7"/>
    <w:rsid w:val="00612172"/>
    <w:rsid w:val="00612F49"/>
    <w:rsid w:val="00613472"/>
    <w:rsid w:val="006135DF"/>
    <w:rsid w:val="00613A63"/>
    <w:rsid w:val="00613CC2"/>
    <w:rsid w:val="00614434"/>
    <w:rsid w:val="006145B3"/>
    <w:rsid w:val="006149FE"/>
    <w:rsid w:val="00614B91"/>
    <w:rsid w:val="00614C26"/>
    <w:rsid w:val="006158E1"/>
    <w:rsid w:val="00616128"/>
    <w:rsid w:val="00617685"/>
    <w:rsid w:val="006178EA"/>
    <w:rsid w:val="00617A1D"/>
    <w:rsid w:val="00617C4E"/>
    <w:rsid w:val="00617F2F"/>
    <w:rsid w:val="0062004A"/>
    <w:rsid w:val="00620919"/>
    <w:rsid w:val="00620E8D"/>
    <w:rsid w:val="00621022"/>
    <w:rsid w:val="006212D9"/>
    <w:rsid w:val="006214D8"/>
    <w:rsid w:val="0062173B"/>
    <w:rsid w:val="006220B6"/>
    <w:rsid w:val="006224EE"/>
    <w:rsid w:val="00622BB8"/>
    <w:rsid w:val="006230F6"/>
    <w:rsid w:val="0062329F"/>
    <w:rsid w:val="00623A65"/>
    <w:rsid w:val="0062577D"/>
    <w:rsid w:val="00625B19"/>
    <w:rsid w:val="00625EB0"/>
    <w:rsid w:val="006260AB"/>
    <w:rsid w:val="00626F09"/>
    <w:rsid w:val="006273AD"/>
    <w:rsid w:val="00627F86"/>
    <w:rsid w:val="00630F4D"/>
    <w:rsid w:val="00631911"/>
    <w:rsid w:val="006326B2"/>
    <w:rsid w:val="00633096"/>
    <w:rsid w:val="006339EB"/>
    <w:rsid w:val="00633C11"/>
    <w:rsid w:val="0063454C"/>
    <w:rsid w:val="006357D3"/>
    <w:rsid w:val="006371DC"/>
    <w:rsid w:val="00637383"/>
    <w:rsid w:val="0063741C"/>
    <w:rsid w:val="0064021F"/>
    <w:rsid w:val="00640349"/>
    <w:rsid w:val="00640AB9"/>
    <w:rsid w:val="00641551"/>
    <w:rsid w:val="006419B3"/>
    <w:rsid w:val="00643D20"/>
    <w:rsid w:val="006448D3"/>
    <w:rsid w:val="006458B9"/>
    <w:rsid w:val="00645DA7"/>
    <w:rsid w:val="006465D0"/>
    <w:rsid w:val="006477A4"/>
    <w:rsid w:val="0064788C"/>
    <w:rsid w:val="00647A06"/>
    <w:rsid w:val="00647F33"/>
    <w:rsid w:val="00647F72"/>
    <w:rsid w:val="00650065"/>
    <w:rsid w:val="0065052A"/>
    <w:rsid w:val="0065169C"/>
    <w:rsid w:val="00652A21"/>
    <w:rsid w:val="00652F59"/>
    <w:rsid w:val="006532BE"/>
    <w:rsid w:val="00653E01"/>
    <w:rsid w:val="00654425"/>
    <w:rsid w:val="0065449C"/>
    <w:rsid w:val="00655409"/>
    <w:rsid w:val="006557D7"/>
    <w:rsid w:val="00656E0C"/>
    <w:rsid w:val="006577F4"/>
    <w:rsid w:val="00657804"/>
    <w:rsid w:val="0066007C"/>
    <w:rsid w:val="006618B0"/>
    <w:rsid w:val="00661B60"/>
    <w:rsid w:val="00662091"/>
    <w:rsid w:val="006623F2"/>
    <w:rsid w:val="0066249D"/>
    <w:rsid w:val="00662AC3"/>
    <w:rsid w:val="00662AFA"/>
    <w:rsid w:val="00662B1D"/>
    <w:rsid w:val="006630F4"/>
    <w:rsid w:val="0066365E"/>
    <w:rsid w:val="00664469"/>
    <w:rsid w:val="006657F1"/>
    <w:rsid w:val="006658F9"/>
    <w:rsid w:val="00665F0C"/>
    <w:rsid w:val="00667C2D"/>
    <w:rsid w:val="00670249"/>
    <w:rsid w:val="006703FC"/>
    <w:rsid w:val="0067045D"/>
    <w:rsid w:val="00670B6C"/>
    <w:rsid w:val="00672A97"/>
    <w:rsid w:val="00672D74"/>
    <w:rsid w:val="00672DD0"/>
    <w:rsid w:val="00673C3D"/>
    <w:rsid w:val="00674ECF"/>
    <w:rsid w:val="006756A4"/>
    <w:rsid w:val="0067619E"/>
    <w:rsid w:val="00676E24"/>
    <w:rsid w:val="00677850"/>
    <w:rsid w:val="006803BD"/>
    <w:rsid w:val="00680956"/>
    <w:rsid w:val="00680A0F"/>
    <w:rsid w:val="006818DA"/>
    <w:rsid w:val="00681C1E"/>
    <w:rsid w:val="00682A2B"/>
    <w:rsid w:val="00683269"/>
    <w:rsid w:val="006833EB"/>
    <w:rsid w:val="00684BA4"/>
    <w:rsid w:val="00684E30"/>
    <w:rsid w:val="0068517E"/>
    <w:rsid w:val="006856F6"/>
    <w:rsid w:val="00685858"/>
    <w:rsid w:val="00685A50"/>
    <w:rsid w:val="00685A87"/>
    <w:rsid w:val="00685C5C"/>
    <w:rsid w:val="0068719D"/>
    <w:rsid w:val="006871D6"/>
    <w:rsid w:val="00691484"/>
    <w:rsid w:val="00692263"/>
    <w:rsid w:val="00692E07"/>
    <w:rsid w:val="00692F0A"/>
    <w:rsid w:val="00693512"/>
    <w:rsid w:val="00694C9D"/>
    <w:rsid w:val="0069548A"/>
    <w:rsid w:val="006969C8"/>
    <w:rsid w:val="00696B15"/>
    <w:rsid w:val="00697B0B"/>
    <w:rsid w:val="00697FDF"/>
    <w:rsid w:val="006A0EC5"/>
    <w:rsid w:val="006A10D3"/>
    <w:rsid w:val="006A181D"/>
    <w:rsid w:val="006A28E0"/>
    <w:rsid w:val="006A32BE"/>
    <w:rsid w:val="006A34E1"/>
    <w:rsid w:val="006A3632"/>
    <w:rsid w:val="006A414A"/>
    <w:rsid w:val="006A45BD"/>
    <w:rsid w:val="006A4845"/>
    <w:rsid w:val="006A4C8C"/>
    <w:rsid w:val="006A503D"/>
    <w:rsid w:val="006A5098"/>
    <w:rsid w:val="006A653D"/>
    <w:rsid w:val="006A6AD3"/>
    <w:rsid w:val="006A6E32"/>
    <w:rsid w:val="006A7EC6"/>
    <w:rsid w:val="006B08D8"/>
    <w:rsid w:val="006B1F72"/>
    <w:rsid w:val="006B3895"/>
    <w:rsid w:val="006B49E0"/>
    <w:rsid w:val="006B4D23"/>
    <w:rsid w:val="006B5059"/>
    <w:rsid w:val="006B5D30"/>
    <w:rsid w:val="006B637B"/>
    <w:rsid w:val="006B649A"/>
    <w:rsid w:val="006B6592"/>
    <w:rsid w:val="006B6B34"/>
    <w:rsid w:val="006B7241"/>
    <w:rsid w:val="006B724B"/>
    <w:rsid w:val="006B7E76"/>
    <w:rsid w:val="006C0358"/>
    <w:rsid w:val="006C1CD0"/>
    <w:rsid w:val="006C23DC"/>
    <w:rsid w:val="006C26DC"/>
    <w:rsid w:val="006C27DD"/>
    <w:rsid w:val="006C2B44"/>
    <w:rsid w:val="006C3B59"/>
    <w:rsid w:val="006C473D"/>
    <w:rsid w:val="006C5AE7"/>
    <w:rsid w:val="006C6F49"/>
    <w:rsid w:val="006C7454"/>
    <w:rsid w:val="006C78D9"/>
    <w:rsid w:val="006C7B65"/>
    <w:rsid w:val="006C7E31"/>
    <w:rsid w:val="006C7ECB"/>
    <w:rsid w:val="006D01A9"/>
    <w:rsid w:val="006D0D64"/>
    <w:rsid w:val="006D0E65"/>
    <w:rsid w:val="006D292B"/>
    <w:rsid w:val="006D36A7"/>
    <w:rsid w:val="006D4D25"/>
    <w:rsid w:val="006D5797"/>
    <w:rsid w:val="006D5998"/>
    <w:rsid w:val="006D5F22"/>
    <w:rsid w:val="006D6173"/>
    <w:rsid w:val="006D648C"/>
    <w:rsid w:val="006D658B"/>
    <w:rsid w:val="006D6620"/>
    <w:rsid w:val="006D78FA"/>
    <w:rsid w:val="006D7F35"/>
    <w:rsid w:val="006E0364"/>
    <w:rsid w:val="006E03E4"/>
    <w:rsid w:val="006E0B41"/>
    <w:rsid w:val="006E0FCA"/>
    <w:rsid w:val="006E1041"/>
    <w:rsid w:val="006E1B11"/>
    <w:rsid w:val="006E1BC0"/>
    <w:rsid w:val="006E2078"/>
    <w:rsid w:val="006E296D"/>
    <w:rsid w:val="006E3049"/>
    <w:rsid w:val="006E319E"/>
    <w:rsid w:val="006E33AD"/>
    <w:rsid w:val="006E3DCD"/>
    <w:rsid w:val="006E439A"/>
    <w:rsid w:val="006E7096"/>
    <w:rsid w:val="006F0BB3"/>
    <w:rsid w:val="006F1515"/>
    <w:rsid w:val="006F1597"/>
    <w:rsid w:val="006F176F"/>
    <w:rsid w:val="006F2251"/>
    <w:rsid w:val="006F2419"/>
    <w:rsid w:val="006F4677"/>
    <w:rsid w:val="006F5598"/>
    <w:rsid w:val="006F6478"/>
    <w:rsid w:val="006F74C2"/>
    <w:rsid w:val="006F796E"/>
    <w:rsid w:val="006F7CDC"/>
    <w:rsid w:val="007005DA"/>
    <w:rsid w:val="00700E74"/>
    <w:rsid w:val="00700E8D"/>
    <w:rsid w:val="00701554"/>
    <w:rsid w:val="007018E4"/>
    <w:rsid w:val="00701C47"/>
    <w:rsid w:val="00702B7E"/>
    <w:rsid w:val="00702CCE"/>
    <w:rsid w:val="00704202"/>
    <w:rsid w:val="007046D5"/>
    <w:rsid w:val="00704A69"/>
    <w:rsid w:val="0070599B"/>
    <w:rsid w:val="007061D0"/>
    <w:rsid w:val="007062EF"/>
    <w:rsid w:val="007067B7"/>
    <w:rsid w:val="007072D0"/>
    <w:rsid w:val="007076DC"/>
    <w:rsid w:val="00707A48"/>
    <w:rsid w:val="00712151"/>
    <w:rsid w:val="00712532"/>
    <w:rsid w:val="00712FB7"/>
    <w:rsid w:val="00713189"/>
    <w:rsid w:val="007133B4"/>
    <w:rsid w:val="0071396E"/>
    <w:rsid w:val="00713CBA"/>
    <w:rsid w:val="00713EEB"/>
    <w:rsid w:val="00714189"/>
    <w:rsid w:val="00714894"/>
    <w:rsid w:val="00714C8F"/>
    <w:rsid w:val="00715024"/>
    <w:rsid w:val="007159C2"/>
    <w:rsid w:val="0071617D"/>
    <w:rsid w:val="00716319"/>
    <w:rsid w:val="0071667E"/>
    <w:rsid w:val="00716D1F"/>
    <w:rsid w:val="007171BE"/>
    <w:rsid w:val="00717292"/>
    <w:rsid w:val="00717735"/>
    <w:rsid w:val="00717A31"/>
    <w:rsid w:val="00720870"/>
    <w:rsid w:val="00721B2C"/>
    <w:rsid w:val="00722A6E"/>
    <w:rsid w:val="00722C4E"/>
    <w:rsid w:val="00722C80"/>
    <w:rsid w:val="007233EA"/>
    <w:rsid w:val="00723A95"/>
    <w:rsid w:val="00723CD7"/>
    <w:rsid w:val="00724B3D"/>
    <w:rsid w:val="007254AA"/>
    <w:rsid w:val="007254B5"/>
    <w:rsid w:val="00725CB5"/>
    <w:rsid w:val="00726262"/>
    <w:rsid w:val="00726581"/>
    <w:rsid w:val="007266AC"/>
    <w:rsid w:val="00726C48"/>
    <w:rsid w:val="00726DE3"/>
    <w:rsid w:val="00727375"/>
    <w:rsid w:val="007302EE"/>
    <w:rsid w:val="00730D74"/>
    <w:rsid w:val="0073119F"/>
    <w:rsid w:val="007314FB"/>
    <w:rsid w:val="0073190B"/>
    <w:rsid w:val="00732487"/>
    <w:rsid w:val="00734628"/>
    <w:rsid w:val="00734768"/>
    <w:rsid w:val="00735226"/>
    <w:rsid w:val="00735F95"/>
    <w:rsid w:val="0073618E"/>
    <w:rsid w:val="00736F11"/>
    <w:rsid w:val="00737094"/>
    <w:rsid w:val="00737169"/>
    <w:rsid w:val="0074103B"/>
    <w:rsid w:val="0074107C"/>
    <w:rsid w:val="007411F6"/>
    <w:rsid w:val="0074177B"/>
    <w:rsid w:val="00741B8B"/>
    <w:rsid w:val="00742D75"/>
    <w:rsid w:val="00743E2B"/>
    <w:rsid w:val="0074469A"/>
    <w:rsid w:val="00744878"/>
    <w:rsid w:val="00744D63"/>
    <w:rsid w:val="0074579D"/>
    <w:rsid w:val="00745E4D"/>
    <w:rsid w:val="00746046"/>
    <w:rsid w:val="00746427"/>
    <w:rsid w:val="00746B8C"/>
    <w:rsid w:val="00747853"/>
    <w:rsid w:val="00747914"/>
    <w:rsid w:val="00747AA5"/>
    <w:rsid w:val="00747F09"/>
    <w:rsid w:val="00751A6B"/>
    <w:rsid w:val="00751B85"/>
    <w:rsid w:val="00752CD4"/>
    <w:rsid w:val="00753067"/>
    <w:rsid w:val="00753EB3"/>
    <w:rsid w:val="00754620"/>
    <w:rsid w:val="00754830"/>
    <w:rsid w:val="007549DA"/>
    <w:rsid w:val="00754F39"/>
    <w:rsid w:val="00755BAE"/>
    <w:rsid w:val="007563F0"/>
    <w:rsid w:val="0075666B"/>
    <w:rsid w:val="00757BC5"/>
    <w:rsid w:val="00762104"/>
    <w:rsid w:val="0076253C"/>
    <w:rsid w:val="00762CD6"/>
    <w:rsid w:val="0076340D"/>
    <w:rsid w:val="0076358A"/>
    <w:rsid w:val="007637C9"/>
    <w:rsid w:val="00764046"/>
    <w:rsid w:val="00764649"/>
    <w:rsid w:val="007665E2"/>
    <w:rsid w:val="007668E1"/>
    <w:rsid w:val="00766F0B"/>
    <w:rsid w:val="00767490"/>
    <w:rsid w:val="00767ADA"/>
    <w:rsid w:val="0077010E"/>
    <w:rsid w:val="0077056A"/>
    <w:rsid w:val="007706F1"/>
    <w:rsid w:val="00770731"/>
    <w:rsid w:val="00770B83"/>
    <w:rsid w:val="00771161"/>
    <w:rsid w:val="00773216"/>
    <w:rsid w:val="007748C0"/>
    <w:rsid w:val="00774BC7"/>
    <w:rsid w:val="00775E32"/>
    <w:rsid w:val="00775EC4"/>
    <w:rsid w:val="0077611D"/>
    <w:rsid w:val="00776363"/>
    <w:rsid w:val="00776B7A"/>
    <w:rsid w:val="00776EA6"/>
    <w:rsid w:val="007779D2"/>
    <w:rsid w:val="0078047A"/>
    <w:rsid w:val="00781ED6"/>
    <w:rsid w:val="00781FE2"/>
    <w:rsid w:val="007838EE"/>
    <w:rsid w:val="00783BC4"/>
    <w:rsid w:val="00784126"/>
    <w:rsid w:val="00784AFA"/>
    <w:rsid w:val="00784E40"/>
    <w:rsid w:val="007854F5"/>
    <w:rsid w:val="00785E9E"/>
    <w:rsid w:val="00786582"/>
    <w:rsid w:val="00786939"/>
    <w:rsid w:val="00786CE4"/>
    <w:rsid w:val="00786F6D"/>
    <w:rsid w:val="0079115E"/>
    <w:rsid w:val="00791285"/>
    <w:rsid w:val="007920FE"/>
    <w:rsid w:val="0079413E"/>
    <w:rsid w:val="00794F15"/>
    <w:rsid w:val="007962DF"/>
    <w:rsid w:val="007975C9"/>
    <w:rsid w:val="00797FF3"/>
    <w:rsid w:val="007A1358"/>
    <w:rsid w:val="007A1414"/>
    <w:rsid w:val="007A267B"/>
    <w:rsid w:val="007A314F"/>
    <w:rsid w:val="007A47F4"/>
    <w:rsid w:val="007A4AD0"/>
    <w:rsid w:val="007A5011"/>
    <w:rsid w:val="007A519F"/>
    <w:rsid w:val="007A5813"/>
    <w:rsid w:val="007A5BE2"/>
    <w:rsid w:val="007A5DBC"/>
    <w:rsid w:val="007A634D"/>
    <w:rsid w:val="007A6BC7"/>
    <w:rsid w:val="007A6FF7"/>
    <w:rsid w:val="007A7F69"/>
    <w:rsid w:val="007B0165"/>
    <w:rsid w:val="007B1AD1"/>
    <w:rsid w:val="007B218D"/>
    <w:rsid w:val="007B34DF"/>
    <w:rsid w:val="007B3810"/>
    <w:rsid w:val="007B5467"/>
    <w:rsid w:val="007B5B4B"/>
    <w:rsid w:val="007B5B50"/>
    <w:rsid w:val="007B78F8"/>
    <w:rsid w:val="007B7FFE"/>
    <w:rsid w:val="007C0707"/>
    <w:rsid w:val="007C0D0D"/>
    <w:rsid w:val="007C1396"/>
    <w:rsid w:val="007C18E4"/>
    <w:rsid w:val="007C1DC8"/>
    <w:rsid w:val="007C1EF1"/>
    <w:rsid w:val="007C22AC"/>
    <w:rsid w:val="007C22FF"/>
    <w:rsid w:val="007C2538"/>
    <w:rsid w:val="007C25A1"/>
    <w:rsid w:val="007C27DF"/>
    <w:rsid w:val="007C2B5E"/>
    <w:rsid w:val="007C3149"/>
    <w:rsid w:val="007C369E"/>
    <w:rsid w:val="007C4EA7"/>
    <w:rsid w:val="007C51B2"/>
    <w:rsid w:val="007C5371"/>
    <w:rsid w:val="007C55D3"/>
    <w:rsid w:val="007C5640"/>
    <w:rsid w:val="007C5BF2"/>
    <w:rsid w:val="007C68B9"/>
    <w:rsid w:val="007D0569"/>
    <w:rsid w:val="007D06B7"/>
    <w:rsid w:val="007D1D6D"/>
    <w:rsid w:val="007D26CF"/>
    <w:rsid w:val="007D433E"/>
    <w:rsid w:val="007D504B"/>
    <w:rsid w:val="007D55F4"/>
    <w:rsid w:val="007D5725"/>
    <w:rsid w:val="007D6A11"/>
    <w:rsid w:val="007D725A"/>
    <w:rsid w:val="007D797B"/>
    <w:rsid w:val="007E2940"/>
    <w:rsid w:val="007E29C7"/>
    <w:rsid w:val="007E2E47"/>
    <w:rsid w:val="007E38FA"/>
    <w:rsid w:val="007E45D3"/>
    <w:rsid w:val="007E4A64"/>
    <w:rsid w:val="007E505B"/>
    <w:rsid w:val="007E5F3A"/>
    <w:rsid w:val="007E7D00"/>
    <w:rsid w:val="007F01F9"/>
    <w:rsid w:val="007F065A"/>
    <w:rsid w:val="007F0A0D"/>
    <w:rsid w:val="007F0D7A"/>
    <w:rsid w:val="007F0D95"/>
    <w:rsid w:val="007F0E89"/>
    <w:rsid w:val="007F125F"/>
    <w:rsid w:val="007F2395"/>
    <w:rsid w:val="007F3378"/>
    <w:rsid w:val="007F5AD7"/>
    <w:rsid w:val="007F665F"/>
    <w:rsid w:val="007F7178"/>
    <w:rsid w:val="008000BA"/>
    <w:rsid w:val="008015C1"/>
    <w:rsid w:val="0080295E"/>
    <w:rsid w:val="00802D82"/>
    <w:rsid w:val="00802FB4"/>
    <w:rsid w:val="00803038"/>
    <w:rsid w:val="008030E9"/>
    <w:rsid w:val="0080612C"/>
    <w:rsid w:val="00813A6C"/>
    <w:rsid w:val="00813C9D"/>
    <w:rsid w:val="008144FD"/>
    <w:rsid w:val="00815680"/>
    <w:rsid w:val="00816124"/>
    <w:rsid w:val="00817E10"/>
    <w:rsid w:val="00817EE7"/>
    <w:rsid w:val="00820BC1"/>
    <w:rsid w:val="008211C6"/>
    <w:rsid w:val="00822346"/>
    <w:rsid w:val="00822858"/>
    <w:rsid w:val="00823654"/>
    <w:rsid w:val="008243CB"/>
    <w:rsid w:val="00826221"/>
    <w:rsid w:val="00831694"/>
    <w:rsid w:val="00831AF8"/>
    <w:rsid w:val="0083228F"/>
    <w:rsid w:val="00832D62"/>
    <w:rsid w:val="0083408D"/>
    <w:rsid w:val="00836112"/>
    <w:rsid w:val="00836221"/>
    <w:rsid w:val="008377AE"/>
    <w:rsid w:val="0084037C"/>
    <w:rsid w:val="00841F32"/>
    <w:rsid w:val="008420DA"/>
    <w:rsid w:val="008423FD"/>
    <w:rsid w:val="00842BB2"/>
    <w:rsid w:val="00842D6E"/>
    <w:rsid w:val="00843401"/>
    <w:rsid w:val="00843AC6"/>
    <w:rsid w:val="00843C65"/>
    <w:rsid w:val="00843CDE"/>
    <w:rsid w:val="008445BB"/>
    <w:rsid w:val="00845DB1"/>
    <w:rsid w:val="008470AC"/>
    <w:rsid w:val="00847209"/>
    <w:rsid w:val="00847A9D"/>
    <w:rsid w:val="0085005C"/>
    <w:rsid w:val="00850190"/>
    <w:rsid w:val="0085040F"/>
    <w:rsid w:val="0085041B"/>
    <w:rsid w:val="00850BF8"/>
    <w:rsid w:val="00851F19"/>
    <w:rsid w:val="008530E6"/>
    <w:rsid w:val="008533A6"/>
    <w:rsid w:val="00853C05"/>
    <w:rsid w:val="008543BC"/>
    <w:rsid w:val="0085466B"/>
    <w:rsid w:val="0085520C"/>
    <w:rsid w:val="00855F4B"/>
    <w:rsid w:val="008560FA"/>
    <w:rsid w:val="00856240"/>
    <w:rsid w:val="00856538"/>
    <w:rsid w:val="00856AD1"/>
    <w:rsid w:val="0085712A"/>
    <w:rsid w:val="00857472"/>
    <w:rsid w:val="00857817"/>
    <w:rsid w:val="00857F16"/>
    <w:rsid w:val="00860FBC"/>
    <w:rsid w:val="00861828"/>
    <w:rsid w:val="00861D2F"/>
    <w:rsid w:val="00862A4C"/>
    <w:rsid w:val="00863145"/>
    <w:rsid w:val="00863870"/>
    <w:rsid w:val="00863915"/>
    <w:rsid w:val="00863F3D"/>
    <w:rsid w:val="0086400B"/>
    <w:rsid w:val="008641A6"/>
    <w:rsid w:val="00865BEA"/>
    <w:rsid w:val="00865F29"/>
    <w:rsid w:val="008662CF"/>
    <w:rsid w:val="008663FA"/>
    <w:rsid w:val="0086720E"/>
    <w:rsid w:val="008676A0"/>
    <w:rsid w:val="00867CEE"/>
    <w:rsid w:val="008707F8"/>
    <w:rsid w:val="0087151D"/>
    <w:rsid w:val="008718F6"/>
    <w:rsid w:val="00872085"/>
    <w:rsid w:val="0087240B"/>
    <w:rsid w:val="0087260E"/>
    <w:rsid w:val="008730A9"/>
    <w:rsid w:val="0087333A"/>
    <w:rsid w:val="0087431C"/>
    <w:rsid w:val="0087440A"/>
    <w:rsid w:val="00875EDA"/>
    <w:rsid w:val="0087680C"/>
    <w:rsid w:val="00877631"/>
    <w:rsid w:val="00877C36"/>
    <w:rsid w:val="008819B4"/>
    <w:rsid w:val="008819C6"/>
    <w:rsid w:val="00881C0D"/>
    <w:rsid w:val="00881FA5"/>
    <w:rsid w:val="00882204"/>
    <w:rsid w:val="00883171"/>
    <w:rsid w:val="00883254"/>
    <w:rsid w:val="00883702"/>
    <w:rsid w:val="008844B4"/>
    <w:rsid w:val="0088488D"/>
    <w:rsid w:val="00885AC8"/>
    <w:rsid w:val="00885C3C"/>
    <w:rsid w:val="0088665B"/>
    <w:rsid w:val="00886D17"/>
    <w:rsid w:val="008872A6"/>
    <w:rsid w:val="00887A02"/>
    <w:rsid w:val="00887B06"/>
    <w:rsid w:val="00890DDE"/>
    <w:rsid w:val="00890F2C"/>
    <w:rsid w:val="00890F6C"/>
    <w:rsid w:val="0089175B"/>
    <w:rsid w:val="008927A1"/>
    <w:rsid w:val="008931F4"/>
    <w:rsid w:val="008932EB"/>
    <w:rsid w:val="00894939"/>
    <w:rsid w:val="00894A25"/>
    <w:rsid w:val="00895C71"/>
    <w:rsid w:val="008971C6"/>
    <w:rsid w:val="00897570"/>
    <w:rsid w:val="008A0C55"/>
    <w:rsid w:val="008A21F0"/>
    <w:rsid w:val="008A2B22"/>
    <w:rsid w:val="008A2B44"/>
    <w:rsid w:val="008A3ED8"/>
    <w:rsid w:val="008A4F36"/>
    <w:rsid w:val="008A50D5"/>
    <w:rsid w:val="008A53F4"/>
    <w:rsid w:val="008A5FBA"/>
    <w:rsid w:val="008A64B8"/>
    <w:rsid w:val="008A69EC"/>
    <w:rsid w:val="008A7DE8"/>
    <w:rsid w:val="008B00D2"/>
    <w:rsid w:val="008B0B4E"/>
    <w:rsid w:val="008B11A1"/>
    <w:rsid w:val="008B1585"/>
    <w:rsid w:val="008B23AE"/>
    <w:rsid w:val="008B2EDB"/>
    <w:rsid w:val="008B2EEA"/>
    <w:rsid w:val="008B3A1B"/>
    <w:rsid w:val="008B3BDC"/>
    <w:rsid w:val="008B5845"/>
    <w:rsid w:val="008B5BA7"/>
    <w:rsid w:val="008B5C95"/>
    <w:rsid w:val="008B6D0F"/>
    <w:rsid w:val="008B7E52"/>
    <w:rsid w:val="008C0520"/>
    <w:rsid w:val="008C0746"/>
    <w:rsid w:val="008C07F9"/>
    <w:rsid w:val="008C0D21"/>
    <w:rsid w:val="008C2DC8"/>
    <w:rsid w:val="008C2FE4"/>
    <w:rsid w:val="008C4192"/>
    <w:rsid w:val="008C45FD"/>
    <w:rsid w:val="008C4CD0"/>
    <w:rsid w:val="008C4E35"/>
    <w:rsid w:val="008C582E"/>
    <w:rsid w:val="008C59C6"/>
    <w:rsid w:val="008C5DBF"/>
    <w:rsid w:val="008C5E09"/>
    <w:rsid w:val="008C5E3B"/>
    <w:rsid w:val="008C6A13"/>
    <w:rsid w:val="008C780E"/>
    <w:rsid w:val="008D01D2"/>
    <w:rsid w:val="008D0488"/>
    <w:rsid w:val="008D0507"/>
    <w:rsid w:val="008D1286"/>
    <w:rsid w:val="008D17EF"/>
    <w:rsid w:val="008D1AF6"/>
    <w:rsid w:val="008D21E0"/>
    <w:rsid w:val="008D2474"/>
    <w:rsid w:val="008D389B"/>
    <w:rsid w:val="008D3A34"/>
    <w:rsid w:val="008D5969"/>
    <w:rsid w:val="008D5AD2"/>
    <w:rsid w:val="008D6134"/>
    <w:rsid w:val="008D6BE5"/>
    <w:rsid w:val="008D6CB5"/>
    <w:rsid w:val="008D7677"/>
    <w:rsid w:val="008D7CD2"/>
    <w:rsid w:val="008E087F"/>
    <w:rsid w:val="008E08C9"/>
    <w:rsid w:val="008E1E96"/>
    <w:rsid w:val="008E4956"/>
    <w:rsid w:val="008E51F7"/>
    <w:rsid w:val="008E6F12"/>
    <w:rsid w:val="008E74A4"/>
    <w:rsid w:val="008E7574"/>
    <w:rsid w:val="008E7823"/>
    <w:rsid w:val="008F09FA"/>
    <w:rsid w:val="008F11F0"/>
    <w:rsid w:val="008F120A"/>
    <w:rsid w:val="008F3461"/>
    <w:rsid w:val="008F40D4"/>
    <w:rsid w:val="008F42FD"/>
    <w:rsid w:val="008F5E35"/>
    <w:rsid w:val="008F61A3"/>
    <w:rsid w:val="008F6933"/>
    <w:rsid w:val="008F6ED0"/>
    <w:rsid w:val="008F7216"/>
    <w:rsid w:val="009008A1"/>
    <w:rsid w:val="00900963"/>
    <w:rsid w:val="00902319"/>
    <w:rsid w:val="009025E2"/>
    <w:rsid w:val="0090299B"/>
    <w:rsid w:val="009036F0"/>
    <w:rsid w:val="0090436B"/>
    <w:rsid w:val="00904B63"/>
    <w:rsid w:val="00905E43"/>
    <w:rsid w:val="00906A36"/>
    <w:rsid w:val="00906D3A"/>
    <w:rsid w:val="0090733C"/>
    <w:rsid w:val="009074DE"/>
    <w:rsid w:val="00907F2C"/>
    <w:rsid w:val="00910302"/>
    <w:rsid w:val="009109E3"/>
    <w:rsid w:val="00910DE3"/>
    <w:rsid w:val="0091128B"/>
    <w:rsid w:val="00911785"/>
    <w:rsid w:val="0091178B"/>
    <w:rsid w:val="0091202D"/>
    <w:rsid w:val="00912155"/>
    <w:rsid w:val="009133DC"/>
    <w:rsid w:val="00914A36"/>
    <w:rsid w:val="00914FF2"/>
    <w:rsid w:val="00915CB9"/>
    <w:rsid w:val="00917351"/>
    <w:rsid w:val="00917420"/>
    <w:rsid w:val="00921098"/>
    <w:rsid w:val="0092154E"/>
    <w:rsid w:val="00922CB3"/>
    <w:rsid w:val="00922FCC"/>
    <w:rsid w:val="00923D5D"/>
    <w:rsid w:val="0092492E"/>
    <w:rsid w:val="00924ED3"/>
    <w:rsid w:val="0092531D"/>
    <w:rsid w:val="009253CA"/>
    <w:rsid w:val="009257E9"/>
    <w:rsid w:val="00925AD8"/>
    <w:rsid w:val="00925FCF"/>
    <w:rsid w:val="00926BD2"/>
    <w:rsid w:val="00926FD0"/>
    <w:rsid w:val="00927715"/>
    <w:rsid w:val="00930899"/>
    <w:rsid w:val="00931A47"/>
    <w:rsid w:val="0093263B"/>
    <w:rsid w:val="0093279D"/>
    <w:rsid w:val="009328C7"/>
    <w:rsid w:val="009329E0"/>
    <w:rsid w:val="00933653"/>
    <w:rsid w:val="0093382A"/>
    <w:rsid w:val="00933947"/>
    <w:rsid w:val="00933A01"/>
    <w:rsid w:val="00935481"/>
    <w:rsid w:val="00935B13"/>
    <w:rsid w:val="00936347"/>
    <w:rsid w:val="00936907"/>
    <w:rsid w:val="00936B37"/>
    <w:rsid w:val="009370B4"/>
    <w:rsid w:val="00937363"/>
    <w:rsid w:val="00937484"/>
    <w:rsid w:val="00940388"/>
    <w:rsid w:val="00940E19"/>
    <w:rsid w:val="00941D0F"/>
    <w:rsid w:val="00941FA3"/>
    <w:rsid w:val="00942430"/>
    <w:rsid w:val="00942AB7"/>
    <w:rsid w:val="00943148"/>
    <w:rsid w:val="009437F4"/>
    <w:rsid w:val="00943974"/>
    <w:rsid w:val="00943B5D"/>
    <w:rsid w:val="00944908"/>
    <w:rsid w:val="00944AE2"/>
    <w:rsid w:val="00945715"/>
    <w:rsid w:val="00945998"/>
    <w:rsid w:val="00945B1F"/>
    <w:rsid w:val="00945D23"/>
    <w:rsid w:val="00946068"/>
    <w:rsid w:val="009473B2"/>
    <w:rsid w:val="009501F9"/>
    <w:rsid w:val="009509F8"/>
    <w:rsid w:val="00950ACE"/>
    <w:rsid w:val="00951BA8"/>
    <w:rsid w:val="00951BDE"/>
    <w:rsid w:val="00952040"/>
    <w:rsid w:val="00953593"/>
    <w:rsid w:val="009535E1"/>
    <w:rsid w:val="0095362F"/>
    <w:rsid w:val="00953AAA"/>
    <w:rsid w:val="00953CEF"/>
    <w:rsid w:val="0095461C"/>
    <w:rsid w:val="00954A96"/>
    <w:rsid w:val="00954C04"/>
    <w:rsid w:val="0095512C"/>
    <w:rsid w:val="009552A6"/>
    <w:rsid w:val="00955C1E"/>
    <w:rsid w:val="00955E8E"/>
    <w:rsid w:val="00957D25"/>
    <w:rsid w:val="00957DEF"/>
    <w:rsid w:val="0096016C"/>
    <w:rsid w:val="00960D1D"/>
    <w:rsid w:val="00961444"/>
    <w:rsid w:val="009614DF"/>
    <w:rsid w:val="00961904"/>
    <w:rsid w:val="00961D56"/>
    <w:rsid w:val="009623C6"/>
    <w:rsid w:val="00962B3B"/>
    <w:rsid w:val="00962B65"/>
    <w:rsid w:val="00963227"/>
    <w:rsid w:val="00963457"/>
    <w:rsid w:val="009641AC"/>
    <w:rsid w:val="00964E5A"/>
    <w:rsid w:val="0096568F"/>
    <w:rsid w:val="00966EAC"/>
    <w:rsid w:val="00967ECC"/>
    <w:rsid w:val="00970CE2"/>
    <w:rsid w:val="00971093"/>
    <w:rsid w:val="009722F1"/>
    <w:rsid w:val="009729FC"/>
    <w:rsid w:val="00972AA3"/>
    <w:rsid w:val="00972C09"/>
    <w:rsid w:val="00973825"/>
    <w:rsid w:val="0097424C"/>
    <w:rsid w:val="00974FD5"/>
    <w:rsid w:val="00975CBF"/>
    <w:rsid w:val="00975E9D"/>
    <w:rsid w:val="00976563"/>
    <w:rsid w:val="00976CBA"/>
    <w:rsid w:val="0097767D"/>
    <w:rsid w:val="00977852"/>
    <w:rsid w:val="00977F1F"/>
    <w:rsid w:val="0098034F"/>
    <w:rsid w:val="009818FE"/>
    <w:rsid w:val="00981F9A"/>
    <w:rsid w:val="0098267D"/>
    <w:rsid w:val="00982B5D"/>
    <w:rsid w:val="00982F36"/>
    <w:rsid w:val="009834E8"/>
    <w:rsid w:val="0098374F"/>
    <w:rsid w:val="00983834"/>
    <w:rsid w:val="00984B97"/>
    <w:rsid w:val="00984BFD"/>
    <w:rsid w:val="00984C87"/>
    <w:rsid w:val="0098531E"/>
    <w:rsid w:val="00986A6C"/>
    <w:rsid w:val="0098762A"/>
    <w:rsid w:val="00987770"/>
    <w:rsid w:val="00987856"/>
    <w:rsid w:val="00987F28"/>
    <w:rsid w:val="009901D1"/>
    <w:rsid w:val="009902D5"/>
    <w:rsid w:val="00993264"/>
    <w:rsid w:val="00993BE9"/>
    <w:rsid w:val="00993E7A"/>
    <w:rsid w:val="009941A5"/>
    <w:rsid w:val="00995042"/>
    <w:rsid w:val="009952E9"/>
    <w:rsid w:val="00995B36"/>
    <w:rsid w:val="0099662B"/>
    <w:rsid w:val="009967EB"/>
    <w:rsid w:val="00996A71"/>
    <w:rsid w:val="0099712A"/>
    <w:rsid w:val="00997588"/>
    <w:rsid w:val="009A0063"/>
    <w:rsid w:val="009A01DF"/>
    <w:rsid w:val="009A073D"/>
    <w:rsid w:val="009A0A29"/>
    <w:rsid w:val="009A1264"/>
    <w:rsid w:val="009A158E"/>
    <w:rsid w:val="009A30F1"/>
    <w:rsid w:val="009A3687"/>
    <w:rsid w:val="009A4D28"/>
    <w:rsid w:val="009A546D"/>
    <w:rsid w:val="009A573E"/>
    <w:rsid w:val="009A6821"/>
    <w:rsid w:val="009A6E5D"/>
    <w:rsid w:val="009A7ED1"/>
    <w:rsid w:val="009B0674"/>
    <w:rsid w:val="009B0CDE"/>
    <w:rsid w:val="009B0F0F"/>
    <w:rsid w:val="009B137C"/>
    <w:rsid w:val="009B32C3"/>
    <w:rsid w:val="009B4581"/>
    <w:rsid w:val="009B4D25"/>
    <w:rsid w:val="009B4FA5"/>
    <w:rsid w:val="009B5AF4"/>
    <w:rsid w:val="009B6246"/>
    <w:rsid w:val="009B7510"/>
    <w:rsid w:val="009B7D3B"/>
    <w:rsid w:val="009C00E5"/>
    <w:rsid w:val="009C0B3F"/>
    <w:rsid w:val="009C19FF"/>
    <w:rsid w:val="009C213B"/>
    <w:rsid w:val="009C2ADB"/>
    <w:rsid w:val="009C2BC3"/>
    <w:rsid w:val="009C32DE"/>
    <w:rsid w:val="009C3377"/>
    <w:rsid w:val="009C43A2"/>
    <w:rsid w:val="009C4CB1"/>
    <w:rsid w:val="009C4DFE"/>
    <w:rsid w:val="009C4E03"/>
    <w:rsid w:val="009C57F7"/>
    <w:rsid w:val="009C5C4D"/>
    <w:rsid w:val="009C5E52"/>
    <w:rsid w:val="009C676E"/>
    <w:rsid w:val="009C7270"/>
    <w:rsid w:val="009C7688"/>
    <w:rsid w:val="009D072C"/>
    <w:rsid w:val="009D0E3D"/>
    <w:rsid w:val="009D0F4A"/>
    <w:rsid w:val="009D33CF"/>
    <w:rsid w:val="009D3724"/>
    <w:rsid w:val="009D3955"/>
    <w:rsid w:val="009D3E7D"/>
    <w:rsid w:val="009D521B"/>
    <w:rsid w:val="009D6479"/>
    <w:rsid w:val="009D6E4D"/>
    <w:rsid w:val="009E0542"/>
    <w:rsid w:val="009E06B0"/>
    <w:rsid w:val="009E0F41"/>
    <w:rsid w:val="009E12D5"/>
    <w:rsid w:val="009E2A8C"/>
    <w:rsid w:val="009E38EE"/>
    <w:rsid w:val="009E3C78"/>
    <w:rsid w:val="009E42D0"/>
    <w:rsid w:val="009E4343"/>
    <w:rsid w:val="009E492A"/>
    <w:rsid w:val="009E4C1F"/>
    <w:rsid w:val="009E51F1"/>
    <w:rsid w:val="009E6D94"/>
    <w:rsid w:val="009F12E0"/>
    <w:rsid w:val="009F1AEA"/>
    <w:rsid w:val="009F2C7C"/>
    <w:rsid w:val="009F31AA"/>
    <w:rsid w:val="009F3C8F"/>
    <w:rsid w:val="009F4602"/>
    <w:rsid w:val="009F4702"/>
    <w:rsid w:val="009F57DD"/>
    <w:rsid w:val="009F5C82"/>
    <w:rsid w:val="009F65AF"/>
    <w:rsid w:val="009F662A"/>
    <w:rsid w:val="009F7076"/>
    <w:rsid w:val="00A00137"/>
    <w:rsid w:val="00A00311"/>
    <w:rsid w:val="00A00FE3"/>
    <w:rsid w:val="00A0184C"/>
    <w:rsid w:val="00A018DE"/>
    <w:rsid w:val="00A01DBD"/>
    <w:rsid w:val="00A02077"/>
    <w:rsid w:val="00A02437"/>
    <w:rsid w:val="00A0291F"/>
    <w:rsid w:val="00A03179"/>
    <w:rsid w:val="00A045C0"/>
    <w:rsid w:val="00A049E7"/>
    <w:rsid w:val="00A06889"/>
    <w:rsid w:val="00A068B7"/>
    <w:rsid w:val="00A06B89"/>
    <w:rsid w:val="00A06D03"/>
    <w:rsid w:val="00A0757E"/>
    <w:rsid w:val="00A07B1C"/>
    <w:rsid w:val="00A112F5"/>
    <w:rsid w:val="00A1170F"/>
    <w:rsid w:val="00A11B30"/>
    <w:rsid w:val="00A12BBF"/>
    <w:rsid w:val="00A12C92"/>
    <w:rsid w:val="00A12D97"/>
    <w:rsid w:val="00A12FC6"/>
    <w:rsid w:val="00A13006"/>
    <w:rsid w:val="00A14084"/>
    <w:rsid w:val="00A145C0"/>
    <w:rsid w:val="00A15052"/>
    <w:rsid w:val="00A151EA"/>
    <w:rsid w:val="00A1521D"/>
    <w:rsid w:val="00A155ED"/>
    <w:rsid w:val="00A175EA"/>
    <w:rsid w:val="00A206CF"/>
    <w:rsid w:val="00A206F7"/>
    <w:rsid w:val="00A21993"/>
    <w:rsid w:val="00A219DB"/>
    <w:rsid w:val="00A21A56"/>
    <w:rsid w:val="00A2242B"/>
    <w:rsid w:val="00A22643"/>
    <w:rsid w:val="00A23AB6"/>
    <w:rsid w:val="00A24097"/>
    <w:rsid w:val="00A2480F"/>
    <w:rsid w:val="00A24BDB"/>
    <w:rsid w:val="00A24DD5"/>
    <w:rsid w:val="00A24F03"/>
    <w:rsid w:val="00A25945"/>
    <w:rsid w:val="00A260B1"/>
    <w:rsid w:val="00A267FF"/>
    <w:rsid w:val="00A268D1"/>
    <w:rsid w:val="00A26FEF"/>
    <w:rsid w:val="00A2762C"/>
    <w:rsid w:val="00A3049F"/>
    <w:rsid w:val="00A312AB"/>
    <w:rsid w:val="00A31A3E"/>
    <w:rsid w:val="00A33781"/>
    <w:rsid w:val="00A349BE"/>
    <w:rsid w:val="00A34E8B"/>
    <w:rsid w:val="00A34EDD"/>
    <w:rsid w:val="00A35090"/>
    <w:rsid w:val="00A3549C"/>
    <w:rsid w:val="00A36104"/>
    <w:rsid w:val="00A367E9"/>
    <w:rsid w:val="00A373C4"/>
    <w:rsid w:val="00A377ED"/>
    <w:rsid w:val="00A40705"/>
    <w:rsid w:val="00A437E9"/>
    <w:rsid w:val="00A442B0"/>
    <w:rsid w:val="00A452AC"/>
    <w:rsid w:val="00A4700F"/>
    <w:rsid w:val="00A475D6"/>
    <w:rsid w:val="00A47638"/>
    <w:rsid w:val="00A47915"/>
    <w:rsid w:val="00A47E10"/>
    <w:rsid w:val="00A5015C"/>
    <w:rsid w:val="00A50739"/>
    <w:rsid w:val="00A50773"/>
    <w:rsid w:val="00A50787"/>
    <w:rsid w:val="00A50842"/>
    <w:rsid w:val="00A51045"/>
    <w:rsid w:val="00A51223"/>
    <w:rsid w:val="00A51575"/>
    <w:rsid w:val="00A51B30"/>
    <w:rsid w:val="00A520A8"/>
    <w:rsid w:val="00A52A1F"/>
    <w:rsid w:val="00A52F1E"/>
    <w:rsid w:val="00A54AA8"/>
    <w:rsid w:val="00A54B0A"/>
    <w:rsid w:val="00A56510"/>
    <w:rsid w:val="00A56532"/>
    <w:rsid w:val="00A56F88"/>
    <w:rsid w:val="00A572DE"/>
    <w:rsid w:val="00A573CD"/>
    <w:rsid w:val="00A604CC"/>
    <w:rsid w:val="00A606F6"/>
    <w:rsid w:val="00A60E43"/>
    <w:rsid w:val="00A60EC8"/>
    <w:rsid w:val="00A60F86"/>
    <w:rsid w:val="00A616AE"/>
    <w:rsid w:val="00A63067"/>
    <w:rsid w:val="00A634EA"/>
    <w:rsid w:val="00A63AC3"/>
    <w:rsid w:val="00A63B86"/>
    <w:rsid w:val="00A64C65"/>
    <w:rsid w:val="00A65EAD"/>
    <w:rsid w:val="00A67005"/>
    <w:rsid w:val="00A67037"/>
    <w:rsid w:val="00A7058F"/>
    <w:rsid w:val="00A711A0"/>
    <w:rsid w:val="00A7188C"/>
    <w:rsid w:val="00A719D6"/>
    <w:rsid w:val="00A71DF3"/>
    <w:rsid w:val="00A71E8F"/>
    <w:rsid w:val="00A71F6F"/>
    <w:rsid w:val="00A73500"/>
    <w:rsid w:val="00A743B8"/>
    <w:rsid w:val="00A75060"/>
    <w:rsid w:val="00A761E1"/>
    <w:rsid w:val="00A769C6"/>
    <w:rsid w:val="00A77000"/>
    <w:rsid w:val="00A77215"/>
    <w:rsid w:val="00A7777E"/>
    <w:rsid w:val="00A8097B"/>
    <w:rsid w:val="00A814F6"/>
    <w:rsid w:val="00A81529"/>
    <w:rsid w:val="00A81AB8"/>
    <w:rsid w:val="00A81EAF"/>
    <w:rsid w:val="00A841B7"/>
    <w:rsid w:val="00A84692"/>
    <w:rsid w:val="00A84F30"/>
    <w:rsid w:val="00A853A1"/>
    <w:rsid w:val="00A8572D"/>
    <w:rsid w:val="00A85C5A"/>
    <w:rsid w:val="00A865B7"/>
    <w:rsid w:val="00A866F0"/>
    <w:rsid w:val="00A86BB2"/>
    <w:rsid w:val="00A8723F"/>
    <w:rsid w:val="00A87642"/>
    <w:rsid w:val="00A87BBA"/>
    <w:rsid w:val="00A9033F"/>
    <w:rsid w:val="00A904B7"/>
    <w:rsid w:val="00A90B9B"/>
    <w:rsid w:val="00A9217A"/>
    <w:rsid w:val="00A92210"/>
    <w:rsid w:val="00A94638"/>
    <w:rsid w:val="00A9472B"/>
    <w:rsid w:val="00A95091"/>
    <w:rsid w:val="00A959C6"/>
    <w:rsid w:val="00A95C03"/>
    <w:rsid w:val="00A95D11"/>
    <w:rsid w:val="00A96008"/>
    <w:rsid w:val="00A96438"/>
    <w:rsid w:val="00A96F76"/>
    <w:rsid w:val="00A973A7"/>
    <w:rsid w:val="00AA00AF"/>
    <w:rsid w:val="00AA0479"/>
    <w:rsid w:val="00AA0FED"/>
    <w:rsid w:val="00AA1451"/>
    <w:rsid w:val="00AA2150"/>
    <w:rsid w:val="00AA2850"/>
    <w:rsid w:val="00AA2B8A"/>
    <w:rsid w:val="00AA2E9A"/>
    <w:rsid w:val="00AA4234"/>
    <w:rsid w:val="00AA4679"/>
    <w:rsid w:val="00AA59FC"/>
    <w:rsid w:val="00AA5E1C"/>
    <w:rsid w:val="00AA6539"/>
    <w:rsid w:val="00AA6862"/>
    <w:rsid w:val="00AA7571"/>
    <w:rsid w:val="00AB0929"/>
    <w:rsid w:val="00AB0F42"/>
    <w:rsid w:val="00AB2175"/>
    <w:rsid w:val="00AB3353"/>
    <w:rsid w:val="00AB3FE7"/>
    <w:rsid w:val="00AB494D"/>
    <w:rsid w:val="00AB4BEB"/>
    <w:rsid w:val="00AB514E"/>
    <w:rsid w:val="00AB6292"/>
    <w:rsid w:val="00AB6549"/>
    <w:rsid w:val="00AB74E0"/>
    <w:rsid w:val="00AC0369"/>
    <w:rsid w:val="00AC04A3"/>
    <w:rsid w:val="00AC1238"/>
    <w:rsid w:val="00AC12A9"/>
    <w:rsid w:val="00AC1433"/>
    <w:rsid w:val="00AC1DB9"/>
    <w:rsid w:val="00AC2C3B"/>
    <w:rsid w:val="00AC43E2"/>
    <w:rsid w:val="00AC49D0"/>
    <w:rsid w:val="00AC793D"/>
    <w:rsid w:val="00AC7E53"/>
    <w:rsid w:val="00AC7F4C"/>
    <w:rsid w:val="00AD006A"/>
    <w:rsid w:val="00AD07A1"/>
    <w:rsid w:val="00AD08A3"/>
    <w:rsid w:val="00AD08DE"/>
    <w:rsid w:val="00AD0C77"/>
    <w:rsid w:val="00AD0EF2"/>
    <w:rsid w:val="00AD20F1"/>
    <w:rsid w:val="00AD2AAC"/>
    <w:rsid w:val="00AD3786"/>
    <w:rsid w:val="00AD3D29"/>
    <w:rsid w:val="00AD3E4D"/>
    <w:rsid w:val="00AD5EEE"/>
    <w:rsid w:val="00AD66BD"/>
    <w:rsid w:val="00AD77E5"/>
    <w:rsid w:val="00AE0C1C"/>
    <w:rsid w:val="00AE1EBF"/>
    <w:rsid w:val="00AE2685"/>
    <w:rsid w:val="00AE2C73"/>
    <w:rsid w:val="00AE3715"/>
    <w:rsid w:val="00AE448F"/>
    <w:rsid w:val="00AE451C"/>
    <w:rsid w:val="00AE4FF7"/>
    <w:rsid w:val="00AE5C0E"/>
    <w:rsid w:val="00AE6CC1"/>
    <w:rsid w:val="00AE6D51"/>
    <w:rsid w:val="00AE743C"/>
    <w:rsid w:val="00AE76B4"/>
    <w:rsid w:val="00AF03C0"/>
    <w:rsid w:val="00AF064A"/>
    <w:rsid w:val="00AF0D11"/>
    <w:rsid w:val="00AF1AD0"/>
    <w:rsid w:val="00AF1CB0"/>
    <w:rsid w:val="00AF1F00"/>
    <w:rsid w:val="00AF2999"/>
    <w:rsid w:val="00AF3506"/>
    <w:rsid w:val="00AF355D"/>
    <w:rsid w:val="00AF36D4"/>
    <w:rsid w:val="00AF3755"/>
    <w:rsid w:val="00AF3C2E"/>
    <w:rsid w:val="00AF3FC3"/>
    <w:rsid w:val="00AF45CB"/>
    <w:rsid w:val="00AF4799"/>
    <w:rsid w:val="00AF4E79"/>
    <w:rsid w:val="00AF5976"/>
    <w:rsid w:val="00AF6464"/>
    <w:rsid w:val="00AF6D03"/>
    <w:rsid w:val="00AF70AA"/>
    <w:rsid w:val="00B00021"/>
    <w:rsid w:val="00B0151C"/>
    <w:rsid w:val="00B01B0B"/>
    <w:rsid w:val="00B01FC0"/>
    <w:rsid w:val="00B02699"/>
    <w:rsid w:val="00B02F79"/>
    <w:rsid w:val="00B03A1B"/>
    <w:rsid w:val="00B04477"/>
    <w:rsid w:val="00B04A37"/>
    <w:rsid w:val="00B04DC8"/>
    <w:rsid w:val="00B058C3"/>
    <w:rsid w:val="00B05DBC"/>
    <w:rsid w:val="00B0686D"/>
    <w:rsid w:val="00B06E38"/>
    <w:rsid w:val="00B10007"/>
    <w:rsid w:val="00B1031E"/>
    <w:rsid w:val="00B1037A"/>
    <w:rsid w:val="00B1139F"/>
    <w:rsid w:val="00B11441"/>
    <w:rsid w:val="00B117AA"/>
    <w:rsid w:val="00B11F8D"/>
    <w:rsid w:val="00B12630"/>
    <w:rsid w:val="00B12767"/>
    <w:rsid w:val="00B13716"/>
    <w:rsid w:val="00B1382E"/>
    <w:rsid w:val="00B13845"/>
    <w:rsid w:val="00B13BC7"/>
    <w:rsid w:val="00B14627"/>
    <w:rsid w:val="00B1496E"/>
    <w:rsid w:val="00B15CBD"/>
    <w:rsid w:val="00B16364"/>
    <w:rsid w:val="00B1697E"/>
    <w:rsid w:val="00B1750D"/>
    <w:rsid w:val="00B177D6"/>
    <w:rsid w:val="00B178BC"/>
    <w:rsid w:val="00B17FDF"/>
    <w:rsid w:val="00B202EF"/>
    <w:rsid w:val="00B20627"/>
    <w:rsid w:val="00B20FD8"/>
    <w:rsid w:val="00B21F88"/>
    <w:rsid w:val="00B22042"/>
    <w:rsid w:val="00B2362D"/>
    <w:rsid w:val="00B2395E"/>
    <w:rsid w:val="00B23EEC"/>
    <w:rsid w:val="00B25A69"/>
    <w:rsid w:val="00B26929"/>
    <w:rsid w:val="00B26E8B"/>
    <w:rsid w:val="00B27551"/>
    <w:rsid w:val="00B27751"/>
    <w:rsid w:val="00B302D4"/>
    <w:rsid w:val="00B30A5B"/>
    <w:rsid w:val="00B31A71"/>
    <w:rsid w:val="00B31D14"/>
    <w:rsid w:val="00B32AB4"/>
    <w:rsid w:val="00B334C6"/>
    <w:rsid w:val="00B34171"/>
    <w:rsid w:val="00B343B2"/>
    <w:rsid w:val="00B35318"/>
    <w:rsid w:val="00B3623E"/>
    <w:rsid w:val="00B367F8"/>
    <w:rsid w:val="00B36D54"/>
    <w:rsid w:val="00B4067B"/>
    <w:rsid w:val="00B40AD6"/>
    <w:rsid w:val="00B40B6B"/>
    <w:rsid w:val="00B411CC"/>
    <w:rsid w:val="00B42764"/>
    <w:rsid w:val="00B4298F"/>
    <w:rsid w:val="00B43B79"/>
    <w:rsid w:val="00B4433C"/>
    <w:rsid w:val="00B4486A"/>
    <w:rsid w:val="00B4489D"/>
    <w:rsid w:val="00B450A5"/>
    <w:rsid w:val="00B4546D"/>
    <w:rsid w:val="00B464D7"/>
    <w:rsid w:val="00B465A6"/>
    <w:rsid w:val="00B468DF"/>
    <w:rsid w:val="00B500EA"/>
    <w:rsid w:val="00B51207"/>
    <w:rsid w:val="00B521BE"/>
    <w:rsid w:val="00B521CD"/>
    <w:rsid w:val="00B5225F"/>
    <w:rsid w:val="00B522D1"/>
    <w:rsid w:val="00B52BEE"/>
    <w:rsid w:val="00B53013"/>
    <w:rsid w:val="00B54279"/>
    <w:rsid w:val="00B54D53"/>
    <w:rsid w:val="00B54DC6"/>
    <w:rsid w:val="00B55EC9"/>
    <w:rsid w:val="00B56042"/>
    <w:rsid w:val="00B56801"/>
    <w:rsid w:val="00B5735B"/>
    <w:rsid w:val="00B5795C"/>
    <w:rsid w:val="00B57B4C"/>
    <w:rsid w:val="00B6147B"/>
    <w:rsid w:val="00B6212A"/>
    <w:rsid w:val="00B622A2"/>
    <w:rsid w:val="00B62EF3"/>
    <w:rsid w:val="00B63AE0"/>
    <w:rsid w:val="00B63B6A"/>
    <w:rsid w:val="00B63CBD"/>
    <w:rsid w:val="00B647EB"/>
    <w:rsid w:val="00B64DCC"/>
    <w:rsid w:val="00B65AC3"/>
    <w:rsid w:val="00B66D17"/>
    <w:rsid w:val="00B6766E"/>
    <w:rsid w:val="00B67812"/>
    <w:rsid w:val="00B6793A"/>
    <w:rsid w:val="00B7003B"/>
    <w:rsid w:val="00B707B4"/>
    <w:rsid w:val="00B70DC1"/>
    <w:rsid w:val="00B71364"/>
    <w:rsid w:val="00B71890"/>
    <w:rsid w:val="00B71C76"/>
    <w:rsid w:val="00B73FC3"/>
    <w:rsid w:val="00B741AC"/>
    <w:rsid w:val="00B75327"/>
    <w:rsid w:val="00B75567"/>
    <w:rsid w:val="00B75C15"/>
    <w:rsid w:val="00B75EA3"/>
    <w:rsid w:val="00B76A5B"/>
    <w:rsid w:val="00B76C65"/>
    <w:rsid w:val="00B777AC"/>
    <w:rsid w:val="00B77C5F"/>
    <w:rsid w:val="00B80314"/>
    <w:rsid w:val="00B80864"/>
    <w:rsid w:val="00B817F2"/>
    <w:rsid w:val="00B81AFC"/>
    <w:rsid w:val="00B81CEF"/>
    <w:rsid w:val="00B825BC"/>
    <w:rsid w:val="00B82A0C"/>
    <w:rsid w:val="00B83B7E"/>
    <w:rsid w:val="00B845AF"/>
    <w:rsid w:val="00B848C4"/>
    <w:rsid w:val="00B84ADF"/>
    <w:rsid w:val="00B84DF8"/>
    <w:rsid w:val="00B851F5"/>
    <w:rsid w:val="00B852F2"/>
    <w:rsid w:val="00B8748A"/>
    <w:rsid w:val="00B87889"/>
    <w:rsid w:val="00B9097D"/>
    <w:rsid w:val="00B9133C"/>
    <w:rsid w:val="00B9146C"/>
    <w:rsid w:val="00B9164D"/>
    <w:rsid w:val="00B91A0C"/>
    <w:rsid w:val="00B92BDC"/>
    <w:rsid w:val="00B93006"/>
    <w:rsid w:val="00B93871"/>
    <w:rsid w:val="00B94099"/>
    <w:rsid w:val="00B94429"/>
    <w:rsid w:val="00B9444D"/>
    <w:rsid w:val="00B946B1"/>
    <w:rsid w:val="00B94CC0"/>
    <w:rsid w:val="00B95F75"/>
    <w:rsid w:val="00B96A41"/>
    <w:rsid w:val="00B972E3"/>
    <w:rsid w:val="00B97DD5"/>
    <w:rsid w:val="00BA154C"/>
    <w:rsid w:val="00BA1B7E"/>
    <w:rsid w:val="00BA23AC"/>
    <w:rsid w:val="00BA28E3"/>
    <w:rsid w:val="00BA3A71"/>
    <w:rsid w:val="00BA3C9D"/>
    <w:rsid w:val="00BA446F"/>
    <w:rsid w:val="00BA45DD"/>
    <w:rsid w:val="00BA5376"/>
    <w:rsid w:val="00BA5789"/>
    <w:rsid w:val="00BA5987"/>
    <w:rsid w:val="00BA59FD"/>
    <w:rsid w:val="00BA5CC8"/>
    <w:rsid w:val="00BA759E"/>
    <w:rsid w:val="00BB0273"/>
    <w:rsid w:val="00BB09D7"/>
    <w:rsid w:val="00BB15C4"/>
    <w:rsid w:val="00BB1B26"/>
    <w:rsid w:val="00BB340B"/>
    <w:rsid w:val="00BB42E8"/>
    <w:rsid w:val="00BB5368"/>
    <w:rsid w:val="00BB5DA9"/>
    <w:rsid w:val="00BB5DE9"/>
    <w:rsid w:val="00BB6368"/>
    <w:rsid w:val="00BB6914"/>
    <w:rsid w:val="00BB6C9B"/>
    <w:rsid w:val="00BB7CCE"/>
    <w:rsid w:val="00BC0499"/>
    <w:rsid w:val="00BC0558"/>
    <w:rsid w:val="00BC0CEB"/>
    <w:rsid w:val="00BC137F"/>
    <w:rsid w:val="00BC153A"/>
    <w:rsid w:val="00BC1651"/>
    <w:rsid w:val="00BC2300"/>
    <w:rsid w:val="00BC23B3"/>
    <w:rsid w:val="00BC34C4"/>
    <w:rsid w:val="00BC3FFC"/>
    <w:rsid w:val="00BC449E"/>
    <w:rsid w:val="00BC4F62"/>
    <w:rsid w:val="00BC6041"/>
    <w:rsid w:val="00BC6145"/>
    <w:rsid w:val="00BC6F33"/>
    <w:rsid w:val="00BC7490"/>
    <w:rsid w:val="00BC7AE7"/>
    <w:rsid w:val="00BD1A30"/>
    <w:rsid w:val="00BD1E1F"/>
    <w:rsid w:val="00BD2C00"/>
    <w:rsid w:val="00BD3892"/>
    <w:rsid w:val="00BD3959"/>
    <w:rsid w:val="00BD40B9"/>
    <w:rsid w:val="00BD4760"/>
    <w:rsid w:val="00BD4B56"/>
    <w:rsid w:val="00BD4BAF"/>
    <w:rsid w:val="00BD5316"/>
    <w:rsid w:val="00BD53A7"/>
    <w:rsid w:val="00BD5850"/>
    <w:rsid w:val="00BD6231"/>
    <w:rsid w:val="00BD6D18"/>
    <w:rsid w:val="00BD73CC"/>
    <w:rsid w:val="00BD7718"/>
    <w:rsid w:val="00BD7AC4"/>
    <w:rsid w:val="00BD7AE8"/>
    <w:rsid w:val="00BE050D"/>
    <w:rsid w:val="00BE1BA0"/>
    <w:rsid w:val="00BE2013"/>
    <w:rsid w:val="00BE2674"/>
    <w:rsid w:val="00BE3C51"/>
    <w:rsid w:val="00BE3C5C"/>
    <w:rsid w:val="00BE4099"/>
    <w:rsid w:val="00BE6758"/>
    <w:rsid w:val="00BE6785"/>
    <w:rsid w:val="00BE6ACE"/>
    <w:rsid w:val="00BF1102"/>
    <w:rsid w:val="00BF1233"/>
    <w:rsid w:val="00BF1983"/>
    <w:rsid w:val="00BF1C35"/>
    <w:rsid w:val="00BF279D"/>
    <w:rsid w:val="00BF2898"/>
    <w:rsid w:val="00BF29B4"/>
    <w:rsid w:val="00BF348E"/>
    <w:rsid w:val="00BF3A2D"/>
    <w:rsid w:val="00BF3D65"/>
    <w:rsid w:val="00BF3E29"/>
    <w:rsid w:val="00BF43B1"/>
    <w:rsid w:val="00BF471A"/>
    <w:rsid w:val="00BF47AD"/>
    <w:rsid w:val="00BF4B1F"/>
    <w:rsid w:val="00BF620D"/>
    <w:rsid w:val="00BF71E3"/>
    <w:rsid w:val="00BF76D8"/>
    <w:rsid w:val="00BF7A12"/>
    <w:rsid w:val="00BF7BB6"/>
    <w:rsid w:val="00BF7D20"/>
    <w:rsid w:val="00C0033F"/>
    <w:rsid w:val="00C00A0D"/>
    <w:rsid w:val="00C014B2"/>
    <w:rsid w:val="00C01841"/>
    <w:rsid w:val="00C01DE6"/>
    <w:rsid w:val="00C01F49"/>
    <w:rsid w:val="00C02566"/>
    <w:rsid w:val="00C02715"/>
    <w:rsid w:val="00C0306F"/>
    <w:rsid w:val="00C0324E"/>
    <w:rsid w:val="00C03779"/>
    <w:rsid w:val="00C03AB5"/>
    <w:rsid w:val="00C0460F"/>
    <w:rsid w:val="00C05BF7"/>
    <w:rsid w:val="00C06F06"/>
    <w:rsid w:val="00C074AE"/>
    <w:rsid w:val="00C10942"/>
    <w:rsid w:val="00C10E26"/>
    <w:rsid w:val="00C1106A"/>
    <w:rsid w:val="00C11D0A"/>
    <w:rsid w:val="00C12515"/>
    <w:rsid w:val="00C12C1A"/>
    <w:rsid w:val="00C14578"/>
    <w:rsid w:val="00C14C78"/>
    <w:rsid w:val="00C15EDE"/>
    <w:rsid w:val="00C15F23"/>
    <w:rsid w:val="00C1683E"/>
    <w:rsid w:val="00C168AB"/>
    <w:rsid w:val="00C169DC"/>
    <w:rsid w:val="00C16ABA"/>
    <w:rsid w:val="00C16E17"/>
    <w:rsid w:val="00C173C2"/>
    <w:rsid w:val="00C177D4"/>
    <w:rsid w:val="00C1784A"/>
    <w:rsid w:val="00C20A8E"/>
    <w:rsid w:val="00C21921"/>
    <w:rsid w:val="00C24948"/>
    <w:rsid w:val="00C24A52"/>
    <w:rsid w:val="00C24BA6"/>
    <w:rsid w:val="00C24E4A"/>
    <w:rsid w:val="00C2608C"/>
    <w:rsid w:val="00C26E85"/>
    <w:rsid w:val="00C277C8"/>
    <w:rsid w:val="00C27C69"/>
    <w:rsid w:val="00C27CB0"/>
    <w:rsid w:val="00C301D5"/>
    <w:rsid w:val="00C30AD4"/>
    <w:rsid w:val="00C3115E"/>
    <w:rsid w:val="00C31364"/>
    <w:rsid w:val="00C323B6"/>
    <w:rsid w:val="00C339B2"/>
    <w:rsid w:val="00C33EA2"/>
    <w:rsid w:val="00C33FC8"/>
    <w:rsid w:val="00C340D1"/>
    <w:rsid w:val="00C345C3"/>
    <w:rsid w:val="00C35019"/>
    <w:rsid w:val="00C35595"/>
    <w:rsid w:val="00C35912"/>
    <w:rsid w:val="00C35CAB"/>
    <w:rsid w:val="00C3683A"/>
    <w:rsid w:val="00C40A5C"/>
    <w:rsid w:val="00C40AA9"/>
    <w:rsid w:val="00C41C12"/>
    <w:rsid w:val="00C41D94"/>
    <w:rsid w:val="00C42267"/>
    <w:rsid w:val="00C42445"/>
    <w:rsid w:val="00C43276"/>
    <w:rsid w:val="00C43539"/>
    <w:rsid w:val="00C447CE"/>
    <w:rsid w:val="00C455B5"/>
    <w:rsid w:val="00C46237"/>
    <w:rsid w:val="00C46803"/>
    <w:rsid w:val="00C47847"/>
    <w:rsid w:val="00C47AF5"/>
    <w:rsid w:val="00C50204"/>
    <w:rsid w:val="00C50B5D"/>
    <w:rsid w:val="00C510B1"/>
    <w:rsid w:val="00C521CC"/>
    <w:rsid w:val="00C526AD"/>
    <w:rsid w:val="00C530AC"/>
    <w:rsid w:val="00C53BB9"/>
    <w:rsid w:val="00C54A6C"/>
    <w:rsid w:val="00C54DF0"/>
    <w:rsid w:val="00C55384"/>
    <w:rsid w:val="00C5581A"/>
    <w:rsid w:val="00C56962"/>
    <w:rsid w:val="00C6183D"/>
    <w:rsid w:val="00C6230E"/>
    <w:rsid w:val="00C623F2"/>
    <w:rsid w:val="00C62AB4"/>
    <w:rsid w:val="00C63380"/>
    <w:rsid w:val="00C63CF9"/>
    <w:rsid w:val="00C648FD"/>
    <w:rsid w:val="00C64B03"/>
    <w:rsid w:val="00C64F85"/>
    <w:rsid w:val="00C65A13"/>
    <w:rsid w:val="00C66EC4"/>
    <w:rsid w:val="00C677E1"/>
    <w:rsid w:val="00C67BBB"/>
    <w:rsid w:val="00C706EF"/>
    <w:rsid w:val="00C70FA7"/>
    <w:rsid w:val="00C710FF"/>
    <w:rsid w:val="00C71E71"/>
    <w:rsid w:val="00C71EAE"/>
    <w:rsid w:val="00C722C1"/>
    <w:rsid w:val="00C723DF"/>
    <w:rsid w:val="00C7264F"/>
    <w:rsid w:val="00C74A94"/>
    <w:rsid w:val="00C74E28"/>
    <w:rsid w:val="00C75103"/>
    <w:rsid w:val="00C75641"/>
    <w:rsid w:val="00C75861"/>
    <w:rsid w:val="00C75D5D"/>
    <w:rsid w:val="00C76582"/>
    <w:rsid w:val="00C775DF"/>
    <w:rsid w:val="00C779E6"/>
    <w:rsid w:val="00C77AC1"/>
    <w:rsid w:val="00C8055A"/>
    <w:rsid w:val="00C81F15"/>
    <w:rsid w:val="00C82C32"/>
    <w:rsid w:val="00C83D86"/>
    <w:rsid w:val="00C83DE3"/>
    <w:rsid w:val="00C83F37"/>
    <w:rsid w:val="00C853A0"/>
    <w:rsid w:val="00C85F93"/>
    <w:rsid w:val="00C86252"/>
    <w:rsid w:val="00C87536"/>
    <w:rsid w:val="00C87CBB"/>
    <w:rsid w:val="00C911CA"/>
    <w:rsid w:val="00C9128E"/>
    <w:rsid w:val="00C91E80"/>
    <w:rsid w:val="00C92335"/>
    <w:rsid w:val="00C92B28"/>
    <w:rsid w:val="00C934F6"/>
    <w:rsid w:val="00C93750"/>
    <w:rsid w:val="00C93962"/>
    <w:rsid w:val="00C951DE"/>
    <w:rsid w:val="00C95472"/>
    <w:rsid w:val="00C95841"/>
    <w:rsid w:val="00C960E3"/>
    <w:rsid w:val="00C971CD"/>
    <w:rsid w:val="00C97547"/>
    <w:rsid w:val="00C97715"/>
    <w:rsid w:val="00C97AB6"/>
    <w:rsid w:val="00C97C63"/>
    <w:rsid w:val="00C97E7D"/>
    <w:rsid w:val="00CA023A"/>
    <w:rsid w:val="00CA04E8"/>
    <w:rsid w:val="00CA078A"/>
    <w:rsid w:val="00CA11D4"/>
    <w:rsid w:val="00CA145A"/>
    <w:rsid w:val="00CA1A9E"/>
    <w:rsid w:val="00CA1DF1"/>
    <w:rsid w:val="00CA1F3C"/>
    <w:rsid w:val="00CA2079"/>
    <w:rsid w:val="00CA2130"/>
    <w:rsid w:val="00CA243E"/>
    <w:rsid w:val="00CA2756"/>
    <w:rsid w:val="00CA2CEB"/>
    <w:rsid w:val="00CA3417"/>
    <w:rsid w:val="00CA3F8D"/>
    <w:rsid w:val="00CA5F7F"/>
    <w:rsid w:val="00CA615A"/>
    <w:rsid w:val="00CB0060"/>
    <w:rsid w:val="00CB08AE"/>
    <w:rsid w:val="00CB144C"/>
    <w:rsid w:val="00CB2B78"/>
    <w:rsid w:val="00CB2F39"/>
    <w:rsid w:val="00CB3D3D"/>
    <w:rsid w:val="00CB4AC9"/>
    <w:rsid w:val="00CB6F62"/>
    <w:rsid w:val="00CB7574"/>
    <w:rsid w:val="00CC0BBF"/>
    <w:rsid w:val="00CC1628"/>
    <w:rsid w:val="00CC2C61"/>
    <w:rsid w:val="00CC353A"/>
    <w:rsid w:val="00CC35E9"/>
    <w:rsid w:val="00CC3604"/>
    <w:rsid w:val="00CC4E2A"/>
    <w:rsid w:val="00CC50A2"/>
    <w:rsid w:val="00CC55D7"/>
    <w:rsid w:val="00CC6008"/>
    <w:rsid w:val="00CC70A1"/>
    <w:rsid w:val="00CC73AE"/>
    <w:rsid w:val="00CD07DF"/>
    <w:rsid w:val="00CD0B21"/>
    <w:rsid w:val="00CD0E22"/>
    <w:rsid w:val="00CD1359"/>
    <w:rsid w:val="00CD186C"/>
    <w:rsid w:val="00CD283C"/>
    <w:rsid w:val="00CD288B"/>
    <w:rsid w:val="00CD2DE5"/>
    <w:rsid w:val="00CD2EE5"/>
    <w:rsid w:val="00CD3AB6"/>
    <w:rsid w:val="00CD4A7E"/>
    <w:rsid w:val="00CD5ED4"/>
    <w:rsid w:val="00CD644D"/>
    <w:rsid w:val="00CD7BF8"/>
    <w:rsid w:val="00CE0103"/>
    <w:rsid w:val="00CE0CE9"/>
    <w:rsid w:val="00CE1649"/>
    <w:rsid w:val="00CE216A"/>
    <w:rsid w:val="00CE3390"/>
    <w:rsid w:val="00CE3A63"/>
    <w:rsid w:val="00CE45A0"/>
    <w:rsid w:val="00CE4710"/>
    <w:rsid w:val="00CE4AF0"/>
    <w:rsid w:val="00CE4D95"/>
    <w:rsid w:val="00CE5CA1"/>
    <w:rsid w:val="00CE5CA2"/>
    <w:rsid w:val="00CE62EA"/>
    <w:rsid w:val="00CE65E0"/>
    <w:rsid w:val="00CE72E5"/>
    <w:rsid w:val="00CF1EAE"/>
    <w:rsid w:val="00CF1FAD"/>
    <w:rsid w:val="00CF2826"/>
    <w:rsid w:val="00CF2BE0"/>
    <w:rsid w:val="00CF4453"/>
    <w:rsid w:val="00CF53A4"/>
    <w:rsid w:val="00CF7210"/>
    <w:rsid w:val="00D00B33"/>
    <w:rsid w:val="00D012B3"/>
    <w:rsid w:val="00D01858"/>
    <w:rsid w:val="00D01AED"/>
    <w:rsid w:val="00D02023"/>
    <w:rsid w:val="00D02C2E"/>
    <w:rsid w:val="00D02E74"/>
    <w:rsid w:val="00D032C8"/>
    <w:rsid w:val="00D034CA"/>
    <w:rsid w:val="00D03CE8"/>
    <w:rsid w:val="00D04674"/>
    <w:rsid w:val="00D049E1"/>
    <w:rsid w:val="00D04BAE"/>
    <w:rsid w:val="00D04EE2"/>
    <w:rsid w:val="00D0751F"/>
    <w:rsid w:val="00D1062C"/>
    <w:rsid w:val="00D10ABB"/>
    <w:rsid w:val="00D10DD7"/>
    <w:rsid w:val="00D11200"/>
    <w:rsid w:val="00D112BE"/>
    <w:rsid w:val="00D11EE2"/>
    <w:rsid w:val="00D12448"/>
    <w:rsid w:val="00D13821"/>
    <w:rsid w:val="00D138DA"/>
    <w:rsid w:val="00D13928"/>
    <w:rsid w:val="00D13953"/>
    <w:rsid w:val="00D13E31"/>
    <w:rsid w:val="00D1401D"/>
    <w:rsid w:val="00D14613"/>
    <w:rsid w:val="00D14D64"/>
    <w:rsid w:val="00D153D3"/>
    <w:rsid w:val="00D157E2"/>
    <w:rsid w:val="00D15936"/>
    <w:rsid w:val="00D16330"/>
    <w:rsid w:val="00D16AC1"/>
    <w:rsid w:val="00D16EB1"/>
    <w:rsid w:val="00D177E2"/>
    <w:rsid w:val="00D17D68"/>
    <w:rsid w:val="00D17ECD"/>
    <w:rsid w:val="00D202EC"/>
    <w:rsid w:val="00D2240B"/>
    <w:rsid w:val="00D2275F"/>
    <w:rsid w:val="00D22B0E"/>
    <w:rsid w:val="00D22E78"/>
    <w:rsid w:val="00D23184"/>
    <w:rsid w:val="00D2337F"/>
    <w:rsid w:val="00D2350F"/>
    <w:rsid w:val="00D240D3"/>
    <w:rsid w:val="00D24486"/>
    <w:rsid w:val="00D24D17"/>
    <w:rsid w:val="00D261A6"/>
    <w:rsid w:val="00D261F7"/>
    <w:rsid w:val="00D26C0B"/>
    <w:rsid w:val="00D26C73"/>
    <w:rsid w:val="00D274FF"/>
    <w:rsid w:val="00D276B6"/>
    <w:rsid w:val="00D27A92"/>
    <w:rsid w:val="00D30FCF"/>
    <w:rsid w:val="00D31A06"/>
    <w:rsid w:val="00D31C91"/>
    <w:rsid w:val="00D31CDC"/>
    <w:rsid w:val="00D32114"/>
    <w:rsid w:val="00D32198"/>
    <w:rsid w:val="00D323CD"/>
    <w:rsid w:val="00D3292E"/>
    <w:rsid w:val="00D33A86"/>
    <w:rsid w:val="00D35159"/>
    <w:rsid w:val="00D356A2"/>
    <w:rsid w:val="00D35BE8"/>
    <w:rsid w:val="00D36A0E"/>
    <w:rsid w:val="00D36E63"/>
    <w:rsid w:val="00D40356"/>
    <w:rsid w:val="00D40ADA"/>
    <w:rsid w:val="00D40C2A"/>
    <w:rsid w:val="00D40F2E"/>
    <w:rsid w:val="00D422B0"/>
    <w:rsid w:val="00D4273B"/>
    <w:rsid w:val="00D42976"/>
    <w:rsid w:val="00D4315B"/>
    <w:rsid w:val="00D4361D"/>
    <w:rsid w:val="00D44B06"/>
    <w:rsid w:val="00D45F78"/>
    <w:rsid w:val="00D46E29"/>
    <w:rsid w:val="00D470DD"/>
    <w:rsid w:val="00D47365"/>
    <w:rsid w:val="00D477B9"/>
    <w:rsid w:val="00D50287"/>
    <w:rsid w:val="00D5048A"/>
    <w:rsid w:val="00D507D9"/>
    <w:rsid w:val="00D5133A"/>
    <w:rsid w:val="00D516D1"/>
    <w:rsid w:val="00D51ECE"/>
    <w:rsid w:val="00D52DBF"/>
    <w:rsid w:val="00D56973"/>
    <w:rsid w:val="00D56E06"/>
    <w:rsid w:val="00D600D4"/>
    <w:rsid w:val="00D60168"/>
    <w:rsid w:val="00D6060F"/>
    <w:rsid w:val="00D6073C"/>
    <w:rsid w:val="00D61AAE"/>
    <w:rsid w:val="00D6249E"/>
    <w:rsid w:val="00D62520"/>
    <w:rsid w:val="00D62F4E"/>
    <w:rsid w:val="00D63431"/>
    <w:rsid w:val="00D63CCD"/>
    <w:rsid w:val="00D64456"/>
    <w:rsid w:val="00D6533A"/>
    <w:rsid w:val="00D662AB"/>
    <w:rsid w:val="00D67F40"/>
    <w:rsid w:val="00D701BB"/>
    <w:rsid w:val="00D70262"/>
    <w:rsid w:val="00D71810"/>
    <w:rsid w:val="00D7197B"/>
    <w:rsid w:val="00D71BCB"/>
    <w:rsid w:val="00D72D5B"/>
    <w:rsid w:val="00D732D5"/>
    <w:rsid w:val="00D73978"/>
    <w:rsid w:val="00D73CF9"/>
    <w:rsid w:val="00D7491D"/>
    <w:rsid w:val="00D74A5A"/>
    <w:rsid w:val="00D74D3C"/>
    <w:rsid w:val="00D74E0E"/>
    <w:rsid w:val="00D74EAA"/>
    <w:rsid w:val="00D75659"/>
    <w:rsid w:val="00D75C42"/>
    <w:rsid w:val="00D75EB5"/>
    <w:rsid w:val="00D77B3D"/>
    <w:rsid w:val="00D80355"/>
    <w:rsid w:val="00D810D7"/>
    <w:rsid w:val="00D8118C"/>
    <w:rsid w:val="00D816F1"/>
    <w:rsid w:val="00D81AAE"/>
    <w:rsid w:val="00D8226D"/>
    <w:rsid w:val="00D8392A"/>
    <w:rsid w:val="00D84053"/>
    <w:rsid w:val="00D84962"/>
    <w:rsid w:val="00D8502D"/>
    <w:rsid w:val="00D85C77"/>
    <w:rsid w:val="00D85E33"/>
    <w:rsid w:val="00D85F4E"/>
    <w:rsid w:val="00D87124"/>
    <w:rsid w:val="00D871C2"/>
    <w:rsid w:val="00D87DEA"/>
    <w:rsid w:val="00D903FC"/>
    <w:rsid w:val="00D9079B"/>
    <w:rsid w:val="00D909AB"/>
    <w:rsid w:val="00D912A9"/>
    <w:rsid w:val="00D915CC"/>
    <w:rsid w:val="00D91A71"/>
    <w:rsid w:val="00D92B49"/>
    <w:rsid w:val="00D9323C"/>
    <w:rsid w:val="00D93633"/>
    <w:rsid w:val="00D93643"/>
    <w:rsid w:val="00D937E4"/>
    <w:rsid w:val="00D94005"/>
    <w:rsid w:val="00D9463A"/>
    <w:rsid w:val="00D94A47"/>
    <w:rsid w:val="00D94D28"/>
    <w:rsid w:val="00D95622"/>
    <w:rsid w:val="00D95727"/>
    <w:rsid w:val="00D962C7"/>
    <w:rsid w:val="00D962DF"/>
    <w:rsid w:val="00DA027F"/>
    <w:rsid w:val="00DA048D"/>
    <w:rsid w:val="00DA0666"/>
    <w:rsid w:val="00DA134A"/>
    <w:rsid w:val="00DA140E"/>
    <w:rsid w:val="00DA1E1D"/>
    <w:rsid w:val="00DA46D5"/>
    <w:rsid w:val="00DA46FA"/>
    <w:rsid w:val="00DA48A2"/>
    <w:rsid w:val="00DA56A2"/>
    <w:rsid w:val="00DA5F08"/>
    <w:rsid w:val="00DA61F2"/>
    <w:rsid w:val="00DA6F3D"/>
    <w:rsid w:val="00DA7E22"/>
    <w:rsid w:val="00DB0226"/>
    <w:rsid w:val="00DB0343"/>
    <w:rsid w:val="00DB0602"/>
    <w:rsid w:val="00DB0643"/>
    <w:rsid w:val="00DB0AB4"/>
    <w:rsid w:val="00DB117B"/>
    <w:rsid w:val="00DB1F08"/>
    <w:rsid w:val="00DB24B4"/>
    <w:rsid w:val="00DB2B7D"/>
    <w:rsid w:val="00DB383A"/>
    <w:rsid w:val="00DB3D1B"/>
    <w:rsid w:val="00DB3FFE"/>
    <w:rsid w:val="00DB4676"/>
    <w:rsid w:val="00DB4A98"/>
    <w:rsid w:val="00DB4E94"/>
    <w:rsid w:val="00DB72CB"/>
    <w:rsid w:val="00DC04AD"/>
    <w:rsid w:val="00DC0594"/>
    <w:rsid w:val="00DC08FE"/>
    <w:rsid w:val="00DC133F"/>
    <w:rsid w:val="00DC25F9"/>
    <w:rsid w:val="00DC2AA7"/>
    <w:rsid w:val="00DC33C1"/>
    <w:rsid w:val="00DC3715"/>
    <w:rsid w:val="00DC3FDB"/>
    <w:rsid w:val="00DC43A0"/>
    <w:rsid w:val="00DC4D54"/>
    <w:rsid w:val="00DC7043"/>
    <w:rsid w:val="00DC7D76"/>
    <w:rsid w:val="00DC7DD6"/>
    <w:rsid w:val="00DC7E15"/>
    <w:rsid w:val="00DD03D5"/>
    <w:rsid w:val="00DD0A2A"/>
    <w:rsid w:val="00DD20F7"/>
    <w:rsid w:val="00DD2427"/>
    <w:rsid w:val="00DD29B6"/>
    <w:rsid w:val="00DD29E4"/>
    <w:rsid w:val="00DD362A"/>
    <w:rsid w:val="00DD3A51"/>
    <w:rsid w:val="00DD4D2D"/>
    <w:rsid w:val="00DD5414"/>
    <w:rsid w:val="00DD55F3"/>
    <w:rsid w:val="00DD7194"/>
    <w:rsid w:val="00DD74D5"/>
    <w:rsid w:val="00DD7B5F"/>
    <w:rsid w:val="00DD7D26"/>
    <w:rsid w:val="00DE095B"/>
    <w:rsid w:val="00DE0D48"/>
    <w:rsid w:val="00DE0E54"/>
    <w:rsid w:val="00DE206A"/>
    <w:rsid w:val="00DE22E1"/>
    <w:rsid w:val="00DE23F1"/>
    <w:rsid w:val="00DE24FC"/>
    <w:rsid w:val="00DE3486"/>
    <w:rsid w:val="00DE35D8"/>
    <w:rsid w:val="00DE3F7F"/>
    <w:rsid w:val="00DE4456"/>
    <w:rsid w:val="00DE5276"/>
    <w:rsid w:val="00DE5C5D"/>
    <w:rsid w:val="00DE6E86"/>
    <w:rsid w:val="00DE793C"/>
    <w:rsid w:val="00DE7E48"/>
    <w:rsid w:val="00DF0142"/>
    <w:rsid w:val="00DF1548"/>
    <w:rsid w:val="00DF2039"/>
    <w:rsid w:val="00DF21C6"/>
    <w:rsid w:val="00DF2D1D"/>
    <w:rsid w:val="00DF2EAD"/>
    <w:rsid w:val="00DF32DE"/>
    <w:rsid w:val="00DF3B7E"/>
    <w:rsid w:val="00DF3C56"/>
    <w:rsid w:val="00DF3ED5"/>
    <w:rsid w:val="00DF4487"/>
    <w:rsid w:val="00DF72F5"/>
    <w:rsid w:val="00DF763A"/>
    <w:rsid w:val="00E00BC3"/>
    <w:rsid w:val="00E00F3B"/>
    <w:rsid w:val="00E0112F"/>
    <w:rsid w:val="00E01AD0"/>
    <w:rsid w:val="00E0253E"/>
    <w:rsid w:val="00E02ACD"/>
    <w:rsid w:val="00E02ADF"/>
    <w:rsid w:val="00E02E72"/>
    <w:rsid w:val="00E02F75"/>
    <w:rsid w:val="00E04316"/>
    <w:rsid w:val="00E043A0"/>
    <w:rsid w:val="00E0488F"/>
    <w:rsid w:val="00E072A2"/>
    <w:rsid w:val="00E076BB"/>
    <w:rsid w:val="00E07C10"/>
    <w:rsid w:val="00E07DA3"/>
    <w:rsid w:val="00E1206A"/>
    <w:rsid w:val="00E12E58"/>
    <w:rsid w:val="00E13D20"/>
    <w:rsid w:val="00E146C4"/>
    <w:rsid w:val="00E14A79"/>
    <w:rsid w:val="00E165DB"/>
    <w:rsid w:val="00E1673E"/>
    <w:rsid w:val="00E167FF"/>
    <w:rsid w:val="00E16C8E"/>
    <w:rsid w:val="00E1714C"/>
    <w:rsid w:val="00E178C4"/>
    <w:rsid w:val="00E17E21"/>
    <w:rsid w:val="00E17EEC"/>
    <w:rsid w:val="00E20920"/>
    <w:rsid w:val="00E210E2"/>
    <w:rsid w:val="00E2133C"/>
    <w:rsid w:val="00E22170"/>
    <w:rsid w:val="00E224A1"/>
    <w:rsid w:val="00E22D07"/>
    <w:rsid w:val="00E23799"/>
    <w:rsid w:val="00E23D76"/>
    <w:rsid w:val="00E24246"/>
    <w:rsid w:val="00E24993"/>
    <w:rsid w:val="00E24AC5"/>
    <w:rsid w:val="00E258DA"/>
    <w:rsid w:val="00E264BF"/>
    <w:rsid w:val="00E303CE"/>
    <w:rsid w:val="00E305B1"/>
    <w:rsid w:val="00E3068C"/>
    <w:rsid w:val="00E30A37"/>
    <w:rsid w:val="00E31A44"/>
    <w:rsid w:val="00E31DDC"/>
    <w:rsid w:val="00E32232"/>
    <w:rsid w:val="00E33325"/>
    <w:rsid w:val="00E33367"/>
    <w:rsid w:val="00E336FA"/>
    <w:rsid w:val="00E35331"/>
    <w:rsid w:val="00E354AB"/>
    <w:rsid w:val="00E354C7"/>
    <w:rsid w:val="00E3625F"/>
    <w:rsid w:val="00E368FB"/>
    <w:rsid w:val="00E37104"/>
    <w:rsid w:val="00E40310"/>
    <w:rsid w:val="00E4032A"/>
    <w:rsid w:val="00E40BB0"/>
    <w:rsid w:val="00E4103F"/>
    <w:rsid w:val="00E415FF"/>
    <w:rsid w:val="00E4229C"/>
    <w:rsid w:val="00E4251D"/>
    <w:rsid w:val="00E4305D"/>
    <w:rsid w:val="00E4309C"/>
    <w:rsid w:val="00E43F68"/>
    <w:rsid w:val="00E448D7"/>
    <w:rsid w:val="00E44BF1"/>
    <w:rsid w:val="00E44EC2"/>
    <w:rsid w:val="00E453BC"/>
    <w:rsid w:val="00E466FD"/>
    <w:rsid w:val="00E46CF7"/>
    <w:rsid w:val="00E47248"/>
    <w:rsid w:val="00E47602"/>
    <w:rsid w:val="00E476D4"/>
    <w:rsid w:val="00E50B62"/>
    <w:rsid w:val="00E50FA8"/>
    <w:rsid w:val="00E510E4"/>
    <w:rsid w:val="00E5115C"/>
    <w:rsid w:val="00E515F5"/>
    <w:rsid w:val="00E518FB"/>
    <w:rsid w:val="00E51EFC"/>
    <w:rsid w:val="00E52724"/>
    <w:rsid w:val="00E5274D"/>
    <w:rsid w:val="00E539D6"/>
    <w:rsid w:val="00E54051"/>
    <w:rsid w:val="00E547F4"/>
    <w:rsid w:val="00E54BD9"/>
    <w:rsid w:val="00E55703"/>
    <w:rsid w:val="00E55F9B"/>
    <w:rsid w:val="00E56ED5"/>
    <w:rsid w:val="00E571F9"/>
    <w:rsid w:val="00E57387"/>
    <w:rsid w:val="00E5796E"/>
    <w:rsid w:val="00E60933"/>
    <w:rsid w:val="00E61119"/>
    <w:rsid w:val="00E61583"/>
    <w:rsid w:val="00E616D4"/>
    <w:rsid w:val="00E61B71"/>
    <w:rsid w:val="00E62021"/>
    <w:rsid w:val="00E62FA0"/>
    <w:rsid w:val="00E63463"/>
    <w:rsid w:val="00E63980"/>
    <w:rsid w:val="00E63BA1"/>
    <w:rsid w:val="00E63F46"/>
    <w:rsid w:val="00E65395"/>
    <w:rsid w:val="00E654C6"/>
    <w:rsid w:val="00E67DD6"/>
    <w:rsid w:val="00E702B5"/>
    <w:rsid w:val="00E709DF"/>
    <w:rsid w:val="00E70A4C"/>
    <w:rsid w:val="00E7240A"/>
    <w:rsid w:val="00E72512"/>
    <w:rsid w:val="00E72884"/>
    <w:rsid w:val="00E730F9"/>
    <w:rsid w:val="00E737C5"/>
    <w:rsid w:val="00E73C66"/>
    <w:rsid w:val="00E74FFB"/>
    <w:rsid w:val="00E75174"/>
    <w:rsid w:val="00E75233"/>
    <w:rsid w:val="00E7574A"/>
    <w:rsid w:val="00E77669"/>
    <w:rsid w:val="00E7779A"/>
    <w:rsid w:val="00E80CD1"/>
    <w:rsid w:val="00E817A6"/>
    <w:rsid w:val="00E8209E"/>
    <w:rsid w:val="00E82BC1"/>
    <w:rsid w:val="00E82DD9"/>
    <w:rsid w:val="00E83919"/>
    <w:rsid w:val="00E839BB"/>
    <w:rsid w:val="00E8502C"/>
    <w:rsid w:val="00E854F3"/>
    <w:rsid w:val="00E857E8"/>
    <w:rsid w:val="00E85FD7"/>
    <w:rsid w:val="00E86954"/>
    <w:rsid w:val="00E870F4"/>
    <w:rsid w:val="00E87F1B"/>
    <w:rsid w:val="00E90630"/>
    <w:rsid w:val="00E916CE"/>
    <w:rsid w:val="00E92DFD"/>
    <w:rsid w:val="00E92FF2"/>
    <w:rsid w:val="00E9309E"/>
    <w:rsid w:val="00E93342"/>
    <w:rsid w:val="00E943B4"/>
    <w:rsid w:val="00E94416"/>
    <w:rsid w:val="00E9519C"/>
    <w:rsid w:val="00E9554E"/>
    <w:rsid w:val="00E9635B"/>
    <w:rsid w:val="00E96870"/>
    <w:rsid w:val="00E9687E"/>
    <w:rsid w:val="00E970B5"/>
    <w:rsid w:val="00E979F2"/>
    <w:rsid w:val="00E97CA3"/>
    <w:rsid w:val="00EA153F"/>
    <w:rsid w:val="00EA15B8"/>
    <w:rsid w:val="00EA1989"/>
    <w:rsid w:val="00EA1F54"/>
    <w:rsid w:val="00EA2329"/>
    <w:rsid w:val="00EA251C"/>
    <w:rsid w:val="00EA2802"/>
    <w:rsid w:val="00EA2BC2"/>
    <w:rsid w:val="00EA35D3"/>
    <w:rsid w:val="00EA38F2"/>
    <w:rsid w:val="00EA3B79"/>
    <w:rsid w:val="00EA4A57"/>
    <w:rsid w:val="00EA4E3E"/>
    <w:rsid w:val="00EA52CA"/>
    <w:rsid w:val="00EA56B3"/>
    <w:rsid w:val="00EA5EF6"/>
    <w:rsid w:val="00EA625D"/>
    <w:rsid w:val="00EA6984"/>
    <w:rsid w:val="00EA7598"/>
    <w:rsid w:val="00EA7C9A"/>
    <w:rsid w:val="00EB06FF"/>
    <w:rsid w:val="00EB0AD8"/>
    <w:rsid w:val="00EB1FB2"/>
    <w:rsid w:val="00EB1FDA"/>
    <w:rsid w:val="00EB2BFF"/>
    <w:rsid w:val="00EB4823"/>
    <w:rsid w:val="00EB49C6"/>
    <w:rsid w:val="00EB5B0A"/>
    <w:rsid w:val="00EB62E7"/>
    <w:rsid w:val="00EB67C8"/>
    <w:rsid w:val="00EB7A0C"/>
    <w:rsid w:val="00EB7ABA"/>
    <w:rsid w:val="00EC0A94"/>
    <w:rsid w:val="00EC0E2C"/>
    <w:rsid w:val="00EC177B"/>
    <w:rsid w:val="00EC1BD2"/>
    <w:rsid w:val="00EC1DD3"/>
    <w:rsid w:val="00EC259B"/>
    <w:rsid w:val="00EC3133"/>
    <w:rsid w:val="00EC323F"/>
    <w:rsid w:val="00EC359B"/>
    <w:rsid w:val="00EC3AD2"/>
    <w:rsid w:val="00EC79D0"/>
    <w:rsid w:val="00EC7B90"/>
    <w:rsid w:val="00ED003E"/>
    <w:rsid w:val="00ED0A13"/>
    <w:rsid w:val="00ED1408"/>
    <w:rsid w:val="00ED1617"/>
    <w:rsid w:val="00ED17A5"/>
    <w:rsid w:val="00ED1993"/>
    <w:rsid w:val="00ED39C6"/>
    <w:rsid w:val="00ED3B7F"/>
    <w:rsid w:val="00ED49FA"/>
    <w:rsid w:val="00ED4C13"/>
    <w:rsid w:val="00ED5952"/>
    <w:rsid w:val="00ED721F"/>
    <w:rsid w:val="00ED76AB"/>
    <w:rsid w:val="00ED7BC9"/>
    <w:rsid w:val="00EE0801"/>
    <w:rsid w:val="00EE0CC3"/>
    <w:rsid w:val="00EE0E3B"/>
    <w:rsid w:val="00EE0F7A"/>
    <w:rsid w:val="00EE1704"/>
    <w:rsid w:val="00EE1C9D"/>
    <w:rsid w:val="00EE256F"/>
    <w:rsid w:val="00EE3005"/>
    <w:rsid w:val="00EE3178"/>
    <w:rsid w:val="00EE379F"/>
    <w:rsid w:val="00EE3869"/>
    <w:rsid w:val="00EE3D28"/>
    <w:rsid w:val="00EE48D1"/>
    <w:rsid w:val="00EE5529"/>
    <w:rsid w:val="00EE5538"/>
    <w:rsid w:val="00EE5B13"/>
    <w:rsid w:val="00EE6083"/>
    <w:rsid w:val="00EE648A"/>
    <w:rsid w:val="00EE6A92"/>
    <w:rsid w:val="00EE6B42"/>
    <w:rsid w:val="00EE7AD7"/>
    <w:rsid w:val="00EF1488"/>
    <w:rsid w:val="00EF1B8A"/>
    <w:rsid w:val="00EF1D97"/>
    <w:rsid w:val="00EF1E53"/>
    <w:rsid w:val="00EF24C1"/>
    <w:rsid w:val="00EF250B"/>
    <w:rsid w:val="00EF34FC"/>
    <w:rsid w:val="00EF3773"/>
    <w:rsid w:val="00EF3D35"/>
    <w:rsid w:val="00EF40BC"/>
    <w:rsid w:val="00EF42A2"/>
    <w:rsid w:val="00EF4BC1"/>
    <w:rsid w:val="00EF56D9"/>
    <w:rsid w:val="00EF64DB"/>
    <w:rsid w:val="00EF6619"/>
    <w:rsid w:val="00EF6F03"/>
    <w:rsid w:val="00EF704B"/>
    <w:rsid w:val="00EF76CB"/>
    <w:rsid w:val="00F009F3"/>
    <w:rsid w:val="00F00B68"/>
    <w:rsid w:val="00F018DA"/>
    <w:rsid w:val="00F01955"/>
    <w:rsid w:val="00F02C0C"/>
    <w:rsid w:val="00F03E29"/>
    <w:rsid w:val="00F054B2"/>
    <w:rsid w:val="00F05EFB"/>
    <w:rsid w:val="00F0618A"/>
    <w:rsid w:val="00F06FAC"/>
    <w:rsid w:val="00F074E4"/>
    <w:rsid w:val="00F07677"/>
    <w:rsid w:val="00F102BA"/>
    <w:rsid w:val="00F106D5"/>
    <w:rsid w:val="00F10819"/>
    <w:rsid w:val="00F109EB"/>
    <w:rsid w:val="00F12664"/>
    <w:rsid w:val="00F12BCD"/>
    <w:rsid w:val="00F12D95"/>
    <w:rsid w:val="00F12E7B"/>
    <w:rsid w:val="00F13095"/>
    <w:rsid w:val="00F13281"/>
    <w:rsid w:val="00F13790"/>
    <w:rsid w:val="00F13F34"/>
    <w:rsid w:val="00F152E2"/>
    <w:rsid w:val="00F174D5"/>
    <w:rsid w:val="00F17C9B"/>
    <w:rsid w:val="00F20388"/>
    <w:rsid w:val="00F2068A"/>
    <w:rsid w:val="00F214ED"/>
    <w:rsid w:val="00F23C72"/>
    <w:rsid w:val="00F24887"/>
    <w:rsid w:val="00F24DC4"/>
    <w:rsid w:val="00F24FEB"/>
    <w:rsid w:val="00F25410"/>
    <w:rsid w:val="00F257D4"/>
    <w:rsid w:val="00F25A9C"/>
    <w:rsid w:val="00F2678C"/>
    <w:rsid w:val="00F26996"/>
    <w:rsid w:val="00F26D06"/>
    <w:rsid w:val="00F26E13"/>
    <w:rsid w:val="00F27C2B"/>
    <w:rsid w:val="00F30418"/>
    <w:rsid w:val="00F31B1D"/>
    <w:rsid w:val="00F31C57"/>
    <w:rsid w:val="00F3245B"/>
    <w:rsid w:val="00F32A16"/>
    <w:rsid w:val="00F3336E"/>
    <w:rsid w:val="00F335F1"/>
    <w:rsid w:val="00F339A7"/>
    <w:rsid w:val="00F34598"/>
    <w:rsid w:val="00F34E9E"/>
    <w:rsid w:val="00F34F55"/>
    <w:rsid w:val="00F35B54"/>
    <w:rsid w:val="00F36723"/>
    <w:rsid w:val="00F37490"/>
    <w:rsid w:val="00F37A61"/>
    <w:rsid w:val="00F403FA"/>
    <w:rsid w:val="00F4107A"/>
    <w:rsid w:val="00F41239"/>
    <w:rsid w:val="00F4128A"/>
    <w:rsid w:val="00F415A6"/>
    <w:rsid w:val="00F41B27"/>
    <w:rsid w:val="00F422CF"/>
    <w:rsid w:val="00F439AE"/>
    <w:rsid w:val="00F43AA6"/>
    <w:rsid w:val="00F4429B"/>
    <w:rsid w:val="00F442F8"/>
    <w:rsid w:val="00F44341"/>
    <w:rsid w:val="00F45382"/>
    <w:rsid w:val="00F457CF"/>
    <w:rsid w:val="00F46B08"/>
    <w:rsid w:val="00F46D35"/>
    <w:rsid w:val="00F46DA2"/>
    <w:rsid w:val="00F50236"/>
    <w:rsid w:val="00F50865"/>
    <w:rsid w:val="00F50D28"/>
    <w:rsid w:val="00F50E76"/>
    <w:rsid w:val="00F50F81"/>
    <w:rsid w:val="00F518A9"/>
    <w:rsid w:val="00F520E6"/>
    <w:rsid w:val="00F522A8"/>
    <w:rsid w:val="00F52B18"/>
    <w:rsid w:val="00F52D9A"/>
    <w:rsid w:val="00F53B0E"/>
    <w:rsid w:val="00F53FA4"/>
    <w:rsid w:val="00F5429D"/>
    <w:rsid w:val="00F54A42"/>
    <w:rsid w:val="00F5542A"/>
    <w:rsid w:val="00F55FF0"/>
    <w:rsid w:val="00F56410"/>
    <w:rsid w:val="00F576F4"/>
    <w:rsid w:val="00F600DD"/>
    <w:rsid w:val="00F60ADC"/>
    <w:rsid w:val="00F60EE7"/>
    <w:rsid w:val="00F61690"/>
    <w:rsid w:val="00F61ADA"/>
    <w:rsid w:val="00F61C2A"/>
    <w:rsid w:val="00F620D4"/>
    <w:rsid w:val="00F635DE"/>
    <w:rsid w:val="00F6385C"/>
    <w:rsid w:val="00F6475B"/>
    <w:rsid w:val="00F64B8B"/>
    <w:rsid w:val="00F64C38"/>
    <w:rsid w:val="00F65DE6"/>
    <w:rsid w:val="00F66504"/>
    <w:rsid w:val="00F668EF"/>
    <w:rsid w:val="00F67B55"/>
    <w:rsid w:val="00F67C54"/>
    <w:rsid w:val="00F70410"/>
    <w:rsid w:val="00F70A23"/>
    <w:rsid w:val="00F70B42"/>
    <w:rsid w:val="00F70C3D"/>
    <w:rsid w:val="00F71130"/>
    <w:rsid w:val="00F71745"/>
    <w:rsid w:val="00F72151"/>
    <w:rsid w:val="00F728D3"/>
    <w:rsid w:val="00F72E53"/>
    <w:rsid w:val="00F72F5D"/>
    <w:rsid w:val="00F730D4"/>
    <w:rsid w:val="00F73268"/>
    <w:rsid w:val="00F73F53"/>
    <w:rsid w:val="00F75585"/>
    <w:rsid w:val="00F75C35"/>
    <w:rsid w:val="00F76714"/>
    <w:rsid w:val="00F76DBC"/>
    <w:rsid w:val="00F77FAC"/>
    <w:rsid w:val="00F80AAE"/>
    <w:rsid w:val="00F820B5"/>
    <w:rsid w:val="00F828A4"/>
    <w:rsid w:val="00F84EA1"/>
    <w:rsid w:val="00F852FE"/>
    <w:rsid w:val="00F8534F"/>
    <w:rsid w:val="00F86C7E"/>
    <w:rsid w:val="00F87818"/>
    <w:rsid w:val="00F90DEC"/>
    <w:rsid w:val="00F9101A"/>
    <w:rsid w:val="00F916BF"/>
    <w:rsid w:val="00F916F2"/>
    <w:rsid w:val="00F931B6"/>
    <w:rsid w:val="00F93C40"/>
    <w:rsid w:val="00F93DE7"/>
    <w:rsid w:val="00F94ABF"/>
    <w:rsid w:val="00F95D34"/>
    <w:rsid w:val="00F95FD1"/>
    <w:rsid w:val="00F97B91"/>
    <w:rsid w:val="00FA0D39"/>
    <w:rsid w:val="00FA10C4"/>
    <w:rsid w:val="00FA1525"/>
    <w:rsid w:val="00FA16B9"/>
    <w:rsid w:val="00FA1CBB"/>
    <w:rsid w:val="00FA26CA"/>
    <w:rsid w:val="00FA2C23"/>
    <w:rsid w:val="00FA2D40"/>
    <w:rsid w:val="00FA3520"/>
    <w:rsid w:val="00FA3B7B"/>
    <w:rsid w:val="00FA42C2"/>
    <w:rsid w:val="00FA43D5"/>
    <w:rsid w:val="00FA460A"/>
    <w:rsid w:val="00FA4B1A"/>
    <w:rsid w:val="00FA4BAD"/>
    <w:rsid w:val="00FA5B10"/>
    <w:rsid w:val="00FA6C69"/>
    <w:rsid w:val="00FA772B"/>
    <w:rsid w:val="00FB02CC"/>
    <w:rsid w:val="00FB13DC"/>
    <w:rsid w:val="00FB1FF2"/>
    <w:rsid w:val="00FB29F1"/>
    <w:rsid w:val="00FB2C3E"/>
    <w:rsid w:val="00FB3B4C"/>
    <w:rsid w:val="00FB3C87"/>
    <w:rsid w:val="00FB499B"/>
    <w:rsid w:val="00FB4A1A"/>
    <w:rsid w:val="00FB4ABC"/>
    <w:rsid w:val="00FB524E"/>
    <w:rsid w:val="00FB548A"/>
    <w:rsid w:val="00FB55A1"/>
    <w:rsid w:val="00FB56BD"/>
    <w:rsid w:val="00FB5F3F"/>
    <w:rsid w:val="00FB6878"/>
    <w:rsid w:val="00FB777A"/>
    <w:rsid w:val="00FB7BD9"/>
    <w:rsid w:val="00FC0446"/>
    <w:rsid w:val="00FC0BAD"/>
    <w:rsid w:val="00FC110D"/>
    <w:rsid w:val="00FC1168"/>
    <w:rsid w:val="00FC261B"/>
    <w:rsid w:val="00FC280F"/>
    <w:rsid w:val="00FC292E"/>
    <w:rsid w:val="00FC2E8A"/>
    <w:rsid w:val="00FC326E"/>
    <w:rsid w:val="00FC3D46"/>
    <w:rsid w:val="00FC4018"/>
    <w:rsid w:val="00FC4667"/>
    <w:rsid w:val="00FC4A2F"/>
    <w:rsid w:val="00FC510E"/>
    <w:rsid w:val="00FC54F0"/>
    <w:rsid w:val="00FC5EAC"/>
    <w:rsid w:val="00FC5F12"/>
    <w:rsid w:val="00FC6218"/>
    <w:rsid w:val="00FC6451"/>
    <w:rsid w:val="00FC68F7"/>
    <w:rsid w:val="00FD0798"/>
    <w:rsid w:val="00FD112F"/>
    <w:rsid w:val="00FD1CF1"/>
    <w:rsid w:val="00FD1D70"/>
    <w:rsid w:val="00FD23A1"/>
    <w:rsid w:val="00FD26F3"/>
    <w:rsid w:val="00FD3F97"/>
    <w:rsid w:val="00FD3F9C"/>
    <w:rsid w:val="00FD4B20"/>
    <w:rsid w:val="00FD4EE5"/>
    <w:rsid w:val="00FD5706"/>
    <w:rsid w:val="00FD575E"/>
    <w:rsid w:val="00FD639E"/>
    <w:rsid w:val="00FD6E6C"/>
    <w:rsid w:val="00FD6EF4"/>
    <w:rsid w:val="00FE0233"/>
    <w:rsid w:val="00FE0341"/>
    <w:rsid w:val="00FE0E3E"/>
    <w:rsid w:val="00FE1708"/>
    <w:rsid w:val="00FE1EC1"/>
    <w:rsid w:val="00FE2E44"/>
    <w:rsid w:val="00FE3EC8"/>
    <w:rsid w:val="00FE4141"/>
    <w:rsid w:val="00FE6081"/>
    <w:rsid w:val="00FE775A"/>
    <w:rsid w:val="00FF00E9"/>
    <w:rsid w:val="00FF09BB"/>
    <w:rsid w:val="00FF12E2"/>
    <w:rsid w:val="00FF1823"/>
    <w:rsid w:val="00FF28BA"/>
    <w:rsid w:val="00FF380F"/>
    <w:rsid w:val="00FF415F"/>
    <w:rsid w:val="00FF533C"/>
    <w:rsid w:val="00FF5C31"/>
    <w:rsid w:val="00FF6069"/>
    <w:rsid w:val="00FF67F5"/>
    <w:rsid w:val="00FF72F4"/>
    <w:rsid w:val="00FF7CAA"/>
    <w:rsid w:val="00FF7EB4"/>
    <w:rsid w:val="026B06AD"/>
    <w:rsid w:val="064351F4"/>
    <w:rsid w:val="07516F12"/>
    <w:rsid w:val="07BE7593"/>
    <w:rsid w:val="0844409F"/>
    <w:rsid w:val="085D6E29"/>
    <w:rsid w:val="09025DCC"/>
    <w:rsid w:val="0BEA4C46"/>
    <w:rsid w:val="0C7550B6"/>
    <w:rsid w:val="122D0901"/>
    <w:rsid w:val="16296BC2"/>
    <w:rsid w:val="19106DB4"/>
    <w:rsid w:val="1CC7720A"/>
    <w:rsid w:val="210F57EB"/>
    <w:rsid w:val="2CA05190"/>
    <w:rsid w:val="31A85AE5"/>
    <w:rsid w:val="3A526A24"/>
    <w:rsid w:val="4B7E6E94"/>
    <w:rsid w:val="506C2FFD"/>
    <w:rsid w:val="540544C7"/>
    <w:rsid w:val="5BE306E5"/>
    <w:rsid w:val="5DF32578"/>
    <w:rsid w:val="671407A0"/>
    <w:rsid w:val="6BE35DC1"/>
    <w:rsid w:val="6DCF1DAA"/>
    <w:rsid w:val="70D867F1"/>
    <w:rsid w:val="798D2AA9"/>
    <w:rsid w:val="7D52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2"/>
    </o:shapelayout>
  </w:shapeDefaults>
  <w:decimalSymbol w:val="."/>
  <w:listSeparator w:val=","/>
  <w14:docId w14:val="010FE006"/>
  <w15:docId w15:val="{72F371AE-EC5F-47D7-AD54-FE896BE9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5" w:qFormat="1"/>
    <w:lsdException w:name="toc 6" w:qFormat="1"/>
    <w:lsdException w:name="toc 7"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5597"/>
    <w:pPr>
      <w:widowControl w:val="0"/>
      <w:jc w:val="both"/>
    </w:pPr>
    <w:rPr>
      <w:kern w:val="2"/>
      <w:sz w:val="21"/>
      <w:szCs w:val="24"/>
    </w:rPr>
  </w:style>
  <w:style w:type="paragraph" w:styleId="1">
    <w:name w:val="heading 1"/>
    <w:basedOn w:val="a"/>
    <w:next w:val="a"/>
    <w:link w:val="10"/>
    <w:qFormat/>
    <w:rsid w:val="00065597"/>
    <w:pPr>
      <w:keepNext/>
      <w:keepLines/>
      <w:adjustRightInd w:val="0"/>
      <w:spacing w:before="340" w:after="330" w:line="578" w:lineRule="atLeast"/>
      <w:textAlignment w:val="baseline"/>
      <w:outlineLvl w:val="0"/>
    </w:pPr>
    <w:rPr>
      <w:b/>
      <w:kern w:val="44"/>
      <w:sz w:val="44"/>
      <w:szCs w:val="20"/>
      <w:lang w:val="zh-CN"/>
    </w:rPr>
  </w:style>
  <w:style w:type="paragraph" w:styleId="2">
    <w:name w:val="heading 2"/>
    <w:basedOn w:val="a"/>
    <w:next w:val="a0"/>
    <w:link w:val="20"/>
    <w:qFormat/>
    <w:rsid w:val="00065597"/>
    <w:pPr>
      <w:keepNext/>
      <w:keepLines/>
      <w:adjustRightInd w:val="0"/>
      <w:spacing w:before="260" w:after="260" w:line="416" w:lineRule="atLeast"/>
      <w:textAlignment w:val="baseline"/>
      <w:outlineLvl w:val="1"/>
    </w:pPr>
    <w:rPr>
      <w:rFonts w:ascii="Arial" w:eastAsia="黑体" w:hAnsi="Arial"/>
      <w:b/>
      <w:kern w:val="0"/>
      <w:sz w:val="32"/>
      <w:szCs w:val="20"/>
      <w:lang w:val="zh-CN"/>
    </w:rPr>
  </w:style>
  <w:style w:type="paragraph" w:styleId="3">
    <w:name w:val="heading 3"/>
    <w:basedOn w:val="a"/>
    <w:next w:val="a"/>
    <w:link w:val="30"/>
    <w:qFormat/>
    <w:rsid w:val="000F31B4"/>
    <w:pPr>
      <w:keepNext/>
      <w:keepLines/>
      <w:spacing w:before="260" w:after="260" w:line="413" w:lineRule="auto"/>
      <w:outlineLvl w:val="2"/>
    </w:pPr>
    <w:rPr>
      <w:rFonts w:ascii="Times New Roman" w:hAnsi="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065597"/>
    <w:rPr>
      <w:b/>
      <w:kern w:val="44"/>
      <w:sz w:val="44"/>
    </w:rPr>
  </w:style>
  <w:style w:type="paragraph" w:styleId="a0">
    <w:name w:val="Normal Indent"/>
    <w:basedOn w:val="a"/>
    <w:qFormat/>
    <w:rsid w:val="00065597"/>
    <w:pPr>
      <w:spacing w:line="480" w:lineRule="auto"/>
      <w:ind w:firstLine="420"/>
    </w:pPr>
    <w:rPr>
      <w:spacing w:val="10"/>
      <w:szCs w:val="20"/>
    </w:rPr>
  </w:style>
  <w:style w:type="character" w:customStyle="1" w:styleId="20">
    <w:name w:val="标题 2 字符"/>
    <w:link w:val="2"/>
    <w:qFormat/>
    <w:rsid w:val="00065597"/>
    <w:rPr>
      <w:rFonts w:ascii="Arial" w:eastAsia="黑体" w:hAnsi="Arial"/>
      <w:b/>
      <w:sz w:val="32"/>
    </w:rPr>
  </w:style>
  <w:style w:type="paragraph" w:styleId="TOC7">
    <w:name w:val="toc 7"/>
    <w:basedOn w:val="a"/>
    <w:next w:val="a"/>
    <w:qFormat/>
    <w:rsid w:val="00065597"/>
    <w:pPr>
      <w:ind w:left="2520"/>
    </w:pPr>
    <w:rPr>
      <w:szCs w:val="20"/>
    </w:rPr>
  </w:style>
  <w:style w:type="paragraph" w:styleId="a4">
    <w:name w:val="caption"/>
    <w:basedOn w:val="a"/>
    <w:next w:val="a"/>
    <w:qFormat/>
    <w:rsid w:val="00065597"/>
    <w:pPr>
      <w:jc w:val="center"/>
    </w:pPr>
    <w:rPr>
      <w:rFonts w:ascii="Times New Roman" w:hAnsi="Times New Roman"/>
      <w:sz w:val="28"/>
      <w:szCs w:val="20"/>
    </w:rPr>
  </w:style>
  <w:style w:type="paragraph" w:styleId="a5">
    <w:name w:val="Document Map"/>
    <w:basedOn w:val="a"/>
    <w:link w:val="a6"/>
    <w:qFormat/>
    <w:rsid w:val="00065597"/>
    <w:pPr>
      <w:shd w:val="clear" w:color="auto" w:fill="000080"/>
    </w:pPr>
    <w:rPr>
      <w:szCs w:val="20"/>
      <w:lang w:val="zh-CN"/>
    </w:rPr>
  </w:style>
  <w:style w:type="character" w:customStyle="1" w:styleId="a6">
    <w:name w:val="文档结构图 字符"/>
    <w:link w:val="a5"/>
    <w:rsid w:val="00065597"/>
    <w:rPr>
      <w:kern w:val="2"/>
      <w:sz w:val="21"/>
      <w:shd w:val="clear" w:color="auto" w:fill="000080"/>
    </w:rPr>
  </w:style>
  <w:style w:type="paragraph" w:styleId="a7">
    <w:name w:val="annotation text"/>
    <w:basedOn w:val="a"/>
    <w:link w:val="a8"/>
    <w:qFormat/>
    <w:rsid w:val="00065597"/>
    <w:pPr>
      <w:jc w:val="left"/>
    </w:pPr>
    <w:rPr>
      <w:lang w:val="zh-CN"/>
    </w:rPr>
  </w:style>
  <w:style w:type="character" w:customStyle="1" w:styleId="a8">
    <w:name w:val="批注文字 字符"/>
    <w:link w:val="a7"/>
    <w:uiPriority w:val="99"/>
    <w:qFormat/>
    <w:rsid w:val="00065597"/>
    <w:rPr>
      <w:kern w:val="2"/>
      <w:sz w:val="21"/>
      <w:szCs w:val="24"/>
    </w:rPr>
  </w:style>
  <w:style w:type="paragraph" w:styleId="a9">
    <w:name w:val="Body Text"/>
    <w:basedOn w:val="a"/>
    <w:link w:val="aa"/>
    <w:qFormat/>
    <w:rsid w:val="00065597"/>
    <w:pPr>
      <w:spacing w:after="120"/>
    </w:pPr>
    <w:rPr>
      <w:lang w:val="zh-CN"/>
    </w:rPr>
  </w:style>
  <w:style w:type="character" w:customStyle="1" w:styleId="aa">
    <w:name w:val="正文文本 字符"/>
    <w:link w:val="a9"/>
    <w:qFormat/>
    <w:rsid w:val="00065597"/>
    <w:rPr>
      <w:kern w:val="2"/>
      <w:sz w:val="21"/>
      <w:szCs w:val="24"/>
    </w:rPr>
  </w:style>
  <w:style w:type="paragraph" w:styleId="ab">
    <w:name w:val="Body Text Indent"/>
    <w:basedOn w:val="a"/>
    <w:link w:val="ac"/>
    <w:rsid w:val="00065597"/>
    <w:pPr>
      <w:ind w:firstLine="420"/>
    </w:pPr>
    <w:rPr>
      <w:rFonts w:ascii="楷体_GB2312" w:eastAsia="楷体_GB2312"/>
      <w:sz w:val="24"/>
      <w:szCs w:val="20"/>
    </w:rPr>
  </w:style>
  <w:style w:type="character" w:customStyle="1" w:styleId="ac">
    <w:name w:val="正文文本缩进 字符"/>
    <w:link w:val="ab"/>
    <w:qFormat/>
    <w:rsid w:val="00065597"/>
    <w:rPr>
      <w:rFonts w:ascii="楷体_GB2312" w:eastAsia="楷体_GB2312"/>
      <w:kern w:val="2"/>
      <w:sz w:val="24"/>
    </w:rPr>
  </w:style>
  <w:style w:type="paragraph" w:styleId="ad">
    <w:name w:val="Block Text"/>
    <w:basedOn w:val="a"/>
    <w:qFormat/>
    <w:rsid w:val="00065597"/>
    <w:pPr>
      <w:spacing w:line="360" w:lineRule="auto"/>
      <w:ind w:leftChars="342" w:left="718" w:rightChars="461" w:right="968" w:firstLineChars="203" w:firstLine="367"/>
    </w:pPr>
    <w:rPr>
      <w:rFonts w:ascii="仿宋_GB2312" w:eastAsia="仿宋_GB2312" w:hAnsi="宋体"/>
      <w:b/>
      <w:sz w:val="18"/>
    </w:rPr>
  </w:style>
  <w:style w:type="paragraph" w:styleId="TOC5">
    <w:name w:val="toc 5"/>
    <w:basedOn w:val="a"/>
    <w:next w:val="a"/>
    <w:qFormat/>
    <w:rsid w:val="00065597"/>
    <w:pPr>
      <w:ind w:left="1680"/>
    </w:pPr>
    <w:rPr>
      <w:szCs w:val="20"/>
    </w:rPr>
  </w:style>
  <w:style w:type="paragraph" w:styleId="TOC3">
    <w:name w:val="toc 3"/>
    <w:basedOn w:val="a"/>
    <w:next w:val="a"/>
    <w:uiPriority w:val="39"/>
    <w:rsid w:val="00065597"/>
    <w:pPr>
      <w:ind w:left="840"/>
    </w:pPr>
    <w:rPr>
      <w:szCs w:val="20"/>
    </w:rPr>
  </w:style>
  <w:style w:type="paragraph" w:styleId="ae">
    <w:name w:val="Plain Text"/>
    <w:basedOn w:val="a"/>
    <w:link w:val="af"/>
    <w:qFormat/>
    <w:rsid w:val="00065597"/>
    <w:pPr>
      <w:adjustRightInd w:val="0"/>
      <w:textAlignment w:val="baseline"/>
    </w:pPr>
    <w:rPr>
      <w:rFonts w:ascii="宋体" w:hAnsi="Courier New"/>
      <w:szCs w:val="20"/>
      <w:lang w:val="zh-CN"/>
    </w:rPr>
  </w:style>
  <w:style w:type="character" w:customStyle="1" w:styleId="af">
    <w:name w:val="纯文本 字符"/>
    <w:link w:val="ae"/>
    <w:qFormat/>
    <w:rsid w:val="00065597"/>
    <w:rPr>
      <w:rFonts w:ascii="宋体" w:hAnsi="Courier New"/>
      <w:kern w:val="2"/>
      <w:sz w:val="21"/>
    </w:rPr>
  </w:style>
  <w:style w:type="paragraph" w:styleId="TOC8">
    <w:name w:val="toc 8"/>
    <w:basedOn w:val="a"/>
    <w:next w:val="a"/>
    <w:rsid w:val="00065597"/>
    <w:pPr>
      <w:ind w:left="2940"/>
    </w:pPr>
    <w:rPr>
      <w:szCs w:val="20"/>
    </w:rPr>
  </w:style>
  <w:style w:type="paragraph" w:styleId="af0">
    <w:name w:val="Date"/>
    <w:basedOn w:val="a"/>
    <w:next w:val="a"/>
    <w:link w:val="af1"/>
    <w:qFormat/>
    <w:rsid w:val="00065597"/>
    <w:pPr>
      <w:adjustRightInd w:val="0"/>
      <w:spacing w:line="312" w:lineRule="atLeast"/>
      <w:jc w:val="right"/>
      <w:textAlignment w:val="baseline"/>
    </w:pPr>
    <w:rPr>
      <w:kern w:val="0"/>
      <w:sz w:val="18"/>
      <w:szCs w:val="20"/>
      <w:lang w:val="zh-CN"/>
    </w:rPr>
  </w:style>
  <w:style w:type="character" w:customStyle="1" w:styleId="af1">
    <w:name w:val="日期 字符"/>
    <w:link w:val="af0"/>
    <w:qFormat/>
    <w:rsid w:val="00065597"/>
    <w:rPr>
      <w:sz w:val="18"/>
    </w:rPr>
  </w:style>
  <w:style w:type="paragraph" w:styleId="21">
    <w:name w:val="Body Text Indent 2"/>
    <w:basedOn w:val="a"/>
    <w:link w:val="22"/>
    <w:qFormat/>
    <w:rsid w:val="00065597"/>
    <w:pPr>
      <w:spacing w:line="480" w:lineRule="auto"/>
      <w:ind w:firstLine="495"/>
    </w:pPr>
    <w:rPr>
      <w:spacing w:val="20"/>
      <w:szCs w:val="20"/>
      <w:lang w:val="zh-CN"/>
    </w:rPr>
  </w:style>
  <w:style w:type="character" w:customStyle="1" w:styleId="22">
    <w:name w:val="正文文本缩进 2 字符"/>
    <w:link w:val="21"/>
    <w:qFormat/>
    <w:rsid w:val="00065597"/>
    <w:rPr>
      <w:spacing w:val="20"/>
      <w:kern w:val="2"/>
      <w:sz w:val="21"/>
    </w:rPr>
  </w:style>
  <w:style w:type="paragraph" w:styleId="af2">
    <w:name w:val="Balloon Text"/>
    <w:basedOn w:val="a"/>
    <w:link w:val="af3"/>
    <w:qFormat/>
    <w:rsid w:val="00065597"/>
    <w:rPr>
      <w:sz w:val="18"/>
      <w:szCs w:val="18"/>
    </w:rPr>
  </w:style>
  <w:style w:type="character" w:customStyle="1" w:styleId="af3">
    <w:name w:val="批注框文本 字符"/>
    <w:link w:val="af2"/>
    <w:qFormat/>
    <w:rsid w:val="00065597"/>
    <w:rPr>
      <w:kern w:val="2"/>
      <w:sz w:val="18"/>
      <w:szCs w:val="18"/>
    </w:rPr>
  </w:style>
  <w:style w:type="paragraph" w:styleId="af4">
    <w:name w:val="footer"/>
    <w:basedOn w:val="a"/>
    <w:link w:val="af5"/>
    <w:uiPriority w:val="99"/>
    <w:qFormat/>
    <w:rsid w:val="00065597"/>
    <w:pPr>
      <w:tabs>
        <w:tab w:val="center" w:pos="4153"/>
        <w:tab w:val="right" w:pos="8306"/>
      </w:tabs>
      <w:snapToGrid w:val="0"/>
      <w:jc w:val="left"/>
    </w:pPr>
    <w:rPr>
      <w:sz w:val="18"/>
      <w:szCs w:val="20"/>
      <w:lang w:val="zh-CN"/>
    </w:rPr>
  </w:style>
  <w:style w:type="character" w:customStyle="1" w:styleId="af5">
    <w:name w:val="页脚 字符"/>
    <w:link w:val="af4"/>
    <w:uiPriority w:val="99"/>
    <w:qFormat/>
    <w:rsid w:val="00065597"/>
    <w:rPr>
      <w:kern w:val="2"/>
      <w:sz w:val="18"/>
    </w:rPr>
  </w:style>
  <w:style w:type="paragraph" w:styleId="af6">
    <w:name w:val="header"/>
    <w:basedOn w:val="a"/>
    <w:link w:val="af7"/>
    <w:qFormat/>
    <w:rsid w:val="00065597"/>
    <w:pPr>
      <w:pBdr>
        <w:bottom w:val="single" w:sz="6" w:space="1" w:color="auto"/>
      </w:pBdr>
      <w:tabs>
        <w:tab w:val="center" w:pos="4153"/>
        <w:tab w:val="right" w:pos="8306"/>
      </w:tabs>
      <w:snapToGrid w:val="0"/>
      <w:jc w:val="center"/>
    </w:pPr>
    <w:rPr>
      <w:sz w:val="18"/>
      <w:szCs w:val="20"/>
    </w:rPr>
  </w:style>
  <w:style w:type="character" w:customStyle="1" w:styleId="af7">
    <w:name w:val="页眉 字符"/>
    <w:link w:val="af6"/>
    <w:rsid w:val="000F31B4"/>
    <w:rPr>
      <w:kern w:val="2"/>
      <w:sz w:val="18"/>
    </w:rPr>
  </w:style>
  <w:style w:type="paragraph" w:styleId="TOC1">
    <w:name w:val="toc 1"/>
    <w:basedOn w:val="a"/>
    <w:next w:val="a"/>
    <w:uiPriority w:val="39"/>
    <w:qFormat/>
    <w:rsid w:val="00065597"/>
    <w:pPr>
      <w:tabs>
        <w:tab w:val="right" w:leader="middleDot" w:pos="8640"/>
      </w:tabs>
      <w:adjustRightInd w:val="0"/>
      <w:spacing w:after="120" w:line="440" w:lineRule="exact"/>
      <w:ind w:firstLineChars="100" w:firstLine="181"/>
      <w:jc w:val="left"/>
      <w:textAlignment w:val="baseline"/>
    </w:pPr>
    <w:rPr>
      <w:rFonts w:ascii="黑体" w:eastAsia="黑体"/>
      <w:b/>
      <w:kern w:val="0"/>
      <w:sz w:val="18"/>
      <w:szCs w:val="20"/>
    </w:rPr>
  </w:style>
  <w:style w:type="paragraph" w:styleId="TOC4">
    <w:name w:val="toc 4"/>
    <w:basedOn w:val="a"/>
    <w:next w:val="a"/>
    <w:rsid w:val="00065597"/>
    <w:pPr>
      <w:ind w:left="1260"/>
    </w:pPr>
    <w:rPr>
      <w:szCs w:val="20"/>
    </w:rPr>
  </w:style>
  <w:style w:type="paragraph" w:styleId="TOC6">
    <w:name w:val="toc 6"/>
    <w:basedOn w:val="a"/>
    <w:next w:val="a"/>
    <w:qFormat/>
    <w:rsid w:val="00065597"/>
    <w:pPr>
      <w:ind w:left="2100"/>
    </w:pPr>
    <w:rPr>
      <w:szCs w:val="20"/>
    </w:rPr>
  </w:style>
  <w:style w:type="paragraph" w:styleId="31">
    <w:name w:val="Body Text Indent 3"/>
    <w:basedOn w:val="a"/>
    <w:link w:val="32"/>
    <w:qFormat/>
    <w:rsid w:val="00065597"/>
    <w:pPr>
      <w:shd w:val="pct10" w:color="auto" w:fill="FFFFFF"/>
      <w:spacing w:line="480" w:lineRule="auto"/>
      <w:ind w:firstLine="510"/>
    </w:pPr>
    <w:rPr>
      <w:b/>
      <w:color w:val="000000"/>
      <w:spacing w:val="20"/>
      <w:szCs w:val="20"/>
      <w:lang w:val="zh-CN"/>
    </w:rPr>
  </w:style>
  <w:style w:type="character" w:customStyle="1" w:styleId="32">
    <w:name w:val="正文文本缩进 3 字符"/>
    <w:link w:val="31"/>
    <w:qFormat/>
    <w:rsid w:val="00065597"/>
    <w:rPr>
      <w:b/>
      <w:color w:val="000000"/>
      <w:spacing w:val="20"/>
      <w:kern w:val="2"/>
      <w:sz w:val="21"/>
      <w:shd w:val="pct10" w:color="auto" w:fill="FFFFFF"/>
    </w:rPr>
  </w:style>
  <w:style w:type="paragraph" w:styleId="TOC2">
    <w:name w:val="toc 2"/>
    <w:basedOn w:val="a"/>
    <w:next w:val="a"/>
    <w:uiPriority w:val="39"/>
    <w:qFormat/>
    <w:rsid w:val="00065597"/>
    <w:pPr>
      <w:tabs>
        <w:tab w:val="right" w:leader="middleDot" w:pos="8267"/>
      </w:tabs>
      <w:spacing w:line="480" w:lineRule="exact"/>
      <w:ind w:firstLineChars="200" w:firstLine="441"/>
      <w:jc w:val="center"/>
    </w:pPr>
    <w:rPr>
      <w:rFonts w:ascii="宋体"/>
      <w:b/>
      <w:spacing w:val="20"/>
      <w:sz w:val="18"/>
      <w:szCs w:val="20"/>
    </w:rPr>
  </w:style>
  <w:style w:type="paragraph" w:styleId="TOC9">
    <w:name w:val="toc 9"/>
    <w:basedOn w:val="a"/>
    <w:next w:val="a"/>
    <w:qFormat/>
    <w:rsid w:val="00065597"/>
    <w:pPr>
      <w:ind w:left="3360"/>
    </w:pPr>
    <w:rPr>
      <w:szCs w:val="20"/>
    </w:rPr>
  </w:style>
  <w:style w:type="paragraph" w:styleId="23">
    <w:name w:val="Body Text 2"/>
    <w:basedOn w:val="a"/>
    <w:link w:val="24"/>
    <w:qFormat/>
    <w:rsid w:val="00065597"/>
    <w:pPr>
      <w:widowControl/>
      <w:spacing w:line="360" w:lineRule="auto"/>
    </w:pPr>
    <w:rPr>
      <w:kern w:val="0"/>
      <w:sz w:val="24"/>
      <w:szCs w:val="20"/>
      <w:lang w:val="zh-CN"/>
    </w:rPr>
  </w:style>
  <w:style w:type="character" w:customStyle="1" w:styleId="24">
    <w:name w:val="正文文本 2 字符"/>
    <w:link w:val="23"/>
    <w:qFormat/>
    <w:rsid w:val="00065597"/>
    <w:rPr>
      <w:sz w:val="24"/>
    </w:rPr>
  </w:style>
  <w:style w:type="paragraph" w:styleId="af8">
    <w:name w:val="Normal (Web)"/>
    <w:basedOn w:val="a"/>
    <w:uiPriority w:val="99"/>
    <w:qFormat/>
    <w:rsid w:val="00065597"/>
    <w:pPr>
      <w:widowControl/>
      <w:spacing w:before="100" w:beforeAutospacing="1" w:after="100" w:afterAutospacing="1"/>
      <w:jc w:val="left"/>
    </w:pPr>
    <w:rPr>
      <w:rFonts w:ascii="宋体" w:hAnsi="宋体" w:cs="宋体"/>
      <w:kern w:val="0"/>
      <w:sz w:val="24"/>
    </w:rPr>
  </w:style>
  <w:style w:type="paragraph" w:styleId="af9">
    <w:name w:val="annotation subject"/>
    <w:basedOn w:val="a7"/>
    <w:next w:val="a7"/>
    <w:link w:val="afa"/>
    <w:qFormat/>
    <w:rsid w:val="00065597"/>
    <w:rPr>
      <w:b/>
      <w:bCs/>
    </w:rPr>
  </w:style>
  <w:style w:type="character" w:customStyle="1" w:styleId="afa">
    <w:name w:val="批注主题 字符"/>
    <w:link w:val="af9"/>
    <w:qFormat/>
    <w:rsid w:val="00065597"/>
    <w:rPr>
      <w:b/>
      <w:bCs/>
      <w:kern w:val="2"/>
      <w:sz w:val="21"/>
      <w:szCs w:val="24"/>
    </w:rPr>
  </w:style>
  <w:style w:type="table" w:styleId="afb">
    <w:name w:val="Table Grid"/>
    <w:basedOn w:val="a2"/>
    <w:uiPriority w:val="59"/>
    <w:qFormat/>
    <w:rsid w:val="000655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065597"/>
    <w:rPr>
      <w:b/>
      <w:bCs/>
    </w:rPr>
  </w:style>
  <w:style w:type="character" w:styleId="afd">
    <w:name w:val="page number"/>
    <w:basedOn w:val="a1"/>
    <w:qFormat/>
    <w:rsid w:val="00065597"/>
  </w:style>
  <w:style w:type="character" w:styleId="afe">
    <w:name w:val="FollowedHyperlink"/>
    <w:uiPriority w:val="99"/>
    <w:qFormat/>
    <w:rsid w:val="00065597"/>
    <w:rPr>
      <w:color w:val="auto"/>
      <w:u w:val="none"/>
    </w:rPr>
  </w:style>
  <w:style w:type="character" w:styleId="aff">
    <w:name w:val="Hyperlink"/>
    <w:uiPriority w:val="99"/>
    <w:qFormat/>
    <w:rsid w:val="00065597"/>
    <w:rPr>
      <w:color w:val="0000FF"/>
      <w:u w:val="single"/>
    </w:rPr>
  </w:style>
  <w:style w:type="character" w:styleId="aff0">
    <w:name w:val="annotation reference"/>
    <w:uiPriority w:val="99"/>
    <w:qFormat/>
    <w:rsid w:val="00065597"/>
    <w:rPr>
      <w:sz w:val="21"/>
      <w:szCs w:val="21"/>
    </w:rPr>
  </w:style>
  <w:style w:type="character" w:customStyle="1" w:styleId="aff1">
    <w:name w:val="报告正文 字符"/>
    <w:link w:val="aff2"/>
    <w:rsid w:val="00065597"/>
    <w:rPr>
      <w:rFonts w:ascii="Arial Narrow" w:hAnsi="宋体"/>
      <w:kern w:val="2"/>
      <w:sz w:val="24"/>
      <w:szCs w:val="24"/>
    </w:rPr>
  </w:style>
  <w:style w:type="paragraph" w:customStyle="1" w:styleId="aff2">
    <w:name w:val="报告正文"/>
    <w:basedOn w:val="a"/>
    <w:link w:val="aff1"/>
    <w:qFormat/>
    <w:rsid w:val="00065597"/>
    <w:pPr>
      <w:widowControl/>
      <w:snapToGrid w:val="0"/>
      <w:spacing w:line="520" w:lineRule="exact"/>
      <w:ind w:firstLineChars="175" w:firstLine="420"/>
    </w:pPr>
    <w:rPr>
      <w:rFonts w:ascii="Arial Narrow" w:hAnsi="宋体"/>
      <w:sz w:val="24"/>
      <w:lang w:val="zh-CN"/>
    </w:rPr>
  </w:style>
  <w:style w:type="character" w:customStyle="1" w:styleId="4">
    <w:name w:val="正文文本 (4)_"/>
    <w:link w:val="40"/>
    <w:qFormat/>
    <w:rsid w:val="00065597"/>
    <w:rPr>
      <w:rFonts w:eastAsia="仿宋_GB2312"/>
      <w:kern w:val="2"/>
      <w:sz w:val="24"/>
      <w:szCs w:val="24"/>
    </w:rPr>
  </w:style>
  <w:style w:type="paragraph" w:customStyle="1" w:styleId="40">
    <w:name w:val="正文文本 (4)"/>
    <w:basedOn w:val="a"/>
    <w:link w:val="4"/>
    <w:qFormat/>
    <w:rsid w:val="00065597"/>
    <w:pPr>
      <w:widowControl/>
      <w:spacing w:line="480" w:lineRule="auto"/>
      <w:ind w:firstLineChars="200" w:firstLine="480"/>
    </w:pPr>
    <w:rPr>
      <w:rFonts w:eastAsia="仿宋_GB2312"/>
      <w:sz w:val="24"/>
      <w:lang w:val="zh-CN"/>
    </w:rPr>
  </w:style>
  <w:style w:type="character" w:customStyle="1" w:styleId="CharChar1">
    <w:name w:val="Char Char1"/>
    <w:qFormat/>
    <w:rsid w:val="00065597"/>
    <w:rPr>
      <w:rFonts w:eastAsia="宋体"/>
      <w:kern w:val="2"/>
      <w:sz w:val="18"/>
      <w:szCs w:val="18"/>
      <w:lang w:val="en-US" w:eastAsia="zh-CN" w:bidi="ar-SA"/>
    </w:rPr>
  </w:style>
  <w:style w:type="paragraph" w:customStyle="1" w:styleId="3-">
    <w:name w:val="×Ó±êÌâ3-×¢ÊÍ"/>
    <w:basedOn w:val="a"/>
    <w:qFormat/>
    <w:rsid w:val="00065597"/>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kern w:val="0"/>
      <w:sz w:val="24"/>
      <w:szCs w:val="20"/>
    </w:rPr>
  </w:style>
  <w:style w:type="paragraph" w:customStyle="1" w:styleId="CharCharCharChar">
    <w:name w:val="Char Char Char Char"/>
    <w:basedOn w:val="a"/>
    <w:qFormat/>
    <w:rsid w:val="00065597"/>
    <w:pPr>
      <w:widowControl/>
      <w:spacing w:after="160" w:line="240" w:lineRule="exact"/>
      <w:jc w:val="left"/>
    </w:pPr>
  </w:style>
  <w:style w:type="paragraph" w:customStyle="1" w:styleId="aff3">
    <w:name w:val="表格单元数字"/>
    <w:basedOn w:val="a"/>
    <w:qFormat/>
    <w:rsid w:val="00065597"/>
    <w:pPr>
      <w:tabs>
        <w:tab w:val="left" w:pos="595"/>
      </w:tabs>
      <w:autoSpaceDE w:val="0"/>
      <w:autoSpaceDN w:val="0"/>
      <w:adjustRightInd w:val="0"/>
      <w:spacing w:before="105"/>
      <w:jc w:val="right"/>
    </w:pPr>
    <w:rPr>
      <w:kern w:val="0"/>
      <w:szCs w:val="21"/>
    </w:rPr>
  </w:style>
  <w:style w:type="paragraph" w:customStyle="1" w:styleId="TABLE">
    <w:name w:val="TABLE"/>
    <w:basedOn w:val="a"/>
    <w:qFormat/>
    <w:rsid w:val="00065597"/>
    <w:pPr>
      <w:autoSpaceDE w:val="0"/>
      <w:autoSpaceDN w:val="0"/>
      <w:adjustRightInd w:val="0"/>
      <w:jc w:val="left"/>
    </w:pPr>
    <w:rPr>
      <w:kern w:val="0"/>
      <w:sz w:val="24"/>
    </w:rPr>
  </w:style>
  <w:style w:type="paragraph" w:customStyle="1" w:styleId="aff4">
    <w:name w:val="缺省文本"/>
    <w:basedOn w:val="a"/>
    <w:qFormat/>
    <w:rsid w:val="00065597"/>
    <w:pPr>
      <w:autoSpaceDE w:val="0"/>
      <w:autoSpaceDN w:val="0"/>
      <w:adjustRightInd w:val="0"/>
      <w:jc w:val="left"/>
    </w:pPr>
    <w:rPr>
      <w:kern w:val="0"/>
      <w:sz w:val="24"/>
    </w:rPr>
  </w:style>
  <w:style w:type="paragraph" w:customStyle="1" w:styleId="11">
    <w:name w:val="缺省文本:1"/>
    <w:basedOn w:val="a"/>
    <w:qFormat/>
    <w:rsid w:val="00065597"/>
    <w:pPr>
      <w:autoSpaceDE w:val="0"/>
      <w:autoSpaceDN w:val="0"/>
      <w:adjustRightInd w:val="0"/>
      <w:jc w:val="left"/>
    </w:pPr>
    <w:rPr>
      <w:kern w:val="0"/>
      <w:sz w:val="24"/>
    </w:rPr>
  </w:style>
  <w:style w:type="paragraph" w:customStyle="1" w:styleId="DefaultText">
    <w:name w:val="Default Text"/>
    <w:basedOn w:val="a"/>
    <w:qFormat/>
    <w:rsid w:val="00065597"/>
    <w:pPr>
      <w:autoSpaceDE w:val="0"/>
      <w:autoSpaceDN w:val="0"/>
      <w:adjustRightInd w:val="0"/>
      <w:jc w:val="left"/>
    </w:pPr>
    <w:rPr>
      <w:kern w:val="0"/>
      <w:sz w:val="24"/>
    </w:rPr>
  </w:style>
  <w:style w:type="paragraph" w:customStyle="1" w:styleId="12">
    <w:name w:val="修订1"/>
    <w:uiPriority w:val="99"/>
    <w:unhideWhenUsed/>
    <w:qFormat/>
    <w:rsid w:val="00065597"/>
    <w:rPr>
      <w:kern w:val="2"/>
      <w:sz w:val="21"/>
      <w:szCs w:val="24"/>
    </w:rPr>
  </w:style>
  <w:style w:type="paragraph" w:customStyle="1" w:styleId="13">
    <w:name w:val="子标题1"/>
    <w:basedOn w:val="a"/>
    <w:qFormat/>
    <w:rsid w:val="00065597"/>
    <w:pPr>
      <w:autoSpaceDE w:val="0"/>
      <w:autoSpaceDN w:val="0"/>
      <w:adjustRightInd w:val="0"/>
      <w:spacing w:after="140" w:line="360" w:lineRule="auto"/>
      <w:ind w:left="360" w:hanging="360"/>
    </w:pPr>
    <w:rPr>
      <w:rFonts w:ascii="Arial Black" w:hAnsi="Arial Black"/>
      <w:b/>
      <w:bCs/>
      <w:kern w:val="0"/>
      <w:sz w:val="28"/>
      <w:szCs w:val="28"/>
    </w:rPr>
  </w:style>
  <w:style w:type="paragraph" w:customStyle="1" w:styleId="25">
    <w:name w:val="子标题2"/>
    <w:basedOn w:val="a"/>
    <w:qFormat/>
    <w:rsid w:val="00065597"/>
    <w:pPr>
      <w:autoSpaceDE w:val="0"/>
      <w:autoSpaceDN w:val="0"/>
      <w:adjustRightInd w:val="0"/>
      <w:spacing w:after="140" w:line="360" w:lineRule="auto"/>
      <w:ind w:firstLine="595"/>
    </w:pPr>
    <w:rPr>
      <w:rFonts w:ascii="Arial" w:hAnsi="Arial" w:cs="Arial"/>
      <w:b/>
      <w:bCs/>
      <w:kern w:val="0"/>
      <w:sz w:val="28"/>
      <w:szCs w:val="28"/>
    </w:rPr>
  </w:style>
  <w:style w:type="paragraph" w:customStyle="1" w:styleId="ParaCharCharCharChar">
    <w:name w:val="默认段落字体 Para Char Char Char Char"/>
    <w:basedOn w:val="a"/>
    <w:qFormat/>
    <w:rsid w:val="00065597"/>
    <w:rPr>
      <w:rFonts w:ascii="Times New Roman"/>
    </w:rPr>
  </w:style>
  <w:style w:type="paragraph" w:customStyle="1" w:styleId="xl37">
    <w:name w:val="xl37"/>
    <w:basedOn w:val="a"/>
    <w:qFormat/>
    <w:rsid w:val="00065597"/>
    <w:pPr>
      <w:widowControl/>
      <w:spacing w:before="100" w:beforeAutospacing="1" w:after="100" w:afterAutospacing="1"/>
      <w:jc w:val="center"/>
      <w:textAlignment w:val="center"/>
    </w:pPr>
    <w:rPr>
      <w:rFonts w:ascii="Arial Unicode MS" w:eastAsia="Arial Unicode MS" w:hAnsi="Arial Unicode MS" w:cs="宋体"/>
      <w:kern w:val="0"/>
      <w:sz w:val="24"/>
    </w:rPr>
  </w:style>
  <w:style w:type="paragraph" w:styleId="aff5">
    <w:name w:val="List Paragraph"/>
    <w:basedOn w:val="a"/>
    <w:uiPriority w:val="34"/>
    <w:qFormat/>
    <w:rsid w:val="00065597"/>
    <w:pPr>
      <w:ind w:firstLineChars="200" w:firstLine="420"/>
    </w:pPr>
    <w:rPr>
      <w:rFonts w:ascii="仿宋_GB2312" w:eastAsia="仿宋_GB2312" w:hAnsi="Times New Roman"/>
      <w:sz w:val="32"/>
      <w:szCs w:val="18"/>
    </w:rPr>
  </w:style>
  <w:style w:type="paragraph" w:customStyle="1" w:styleId="14">
    <w:name w:val="列出段落1"/>
    <w:basedOn w:val="a"/>
    <w:uiPriority w:val="34"/>
    <w:qFormat/>
    <w:rsid w:val="00065597"/>
    <w:pPr>
      <w:widowControl/>
      <w:spacing w:line="460" w:lineRule="exact"/>
      <w:ind w:firstLineChars="200" w:firstLine="420"/>
      <w:jc w:val="left"/>
    </w:pPr>
    <w:rPr>
      <w:rFonts w:ascii="宋体" w:hAnsi="宋体" w:cs="宋体"/>
      <w:kern w:val="0"/>
      <w:sz w:val="24"/>
    </w:rPr>
  </w:style>
  <w:style w:type="character" w:customStyle="1" w:styleId="ArialChar">
    <w:name w:val="正文 + Arial Char"/>
    <w:link w:val="Arial"/>
    <w:qFormat/>
    <w:rsid w:val="00065597"/>
    <w:rPr>
      <w:rFonts w:ascii="Arial" w:cs="Arial"/>
      <w:kern w:val="2"/>
      <w:sz w:val="21"/>
      <w:szCs w:val="24"/>
    </w:rPr>
  </w:style>
  <w:style w:type="paragraph" w:customStyle="1" w:styleId="Arial">
    <w:name w:val="正文 + Arial"/>
    <w:basedOn w:val="a"/>
    <w:link w:val="ArialChar"/>
    <w:qFormat/>
    <w:rsid w:val="00065597"/>
    <w:pPr>
      <w:spacing w:afterLines="50" w:line="360" w:lineRule="auto"/>
      <w:ind w:firstLineChars="200" w:firstLine="420"/>
    </w:pPr>
    <w:rPr>
      <w:rFonts w:ascii="Arial" w:cs="Arial"/>
    </w:rPr>
  </w:style>
  <w:style w:type="character" w:customStyle="1" w:styleId="AnchorA">
    <w:name w:val="Anchor (A)"/>
    <w:qFormat/>
    <w:rsid w:val="00065597"/>
    <w:rPr>
      <w:color w:val="0000FF"/>
      <w:spacing w:val="0"/>
      <w:sz w:val="24"/>
      <w:u w:val="single"/>
    </w:rPr>
  </w:style>
  <w:style w:type="paragraph" w:customStyle="1" w:styleId="-">
    <w:name w:val="È±Ê¡ÎÄ±¾-×¢ÊÍ"/>
    <w:basedOn w:val="a"/>
    <w:qFormat/>
    <w:rsid w:val="00065597"/>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hAnsi="Times New Roman"/>
      <w:kern w:val="0"/>
      <w:sz w:val="24"/>
      <w:szCs w:val="20"/>
    </w:rPr>
  </w:style>
  <w:style w:type="paragraph" w:customStyle="1" w:styleId="Char1CharCharCharCharCharChar">
    <w:name w:val="Char1 Char Char Char Char Char Char"/>
    <w:basedOn w:val="a"/>
    <w:qFormat/>
    <w:rsid w:val="00065597"/>
    <w:pPr>
      <w:widowControl/>
      <w:spacing w:after="160" w:line="240" w:lineRule="exact"/>
      <w:jc w:val="left"/>
    </w:pPr>
    <w:rPr>
      <w:rFonts w:ascii="Verdana" w:hAnsi="Verdana"/>
      <w:kern w:val="0"/>
      <w:sz w:val="20"/>
      <w:szCs w:val="20"/>
      <w:lang w:eastAsia="en-US"/>
    </w:rPr>
  </w:style>
  <w:style w:type="paragraph" w:customStyle="1" w:styleId="aff6">
    <w:name w:val="È±Ê¡ÎÄ±¾"/>
    <w:basedOn w:val="a"/>
    <w:qFormat/>
    <w:rsid w:val="00065597"/>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5">
    <w:name w:val="×Ó±êÌâ1"/>
    <w:basedOn w:val="a"/>
    <w:qFormat/>
    <w:rsid w:val="00065597"/>
    <w:pPr>
      <w:widowControl/>
      <w:tabs>
        <w:tab w:val="left" w:pos="595"/>
      </w:tabs>
      <w:overflowPunct w:val="0"/>
      <w:autoSpaceDE w:val="0"/>
      <w:autoSpaceDN w:val="0"/>
      <w:adjustRightInd w:val="0"/>
      <w:spacing w:beforeLines="50" w:afterLines="50" w:line="360" w:lineRule="auto"/>
      <w:ind w:left="3539" w:hanging="420"/>
      <w:textAlignment w:val="baseline"/>
    </w:pPr>
    <w:rPr>
      <w:rFonts w:ascii="楷体_GB2312" w:eastAsia="楷体_GB2312" w:hAnsi="Arial Black"/>
      <w:b/>
      <w:color w:val="000000"/>
      <w:kern w:val="0"/>
      <w:sz w:val="28"/>
      <w:szCs w:val="20"/>
    </w:rPr>
  </w:style>
  <w:style w:type="paragraph" w:customStyle="1" w:styleId="aff7">
    <w:name w:val="报告－标题"/>
    <w:basedOn w:val="ae"/>
    <w:qFormat/>
    <w:rsid w:val="00065597"/>
    <w:pPr>
      <w:snapToGrid w:val="0"/>
      <w:spacing w:beforeLines="400" w:afterLines="100" w:line="360" w:lineRule="auto"/>
      <w:jc w:val="center"/>
      <w:textAlignment w:val="auto"/>
    </w:pPr>
    <w:rPr>
      <w:rFonts w:ascii="Times New Roman" w:hAnsi="Times New Roman"/>
      <w:b/>
      <w:bCs/>
      <w:snapToGrid w:val="0"/>
      <w:spacing w:val="140"/>
      <w:kern w:val="0"/>
      <w:sz w:val="44"/>
      <w:szCs w:val="21"/>
      <w:lang w:val="en-US"/>
    </w:rPr>
  </w:style>
  <w:style w:type="paragraph" w:customStyle="1" w:styleId="16">
    <w:name w:val="正文1"/>
    <w:basedOn w:val="a"/>
    <w:qFormat/>
    <w:rsid w:val="00065597"/>
    <w:pPr>
      <w:widowControl/>
      <w:overflowPunct w:val="0"/>
      <w:autoSpaceDE w:val="0"/>
      <w:autoSpaceDN w:val="0"/>
      <w:adjustRightInd w:val="0"/>
      <w:textAlignment w:val="baseline"/>
    </w:pPr>
    <w:rPr>
      <w:rFonts w:ascii="Times New Roman" w:hAnsi="Times New Roman"/>
      <w:kern w:val="0"/>
      <w:szCs w:val="20"/>
    </w:rPr>
  </w:style>
  <w:style w:type="paragraph" w:customStyle="1" w:styleId="ParaChar">
    <w:name w:val="默认段落字体 Para Char"/>
    <w:basedOn w:val="a"/>
    <w:qFormat/>
    <w:rsid w:val="00065597"/>
    <w:pPr>
      <w:keepNext/>
      <w:widowControl/>
      <w:tabs>
        <w:tab w:val="left" w:pos="425"/>
      </w:tabs>
      <w:autoSpaceDE w:val="0"/>
      <w:autoSpaceDN w:val="0"/>
      <w:adjustRightInd w:val="0"/>
      <w:spacing w:before="80" w:after="80"/>
      <w:ind w:hanging="425"/>
    </w:pPr>
    <w:rPr>
      <w:rFonts w:ascii="Times New Roman" w:hAnsi="Times New Roman"/>
      <w:szCs w:val="20"/>
    </w:rPr>
  </w:style>
  <w:style w:type="character" w:customStyle="1" w:styleId="font11">
    <w:name w:val="font11"/>
    <w:qFormat/>
    <w:rsid w:val="00065597"/>
    <w:rPr>
      <w:rFonts w:ascii="Arial Narrow" w:eastAsia="Arial Narrow" w:hAnsi="Arial Narrow" w:cs="Arial Narrow" w:hint="default"/>
      <w:color w:val="000000"/>
      <w:sz w:val="18"/>
      <w:szCs w:val="18"/>
      <w:u w:val="none"/>
    </w:rPr>
  </w:style>
  <w:style w:type="character" w:customStyle="1" w:styleId="font01">
    <w:name w:val="font01"/>
    <w:qFormat/>
    <w:rsid w:val="00065597"/>
    <w:rPr>
      <w:rFonts w:ascii="宋体" w:eastAsia="宋体" w:hAnsi="宋体" w:cs="宋体" w:hint="eastAsia"/>
      <w:color w:val="000000"/>
      <w:sz w:val="18"/>
      <w:szCs w:val="18"/>
      <w:u w:val="none"/>
    </w:rPr>
  </w:style>
  <w:style w:type="character" w:customStyle="1" w:styleId="font51">
    <w:name w:val="font51"/>
    <w:qFormat/>
    <w:rsid w:val="00065597"/>
    <w:rPr>
      <w:rFonts w:ascii="Arial Narrow" w:eastAsia="Arial Narrow" w:hAnsi="Arial Narrow" w:cs="Arial Narrow" w:hint="default"/>
      <w:color w:val="000000"/>
      <w:sz w:val="18"/>
      <w:szCs w:val="18"/>
      <w:u w:val="none"/>
    </w:rPr>
  </w:style>
  <w:style w:type="character" w:customStyle="1" w:styleId="font21">
    <w:name w:val="font21"/>
    <w:qFormat/>
    <w:rsid w:val="00065597"/>
    <w:rPr>
      <w:rFonts w:ascii="创艺简仿宋" w:eastAsia="创艺简仿宋" w:hint="eastAsia"/>
      <w:b/>
      <w:bCs/>
      <w:color w:val="000000"/>
      <w:sz w:val="21"/>
      <w:szCs w:val="21"/>
      <w:u w:val="none"/>
    </w:rPr>
  </w:style>
  <w:style w:type="character" w:customStyle="1" w:styleId="17">
    <w:name w:val="页码1"/>
    <w:basedOn w:val="a1"/>
    <w:qFormat/>
    <w:rsid w:val="00065597"/>
  </w:style>
  <w:style w:type="character" w:customStyle="1" w:styleId="apple-converted-space">
    <w:name w:val="apple-converted-space"/>
    <w:qFormat/>
    <w:rsid w:val="00065597"/>
  </w:style>
  <w:style w:type="character" w:customStyle="1" w:styleId="font91">
    <w:name w:val="font91"/>
    <w:qFormat/>
    <w:rsid w:val="00065597"/>
    <w:rPr>
      <w:rFonts w:ascii="Arial Narrow" w:eastAsia="Arial Narrow" w:hAnsi="Arial Narrow" w:cs="Arial Narrow" w:hint="default"/>
      <w:color w:val="000000"/>
      <w:sz w:val="18"/>
      <w:szCs w:val="18"/>
      <w:u w:val="none"/>
    </w:rPr>
  </w:style>
  <w:style w:type="paragraph" w:customStyle="1" w:styleId="aff8">
    <w:name w:val="È¡ÀÊ¡ÎÄ¡À¾"/>
    <w:basedOn w:val="a"/>
    <w:qFormat/>
    <w:rsid w:val="00065597"/>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26">
    <w:name w:val="修订2"/>
    <w:qFormat/>
    <w:rsid w:val="00065597"/>
    <w:rPr>
      <w:rFonts w:ascii="Times New Roman" w:hAnsi="Times New Roman"/>
      <w:kern w:val="2"/>
      <w:sz w:val="21"/>
    </w:rPr>
  </w:style>
  <w:style w:type="character" w:customStyle="1" w:styleId="30">
    <w:name w:val="标题 3 字符"/>
    <w:basedOn w:val="a1"/>
    <w:link w:val="3"/>
    <w:rsid w:val="000F31B4"/>
    <w:rPr>
      <w:rFonts w:ascii="Times New Roman" w:hAnsi="Times New Roman"/>
      <w:b/>
      <w:kern w:val="2"/>
      <w:sz w:val="32"/>
      <w:szCs w:val="24"/>
    </w:rPr>
  </w:style>
  <w:style w:type="character" w:customStyle="1" w:styleId="aff9">
    <w:name w:val="副标题 字符"/>
    <w:link w:val="affa"/>
    <w:rsid w:val="000F31B4"/>
    <w:rPr>
      <w:rFonts w:ascii="Cambria" w:hAnsi="Cambria"/>
      <w:b/>
      <w:bCs/>
      <w:kern w:val="28"/>
      <w:sz w:val="32"/>
      <w:szCs w:val="32"/>
    </w:rPr>
  </w:style>
  <w:style w:type="paragraph" w:styleId="affa">
    <w:name w:val="Subtitle"/>
    <w:basedOn w:val="a"/>
    <w:next w:val="a"/>
    <w:link w:val="aff9"/>
    <w:qFormat/>
    <w:rsid w:val="000F31B4"/>
    <w:pPr>
      <w:spacing w:before="240" w:after="60" w:line="312" w:lineRule="auto"/>
      <w:jc w:val="center"/>
      <w:outlineLvl w:val="1"/>
    </w:pPr>
    <w:rPr>
      <w:rFonts w:ascii="Cambria" w:hAnsi="Cambria"/>
      <w:b/>
      <w:bCs/>
      <w:kern w:val="28"/>
      <w:sz w:val="32"/>
      <w:szCs w:val="32"/>
    </w:rPr>
  </w:style>
  <w:style w:type="character" w:customStyle="1" w:styleId="option-tempChar">
    <w:name w:val="option-temp Char"/>
    <w:link w:val="option-temp"/>
    <w:rsid w:val="000F31B4"/>
    <w:rPr>
      <w:rFonts w:ascii="宋体" w:hAnsi="宋体" w:cs="宋体"/>
      <w:color w:val="404040"/>
      <w:kern w:val="2"/>
      <w:sz w:val="18"/>
      <w:szCs w:val="18"/>
    </w:rPr>
  </w:style>
  <w:style w:type="paragraph" w:customStyle="1" w:styleId="option-temp">
    <w:name w:val="option-temp"/>
    <w:link w:val="option-tempChar"/>
    <w:qFormat/>
    <w:rsid w:val="000F31B4"/>
    <w:pPr>
      <w:ind w:leftChars="100" w:left="100" w:rightChars="100" w:right="100"/>
    </w:pPr>
    <w:rPr>
      <w:rFonts w:ascii="宋体" w:hAnsi="宋体" w:cs="宋体"/>
      <w:color w:val="404040"/>
      <w:kern w:val="2"/>
      <w:sz w:val="18"/>
      <w:szCs w:val="18"/>
    </w:rPr>
  </w:style>
  <w:style w:type="character" w:customStyle="1" w:styleId="affb">
    <w:name w:val="标题 字符"/>
    <w:link w:val="affc"/>
    <w:rsid w:val="000F31B4"/>
    <w:rPr>
      <w:rFonts w:ascii="Cambria" w:hAnsi="Cambria"/>
      <w:b/>
      <w:bCs/>
      <w:kern w:val="2"/>
      <w:sz w:val="32"/>
      <w:szCs w:val="32"/>
    </w:rPr>
  </w:style>
  <w:style w:type="paragraph" w:styleId="affc">
    <w:name w:val="Title"/>
    <w:basedOn w:val="a"/>
    <w:next w:val="a"/>
    <w:link w:val="affb"/>
    <w:qFormat/>
    <w:rsid w:val="000F31B4"/>
    <w:pPr>
      <w:spacing w:before="240" w:after="60"/>
      <w:jc w:val="center"/>
      <w:outlineLvl w:val="0"/>
    </w:pPr>
    <w:rPr>
      <w:rFonts w:ascii="Cambria" w:hAnsi="Cambria"/>
      <w:b/>
      <w:bCs/>
      <w:sz w:val="32"/>
      <w:szCs w:val="32"/>
    </w:rPr>
  </w:style>
  <w:style w:type="character" w:customStyle="1" w:styleId="question-tempChar">
    <w:name w:val="question-temp Char"/>
    <w:link w:val="question-temp"/>
    <w:rsid w:val="000F31B4"/>
    <w:rPr>
      <w:rFonts w:ascii="微软雅黑" w:eastAsia="微软雅黑" w:hAnsi="微软雅黑"/>
      <w:kern w:val="2"/>
      <w:sz w:val="18"/>
      <w:szCs w:val="22"/>
    </w:rPr>
  </w:style>
  <w:style w:type="paragraph" w:customStyle="1" w:styleId="question-temp">
    <w:name w:val="question-temp"/>
    <w:basedOn w:val="a"/>
    <w:link w:val="question-tempChar"/>
    <w:qFormat/>
    <w:rsid w:val="000F31B4"/>
    <w:pPr>
      <w:widowControl/>
      <w:spacing w:after="60" w:line="276" w:lineRule="auto"/>
      <w:jc w:val="left"/>
    </w:pPr>
    <w:rPr>
      <w:rFonts w:ascii="微软雅黑" w:eastAsia="微软雅黑" w:hAnsi="微软雅黑"/>
      <w:sz w:val="18"/>
      <w:szCs w:val="22"/>
    </w:rPr>
  </w:style>
  <w:style w:type="character" w:customStyle="1" w:styleId="Title-tempChar">
    <w:name w:val="Title-temp Char"/>
    <w:link w:val="Title-temp"/>
    <w:rsid w:val="000F31B4"/>
    <w:rPr>
      <w:rFonts w:eastAsia="微软雅黑"/>
      <w:kern w:val="2"/>
      <w:sz w:val="24"/>
      <w:szCs w:val="22"/>
    </w:rPr>
  </w:style>
  <w:style w:type="paragraph" w:customStyle="1" w:styleId="Title-temp">
    <w:name w:val="Title-temp"/>
    <w:basedOn w:val="a"/>
    <w:next w:val="a"/>
    <w:link w:val="Title-tempChar"/>
    <w:qFormat/>
    <w:rsid w:val="000F31B4"/>
    <w:pPr>
      <w:widowControl/>
      <w:spacing w:before="120" w:after="120" w:line="276" w:lineRule="auto"/>
      <w:ind w:leftChars="100" w:left="100" w:rightChars="100" w:right="100"/>
      <w:jc w:val="center"/>
    </w:pPr>
    <w:rPr>
      <w:rFonts w:eastAsia="微软雅黑"/>
      <w:sz w:val="24"/>
      <w:szCs w:val="22"/>
    </w:rPr>
  </w:style>
  <w:style w:type="character" w:customStyle="1" w:styleId="Char1">
    <w:name w:val="副标题 Char1"/>
    <w:basedOn w:val="a1"/>
    <w:rsid w:val="000F31B4"/>
    <w:rPr>
      <w:rFonts w:asciiTheme="majorHAnsi" w:hAnsiTheme="majorHAnsi" w:cstheme="majorBidi"/>
      <w:b/>
      <w:bCs/>
      <w:kern w:val="28"/>
      <w:sz w:val="32"/>
      <w:szCs w:val="32"/>
    </w:rPr>
  </w:style>
  <w:style w:type="character" w:customStyle="1" w:styleId="Char10">
    <w:name w:val="标题 Char1"/>
    <w:basedOn w:val="a1"/>
    <w:rsid w:val="000F31B4"/>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755414">
      <w:bodyDiv w:val="1"/>
      <w:marLeft w:val="0"/>
      <w:marRight w:val="0"/>
      <w:marTop w:val="0"/>
      <w:marBottom w:val="0"/>
      <w:divBdr>
        <w:top w:val="none" w:sz="0" w:space="0" w:color="auto"/>
        <w:left w:val="none" w:sz="0" w:space="0" w:color="auto"/>
        <w:bottom w:val="none" w:sz="0" w:space="0" w:color="auto"/>
        <w:right w:val="none" w:sz="0" w:space="0" w:color="auto"/>
      </w:divBdr>
    </w:div>
    <w:div w:id="1161391771">
      <w:bodyDiv w:val="1"/>
      <w:marLeft w:val="0"/>
      <w:marRight w:val="0"/>
      <w:marTop w:val="0"/>
      <w:marBottom w:val="0"/>
      <w:divBdr>
        <w:top w:val="none" w:sz="0" w:space="0" w:color="auto"/>
        <w:left w:val="none" w:sz="0" w:space="0" w:color="auto"/>
        <w:bottom w:val="none" w:sz="0" w:space="0" w:color="auto"/>
        <w:right w:val="none" w:sz="0" w:space="0" w:color="auto"/>
      </w:divBdr>
    </w:div>
    <w:div w:id="1230648278">
      <w:bodyDiv w:val="1"/>
      <w:marLeft w:val="0"/>
      <w:marRight w:val="0"/>
      <w:marTop w:val="0"/>
      <w:marBottom w:val="0"/>
      <w:divBdr>
        <w:top w:val="none" w:sz="0" w:space="0" w:color="auto"/>
        <w:left w:val="none" w:sz="0" w:space="0" w:color="auto"/>
        <w:bottom w:val="none" w:sz="0" w:space="0" w:color="auto"/>
        <w:right w:val="none" w:sz="0" w:space="0" w:color="auto"/>
      </w:divBdr>
    </w:div>
    <w:div w:id="1833401927">
      <w:bodyDiv w:val="1"/>
      <w:marLeft w:val="0"/>
      <w:marRight w:val="0"/>
      <w:marTop w:val="0"/>
      <w:marBottom w:val="0"/>
      <w:divBdr>
        <w:top w:val="none" w:sz="0" w:space="0" w:color="auto"/>
        <w:left w:val="none" w:sz="0" w:space="0" w:color="auto"/>
        <w:bottom w:val="none" w:sz="0" w:space="0" w:color="auto"/>
        <w:right w:val="none" w:sz="0" w:space="0" w:color="auto"/>
      </w:divBdr>
    </w:div>
    <w:div w:id="209967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8"/>
    <customShpInfo spid="_x0000_s2057"/>
    <customShpInfo spid="_x0000_s1026"/>
  </customShpExts>
</s:customData>
</file>

<file path=customXml/itemProps1.xml><?xml version="1.0" encoding="utf-8"?>
<ds:datastoreItem xmlns:ds="http://schemas.openxmlformats.org/officeDocument/2006/customXml" ds:itemID="{3B039486-1548-4371-9B4A-8DB9F41347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8214</TotalTime>
  <Pages>20</Pages>
  <Words>2102</Words>
  <Characters>11988</Characters>
  <Application>Microsoft Office Word</Application>
  <DocSecurity>0</DocSecurity>
  <Lines>99</Lines>
  <Paragraphs>28</Paragraphs>
  <ScaleCrop>false</ScaleCrop>
  <Company>a</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重庆君恩会计师事务所有限公司</dc:title>
  <dc:creator>tyrtrty</dc:creator>
  <cp:lastModifiedBy>欣 乔</cp:lastModifiedBy>
  <cp:revision>635</cp:revision>
  <cp:lastPrinted>2023-05-04T07:58:00Z</cp:lastPrinted>
  <dcterms:created xsi:type="dcterms:W3CDTF">2020-06-05T03:27:00Z</dcterms:created>
  <dcterms:modified xsi:type="dcterms:W3CDTF">2024-04-25T02:34:00Z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A9AECABADF014BF9A80513E00E305E12</vt:lpwstr>
  </property>
</Properties>
</file>