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  <w:t>奉节县林业局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  <w:t>2020年度新冠肺炎疫情防控经费绩效目标自评报告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1.预算下达情况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根据《奉节县财政局关于新冠肺炎疫情防控经费的通知》（奉节财社〔2020〕37号)、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奉节县财政局下达我局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新冠肺炎疫情防控经费资金为20万元。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2.绩效目标情况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预防本单位职工及家属感染和传播新冠肺炎；严防县域范围内野生动物训养及繁殖单位的野生动物传染新冠肺炎；严防来林业局办理各类业务的群众传播新冠肺炎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我局新冠肺炎疫情防控经费资金指标20万元，当年资金到位20万元。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</w:t>
      </w:r>
    </w:p>
    <w:p>
      <w:pPr>
        <w:numPr>
          <w:ilvl w:val="0"/>
          <w:numId w:val="0"/>
        </w:numPr>
        <w:spacing w:line="600" w:lineRule="exact"/>
        <w:ind w:firstLine="64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新冠肺炎疫情防控经费：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已支付资金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20万元，执行率100%。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结合我局资金管理制度，根据疫情防控工作进度，结合验收情况，拨付疫情防控经费。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</w:t>
      </w:r>
    </w:p>
    <w:p>
      <w:pPr>
        <w:numPr>
          <w:ilvl w:val="0"/>
          <w:numId w:val="0"/>
        </w:numPr>
        <w:spacing w:line="600" w:lineRule="exact"/>
        <w:ind w:firstLine="64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新冠肺炎疫情防控经费:预防了本单位职工及家属感染和传播新冠肺炎；严防了生动物传染新冠肺炎；严防了来林业局办理各类业务的群众传播新冠肺炎。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outlineLvl w:val="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见绩效目标自评表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</w:p>
    <w:tbl>
      <w:tblPr>
        <w:tblStyle w:val="3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635"/>
        <w:gridCol w:w="340"/>
        <w:gridCol w:w="471"/>
        <w:gridCol w:w="1139"/>
        <w:gridCol w:w="855"/>
        <w:gridCol w:w="142"/>
        <w:gridCol w:w="798"/>
        <w:gridCol w:w="287"/>
        <w:gridCol w:w="8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新冠肺炎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疫情防控经费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周世勇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20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预防本单位职工及家属感染和传播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新冠肺炎；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严防县域范围内野生动物训养及繁殖单位的野生动物传染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新冠肺炎；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严防来林业局办理各类业务的群众传播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新冠肺炎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本单位职工及家属感染和传播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新冠肺炎；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严防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生动物传染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新冠肺炎；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严防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来林业局办理各类业务的群众传播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新冠肺炎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8240;mso-width-relative:page;mso-height-relative:page;" filled="f" stroked="t" coordsize="21600,21600" o:gfxdata="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WAAAAZHJzL1BLAQIUABQAAAAI&#10;AIdO4kCzlz6B1AAAAAgBAAAPAAAAAAAAAAEAIAAAADgAAABkcnMvZG93bnJldi54bWxQSwECFAAU&#10;AAAACACHTuJAwkmvV98BAACdAwAADgAAAAAAAAABACAAAAA5AQAAZHJzL2Uyb0RvYy54bWxQSwUG&#10;AAAAAAYABgBZAQAAi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  <w:t>防控新冠肺炎人数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20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≥450人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470人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纳入防控野生动物训养及繁殖对象的单位个数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≥23个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23个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纳入防控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新冠肺炎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的国有林区面积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≥30万亩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30万亩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新冠肺炎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疫情防控效果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有效防控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有效防控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受益群众满意度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≥95%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肖功勋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填表人：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彭真明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2021年4月28日</w:t>
            </w:r>
          </w:p>
        </w:tc>
      </w:tr>
    </w:tbl>
    <w:p>
      <w:pPr>
        <w:pStyle w:val="2"/>
        <w:rPr>
          <w:rFonts w:hint="eastAsia"/>
        </w:rPr>
      </w:pP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pStyle w:val="2"/>
        <w:numPr>
          <w:ilvl w:val="0"/>
          <w:numId w:val="0"/>
        </w:numPr>
        <w:rPr>
          <w:rFonts w:hint="eastAsia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        </w:t>
      </w: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  <w:t>无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numPr>
          <w:ilvl w:val="0"/>
          <w:numId w:val="0"/>
        </w:numPr>
        <w:spacing w:line="600" w:lineRule="exact"/>
        <w:rPr>
          <w:rFonts w:hint="default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 xml:space="preserve">    截至目前，绩效自评结果尚未加以运用，也未进行公开。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eastAsia="宋体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暂无其他需要说明的事项</w:t>
      </w:r>
    </w:p>
    <w:p/>
    <w:p>
      <w:pPr>
        <w:ind w:left="6079" w:leftChars="152" w:hanging="5760" w:hangingChars="18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              </w:t>
      </w:r>
    </w:p>
    <w:p>
      <w:pPr>
        <w:ind w:left="6067" w:leftChars="2432" w:hanging="960" w:hangingChars="3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奉节县林业局</w:t>
      </w:r>
    </w:p>
    <w:p>
      <w:pPr>
        <w:pStyle w:val="2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2021年4月28日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72D86"/>
    <w:multiLevelType w:val="singleLevel"/>
    <w:tmpl w:val="9CA72D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4EE6D55"/>
    <w:multiLevelType w:val="singleLevel"/>
    <w:tmpl w:val="44EE6D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098B0D4"/>
    <w:multiLevelType w:val="singleLevel"/>
    <w:tmpl w:val="6098B0D4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23365B"/>
    <w:rsid w:val="0A934581"/>
    <w:rsid w:val="14E8417D"/>
    <w:rsid w:val="1523365B"/>
    <w:rsid w:val="1E6A269B"/>
    <w:rsid w:val="212306FF"/>
    <w:rsid w:val="28E51ED1"/>
    <w:rsid w:val="302D1E1C"/>
    <w:rsid w:val="34B870B3"/>
    <w:rsid w:val="361959F5"/>
    <w:rsid w:val="3BF03935"/>
    <w:rsid w:val="44901298"/>
    <w:rsid w:val="451D66DC"/>
    <w:rsid w:val="48652554"/>
    <w:rsid w:val="4ED61B70"/>
    <w:rsid w:val="52E544D2"/>
    <w:rsid w:val="53FC74FB"/>
    <w:rsid w:val="55D71D8A"/>
    <w:rsid w:val="5D6D0B7C"/>
    <w:rsid w:val="5F826A1C"/>
    <w:rsid w:val="664629C5"/>
    <w:rsid w:val="687E21A4"/>
    <w:rsid w:val="724D28DF"/>
    <w:rsid w:val="72A06E86"/>
    <w:rsid w:val="764C009C"/>
    <w:rsid w:val="7B3760B0"/>
    <w:rsid w:val="7B6C47B9"/>
    <w:rsid w:val="EF6F41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2020-07-07T11:17:00Z</dcterms:created>
  <dc:creator>Administrator</dc:creator>
  <cp:lastModifiedBy>guest</cp:lastModifiedBy>
  <dcterms:modified xsi:type="dcterms:W3CDTF">2023-08-22T10:04:07Z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