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56" w:tblpY="600"/>
        <w:tblOverlap w:val="never"/>
        <w:tblW w:w="9320" w:type="dxa"/>
        <w:tblLayout w:type="fixed"/>
        <w:tblLook w:val="04A0"/>
      </w:tblPr>
      <w:tblGrid>
        <w:gridCol w:w="1050"/>
        <w:gridCol w:w="1387"/>
        <w:gridCol w:w="3286"/>
        <w:gridCol w:w="1037"/>
        <w:gridCol w:w="1037"/>
        <w:gridCol w:w="1523"/>
      </w:tblGrid>
      <w:tr w:rsidR="004C1BED" w:rsidRPr="004C1BED" w:rsidTr="006649F5">
        <w:trPr>
          <w:trHeight w:val="1049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方正小标宋_GBK"/>
                <w:color w:val="000000"/>
                <w:kern w:val="0"/>
                <w:sz w:val="44"/>
                <w:szCs w:val="44"/>
                <w:lang/>
              </w:rPr>
            </w:pPr>
            <w:r w:rsidRPr="004C1BED">
              <w:rPr>
                <w:rFonts w:ascii="仿宋" w:eastAsia="仿宋" w:hAnsi="仿宋" w:cs="方正小标宋_GBK" w:hint="eastAsia"/>
                <w:color w:val="000000"/>
                <w:kern w:val="0"/>
                <w:sz w:val="44"/>
                <w:szCs w:val="44"/>
                <w:lang/>
              </w:rPr>
              <w:t>奉节县2022年良种猪引种补贴（第三批）情况</w:t>
            </w:r>
          </w:p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方正仿宋_GBK"/>
                <w:color w:val="000000"/>
                <w:sz w:val="40"/>
                <w:szCs w:val="40"/>
              </w:rPr>
            </w:pPr>
            <w:r w:rsidRPr="004C1BED">
              <w:rPr>
                <w:rFonts w:ascii="仿宋" w:eastAsia="仿宋" w:hAnsi="仿宋" w:cs="方正小标宋_GBK" w:hint="eastAsia"/>
                <w:color w:val="000000"/>
                <w:kern w:val="0"/>
                <w:sz w:val="44"/>
                <w:szCs w:val="44"/>
                <w:lang/>
              </w:rPr>
              <w:t>公示表</w:t>
            </w:r>
          </w:p>
        </w:tc>
      </w:tr>
      <w:tr w:rsidR="004C1BED" w:rsidRPr="004C1BED" w:rsidTr="006649F5">
        <w:trPr>
          <w:trHeight w:val="85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乡镇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申报单位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引种数量（头）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补助金额（万元）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审核结论</w:t>
            </w:r>
          </w:p>
        </w:tc>
      </w:tr>
      <w:tr w:rsidR="004C1BED" w:rsidRPr="004C1BED" w:rsidTr="006649F5">
        <w:trPr>
          <w:trHeight w:val="1156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甲高镇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奉节县荆奉牲畜饲养有限公司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4C1BED" w:rsidRPr="004C1BED" w:rsidTr="006649F5">
        <w:trPr>
          <w:trHeight w:val="134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青龙镇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奉节县顺势农业有限公司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4C1BED" w:rsidRPr="004C1BED" w:rsidTr="006649F5">
        <w:trPr>
          <w:trHeight w:val="117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夔门街道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奉节县理宾牲畜饲养有限公司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合格</w:t>
            </w:r>
          </w:p>
        </w:tc>
      </w:tr>
      <w:tr w:rsidR="004C1BED" w:rsidRPr="004C1BED" w:rsidTr="006649F5">
        <w:trPr>
          <w:trHeight w:val="113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冯坪乡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奉节县炳强生态农业有限公司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5.1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合格</w:t>
            </w:r>
          </w:p>
        </w:tc>
      </w:tr>
      <w:tr w:rsidR="004C1BED" w:rsidRPr="004C1BED" w:rsidTr="006649F5">
        <w:trPr>
          <w:trHeight w:val="113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lang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kern w:val="0"/>
                <w:sz w:val="22"/>
                <w:lang/>
              </w:rPr>
              <w:t>合计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651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4C1BED">
              <w:rPr>
                <w:rFonts w:ascii="仿宋" w:eastAsia="仿宋" w:hAnsi="仿宋" w:cs="宋体" w:hint="eastAsia"/>
                <w:color w:val="000000"/>
                <w:sz w:val="22"/>
              </w:rPr>
              <w:t>65.1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ED" w:rsidRPr="004C1BED" w:rsidRDefault="004C1BED" w:rsidP="006649F5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</w:tr>
    </w:tbl>
    <w:p w:rsidR="00A57551" w:rsidRPr="004C1BED" w:rsidRDefault="00A57551">
      <w:pPr>
        <w:rPr>
          <w:rFonts w:ascii="仿宋" w:eastAsia="仿宋" w:hAnsi="仿宋"/>
        </w:rPr>
      </w:pPr>
    </w:p>
    <w:sectPr w:rsidR="00A57551" w:rsidRPr="004C1BED" w:rsidSect="00A57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hakuyoxingshu7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BED"/>
    <w:rsid w:val="004C1BED"/>
    <w:rsid w:val="00A5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2022-12-30T08:41:00Z</dcterms:created>
  <dcterms:modified xsi:type="dcterms:W3CDTF">2022-12-30T08:42:00Z</dcterms:modified>
</cp:coreProperties>
</file>