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3D2" w:rsidRDefault="00A64C16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奉节县商务委员会</w:t>
      </w:r>
    </w:p>
    <w:p w:rsidR="001C73D2" w:rsidRDefault="00A64C16">
      <w:pPr>
        <w:spacing w:line="580" w:lineRule="exact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bookmarkStart w:id="0" w:name="_GoBack"/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关于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202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3</w:t>
      </w: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年基层党组织、非公和社会组织工作项目的自评报告</w:t>
      </w:r>
    </w:p>
    <w:bookmarkEnd w:id="0"/>
    <w:p w:rsidR="001C73D2" w:rsidRDefault="001C73D2" w:rsidP="001C73D2">
      <w:pPr>
        <w:pStyle w:val="a9"/>
        <w:spacing w:line="580" w:lineRule="exact"/>
        <w:ind w:firstLineChars="200" w:firstLine="435"/>
      </w:pP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根据《奉节县财政局关于开展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年度项目资金绩效目标评价工作的通知》（奉节财绩〔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2024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号）文件精神，我委高度重视，落实专人负责，对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年基层党组织、非公和社会组织工作项目资金使用情况进行了全面清理，现将有关情况报告如下：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一、绩效目标分解下达情况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（一）县财政下达转移支付预算和绩效目标情况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县财政下达项目资金文件及金额</w:t>
      </w:r>
    </w:p>
    <w:p w:rsidR="001C73D2" w:rsidRDefault="00B712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奉节县财政局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下达我委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年基层党组织、非公和社会组织工作项目资金共计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9200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元。</w:t>
      </w:r>
    </w:p>
    <w:p w:rsidR="001C73D2" w:rsidRDefault="00A64C16" w:rsidP="001C73D2">
      <w:pPr>
        <w:pStyle w:val="a9"/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绩效目标设定情况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奉节县财政局下达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年基层党组织、非公和社会组织工作项目资金共计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9200</w:t>
      </w:r>
      <w:r w:rsidR="00B71216">
        <w:rPr>
          <w:rFonts w:ascii="方正仿宋_GBK" w:eastAsia="方正仿宋_GBK" w:hAnsi="方正仿宋_GBK" w:cs="方正仿宋_GBK" w:hint="eastAsia"/>
          <w:sz w:val="32"/>
          <w:szCs w:val="32"/>
        </w:rPr>
        <w:t>元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。主要建设内容为开展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2023</w:t>
      </w:r>
      <w:r w:rsidR="00B71216">
        <w:rPr>
          <w:rFonts w:ascii="方正仿宋_GBK" w:eastAsia="方正仿宋_GBK" w:hAnsi="方正仿宋_GBK" w:cs="方正仿宋_GBK" w:hint="eastAsia"/>
          <w:sz w:val="32"/>
          <w:szCs w:val="32"/>
        </w:rPr>
        <w:t>年基层党组织、非公和社会组织工作活动.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二、绩效目标完成情况分析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（一）资金投入情况分析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项目资金到位情况分析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2023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年基层党组织、非公和社会组织工作项目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9200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元，已到位。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项目资金执行情况分析</w:t>
      </w:r>
    </w:p>
    <w:p w:rsidR="001C73D2" w:rsidRDefault="00EF10F7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截至目前2</w:t>
      </w:r>
      <w:r w:rsidR="00A64C16">
        <w:rPr>
          <w:rFonts w:ascii="方正仿宋_GBK" w:eastAsia="方正仿宋_GBK" w:hAnsi="方正仿宋_GBK" w:cs="方正仿宋_GBK"/>
          <w:sz w:val="32"/>
          <w:szCs w:val="32"/>
        </w:rPr>
        <w:t>02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 w:rsidR="00A64C16">
        <w:rPr>
          <w:rFonts w:ascii="方正仿宋_GBK" w:eastAsia="方正仿宋_GBK" w:hAnsi="方正仿宋_GBK" w:cs="方正仿宋_GBK"/>
          <w:sz w:val="32"/>
          <w:szCs w:val="32"/>
        </w:rPr>
        <w:t>年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基层党组织、非公和社会组织工作</w:t>
      </w:r>
      <w:r w:rsidR="00A64C16">
        <w:rPr>
          <w:rFonts w:ascii="方正仿宋_GBK" w:eastAsia="方正仿宋_GBK" w:hAnsi="方正仿宋_GBK" w:cs="方正仿宋_GBK"/>
          <w:sz w:val="32"/>
          <w:szCs w:val="32"/>
        </w:rPr>
        <w:t>项目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已完工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，拨付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资金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9200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元，结存资金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0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万元，资金使用率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100%</w:t>
      </w:r>
      <w:r w:rsidR="00A64C16">
        <w:rPr>
          <w:rFonts w:ascii="方正仿宋_GBK" w:eastAsia="方正仿宋_GBK" w:hAnsi="方正仿宋_GBK" w:cs="方正仿宋_GBK" w:hint="eastAsia"/>
          <w:sz w:val="32"/>
          <w:szCs w:val="32"/>
        </w:rPr>
        <w:t>。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项目资金管理情况分析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一是严格执行资金使用及绩效管理相关要求，实行项目资金专款专用，专户管理，专账核算，不存在挤占、挪用专项资金情况。二是严格执行请、拨款制度，按合同约定的进度拨付费用。县商务委形成由经办人审查、有关业务科室审核、单位领导核准签字的资金使用流程，在项目实施完成、验收合格并完善相关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档案资料后，拨付项目补贴资金。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（二）总体绩效目标完成情况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/>
          <w:sz w:val="32"/>
          <w:szCs w:val="32"/>
        </w:rPr>
        <w:t>202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3</w:t>
      </w:r>
      <w:r>
        <w:rPr>
          <w:rFonts w:ascii="方正仿宋_GBK" w:eastAsia="方正仿宋_GBK" w:hAnsi="方正仿宋_GBK" w:cs="方正仿宋_GBK"/>
          <w:sz w:val="32"/>
          <w:szCs w:val="32"/>
        </w:rPr>
        <w:t>年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基层党组织、非公和社会组织工作</w:t>
      </w:r>
      <w:r>
        <w:rPr>
          <w:rFonts w:ascii="方正仿宋_GBK" w:eastAsia="方正仿宋_GBK" w:hAnsi="方正仿宋_GBK" w:cs="方正仿宋_GBK"/>
          <w:sz w:val="32"/>
          <w:szCs w:val="32"/>
        </w:rPr>
        <w:t>项目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绩效目标分为产出指标、效益指标、受益人群满意度指标，以上指标要求均已完成。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楷体_GBK" w:eastAsia="方正楷体_GBK" w:hAnsi="方正楷体_GBK" w:cs="方正楷体_GBK"/>
          <w:sz w:val="32"/>
          <w:szCs w:val="32"/>
        </w:rPr>
      </w:pPr>
      <w:r>
        <w:rPr>
          <w:rFonts w:ascii="方正楷体_GBK" w:eastAsia="方正楷体_GBK" w:hAnsi="方正楷体_GBK" w:cs="方正楷体_GBK" w:hint="eastAsia"/>
          <w:sz w:val="32"/>
          <w:szCs w:val="32"/>
        </w:rPr>
        <w:t>（三）绩效目标完成情况分析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1.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产出指标完成情况分析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）数量指标：指派党建指导员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 w:rsidR="0052261F">
        <w:rPr>
          <w:rFonts w:ascii="方正仿宋_GBK" w:eastAsia="方正仿宋_GBK" w:hAnsi="方正仿宋_GBK" w:cs="方正仿宋_GBK" w:hint="eastAsia"/>
          <w:sz w:val="32"/>
          <w:szCs w:val="32"/>
        </w:rPr>
        <w:t>人.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 w:rsidR="0052261F">
        <w:rPr>
          <w:rFonts w:ascii="方正仿宋_GBK" w:eastAsia="方正仿宋_GBK" w:hAnsi="方正仿宋_GBK" w:cs="方正仿宋_GBK" w:hint="eastAsia"/>
          <w:sz w:val="32"/>
          <w:szCs w:val="32"/>
        </w:rPr>
        <w:t>）每月开展1次活动：活动开展12次.</w:t>
      </w:r>
    </w:p>
    <w:p w:rsidR="001C73D2" w:rsidRDefault="001C73D2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lastRenderedPageBreak/>
        <w:t>2.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效益指标完成情况分析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）提升组织力水平：指导非公党组织提升工作能力，强化服务水平。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（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2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）强化基层党组织工作：促进非公党组织健康发展。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3.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满意度指标完成情况分析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受益人群满意度指标：学员对“组织工作”满意度达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90%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，已完成。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黑体_GBK" w:eastAsia="方正黑体_GBK" w:hAnsi="方正黑体_GBK" w:cs="方正黑体_GBK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  <w:szCs w:val="32"/>
        </w:rPr>
        <w:t>三、绩效自评结果情况</w:t>
      </w:r>
    </w:p>
    <w:p w:rsidR="001C73D2" w:rsidRDefault="00A64C16" w:rsidP="001C73D2">
      <w:pPr>
        <w:spacing w:line="580" w:lineRule="exact"/>
        <w:ind w:firstLineChars="200" w:firstLine="655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>通过认真开展单位项目支出绩效目标自评，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综合评分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100</w:t>
      </w:r>
      <w:r>
        <w:rPr>
          <w:rFonts w:ascii="方正仿宋_GBK" w:eastAsia="方正仿宋_GBK" w:hAnsi="方正仿宋_GBK" w:cs="方正仿宋_GBK" w:hint="eastAsia"/>
          <w:sz w:val="32"/>
          <w:szCs w:val="32"/>
        </w:rPr>
        <w:t>分，评价结果为优。</w:t>
      </w:r>
    </w:p>
    <w:p w:rsidR="001C73D2" w:rsidRDefault="001C73D2">
      <w:pPr>
        <w:spacing w:line="600" w:lineRule="exact"/>
        <w:rPr>
          <w:rFonts w:ascii="方正仿宋_GBK" w:eastAsia="方正仿宋_GBK" w:hAnsi="方正仿宋_GBK" w:cs="方正仿宋_GBK"/>
          <w:sz w:val="32"/>
          <w:szCs w:val="32"/>
        </w:rPr>
      </w:pPr>
    </w:p>
    <w:p w:rsidR="001C73D2" w:rsidRDefault="00A64C16">
      <w:pPr>
        <w:spacing w:line="600" w:lineRule="exact"/>
        <w:rPr>
          <w:rFonts w:ascii="方正仿宋_GBK" w:eastAsia="方正仿宋_GBK" w:hAnsi="方正仿宋_GBK" w:cs="方正仿宋_GBK"/>
          <w:bCs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32"/>
          <w:szCs w:val="32"/>
        </w:rPr>
        <w:t xml:space="preserve">                               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奉节县商务委员会</w:t>
      </w:r>
    </w:p>
    <w:p w:rsidR="001C73D2" w:rsidRDefault="00A64C16">
      <w:pPr>
        <w:pStyle w:val="a5"/>
        <w:spacing w:line="600" w:lineRule="exact"/>
        <w:jc w:val="center"/>
        <w:rPr>
          <w:rFonts w:ascii="方正仿宋_GBK" w:eastAsia="方正仿宋_GBK" w:hAnsi="方正仿宋_GBK" w:cs="方正仿宋_GBK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 xml:space="preserve">                         2024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年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3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月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29</w:t>
      </w:r>
      <w:r>
        <w:rPr>
          <w:rFonts w:ascii="方正仿宋_GBK" w:eastAsia="方正仿宋_GBK" w:hAnsi="方正仿宋_GBK" w:cs="方正仿宋_GBK" w:hint="eastAsia"/>
          <w:bCs/>
          <w:sz w:val="32"/>
          <w:szCs w:val="32"/>
        </w:rPr>
        <w:t>日</w:t>
      </w:r>
      <w:r>
        <w:rPr>
          <w:rFonts w:hint="eastAsia"/>
        </w:rPr>
        <w:t xml:space="preserve">                         </w:t>
      </w:r>
    </w:p>
    <w:sectPr w:rsidR="001C73D2" w:rsidSect="001C73D2">
      <w:footerReference w:type="even" r:id="rId7"/>
      <w:footerReference w:type="default" r:id="rId8"/>
      <w:pgSz w:w="11906" w:h="16838"/>
      <w:pgMar w:top="2098" w:right="1474" w:bottom="1984" w:left="1587" w:header="851" w:footer="1474" w:gutter="0"/>
      <w:cols w:space="0"/>
      <w:docGrid w:type="linesAndChars" w:linePitch="439" w:charSpace="1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3D2" w:rsidRDefault="001C73D2" w:rsidP="001C73D2">
      <w:r>
        <w:separator/>
      </w:r>
    </w:p>
  </w:endnote>
  <w:endnote w:type="continuationSeparator" w:id="0">
    <w:p w:rsidR="001C73D2" w:rsidRDefault="001C73D2" w:rsidP="001C73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  <w:embedRegular r:id="rId1" w:subsetted="1" w:fontKey="{362FF806-BA4B-44D4-B0D7-4E4552EC3051}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5B8BEC5F-B8EB-4ED4-AE94-9AF0BF0951AD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F5196F74-9F50-4C83-875C-EBB6291DD03F}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AD3220C8-494D-4E7F-8930-51A93518F53F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5" w:subsetted="1" w:fontKey="{DF969B01-4CEF-4FB0-B231-C8E2C4FD7E07}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3D2" w:rsidRDefault="001C73D2">
    <w:pPr>
      <w:pStyle w:val="a6"/>
      <w:ind w:leftChars="100" w:left="210" w:rightChars="100" w:right="21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104pt;margin-top:0;width:2in;height:2in;z-index:251660288;mso-wrap-style:none;mso-position-horizontal:outside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fit-shape-to-text:t" inset="0,0,0,0">
            <w:txbxContent>
              <w:p w:rsidR="001C73D2" w:rsidRDefault="00A64C16">
                <w:pPr>
                  <w:pStyle w:val="a6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="001C73D2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1C73D2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52261F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2</w:t>
                </w:r>
                <w:r w:rsidR="001C73D2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3D2" w:rsidRDefault="001C73D2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04pt;margin-top:0;width:2in;height:2in;z-index:251659264;mso-wrap-style:none;mso-position-horizontal:outside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1C73D2" w:rsidRDefault="00A64C16">
                <w:pPr>
                  <w:pStyle w:val="a6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 w:rsidR="001C73D2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1C73D2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52261F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3</w:t>
                </w:r>
                <w:r w:rsidR="001C73D2"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3D2" w:rsidRDefault="001C73D2" w:rsidP="001C73D2">
      <w:r>
        <w:separator/>
      </w:r>
    </w:p>
  </w:footnote>
  <w:footnote w:type="continuationSeparator" w:id="0">
    <w:p w:rsidR="001C73D2" w:rsidRDefault="001C73D2" w:rsidP="001C73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TrueTypeFonts/>
  <w:saveSubsetFonts/>
  <w:proofState w:spelling="clean"/>
  <w:defaultTabStop w:val="420"/>
  <w:evenAndOddHeaders/>
  <w:drawingGridVerticalSpacing w:val="156"/>
  <w:noPunctuationKerning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A3MTg2MmE3N2JiZmRiMjJhZTNmMDE0ZGNhYjhkMWEifQ=="/>
  </w:docVars>
  <w:rsids>
    <w:rsidRoot w:val="2E5C49BD"/>
    <w:rsid w:val="001C73D2"/>
    <w:rsid w:val="0052261F"/>
    <w:rsid w:val="00A64C16"/>
    <w:rsid w:val="00B201DD"/>
    <w:rsid w:val="00B71216"/>
    <w:rsid w:val="00EF10F7"/>
    <w:rsid w:val="01D42DF5"/>
    <w:rsid w:val="02264A42"/>
    <w:rsid w:val="02980D87"/>
    <w:rsid w:val="02CF4F40"/>
    <w:rsid w:val="030D219B"/>
    <w:rsid w:val="08E97E0A"/>
    <w:rsid w:val="09966D69"/>
    <w:rsid w:val="0C1F3CFC"/>
    <w:rsid w:val="0ED73949"/>
    <w:rsid w:val="0FDC5544"/>
    <w:rsid w:val="0FFC3E38"/>
    <w:rsid w:val="13214F25"/>
    <w:rsid w:val="14516EF7"/>
    <w:rsid w:val="14965301"/>
    <w:rsid w:val="15023C9F"/>
    <w:rsid w:val="1AE977CC"/>
    <w:rsid w:val="1D7F673C"/>
    <w:rsid w:val="1F1022C1"/>
    <w:rsid w:val="206218F3"/>
    <w:rsid w:val="24BA2DC3"/>
    <w:rsid w:val="26D11723"/>
    <w:rsid w:val="28B430AA"/>
    <w:rsid w:val="2E5C49BD"/>
    <w:rsid w:val="2F090C30"/>
    <w:rsid w:val="2F5729E1"/>
    <w:rsid w:val="2FF629D2"/>
    <w:rsid w:val="31D16A7B"/>
    <w:rsid w:val="34146847"/>
    <w:rsid w:val="36CC2CC6"/>
    <w:rsid w:val="39BF18AF"/>
    <w:rsid w:val="41722821"/>
    <w:rsid w:val="48BF5427"/>
    <w:rsid w:val="49AD34D2"/>
    <w:rsid w:val="4E184A66"/>
    <w:rsid w:val="4E1C6E78"/>
    <w:rsid w:val="4E740A62"/>
    <w:rsid w:val="53A45945"/>
    <w:rsid w:val="53A5346C"/>
    <w:rsid w:val="54977E3F"/>
    <w:rsid w:val="552F56E3"/>
    <w:rsid w:val="55E47A74"/>
    <w:rsid w:val="560E354A"/>
    <w:rsid w:val="59F64A21"/>
    <w:rsid w:val="60107EBF"/>
    <w:rsid w:val="609F6308"/>
    <w:rsid w:val="62373E29"/>
    <w:rsid w:val="628A38D9"/>
    <w:rsid w:val="62C228A4"/>
    <w:rsid w:val="64664551"/>
    <w:rsid w:val="676A25AA"/>
    <w:rsid w:val="680565CF"/>
    <w:rsid w:val="697B2EA0"/>
    <w:rsid w:val="69C93329"/>
    <w:rsid w:val="6A9917CB"/>
    <w:rsid w:val="6C5561AA"/>
    <w:rsid w:val="6D4C4C2C"/>
    <w:rsid w:val="6D934609"/>
    <w:rsid w:val="747E26B2"/>
    <w:rsid w:val="74D54F3C"/>
    <w:rsid w:val="76011F2B"/>
    <w:rsid w:val="76A122AF"/>
    <w:rsid w:val="78A27DF6"/>
    <w:rsid w:val="79D74794"/>
    <w:rsid w:val="79F20909"/>
    <w:rsid w:val="7A543372"/>
    <w:rsid w:val="7AB43E11"/>
    <w:rsid w:val="7ED10514"/>
    <w:rsid w:val="7FCB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Message Header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autoRedefine/>
    <w:qFormat/>
    <w:rsid w:val="001C73D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Message Header"/>
    <w:basedOn w:val="a"/>
    <w:next w:val="a4"/>
    <w:autoRedefine/>
    <w:qFormat/>
    <w:rsid w:val="001C73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00" w:hangingChars="500" w:hanging="500"/>
    </w:pPr>
    <w:rPr>
      <w:rFonts w:ascii="Cambria" w:eastAsia="宋体" w:hAnsi="Cambria" w:cs="Times New Roman"/>
      <w:sz w:val="24"/>
    </w:rPr>
  </w:style>
  <w:style w:type="paragraph" w:styleId="a4">
    <w:name w:val="Body Text"/>
    <w:basedOn w:val="a"/>
    <w:next w:val="a5"/>
    <w:autoRedefine/>
    <w:qFormat/>
    <w:rsid w:val="001C73D2"/>
    <w:pPr>
      <w:spacing w:after="120"/>
    </w:pPr>
  </w:style>
  <w:style w:type="paragraph" w:customStyle="1" w:styleId="a5">
    <w:name w:val="默认"/>
    <w:autoRedefine/>
    <w:qFormat/>
    <w:rsid w:val="001C73D2"/>
    <w:rPr>
      <w:rFonts w:ascii="Helvetica" w:eastAsia="Helvetica" w:hAnsi="Helvetica" w:cs="Helvetica"/>
      <w:color w:val="000000"/>
      <w:sz w:val="22"/>
      <w:szCs w:val="22"/>
    </w:rPr>
  </w:style>
  <w:style w:type="paragraph" w:styleId="a6">
    <w:name w:val="footer"/>
    <w:basedOn w:val="a"/>
    <w:autoRedefine/>
    <w:qFormat/>
    <w:rsid w:val="001C73D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autoRedefine/>
    <w:qFormat/>
    <w:rsid w:val="001C73D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autoRedefine/>
    <w:qFormat/>
    <w:rsid w:val="001C73D2"/>
    <w:pPr>
      <w:spacing w:before="100" w:beforeAutospacing="1" w:after="100" w:afterAutospacing="1"/>
      <w:jc w:val="left"/>
    </w:pPr>
    <w:rPr>
      <w:rFonts w:ascii="Calibri" w:eastAsia="宋体" w:hAnsi="Calibri"/>
      <w:kern w:val="0"/>
      <w:sz w:val="24"/>
    </w:rPr>
  </w:style>
  <w:style w:type="paragraph" w:styleId="a9">
    <w:name w:val="Body Text First Indent"/>
    <w:basedOn w:val="a4"/>
    <w:next w:val="a"/>
    <w:autoRedefine/>
    <w:qFormat/>
    <w:rsid w:val="001C73D2"/>
    <w:pPr>
      <w:ind w:firstLineChars="100" w:firstLine="420"/>
    </w:pPr>
  </w:style>
  <w:style w:type="paragraph" w:customStyle="1" w:styleId="Default">
    <w:name w:val="Default"/>
    <w:next w:val="a"/>
    <w:autoRedefine/>
    <w:uiPriority w:val="99"/>
    <w:qFormat/>
    <w:rsid w:val="001C73D2"/>
    <w:pPr>
      <w:widowControl w:val="0"/>
      <w:autoSpaceDE w:val="0"/>
      <w:autoSpaceDN w:val="0"/>
      <w:adjustRightInd w:val="0"/>
    </w:pPr>
    <w:rPr>
      <w:rFonts w:ascii="方正小标宋_GBK" w:eastAsia="方正小标宋_GBK" w:hAnsi="Calibri"/>
      <w:color w:val="000000"/>
      <w:sz w:val="24"/>
      <w:szCs w:val="24"/>
    </w:rPr>
  </w:style>
  <w:style w:type="paragraph" w:customStyle="1" w:styleId="aa">
    <w:name w:val="总标题"/>
    <w:basedOn w:val="a"/>
    <w:autoRedefine/>
    <w:qFormat/>
    <w:rsid w:val="001C73D2"/>
    <w:pPr>
      <w:spacing w:line="560" w:lineRule="exact"/>
      <w:jc w:val="center"/>
    </w:pPr>
    <w:rPr>
      <w:rFonts w:ascii="方正小标宋_GBK" w:eastAsia="方正小标宋_GBK" w:hAnsi="方正小标宋_GBK" w:cs="Times New Roman"/>
      <w:sz w:val="44"/>
      <w:szCs w:val="36"/>
    </w:rPr>
  </w:style>
  <w:style w:type="character" w:customStyle="1" w:styleId="font11">
    <w:name w:val="font11"/>
    <w:basedOn w:val="a1"/>
    <w:autoRedefine/>
    <w:qFormat/>
    <w:rsid w:val="001C73D2"/>
    <w:rPr>
      <w:rFonts w:ascii="宋体" w:eastAsia="宋体" w:hAnsi="宋体" w:cs="宋体" w:hint="eastAsia"/>
      <w:b/>
      <w:bCs/>
      <w:color w:val="000000"/>
      <w:sz w:val="22"/>
      <w:szCs w:val="22"/>
      <w:u w:val="none"/>
    </w:rPr>
  </w:style>
  <w:style w:type="character" w:customStyle="1" w:styleId="font81">
    <w:name w:val="font81"/>
    <w:basedOn w:val="a1"/>
    <w:autoRedefine/>
    <w:qFormat/>
    <w:rsid w:val="001C73D2"/>
    <w:rPr>
      <w:rFonts w:ascii="Times New Roman" w:hAnsi="Times New Roman" w:cs="Times New Roman" w:hint="default"/>
      <w:b/>
      <w:bCs/>
      <w:color w:val="000000"/>
      <w:sz w:val="22"/>
      <w:szCs w:val="22"/>
      <w:u w:val="none"/>
    </w:rPr>
  </w:style>
  <w:style w:type="character" w:customStyle="1" w:styleId="font41">
    <w:name w:val="font41"/>
    <w:basedOn w:val="a1"/>
    <w:autoRedefine/>
    <w:qFormat/>
    <w:rsid w:val="001C73D2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91">
    <w:name w:val="font91"/>
    <w:basedOn w:val="a1"/>
    <w:autoRedefine/>
    <w:qFormat/>
    <w:rsid w:val="001C73D2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71">
    <w:name w:val="font71"/>
    <w:basedOn w:val="a1"/>
    <w:autoRedefine/>
    <w:qFormat/>
    <w:rsid w:val="001C73D2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a1"/>
    <w:autoRedefine/>
    <w:qFormat/>
    <w:rsid w:val="001C73D2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61">
    <w:name w:val="font61"/>
    <w:basedOn w:val="a1"/>
    <w:autoRedefine/>
    <w:qFormat/>
    <w:rsid w:val="001C73D2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112">
    <w:name w:val="font112"/>
    <w:basedOn w:val="a1"/>
    <w:autoRedefine/>
    <w:qFormat/>
    <w:rsid w:val="001C73D2"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101">
    <w:name w:val="font101"/>
    <w:basedOn w:val="a1"/>
    <w:autoRedefine/>
    <w:qFormat/>
    <w:rsid w:val="001C73D2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21">
    <w:name w:val="font121"/>
    <w:basedOn w:val="a1"/>
    <w:autoRedefine/>
    <w:qFormat/>
    <w:rsid w:val="001C73D2"/>
    <w:rPr>
      <w:rFonts w:ascii="Times New Roman" w:hAnsi="Times New Roman" w:cs="Times New Roman" w:hint="default"/>
      <w:color w:val="00000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876</Words>
  <Characters>178</Characters>
  <Application>Microsoft Office Word</Application>
  <DocSecurity>0</DocSecurity>
  <Lines>1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2022-04-12T03:45:00Z</dcterms:created>
  <dcterms:modified xsi:type="dcterms:W3CDTF">2024-04-01T02:50:00Z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D736FE3DE7794D43A56083550578D42F_13</vt:lpwstr>
  </property>
</Properties>
</file>