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odttf" ContentType="application/vnd.openxmlformats-officedocument.obfuscatedFon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4362" w:rsidRDefault="00066E58">
      <w:pPr>
        <w:spacing w:line="580" w:lineRule="exact"/>
        <w:jc w:val="center"/>
        <w:rPr>
          <w:rFonts w:ascii="方正小标宋_GBK" w:eastAsia="方正小标宋_GBK" w:hAnsi="方正小标宋_GBK" w:cs="方正小标宋_GBK"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sz w:val="44"/>
          <w:szCs w:val="44"/>
        </w:rPr>
        <w:t>奉节县商务委员会</w:t>
      </w:r>
    </w:p>
    <w:p w:rsidR="007C4362" w:rsidRDefault="00066E58">
      <w:pPr>
        <w:spacing w:line="580" w:lineRule="exact"/>
        <w:jc w:val="center"/>
        <w:rPr>
          <w:rFonts w:ascii="方正小标宋_GBK" w:eastAsia="方正小标宋_GBK" w:hAnsi="方正小标宋_GBK" w:cs="方正小标宋_GBK"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sz w:val="44"/>
          <w:szCs w:val="44"/>
        </w:rPr>
        <w:t>关于2023年数字经济产业园信息化项目</w:t>
      </w:r>
    </w:p>
    <w:p w:rsidR="007C4362" w:rsidRDefault="00066E58">
      <w:pPr>
        <w:spacing w:line="580" w:lineRule="exact"/>
        <w:jc w:val="center"/>
        <w:rPr>
          <w:rFonts w:ascii="方正小标宋_GBK" w:eastAsia="方正小标宋_GBK" w:hAnsi="方正小标宋_GBK" w:cs="方正小标宋_GBK"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sz w:val="44"/>
          <w:szCs w:val="44"/>
        </w:rPr>
        <w:t>的自评报告</w:t>
      </w:r>
    </w:p>
    <w:p w:rsidR="007C4362" w:rsidRDefault="007C4362" w:rsidP="008F1AB8">
      <w:pPr>
        <w:pStyle w:val="a7"/>
        <w:spacing w:line="580" w:lineRule="exact"/>
        <w:ind w:firstLineChars="200" w:firstLine="435"/>
      </w:pPr>
    </w:p>
    <w:p w:rsidR="007C4362" w:rsidRDefault="00066E58" w:rsidP="008F1AB8">
      <w:pPr>
        <w:spacing w:line="580" w:lineRule="exact"/>
        <w:ind w:firstLineChars="200" w:firstLine="655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根据《奉节县财政局关于开展2023年度项目资金绩效目标评价工作的通知》（奉节财绩〔2024〕1号）文件精神，我委高度重视，落实专人负责，对2022年数字经济产业园信息化项目资金使用情况进行了全面清理，现将有关情况报告如下：</w:t>
      </w:r>
    </w:p>
    <w:p w:rsidR="007C4362" w:rsidRDefault="00066E58" w:rsidP="008F1AB8">
      <w:pPr>
        <w:spacing w:line="580" w:lineRule="exact"/>
        <w:ind w:firstLineChars="200" w:firstLine="655"/>
        <w:rPr>
          <w:rFonts w:ascii="方正黑体_GBK" w:eastAsia="方正黑体_GBK" w:hAnsi="方正黑体_GBK" w:cs="方正黑体_GBK"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sz w:val="32"/>
          <w:szCs w:val="32"/>
        </w:rPr>
        <w:t>一、绩效目标分解下达情况</w:t>
      </w:r>
    </w:p>
    <w:p w:rsidR="007C4362" w:rsidRDefault="00066E58" w:rsidP="008F1AB8">
      <w:pPr>
        <w:spacing w:line="580" w:lineRule="exact"/>
        <w:ind w:firstLineChars="200" w:firstLine="655"/>
        <w:rPr>
          <w:rFonts w:ascii="方正楷体_GBK" w:eastAsia="方正楷体_GBK" w:hAnsi="方正楷体_GBK" w:cs="方正楷体_GBK"/>
          <w:sz w:val="32"/>
          <w:szCs w:val="32"/>
        </w:rPr>
      </w:pPr>
      <w:r>
        <w:rPr>
          <w:rFonts w:ascii="方正楷体_GBK" w:eastAsia="方正楷体_GBK" w:hAnsi="方正楷体_GBK" w:cs="方正楷体_GBK" w:hint="eastAsia"/>
          <w:sz w:val="32"/>
          <w:szCs w:val="32"/>
        </w:rPr>
        <w:t>（一）县财政下达转移支付预算和绩效目标情况</w:t>
      </w:r>
    </w:p>
    <w:p w:rsidR="007C4362" w:rsidRDefault="00066E58" w:rsidP="008F1AB8">
      <w:pPr>
        <w:spacing w:line="580" w:lineRule="exact"/>
        <w:ind w:firstLineChars="200" w:firstLine="655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1.县财政下达项目资金文件及金额</w:t>
      </w:r>
    </w:p>
    <w:p w:rsidR="007C4362" w:rsidRDefault="00066E58" w:rsidP="008F1AB8">
      <w:pPr>
        <w:spacing w:line="580" w:lineRule="exact"/>
        <w:ind w:firstLineChars="200" w:firstLine="655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奉节县财政局《关于下达2023年中国长江三峡集团有限公司定点帮扶资金计划（第一批）的通知》（奉节财农〔2022〕275号）文件下达我县2023年数字经济产业园信息化项目资金共计190万元。</w:t>
      </w:r>
    </w:p>
    <w:p w:rsidR="007C4362" w:rsidRDefault="00066E58" w:rsidP="008F1AB8">
      <w:pPr>
        <w:pStyle w:val="a7"/>
        <w:spacing w:line="580" w:lineRule="exact"/>
        <w:ind w:firstLineChars="200" w:firstLine="655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2.绩效目标设定情况</w:t>
      </w:r>
    </w:p>
    <w:p w:rsidR="007C4362" w:rsidRDefault="00066E58" w:rsidP="008F1AB8">
      <w:pPr>
        <w:spacing w:line="580" w:lineRule="exact"/>
        <w:ind w:firstLineChars="200" w:firstLine="655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奉节县财政局下达我县2023年数字经济产业园信息化项目资金共计190万元，总投资190万元。主要建设内容为完成办公所需的办公家具，网络设施等基础设施配备。</w:t>
      </w:r>
    </w:p>
    <w:p w:rsidR="007C4362" w:rsidRDefault="00066E58" w:rsidP="008F1AB8">
      <w:pPr>
        <w:spacing w:line="580" w:lineRule="exact"/>
        <w:ind w:firstLineChars="200" w:firstLine="655"/>
        <w:rPr>
          <w:rFonts w:ascii="方正黑体_GBK" w:eastAsia="方正黑体_GBK" w:hAnsi="方正黑体_GBK" w:cs="方正黑体_GBK"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sz w:val="32"/>
          <w:szCs w:val="32"/>
        </w:rPr>
        <w:t>二、绩效目标完成情况分析</w:t>
      </w:r>
    </w:p>
    <w:p w:rsidR="007C4362" w:rsidRDefault="00066E58" w:rsidP="008F1AB8">
      <w:pPr>
        <w:spacing w:line="580" w:lineRule="exact"/>
        <w:ind w:firstLineChars="200" w:firstLine="655"/>
        <w:rPr>
          <w:rFonts w:ascii="方正楷体_GBK" w:eastAsia="方正楷体_GBK" w:hAnsi="方正楷体_GBK" w:cs="方正楷体_GBK"/>
          <w:sz w:val="32"/>
          <w:szCs w:val="32"/>
        </w:rPr>
      </w:pPr>
      <w:r>
        <w:rPr>
          <w:rFonts w:ascii="方正楷体_GBK" w:eastAsia="方正楷体_GBK" w:hAnsi="方正楷体_GBK" w:cs="方正楷体_GBK" w:hint="eastAsia"/>
          <w:sz w:val="32"/>
          <w:szCs w:val="32"/>
        </w:rPr>
        <w:t>（一）资金投入情况分析</w:t>
      </w:r>
    </w:p>
    <w:p w:rsidR="007C4362" w:rsidRDefault="00066E58" w:rsidP="008F1AB8">
      <w:pPr>
        <w:spacing w:line="580" w:lineRule="exact"/>
        <w:ind w:firstLineChars="200" w:firstLine="655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lastRenderedPageBreak/>
        <w:t>1.项目资金到位情况分析</w:t>
      </w:r>
    </w:p>
    <w:p w:rsidR="007C4362" w:rsidRDefault="00066E58" w:rsidP="008F1AB8">
      <w:pPr>
        <w:spacing w:line="580" w:lineRule="exact"/>
        <w:ind w:firstLineChars="200" w:firstLine="655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我县2023年数字经济产业园信息化项目190</w:t>
      </w:r>
      <w:r w:rsidR="008F1AB8">
        <w:rPr>
          <w:rFonts w:ascii="方正仿宋_GBK" w:eastAsia="方正仿宋_GBK" w:hAnsi="方正仿宋_GBK" w:cs="方正仿宋_GBK" w:hint="eastAsia"/>
          <w:sz w:val="32"/>
          <w:szCs w:val="32"/>
        </w:rPr>
        <w:t>万元.</w:t>
      </w:r>
    </w:p>
    <w:p w:rsidR="007C4362" w:rsidRDefault="00066E58" w:rsidP="008F1AB8">
      <w:pPr>
        <w:spacing w:line="580" w:lineRule="exact"/>
        <w:ind w:firstLineChars="200" w:firstLine="655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2.项目资金执行情况分析</w:t>
      </w:r>
    </w:p>
    <w:p w:rsidR="007C4362" w:rsidRDefault="00066E58" w:rsidP="008F1AB8">
      <w:pPr>
        <w:spacing w:line="580" w:lineRule="exact"/>
        <w:ind w:firstLineChars="200" w:firstLine="655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截至目前，2023年数字经济产业园信息化项目已完工，拨付资金</w:t>
      </w:r>
      <w:r w:rsidR="008F1AB8">
        <w:rPr>
          <w:rFonts w:ascii="方正仿宋_GBK" w:eastAsia="方正仿宋_GBK" w:hAnsi="方正仿宋_GBK" w:cs="方正仿宋_GBK" w:hint="eastAsia"/>
          <w:sz w:val="32"/>
          <w:szCs w:val="32"/>
        </w:rPr>
        <w:t>50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万元，结存资金</w:t>
      </w:r>
      <w:r w:rsidR="008F1AB8">
        <w:rPr>
          <w:rFonts w:ascii="方正仿宋_GBK" w:eastAsia="方正仿宋_GBK" w:hAnsi="方正仿宋_GBK" w:cs="方正仿宋_GBK" w:hint="eastAsia"/>
          <w:sz w:val="32"/>
          <w:szCs w:val="32"/>
        </w:rPr>
        <w:t>140</w:t>
      </w:r>
      <w:r w:rsidR="00DC6FAE">
        <w:rPr>
          <w:rFonts w:ascii="方正仿宋_GBK" w:eastAsia="方正仿宋_GBK" w:hAnsi="方正仿宋_GBK" w:cs="方正仿宋_GBK" w:hint="eastAsia"/>
          <w:sz w:val="32"/>
          <w:szCs w:val="32"/>
        </w:rPr>
        <w:t>万元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。</w:t>
      </w:r>
    </w:p>
    <w:p w:rsidR="007C4362" w:rsidRDefault="00066E58" w:rsidP="008F1AB8">
      <w:pPr>
        <w:spacing w:line="580" w:lineRule="exact"/>
        <w:ind w:firstLineChars="200" w:firstLine="655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3.项目资金管理情况分析</w:t>
      </w:r>
    </w:p>
    <w:p w:rsidR="007C4362" w:rsidRDefault="00066E58" w:rsidP="008F1AB8">
      <w:pPr>
        <w:spacing w:line="580" w:lineRule="exact"/>
        <w:ind w:firstLineChars="200" w:firstLine="655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一是严格执行资金使用及绩效管理相关要求，实行项目资金专款专用，专户管理，专账核算，不存在挤占、挪用专项资金情况。二是严格执行请、拨款制度，按合同约定的施工进度拨付工程费用。县商务委形成由经办人审查、有关业务科室审核、单位领导核准签字的资金使用流程，在项目实施完成、验收合格并完善相关档案资料后，拨付项目补贴资金。</w:t>
      </w:r>
    </w:p>
    <w:p w:rsidR="007C4362" w:rsidRDefault="00066E58" w:rsidP="008F1AB8">
      <w:pPr>
        <w:spacing w:line="580" w:lineRule="exact"/>
        <w:ind w:firstLineChars="200" w:firstLine="655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楷体_GBK" w:eastAsia="方正楷体_GBK" w:hAnsi="方正楷体_GBK" w:cs="方正楷体_GBK" w:hint="eastAsia"/>
          <w:sz w:val="32"/>
          <w:szCs w:val="32"/>
        </w:rPr>
        <w:t>（二）总体绩效目标完成情况分析</w:t>
      </w:r>
    </w:p>
    <w:p w:rsidR="007C4362" w:rsidRDefault="00066E58" w:rsidP="008F1AB8">
      <w:pPr>
        <w:spacing w:line="580" w:lineRule="exact"/>
        <w:ind w:firstLineChars="200" w:firstLine="655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2023</w:t>
      </w:r>
      <w:bookmarkStart w:id="0" w:name="_GoBack"/>
      <w:bookmarkEnd w:id="0"/>
      <w:r>
        <w:rPr>
          <w:rFonts w:ascii="方正仿宋_GBK" w:eastAsia="方正仿宋_GBK" w:hAnsi="方正仿宋_GBK" w:cs="方正仿宋_GBK" w:hint="eastAsia"/>
          <w:sz w:val="32"/>
          <w:szCs w:val="32"/>
        </w:rPr>
        <w:t>年数字经济产业园信息化项目绩效目标分为产出指标、效益指标、社会满意度指标，以上指标要求均已完成。</w:t>
      </w:r>
    </w:p>
    <w:p w:rsidR="007C4362" w:rsidRDefault="00066E58" w:rsidP="008F1AB8">
      <w:pPr>
        <w:spacing w:line="580" w:lineRule="exact"/>
        <w:ind w:firstLineChars="200" w:firstLine="655"/>
        <w:rPr>
          <w:rFonts w:ascii="方正楷体_GBK" w:eastAsia="方正楷体_GBK" w:hAnsi="方正楷体_GBK" w:cs="方正楷体_GBK"/>
          <w:sz w:val="32"/>
          <w:szCs w:val="32"/>
        </w:rPr>
      </w:pPr>
      <w:r>
        <w:rPr>
          <w:rFonts w:ascii="方正楷体_GBK" w:eastAsia="方正楷体_GBK" w:hAnsi="方正楷体_GBK" w:cs="方正楷体_GBK" w:hint="eastAsia"/>
          <w:sz w:val="32"/>
          <w:szCs w:val="32"/>
        </w:rPr>
        <w:t>（三）绩效目标完成情况分析</w:t>
      </w:r>
    </w:p>
    <w:p w:rsidR="007C4362" w:rsidRDefault="00066E58" w:rsidP="008F1AB8">
      <w:pPr>
        <w:spacing w:line="580" w:lineRule="exact"/>
        <w:ind w:firstLineChars="200" w:firstLine="655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1.产出指标完成情况分析</w:t>
      </w:r>
    </w:p>
    <w:p w:rsidR="007C4362" w:rsidRDefault="00066E58" w:rsidP="008F1AB8">
      <w:pPr>
        <w:spacing w:line="580" w:lineRule="exact"/>
        <w:ind w:firstLineChars="200" w:firstLine="655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（1）客服电话，耳机：已配备客服电话，耳机80台</w:t>
      </w:r>
    </w:p>
    <w:p w:rsidR="007C4362" w:rsidRDefault="00066E58" w:rsidP="008F1AB8">
      <w:pPr>
        <w:spacing w:line="580" w:lineRule="exact"/>
        <w:ind w:firstLineChars="200" w:firstLine="655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（2）配备电脑：配备电脑200台。</w:t>
      </w:r>
    </w:p>
    <w:p w:rsidR="007C4362" w:rsidRDefault="00066E58" w:rsidP="008F1AB8">
      <w:pPr>
        <w:spacing w:line="580" w:lineRule="exact"/>
        <w:ind w:firstLineChars="200" w:firstLine="655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（3）项目验收合格率：项目验收合格，合格率100%。</w:t>
      </w:r>
    </w:p>
    <w:p w:rsidR="007C4362" w:rsidRDefault="00066E58" w:rsidP="008F1AB8">
      <w:pPr>
        <w:spacing w:line="580" w:lineRule="exact"/>
        <w:ind w:firstLineChars="200" w:firstLine="655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（4）项目按时完工率：项目均按时完成，项目按时完工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lastRenderedPageBreak/>
        <w:t>率100%。</w:t>
      </w:r>
    </w:p>
    <w:p w:rsidR="007C4362" w:rsidRDefault="00066E58" w:rsidP="008F1AB8">
      <w:pPr>
        <w:spacing w:line="580" w:lineRule="exact"/>
        <w:ind w:firstLineChars="200" w:firstLine="655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（5）资金控制在总概算内：总使用资金190万，在概算内。</w:t>
      </w:r>
    </w:p>
    <w:p w:rsidR="007C4362" w:rsidRDefault="00066E58" w:rsidP="008F1AB8">
      <w:pPr>
        <w:spacing w:line="580" w:lineRule="exact"/>
        <w:ind w:firstLineChars="200" w:firstLine="655"/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2.效益指标完成情况分析</w:t>
      </w:r>
    </w:p>
    <w:p w:rsidR="007C4362" w:rsidRDefault="00066E58" w:rsidP="008F1AB8">
      <w:pPr>
        <w:spacing w:line="580" w:lineRule="exact"/>
        <w:ind w:firstLineChars="200" w:firstLine="655"/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（1）带贫减贫效果：有效带贫减贫。</w:t>
      </w:r>
    </w:p>
    <w:p w:rsidR="007C4362" w:rsidRDefault="00066E58" w:rsidP="008F1AB8">
      <w:pPr>
        <w:spacing w:line="580" w:lineRule="exact"/>
        <w:ind w:firstLineChars="200" w:firstLine="655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（2）信息化建设效果转化持续时间：效果持续转化。</w:t>
      </w:r>
    </w:p>
    <w:p w:rsidR="007C4362" w:rsidRDefault="00066E58" w:rsidP="008F1AB8">
      <w:pPr>
        <w:spacing w:line="580" w:lineRule="exact"/>
        <w:ind w:firstLineChars="200" w:firstLine="655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3.满意度指标完成情况分析</w:t>
      </w:r>
    </w:p>
    <w:p w:rsidR="007C4362" w:rsidRDefault="00066E58" w:rsidP="008F1AB8">
      <w:pPr>
        <w:spacing w:line="580" w:lineRule="exact"/>
        <w:ind w:firstLineChars="200" w:firstLine="655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社会满意度指标：社会对“数字经济产业园信息化”满意度达</w:t>
      </w:r>
      <w:r w:rsidR="000F514D">
        <w:rPr>
          <w:rFonts w:ascii="方正仿宋_GBK" w:eastAsia="方正仿宋_GBK" w:hAnsi="方正仿宋_GBK" w:cs="方正仿宋_GBK" w:hint="eastAsia"/>
          <w:sz w:val="32"/>
          <w:szCs w:val="32"/>
        </w:rPr>
        <w:t>95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%，已完成。</w:t>
      </w:r>
    </w:p>
    <w:p w:rsidR="007C4362" w:rsidRDefault="00066E58" w:rsidP="008F1AB8">
      <w:pPr>
        <w:spacing w:line="580" w:lineRule="exact"/>
        <w:ind w:firstLineChars="200" w:firstLine="655"/>
        <w:rPr>
          <w:rFonts w:ascii="方正黑体_GBK" w:eastAsia="方正黑体_GBK" w:hAnsi="方正黑体_GBK" w:cs="方正黑体_GBK"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sz w:val="32"/>
          <w:szCs w:val="32"/>
        </w:rPr>
        <w:t>三、绩效自评结果情况</w:t>
      </w:r>
    </w:p>
    <w:p w:rsidR="007C4362" w:rsidRDefault="00066E58" w:rsidP="008F1AB8">
      <w:pPr>
        <w:spacing w:line="580" w:lineRule="exact"/>
        <w:ind w:firstLineChars="200" w:firstLine="655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通过认真开展单位项目支出绩效目标自评，综合评分</w:t>
      </w:r>
      <w:r w:rsidR="008F1AB8">
        <w:rPr>
          <w:rFonts w:ascii="方正仿宋_GBK" w:eastAsia="方正仿宋_GBK" w:hAnsi="方正仿宋_GBK" w:cs="方正仿宋_GBK" w:hint="eastAsia"/>
          <w:sz w:val="32"/>
          <w:szCs w:val="32"/>
        </w:rPr>
        <w:t>99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分，评价结果为优。</w:t>
      </w:r>
    </w:p>
    <w:p w:rsidR="007C4362" w:rsidRDefault="007C4362">
      <w:pPr>
        <w:spacing w:line="600" w:lineRule="exact"/>
        <w:rPr>
          <w:rFonts w:ascii="方正仿宋_GBK" w:eastAsia="方正仿宋_GBK" w:hAnsi="方正仿宋_GBK" w:cs="方正仿宋_GBK"/>
          <w:sz w:val="32"/>
          <w:szCs w:val="32"/>
        </w:rPr>
      </w:pPr>
    </w:p>
    <w:p w:rsidR="007C4362" w:rsidRDefault="00066E58">
      <w:pPr>
        <w:spacing w:line="600" w:lineRule="exact"/>
        <w:rPr>
          <w:rFonts w:ascii="方正仿宋_GBK" w:eastAsia="方正仿宋_GBK" w:hAnsi="方正仿宋_GBK" w:cs="方正仿宋_GBK"/>
          <w:bCs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 xml:space="preserve">                               </w:t>
      </w:r>
      <w:r>
        <w:rPr>
          <w:rFonts w:ascii="方正仿宋_GBK" w:eastAsia="方正仿宋_GBK" w:hAnsi="方正仿宋_GBK" w:cs="方正仿宋_GBK" w:hint="eastAsia"/>
          <w:bCs/>
          <w:sz w:val="32"/>
          <w:szCs w:val="32"/>
        </w:rPr>
        <w:t>奉节县商务委员会</w:t>
      </w:r>
    </w:p>
    <w:p w:rsidR="007C4362" w:rsidRDefault="00066E58">
      <w:pPr>
        <w:pStyle w:val="a5"/>
        <w:spacing w:line="600" w:lineRule="exact"/>
        <w:jc w:val="center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bCs/>
          <w:sz w:val="32"/>
          <w:szCs w:val="32"/>
        </w:rPr>
        <w:t xml:space="preserve">                         2024年1月23日</w:t>
      </w:r>
      <w:r>
        <w:rPr>
          <w:rFonts w:hint="eastAsia"/>
        </w:rPr>
        <w:t xml:space="preserve">                         </w:t>
      </w:r>
    </w:p>
    <w:p w:rsidR="007C4362" w:rsidRDefault="007C4362"/>
    <w:sectPr w:rsidR="007C4362" w:rsidSect="007C4362">
      <w:footerReference w:type="even" r:id="rId7"/>
      <w:footerReference w:type="default" r:id="rId8"/>
      <w:pgSz w:w="11906" w:h="16838"/>
      <w:pgMar w:top="2098" w:right="1474" w:bottom="1984" w:left="1587" w:header="851" w:footer="1474" w:gutter="0"/>
      <w:cols w:space="0"/>
      <w:docGrid w:type="linesAndChars" w:linePitch="439" w:charSpace="1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6E58" w:rsidRDefault="00066E58" w:rsidP="007C4362">
      <w:r>
        <w:separator/>
      </w:r>
    </w:p>
  </w:endnote>
  <w:endnote w:type="continuationSeparator" w:id="0">
    <w:p w:rsidR="00066E58" w:rsidRDefault="00066E58" w:rsidP="007C43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  <w:embedRegular r:id="rId1" w:subsetted="1" w:fontKey="{B5FE3C78-A123-4D02-8A46-9D667066A354}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2" w:subsetted="1" w:fontKey="{CB1E8F50-CB97-48D6-9820-27CF267E035A}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3" w:subsetted="1" w:fontKey="{679F1B09-E7B3-411F-BF59-1FE52EAE2D54}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4" w:subsetted="1" w:fontKey="{3A372DA0-95AF-4AE6-8536-DEFE196A7EB9}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5" w:subsetted="1" w:fontKey="{57A6A6B9-B94C-4051-BD24-E20ACF86CA6B}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4362" w:rsidRDefault="0044737D">
    <w:pPr>
      <w:pStyle w:val="a6"/>
      <w:ind w:leftChars="100" w:left="210" w:rightChars="100" w:right="21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left:0;text-align:left;margin-left:208pt;margin-top:0;width:2in;height:2in;z-index:251660288;mso-wrap-style:none;mso-position-horizontal:outside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 filled="f" stroked="f" strokeweight=".5pt">
          <v:textbox style="mso-fit-shape-to-text:t" inset="0,0,0,0">
            <w:txbxContent>
              <w:p w:rsidR="007C4362" w:rsidRDefault="00066E58">
                <w:pPr>
                  <w:pStyle w:val="a6"/>
                  <w:rPr>
                    <w:rFonts w:ascii="宋体" w:eastAsia="宋体" w:hAnsi="宋体" w:cs="宋体"/>
                    <w:sz w:val="28"/>
                    <w:szCs w:val="28"/>
                  </w:rPr>
                </w:pPr>
                <w:r>
                  <w:rPr>
                    <w:rFonts w:ascii="宋体" w:eastAsia="宋体" w:hAnsi="宋体" w:cs="宋体" w:hint="eastAsia"/>
                    <w:sz w:val="28"/>
                    <w:szCs w:val="28"/>
                  </w:rPr>
                  <w:t xml:space="preserve">— </w:t>
                </w:r>
                <w:r w:rsidR="0044737D">
                  <w:rPr>
                    <w:rFonts w:ascii="宋体" w:eastAsia="宋体" w:hAnsi="宋体" w:cs="宋体" w:hint="eastAsia"/>
                    <w:sz w:val="28"/>
                    <w:szCs w:val="28"/>
                  </w:rPr>
                  <w:fldChar w:fldCharType="begin"/>
                </w:r>
                <w:r>
                  <w:rPr>
                    <w:rFonts w:ascii="宋体" w:eastAsia="宋体" w:hAnsi="宋体" w:cs="宋体" w:hint="eastAsia"/>
                    <w:sz w:val="28"/>
                    <w:szCs w:val="28"/>
                  </w:rPr>
                  <w:instrText xml:space="preserve"> PAGE  \* MERGEFORMAT </w:instrText>
                </w:r>
                <w:r w:rsidR="0044737D">
                  <w:rPr>
                    <w:rFonts w:ascii="宋体" w:eastAsia="宋体" w:hAnsi="宋体" w:cs="宋体" w:hint="eastAsia"/>
                    <w:sz w:val="28"/>
                    <w:szCs w:val="28"/>
                  </w:rPr>
                  <w:fldChar w:fldCharType="separate"/>
                </w:r>
                <w:r>
                  <w:rPr>
                    <w:rFonts w:ascii="宋体" w:eastAsia="宋体" w:hAnsi="宋体" w:cs="宋体" w:hint="eastAsia"/>
                    <w:sz w:val="28"/>
                    <w:szCs w:val="28"/>
                  </w:rPr>
                  <w:t>2</w:t>
                </w:r>
                <w:r w:rsidR="0044737D">
                  <w:rPr>
                    <w:rFonts w:ascii="宋体" w:eastAsia="宋体" w:hAnsi="宋体" w:cs="宋体" w:hint="eastAsia"/>
                    <w:sz w:val="28"/>
                    <w:szCs w:val="28"/>
                  </w:rPr>
                  <w:fldChar w:fldCharType="end"/>
                </w:r>
                <w:r>
                  <w:rPr>
                    <w:rFonts w:ascii="宋体" w:eastAsia="宋体" w:hAnsi="宋体" w:cs="宋体" w:hint="eastAsia"/>
                    <w:sz w:val="28"/>
                    <w:szCs w:val="28"/>
                  </w:rPr>
                  <w:t xml:space="preserve"> —</w:t>
                </w:r>
              </w:p>
            </w:txbxContent>
          </v:textbox>
          <w10:wrap anchorx="margin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4362" w:rsidRDefault="0044737D">
    <w:pPr>
      <w:pStyle w:val="a6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208pt;margin-top:0;width:2in;height:2in;z-index:251659264;mso-wrap-style:none;mso-position-horizontal:outside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 filled="f" stroked="f" strokeweight=".5pt">
          <v:textbox style="mso-fit-shape-to-text:t" inset="0,0,0,0">
            <w:txbxContent>
              <w:p w:rsidR="007C4362" w:rsidRDefault="00066E58">
                <w:pPr>
                  <w:pStyle w:val="a6"/>
                  <w:rPr>
                    <w:rFonts w:ascii="宋体" w:eastAsia="宋体" w:hAnsi="宋体" w:cs="宋体"/>
                    <w:sz w:val="28"/>
                    <w:szCs w:val="28"/>
                  </w:rPr>
                </w:pPr>
                <w:r>
                  <w:rPr>
                    <w:rFonts w:ascii="宋体" w:eastAsia="宋体" w:hAnsi="宋体" w:cs="宋体" w:hint="eastAsia"/>
                    <w:sz w:val="28"/>
                    <w:szCs w:val="28"/>
                  </w:rPr>
                  <w:t xml:space="preserve">— </w:t>
                </w:r>
                <w:r w:rsidR="0044737D">
                  <w:rPr>
                    <w:rFonts w:ascii="宋体" w:eastAsia="宋体" w:hAnsi="宋体" w:cs="宋体" w:hint="eastAsia"/>
                    <w:sz w:val="28"/>
                    <w:szCs w:val="28"/>
                  </w:rPr>
                  <w:fldChar w:fldCharType="begin"/>
                </w:r>
                <w:r>
                  <w:rPr>
                    <w:rFonts w:ascii="宋体" w:eastAsia="宋体" w:hAnsi="宋体" w:cs="宋体" w:hint="eastAsia"/>
                    <w:sz w:val="28"/>
                    <w:szCs w:val="28"/>
                  </w:rPr>
                  <w:instrText xml:space="preserve"> PAGE  \* MERGEFORMAT </w:instrText>
                </w:r>
                <w:r w:rsidR="0044737D">
                  <w:rPr>
                    <w:rFonts w:ascii="宋体" w:eastAsia="宋体" w:hAnsi="宋体" w:cs="宋体" w:hint="eastAsia"/>
                    <w:sz w:val="28"/>
                    <w:szCs w:val="28"/>
                  </w:rPr>
                  <w:fldChar w:fldCharType="separate"/>
                </w:r>
                <w:r w:rsidR="00DC6FAE">
                  <w:rPr>
                    <w:rFonts w:ascii="宋体" w:eastAsia="宋体" w:hAnsi="宋体" w:cs="宋体"/>
                    <w:noProof/>
                    <w:sz w:val="28"/>
                    <w:szCs w:val="28"/>
                  </w:rPr>
                  <w:t>3</w:t>
                </w:r>
                <w:r w:rsidR="0044737D">
                  <w:rPr>
                    <w:rFonts w:ascii="宋体" w:eastAsia="宋体" w:hAnsi="宋体" w:cs="宋体" w:hint="eastAsia"/>
                    <w:sz w:val="28"/>
                    <w:szCs w:val="28"/>
                  </w:rPr>
                  <w:fldChar w:fldCharType="end"/>
                </w:r>
                <w:r>
                  <w:rPr>
                    <w:rFonts w:ascii="宋体" w:eastAsia="宋体" w:hAnsi="宋体" w:cs="宋体" w:hint="eastAsia"/>
                    <w:sz w:val="28"/>
                    <w:szCs w:val="28"/>
                  </w:rPr>
                  <w:t xml:space="preserve"> —</w:t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6E58" w:rsidRDefault="00066E58" w:rsidP="007C4362">
      <w:r>
        <w:separator/>
      </w:r>
    </w:p>
  </w:footnote>
  <w:footnote w:type="continuationSeparator" w:id="0">
    <w:p w:rsidR="00066E58" w:rsidRDefault="00066E58" w:rsidP="007C436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TrueTypeFonts/>
  <w:saveSubset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zc0MDIxZWIzMTI4ODg2NjVlYTU5ODY2YTc5MjRiMjgifQ=="/>
  </w:docVars>
  <w:rsids>
    <w:rsidRoot w:val="007C4362"/>
    <w:rsid w:val="00066E58"/>
    <w:rsid w:val="000F514D"/>
    <w:rsid w:val="0044737D"/>
    <w:rsid w:val="007C4362"/>
    <w:rsid w:val="008F1AB8"/>
    <w:rsid w:val="00DC6FAE"/>
    <w:rsid w:val="0D9A50E8"/>
    <w:rsid w:val="13D13DF7"/>
    <w:rsid w:val="1C9378D2"/>
    <w:rsid w:val="1E1F223B"/>
    <w:rsid w:val="28771865"/>
    <w:rsid w:val="2B193698"/>
    <w:rsid w:val="2C5F157F"/>
    <w:rsid w:val="3600792F"/>
    <w:rsid w:val="38172A3A"/>
    <w:rsid w:val="3ADC69A4"/>
    <w:rsid w:val="412070D7"/>
    <w:rsid w:val="4A167820"/>
    <w:rsid w:val="4CA46E0E"/>
    <w:rsid w:val="4CFD3CB0"/>
    <w:rsid w:val="517D5E7F"/>
    <w:rsid w:val="53C35CE8"/>
    <w:rsid w:val="5EBD3D5F"/>
    <w:rsid w:val="5FE5356E"/>
    <w:rsid w:val="64226FAB"/>
    <w:rsid w:val="676B07FC"/>
    <w:rsid w:val="745A5E80"/>
    <w:rsid w:val="7BA961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Message Header" w:qFormat="1"/>
    <w:lsdException w:name="Subtitle" w:qFormat="1"/>
    <w:lsdException w:name="Body Text First Indent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rsid w:val="007C4362"/>
    <w:pPr>
      <w:widowControl w:val="0"/>
      <w:jc w:val="both"/>
    </w:pPr>
    <w:rPr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Message Header"/>
    <w:basedOn w:val="a"/>
    <w:next w:val="a4"/>
    <w:autoRedefine/>
    <w:qFormat/>
    <w:rsid w:val="007C43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00" w:hangingChars="500" w:hanging="500"/>
    </w:pPr>
    <w:rPr>
      <w:rFonts w:ascii="Cambria" w:eastAsia="宋体" w:hAnsi="Cambria" w:cs="Times New Roman"/>
      <w:sz w:val="24"/>
    </w:rPr>
  </w:style>
  <w:style w:type="paragraph" w:styleId="a4">
    <w:name w:val="Body Text"/>
    <w:basedOn w:val="a"/>
    <w:next w:val="a5"/>
    <w:autoRedefine/>
    <w:qFormat/>
    <w:rsid w:val="007C4362"/>
    <w:pPr>
      <w:spacing w:after="120"/>
    </w:pPr>
  </w:style>
  <w:style w:type="paragraph" w:customStyle="1" w:styleId="a5">
    <w:name w:val="默认"/>
    <w:autoRedefine/>
    <w:qFormat/>
    <w:rsid w:val="007C4362"/>
    <w:rPr>
      <w:rFonts w:ascii="Helvetica" w:eastAsia="Helvetica" w:hAnsi="Helvetica" w:cs="Helvetica"/>
      <w:color w:val="000000"/>
      <w:sz w:val="22"/>
      <w:szCs w:val="22"/>
    </w:rPr>
  </w:style>
  <w:style w:type="paragraph" w:styleId="a6">
    <w:name w:val="footer"/>
    <w:basedOn w:val="a"/>
    <w:qFormat/>
    <w:rsid w:val="007C436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Body Text First Indent"/>
    <w:basedOn w:val="a4"/>
    <w:next w:val="a"/>
    <w:qFormat/>
    <w:rsid w:val="007C4362"/>
    <w:pPr>
      <w:ind w:firstLineChars="1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967</Words>
  <Characters>192</Characters>
  <Application>Microsoft Office Word</Application>
  <DocSecurity>0</DocSecurity>
  <Lines>1</Lines>
  <Paragraphs>2</Paragraphs>
  <ScaleCrop>false</ScaleCrop>
  <Company/>
  <LinksUpToDate>false</LinksUpToDate>
  <CharactersWithSpaces>1157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5</cp:revision>
  <dcterms:created xsi:type="dcterms:W3CDTF">2023-09-11T02:08:00Z</dcterms:created>
  <dcterms:modified xsi:type="dcterms:W3CDTF">2024-03-29T06:42:00Z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3CE4D9DBC4524E8B934D07AD1AF8DF22_12</vt:lpwstr>
  </property>
</Properties>
</file>