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BFE" w:rsidRDefault="00973DAF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奉节县商务委员会</w:t>
      </w:r>
    </w:p>
    <w:p w:rsidR="00F52BFE" w:rsidRDefault="00973DAF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3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年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电子商务进农村综合示范创建</w:t>
      </w:r>
    </w:p>
    <w:p w:rsidR="00F52BFE" w:rsidRDefault="00973DAF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项目的自评报告</w:t>
      </w:r>
    </w:p>
    <w:p w:rsidR="00F52BFE" w:rsidRDefault="00F52BFE" w:rsidP="00F52BFE">
      <w:pPr>
        <w:pStyle w:val="a7"/>
        <w:spacing w:line="580" w:lineRule="exact"/>
        <w:ind w:firstLineChars="200" w:firstLine="435"/>
      </w:pP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根据《奉节县财政局关于开展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年度项目资金绩效目标评价工作的通知》（奉节财绩〔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号）文件精神，我委高度重视，落实专人负责，对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年电子商务进农村综合示范创建项目资金使用情况进行了全面清理，现将有关情况报告如下：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一、绩效目标分解下达情况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（一）县财政下达转移支付预算和绩效目标情况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县财政下达项目资金文件及金额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奉节县财政局《关于下达电子商务进农村综合示范等项目补助资金的通知》（奉节财建〔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56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号）文件下达我县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年电子商务进农村综合示范创建项目资金共计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287.5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</w:t>
      </w:r>
    </w:p>
    <w:p w:rsidR="00F52BFE" w:rsidRDefault="00973DAF" w:rsidP="00F52BFE">
      <w:pPr>
        <w:pStyle w:val="a7"/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绩效目标设定情况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奉节县财政局下达我县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年电子商务进农村综合示范创建项目资金共计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287.5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万元，总投资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287.5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万元。主要建设项目有七个，分别为：网货基地建设、企业电商化转型升级、县乡村三级物流体系建设、乡镇村电商物流站点升级、农村电子商务培训、区域公共品牌培育推广、推动农产品上行及内容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电商经济发展。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二、绩效目标完成情况分析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（一）资金投入情况分析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项目资金到位情况分析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我县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年电子商务进农村</w:t>
      </w:r>
      <w:bookmarkStart w:id="0" w:name="_GoBack"/>
      <w:bookmarkEnd w:id="0"/>
      <w:r>
        <w:rPr>
          <w:rFonts w:ascii="方正仿宋_GBK" w:eastAsia="方正仿宋_GBK" w:hAnsi="方正仿宋_GBK" w:cs="方正仿宋_GBK" w:hint="eastAsia"/>
          <w:sz w:val="32"/>
          <w:szCs w:val="32"/>
        </w:rPr>
        <w:t>综合示范创建项目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287.5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万元，已到位。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项目资金执行情况分析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截至目前，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年电子商务进农村综合示范创建项目已完工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，拨付资金</w:t>
      </w:r>
      <w:r>
        <w:rPr>
          <w:rFonts w:ascii="方正仿宋_GBK" w:eastAsia="方正仿宋_GBK" w:hAnsi="方正仿宋_GBK" w:cs="方正仿宋_GBK" w:hint="eastAsia"/>
          <w:color w:val="E54C5E" w:themeColor="accent6"/>
          <w:sz w:val="32"/>
          <w:szCs w:val="32"/>
        </w:rPr>
        <w:t>287.5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万元，结存资金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万元，资金使用率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项目资金管理情况分析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（二）总体绩效目标完成情况分析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年电子商务进农村综合示范创建项目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绩效目标分为产出指标、效益指标、社会满意度指标，以上指标要求均已完成。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（三）绩效目标完成情况分析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产出指标完成情况分析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）项目实施个数：已全面实施完成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7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个项目。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）项目验收合格率：项目验收合格，合格率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）项目按时完工率：项目均按时完成，项目按时完工率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）促进电子商务交易：已促进电子商务交易达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F52BFE" w:rsidRDefault="00973DAF" w:rsidP="00F52BFE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效益指标完成情况分析</w:t>
      </w:r>
    </w:p>
    <w:p w:rsidR="00F52BFE" w:rsidRDefault="00973DAF" w:rsidP="00F52BFE">
      <w:pPr>
        <w:spacing w:line="580" w:lineRule="exact"/>
        <w:ind w:firstLineChars="200" w:firstLine="655"/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）完善农村市场体系：已进一步完善农村市场体系。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）示范作用的影响：正持续影响。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满意度指标完成情况分析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受益人群满意度指标：受益人群对“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电子商务进农村综合示范创建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”满意度达98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，已完成。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三、绩效自评结果情况</w:t>
      </w:r>
    </w:p>
    <w:p w:rsidR="00F52BFE" w:rsidRDefault="00973DAF" w:rsidP="00F52BFE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综合评分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分，评价结果为优。</w:t>
      </w:r>
    </w:p>
    <w:p w:rsidR="00F52BFE" w:rsidRDefault="00F52BFE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F52BFE" w:rsidRDefault="00973DAF">
      <w:pPr>
        <w:spacing w:line="600" w:lineRule="exact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奉节县商务委员会</w:t>
      </w:r>
    </w:p>
    <w:p w:rsidR="00F52BFE" w:rsidRDefault="00973DAF">
      <w:pPr>
        <w:pStyle w:val="a5"/>
        <w:spacing w:line="60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                         2024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月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23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日</w:t>
      </w:r>
      <w:r>
        <w:rPr>
          <w:rFonts w:hint="eastAsia"/>
        </w:rPr>
        <w:t xml:space="preserve">                         </w:t>
      </w:r>
    </w:p>
    <w:p w:rsidR="00F52BFE" w:rsidRDefault="00F52BFE"/>
    <w:sectPr w:rsidR="00F52BFE" w:rsidSect="00F52BFE">
      <w:footerReference w:type="even" r:id="rId7"/>
      <w:footerReference w:type="default" r:id="rId8"/>
      <w:pgSz w:w="11906" w:h="16838"/>
      <w:pgMar w:top="2098" w:right="1474" w:bottom="1984" w:left="1587" w:header="851" w:footer="1474" w:gutter="0"/>
      <w:cols w:space="0"/>
      <w:docGrid w:type="linesAndChars" w:linePitch="439" w:charSpace="1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BFE" w:rsidRDefault="00F52BFE" w:rsidP="00F52BFE">
      <w:r>
        <w:separator/>
      </w:r>
    </w:p>
  </w:endnote>
  <w:endnote w:type="continuationSeparator" w:id="0">
    <w:p w:rsidR="00F52BFE" w:rsidRDefault="00F52BFE" w:rsidP="00F52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1" w:subsetted="1" w:fontKey="{C8787139-0F1A-4203-B44B-BEFDF5E2D90F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7BE23FD9-063D-4EDF-BDED-FC73218118A4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4C1CC6DD-5297-4F6D-B53B-58CCD33037CA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669BFB07-2C0F-404D-8F77-C45D888DBE8C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552FBCB8-E9B9-4D08-9D81-5BA52E55611E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BFE" w:rsidRDefault="00F52BFE">
    <w:pPr>
      <w:pStyle w:val="a6"/>
      <w:ind w:leftChars="100" w:left="210" w:rightChars="100" w:right="21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04pt;margin-top:0;width:2in;height:2in;z-index:251660288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F52BFE" w:rsidRDefault="00973DAF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F52BFE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F52BFE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2</w:t>
                </w:r>
                <w:r w:rsidR="00F52BFE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BFE" w:rsidRDefault="00F52BFE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F52BFE" w:rsidRDefault="00973DAF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F52BFE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F52BFE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3</w:t>
                </w:r>
                <w:r w:rsidR="00F52BFE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BFE" w:rsidRDefault="00F52BFE" w:rsidP="00F52BFE">
      <w:r>
        <w:separator/>
      </w:r>
    </w:p>
  </w:footnote>
  <w:footnote w:type="continuationSeparator" w:id="0">
    <w:p w:rsidR="00F52BFE" w:rsidRDefault="00F52BFE" w:rsidP="00F52B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c0MDIxZWIzMTI4ODg2NjVlYTU5ODY2YTc5MjRiMjgifQ=="/>
  </w:docVars>
  <w:rsids>
    <w:rsidRoot w:val="00F52BFE"/>
    <w:rsid w:val="00973DAF"/>
    <w:rsid w:val="00F52BFE"/>
    <w:rsid w:val="13D13DF7"/>
    <w:rsid w:val="1E1F223B"/>
    <w:rsid w:val="256A0297"/>
    <w:rsid w:val="28771865"/>
    <w:rsid w:val="3ADC69A4"/>
    <w:rsid w:val="4CFD3CB0"/>
    <w:rsid w:val="4DAA6DC0"/>
    <w:rsid w:val="53C35CE8"/>
    <w:rsid w:val="676B07FC"/>
    <w:rsid w:val="7BA9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F52BFE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Message Header"/>
    <w:basedOn w:val="a"/>
    <w:next w:val="a4"/>
    <w:qFormat/>
    <w:rsid w:val="00F5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 w:cs="Times New Roman"/>
      <w:sz w:val="24"/>
    </w:rPr>
  </w:style>
  <w:style w:type="paragraph" w:styleId="a4">
    <w:name w:val="Body Text"/>
    <w:basedOn w:val="a"/>
    <w:next w:val="a5"/>
    <w:autoRedefine/>
    <w:qFormat/>
    <w:rsid w:val="00F52BFE"/>
    <w:pPr>
      <w:spacing w:after="120"/>
    </w:pPr>
  </w:style>
  <w:style w:type="paragraph" w:customStyle="1" w:styleId="a5">
    <w:name w:val="默认"/>
    <w:autoRedefine/>
    <w:qFormat/>
    <w:rsid w:val="00F52BFE"/>
    <w:rPr>
      <w:rFonts w:ascii="Helvetica" w:eastAsia="Helvetica" w:hAnsi="Helvetica" w:cs="Helvetica"/>
      <w:color w:val="000000"/>
      <w:sz w:val="22"/>
      <w:szCs w:val="22"/>
    </w:rPr>
  </w:style>
  <w:style w:type="paragraph" w:styleId="a6">
    <w:name w:val="footer"/>
    <w:basedOn w:val="a"/>
    <w:qFormat/>
    <w:rsid w:val="00F52BF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Body Text First Indent"/>
    <w:basedOn w:val="a4"/>
    <w:next w:val="a"/>
    <w:qFormat/>
    <w:rsid w:val="00F52BFE"/>
    <w:pPr>
      <w:ind w:firstLineChars="1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1041</Words>
  <Characters>197</Characters>
  <Application>Microsoft Office Word</Application>
  <DocSecurity>0</DocSecurity>
  <Lines>1</Lines>
  <Paragraphs>2</Paragraphs>
  <ScaleCrop>false</ScaleCrop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2023-09-11T02:08:00Z</dcterms:created>
  <dcterms:modified xsi:type="dcterms:W3CDTF">2024-03-26T03:05:00Z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3CE4D9DBC4524E8B934D07AD1AF8DF22_12</vt:lpwstr>
  </property>
</Properties>
</file>