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371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0"/>
        <w:gridCol w:w="1080"/>
        <w:gridCol w:w="1080"/>
        <w:gridCol w:w="1080"/>
        <w:gridCol w:w="975"/>
        <w:gridCol w:w="992"/>
        <w:gridCol w:w="992"/>
        <w:gridCol w:w="481"/>
        <w:gridCol w:w="370"/>
        <w:gridCol w:w="570"/>
        <w:gridCol w:w="1075"/>
        <w:gridCol w:w="5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37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40"/>
                <w:szCs w:val="40"/>
              </w:rPr>
              <w:t>绩效目标自评表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37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 xml:space="preserve">（ 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  <w:lang w:val="en-US" w:eastAsia="zh-CN"/>
              </w:rPr>
              <w:t>2020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 xml:space="preserve">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项目名称</w:t>
            </w:r>
          </w:p>
        </w:tc>
        <w:tc>
          <w:tcPr>
            <w:tcW w:w="31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方正仿宋_GBK" w:cs="宋体"/>
                <w:color w:val="000000"/>
                <w:kern w:val="0"/>
                <w:sz w:val="16"/>
                <w:szCs w:val="16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奉节县“三线一单”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编制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费用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编制经费</w:t>
            </w:r>
          </w:p>
        </w:tc>
        <w:tc>
          <w:tcPr>
            <w:tcW w:w="24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项目负责人</w:t>
            </w:r>
          </w:p>
        </w:tc>
        <w:tc>
          <w:tcPr>
            <w:tcW w:w="207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杨锦江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主管部门</w:t>
            </w:r>
          </w:p>
        </w:tc>
        <w:tc>
          <w:tcPr>
            <w:tcW w:w="313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奉节县生态环境局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　</w:t>
            </w:r>
          </w:p>
        </w:tc>
        <w:tc>
          <w:tcPr>
            <w:tcW w:w="24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6"/>
                <w:szCs w:val="16"/>
              </w:rPr>
              <w:t>实施单位</w:t>
            </w:r>
          </w:p>
        </w:tc>
        <w:tc>
          <w:tcPr>
            <w:tcW w:w="207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eastAsia="zh-CN"/>
              </w:rPr>
              <w:t>奉节县生态环境局</w:t>
            </w: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资金情况（万元）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类       别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13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both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42.4万元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42.4万元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10分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3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  其中：财政拨款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42.4万元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3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        其他资金</w:t>
            </w:r>
          </w:p>
        </w:tc>
        <w:tc>
          <w:tcPr>
            <w:tcW w:w="9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113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12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年初设定目标</w:t>
            </w:r>
          </w:p>
        </w:tc>
        <w:tc>
          <w:tcPr>
            <w:tcW w:w="354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年度总体完成情况综述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4" w:hRule="exact"/>
        </w:trPr>
        <w:tc>
          <w:tcPr>
            <w:tcW w:w="170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2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</w:t>
            </w:r>
          </w:p>
        </w:tc>
        <w:tc>
          <w:tcPr>
            <w:tcW w:w="354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完成奉节县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“三线一单”成果编制工作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，并通过市级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验收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。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6350</wp:posOffset>
                      </wp:positionV>
                      <wp:extent cx="0" cy="180975"/>
                      <wp:effectExtent l="4445" t="0" r="14605" b="9525"/>
                      <wp:wrapNone/>
                      <wp:docPr id="1" name="直接箭头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097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-5.45pt;margin-top:0.5pt;height:14.25pt;width:0pt;z-index:251658240;mso-width-relative:page;mso-height-relative:page;" filled="f" stroked="t" coordsize="21600,21600" o:gfxdata="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LOXPoHUAAAACAEAAA8AAAAA&#10;AAAAAQAgAAAAIgAAAGRycy9kb3ducmV2LnhtbFBLAQIUABQAAAAIAIdO4kDCSa9X3wEAAJ0DAAAO&#10;AAAAAAAAAAEAIAAAACMBAABkcnMvZTJvRG9jLnhtbFBLBQYAAAAABgAGAFkBAAB0BQ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并于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2020年12月完成编制成果发布工作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6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绩效指标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未完成原因及拟采取的措施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3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产出指标（50分）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“三线一单”编制份数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12.9分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份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份</w:t>
            </w: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12.9分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会议次数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12.9分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12次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12次</w:t>
            </w: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12.9分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编制成果验收通过率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12.9分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100%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100%</w:t>
            </w: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12.9分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编制成果按时完成率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12.9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100%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100%</w:t>
            </w: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12.9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9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社会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区域环境质量改善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12.9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方正仿宋_GBK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稳当向好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稳当向好</w:t>
            </w: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12.9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9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满意度指标（10分）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参与单位对技术支持工作的满意度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12.9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≥95%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98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12.9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exact"/>
        </w:trPr>
        <w:tc>
          <w:tcPr>
            <w:tcW w:w="6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成果运用单位满意度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12.6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≥9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98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12.6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分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1700" w:type="dxa"/>
            <w:gridSpan w:val="2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300" w:lineRule="exact"/>
              <w:ind w:leftChars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合计</w:t>
            </w:r>
          </w:p>
        </w:tc>
        <w:tc>
          <w:tcPr>
            <w:tcW w:w="108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90分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default" w:ascii="宋体" w:hAnsi="宋体" w:eastAsia="方正仿宋_GBK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90分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6" w:type="dxa"/>
          <w:trHeight w:val="330" w:hRule="atLeast"/>
        </w:trPr>
        <w:tc>
          <w:tcPr>
            <w:tcW w:w="931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kern w:val="0"/>
                <w:sz w:val="20"/>
                <w:szCs w:val="20"/>
              </w:rPr>
              <w:t>填报单位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负责人：                 填表人： 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                     填报日期：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012485"/>
    <w:rsid w:val="0824543A"/>
    <w:rsid w:val="2FC5116F"/>
    <w:rsid w:val="326E7C6B"/>
    <w:rsid w:val="55AC1FF3"/>
    <w:rsid w:val="699E357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奉节县环保局</Company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2021-03-19T03:14:00Z</dcterms:created>
  <dc:creator>hps</dc:creator>
  <cp:lastModifiedBy>Administrator</cp:lastModifiedBy>
  <dcterms:modified xsi:type="dcterms:W3CDTF">2021-03-30T02:42:25Z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