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8A6F25" w:rsidRDefault="008A6F25">
      <w:pPr>
        <w:spacing w:line="600" w:lineRule="exact"/>
        <w:jc w:val="center"/>
        <w:rPr>
          <w:rFonts w:ascii="方正仿宋_GBK" w:eastAsia="方正仿宋_GBK" w:hAnsi="宋体" w:cs="宋体" w:hint="eastAsia"/>
          <w:b/>
          <w:sz w:val="44"/>
          <w:szCs w:val="44"/>
        </w:rPr>
      </w:pPr>
      <w:r w:rsidRPr="008A6F25">
        <w:rPr>
          <w:rFonts w:ascii="方正仿宋_GBK" w:eastAsia="方正仿宋_GBK" w:hAnsi="宋体" w:cs="宋体" w:hint="eastAsia"/>
          <w:b/>
          <w:sz w:val="44"/>
          <w:szCs w:val="44"/>
        </w:rPr>
        <w:t>2019年度村（社区）干部绩效补贴</w:t>
      </w:r>
    </w:p>
    <w:p w:rsidR="005416FC" w:rsidRDefault="00884233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A6F25" w:rsidP="008A6F2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 w:rsidRPr="008A6F25">
        <w:rPr>
          <w:rFonts w:ascii="方正仿宋_GBK" w:eastAsia="方正仿宋_GBK" w:hAnsi="方正仿宋_GBK" w:cs="方正仿宋_GBK" w:hint="eastAsia"/>
          <w:sz w:val="32"/>
          <w:szCs w:val="32"/>
        </w:rPr>
        <w:t>奉节财农〔2020〕</w:t>
      </w:r>
      <w:proofErr w:type="gramEnd"/>
      <w:r w:rsidRPr="008A6F25">
        <w:rPr>
          <w:rFonts w:ascii="方正仿宋_GBK" w:eastAsia="方正仿宋_GBK" w:hAnsi="方正仿宋_GBK" w:cs="方正仿宋_GBK" w:hint="eastAsia"/>
          <w:sz w:val="32"/>
          <w:szCs w:val="32"/>
        </w:rPr>
        <w:t>82号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下达</w:t>
      </w:r>
      <w:r w:rsidRPr="008A6F25">
        <w:rPr>
          <w:rFonts w:ascii="方正仿宋_GBK" w:eastAsia="方正仿宋_GBK" w:hAnsi="方正仿宋_GBK" w:cs="方正仿宋_GBK"/>
          <w:sz w:val="32"/>
          <w:szCs w:val="32"/>
        </w:rPr>
        <w:t>17.176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14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个村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70个干部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Pr="008A6F25">
        <w:rPr>
          <w:rFonts w:ascii="方正仿宋_GBK" w:eastAsia="方正仿宋_GBK" w:hAnsi="方正仿宋_GBK" w:cs="方正仿宋_GBK" w:hint="eastAsia"/>
          <w:sz w:val="32"/>
          <w:szCs w:val="32"/>
        </w:rPr>
        <w:t>用于村干部工作考核，提升村干部工作积极性，促进工作开展。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8A6F25">
        <w:rPr>
          <w:rFonts w:ascii="方正仿宋_GBK" w:eastAsia="方正仿宋_GBK" w:hAnsi="方正仿宋_GBK" w:cs="方正仿宋_GBK" w:hint="eastAsia"/>
          <w:sz w:val="32"/>
          <w:szCs w:val="32"/>
        </w:rPr>
        <w:t>财政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局安排资金</w:t>
      </w:r>
      <w:r w:rsidR="008A6F25" w:rsidRPr="008A6F25">
        <w:rPr>
          <w:rFonts w:ascii="方正仿宋_GBK" w:eastAsia="方正仿宋_GBK" w:hAnsi="方正仿宋_GBK" w:cs="方正仿宋_GBK"/>
          <w:sz w:val="32"/>
          <w:szCs w:val="32"/>
        </w:rPr>
        <w:t>17.176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8A6F25">
        <w:rPr>
          <w:rFonts w:ascii="方正仿宋_GBK" w:eastAsia="方正仿宋_GBK" w:hAnsi="方正仿宋_GBK" w:cs="方正仿宋_GBK" w:hint="eastAsia"/>
          <w:sz w:val="32"/>
          <w:szCs w:val="32"/>
        </w:rPr>
        <w:t>补助14个村70个干部，</w:t>
      </w:r>
      <w:r w:rsidR="008A6F25" w:rsidRPr="008A6F25">
        <w:rPr>
          <w:rFonts w:ascii="方正仿宋_GBK" w:eastAsia="方正仿宋_GBK" w:hAnsi="方正仿宋_GBK" w:cs="方正仿宋_GBK" w:hint="eastAsia"/>
          <w:sz w:val="32"/>
          <w:szCs w:val="32"/>
        </w:rPr>
        <w:t>用于村干部工作考核，促进工作开展。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8A6F25"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8A6F25" w:rsidRPr="008A6F25">
        <w:rPr>
          <w:rFonts w:ascii="方正仿宋_GBK" w:eastAsia="方正仿宋_GBK" w:hAnsi="方正仿宋_GBK" w:cs="方正仿宋_GBK"/>
          <w:sz w:val="32"/>
          <w:szCs w:val="32"/>
        </w:rPr>
        <w:t>17.176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8A6F25" w:rsidRPr="008A6F25">
        <w:rPr>
          <w:rFonts w:ascii="方正仿宋_GBK" w:eastAsia="方正仿宋_GBK" w:hAnsi="方正仿宋_GBK" w:cs="方正仿宋_GBK"/>
          <w:sz w:val="32"/>
          <w:szCs w:val="32"/>
        </w:rPr>
        <w:t>17.176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8A6F25" w:rsidRPr="008A6F25">
        <w:rPr>
          <w:rFonts w:ascii="方正仿宋_GBK" w:eastAsia="方正仿宋_GBK" w:hAnsi="方正仿宋_GBK" w:cs="方正仿宋_GBK"/>
          <w:sz w:val="32"/>
          <w:szCs w:val="32"/>
        </w:rPr>
        <w:t>17.176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现已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 w:rsidR="008A6F25">
        <w:rPr>
          <w:rFonts w:ascii="方正仿宋_GBK" w:eastAsia="方正仿宋_GBK" w:hAnsi="方正仿宋_GBK" w:cs="方正仿宋_GBK" w:hint="eastAsia"/>
          <w:sz w:val="32"/>
          <w:szCs w:val="32"/>
        </w:rPr>
        <w:t>14个村70个干部，</w:t>
      </w:r>
      <w:r w:rsidR="008A6F25" w:rsidRPr="008A6F25">
        <w:rPr>
          <w:rFonts w:ascii="方正仿宋_GBK" w:eastAsia="方正仿宋_GBK" w:hAnsi="方正仿宋_GBK" w:cs="方正仿宋_GBK" w:hint="eastAsia"/>
          <w:sz w:val="32"/>
          <w:szCs w:val="32"/>
        </w:rPr>
        <w:t>用于村干部工作考核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，受益人口满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意度达</w:t>
      </w:r>
      <w:r w:rsidR="008A6F25"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  <w:r w:rsidR="008A6F25" w:rsidRPr="008A6F25">
        <w:rPr>
          <w:rFonts w:asciiTheme="minorEastAsia" w:eastAsiaTheme="minorEastAsia" w:hAnsiTheme="minorEastAsia" w:cstheme="minorEastAsia" w:hint="eastAsia"/>
          <w:sz w:val="32"/>
          <w:szCs w:val="32"/>
        </w:rPr>
        <w:t>通过对村干部工作考核，提升了村干部工作积极性，促进了工作开展。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</w:t>
      </w:r>
      <w:r w:rsidR="008A6F25" w:rsidRPr="008A6F25">
        <w:rPr>
          <w:rFonts w:ascii="方正仿宋_GBK" w:eastAsia="方正仿宋_GBK" w:hAnsi="方正仿宋_GBK" w:cs="方正仿宋_GBK" w:hint="eastAsia"/>
          <w:sz w:val="32"/>
          <w:szCs w:val="32"/>
        </w:rPr>
        <w:t>补贴人数</w:t>
      </w:r>
      <w:r w:rsidR="008A6F25">
        <w:rPr>
          <w:rFonts w:ascii="方正仿宋_GBK" w:eastAsia="方正仿宋_GBK" w:hAnsi="方正仿宋_GBK" w:cs="方正仿宋_GBK" w:hint="eastAsia"/>
          <w:sz w:val="32"/>
          <w:szCs w:val="32"/>
        </w:rPr>
        <w:t>70人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</w:t>
      </w:r>
      <w:r w:rsidR="008A6F25" w:rsidRPr="008A6F25">
        <w:rPr>
          <w:rFonts w:ascii="方正仿宋_GBK" w:eastAsia="方正仿宋_GBK" w:hAnsi="方正仿宋_GBK" w:cs="方正仿宋_GBK" w:hint="eastAsia"/>
          <w:sz w:val="32"/>
          <w:szCs w:val="32"/>
        </w:rPr>
        <w:t>资金专款专用</w:t>
      </w:r>
      <w:r w:rsidR="008A6F25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F35C3E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</w:t>
      </w:r>
      <w:r w:rsidR="00F35C3E" w:rsidRPr="008A6F25">
        <w:rPr>
          <w:rFonts w:asciiTheme="minorEastAsia" w:eastAsiaTheme="minorEastAsia" w:hAnsiTheme="minorEastAsia" w:cstheme="minorEastAsia" w:hint="eastAsia"/>
          <w:sz w:val="32"/>
          <w:szCs w:val="32"/>
        </w:rPr>
        <w:t>提升了村干部工作积极性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</w:t>
      </w:r>
      <w:r w:rsidR="00F35C3E"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2021年4月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9E0" w:rsidRDefault="009419E0" w:rsidP="00F71C78">
      <w:r>
        <w:separator/>
      </w:r>
    </w:p>
  </w:endnote>
  <w:endnote w:type="continuationSeparator" w:id="1">
    <w:p w:rsidR="009419E0" w:rsidRDefault="009419E0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9E0" w:rsidRDefault="009419E0" w:rsidP="00F71C78">
      <w:r>
        <w:separator/>
      </w:r>
    </w:p>
  </w:footnote>
  <w:footnote w:type="continuationSeparator" w:id="1">
    <w:p w:rsidR="009419E0" w:rsidRDefault="009419E0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5416FC"/>
    <w:rsid w:val="006B7132"/>
    <w:rsid w:val="00884233"/>
    <w:rsid w:val="008A6F25"/>
    <w:rsid w:val="009419E0"/>
    <w:rsid w:val="00B12BF5"/>
    <w:rsid w:val="00B82E3E"/>
    <w:rsid w:val="00BD431F"/>
    <w:rsid w:val="00BD4E0B"/>
    <w:rsid w:val="00C51321"/>
    <w:rsid w:val="00E675E4"/>
    <w:rsid w:val="00F35C3E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519</Words>
  <Characters>139</Characters>
  <Application>Microsoft Office Word</Application>
  <DocSecurity>0</DocSecurity>
  <Lines>1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8</cp:revision>
  <cp:lastPrinted>2021-05-07T02:28:00Z</cp:lastPrinted>
  <dcterms:created xsi:type="dcterms:W3CDTF">2021-05-07T02:10:00Z</dcterms:created>
  <dcterms:modified xsi:type="dcterms:W3CDTF">2021-05-27T08:00:00Z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