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村（社区）干部补贴项目支出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</w:pPr>
      <w:r>
        <w:rPr>
          <w:rFonts w:hint="default" w:ascii="方正楷体_GBK" w:hAnsi="方正楷体_GBK" w:eastAsia="方正楷体_GBK" w:cs="方正楷体_GBK"/>
          <w:bCs/>
          <w:sz w:val="32"/>
          <w:szCs w:val="32"/>
        </w:rPr>
        <w:t>（一）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按照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>2023年预算大本，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每季度按时发放7个村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>3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（社区）5年的干部补贴，为村（社区）干部的基本生活提供保障。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/>
          <w:lang w:eastAsia="zh-CN"/>
        </w:rPr>
      </w:pPr>
      <w:r>
        <w:rPr>
          <w:rFonts w:hint="eastAsia"/>
          <w:lang w:eastAsia="zh-CN"/>
        </w:rPr>
        <w:t>实行“一肩挑”的村（社区），书记补贴标准2750元/月；村（社区）副书记补贴标准2250元/月；综合服务专干、综合治理专干、挂职本土人才标准为2000元/月。村（居）务监督委员会主任、村（居）民小组长2500元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项目资金到位情况</w:t>
      </w:r>
      <w:r>
        <w:rPr>
          <w:rFonts w:hint="eastAsia" w:cs="Times New Roman"/>
          <w:sz w:val="32"/>
          <w:szCs w:val="32"/>
          <w:lang w:eastAsia="zh-CN"/>
        </w:rPr>
        <w:t>：共到位项目资金1630000元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项目资金执行情况</w:t>
      </w:r>
      <w:r>
        <w:rPr>
          <w:rFonts w:hint="eastAsia" w:cs="Times New Roman"/>
          <w:sz w:val="32"/>
          <w:szCs w:val="32"/>
          <w:lang w:eastAsia="zh-CN"/>
        </w:rPr>
        <w:t>：全年执行1630000元，执行率</w:t>
      </w:r>
      <w:r>
        <w:rPr>
          <w:rFonts w:hint="eastAsia" w:cs="Times New Roman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项目资金管理情况</w:t>
      </w:r>
      <w:r>
        <w:rPr>
          <w:rFonts w:hint="eastAsia" w:cs="Times New Roman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Cs w:val="32"/>
        </w:rPr>
        <w:t>项目资金使用过程中，严格按照资金使用要求，做到了专款专用，</w:t>
      </w:r>
      <w:r>
        <w:rPr>
          <w:rFonts w:hint="eastAsia" w:ascii="仿宋" w:hAnsi="仿宋" w:eastAsia="仿宋" w:cs="仿宋"/>
          <w:color w:val="000000"/>
          <w:szCs w:val="32"/>
        </w:rPr>
        <w:t>切实提高资金使用效益</w:t>
      </w:r>
      <w:r>
        <w:rPr>
          <w:rFonts w:hint="eastAsia" w:ascii="仿宋" w:hAnsi="仿宋" w:eastAsia="仿宋" w:cs="仿宋"/>
          <w:bCs/>
          <w:color w:val="000000"/>
          <w:szCs w:val="32"/>
        </w:rPr>
        <w:t>。</w:t>
      </w:r>
      <w:r>
        <w:rPr>
          <w:rFonts w:hint="eastAsia" w:ascii="仿宋" w:hAnsi="仿宋" w:eastAsia="仿宋" w:cs="仿宋"/>
          <w:szCs w:val="32"/>
        </w:rPr>
        <w:t>全部用于村（社区）干部补贴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/>
          <w:lang w:eastAsia="zh-CN"/>
        </w:rPr>
      </w:pPr>
      <w:r>
        <w:rPr>
          <w:rFonts w:hint="eastAsia"/>
          <w:lang w:eastAsia="zh-CN"/>
        </w:rPr>
        <w:t>每季度按时发放7个村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（社区）5年的干部补贴，为村（社区）干部的基本生活提供保障。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eastAsia="方正仿宋_GBK"/>
          <w:lang w:val="en-US" w:eastAsia="zh-CN"/>
        </w:rPr>
      </w:pPr>
      <w:r>
        <w:rPr>
          <w:rFonts w:hint="eastAsia"/>
          <w:lang w:eastAsia="zh-CN"/>
        </w:rPr>
        <w:t>实行“一肩挑”的村（社区），书记补贴标准2750元/月；村（社区）副书记补贴标准2250元/月；综合服务专干、综合治理专干、挂职本土人才标准为2000元/月。村（居）务监督委员会主任、村（居）民小组长2500元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eastAsia="zh-CN"/>
        </w:rPr>
        <w:t>补助人数</w:t>
      </w:r>
      <w:r>
        <w:rPr>
          <w:rFonts w:hint="eastAsia" w:cs="Times New Roman"/>
          <w:sz w:val="32"/>
          <w:szCs w:val="32"/>
          <w:lang w:val="en-US" w:eastAsia="zh-CN"/>
        </w:rPr>
        <w:t>650人。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cs="Times New Roman"/>
          <w:sz w:val="32"/>
          <w:szCs w:val="32"/>
          <w:lang w:eastAsia="zh-CN"/>
        </w:rPr>
        <w:t>补助准确率</w:t>
      </w:r>
      <w:r>
        <w:rPr>
          <w:rFonts w:hint="eastAsia" w:cs="Times New Roman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eastAsia="zh-CN"/>
        </w:rPr>
        <w:t>补助及时率</w:t>
      </w:r>
      <w:r>
        <w:rPr>
          <w:rFonts w:hint="eastAsia" w:cs="Times New Roman"/>
          <w:sz w:val="32"/>
          <w:szCs w:val="32"/>
          <w:lang w:val="en-US" w:eastAsia="zh-CN"/>
        </w:rPr>
        <w:t>95%以上。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  <w:r>
        <w:rPr>
          <w:rFonts w:hint="eastAsia" w:cs="Times New Roman"/>
          <w:sz w:val="32"/>
          <w:szCs w:val="32"/>
          <w:lang w:val="en-US" w:eastAsia="zh-CN"/>
        </w:rPr>
        <w:t>5年</w:t>
      </w:r>
      <w:r>
        <w:rPr>
          <w:rFonts w:hint="eastAsia" w:ascii="仿宋" w:hAnsi="仿宋" w:eastAsia="仿宋" w:cs="仿宋"/>
          <w:szCs w:val="32"/>
        </w:rPr>
        <w:t>全部用于村（社区）干部补贴</w:t>
      </w:r>
      <w:r>
        <w:rPr>
          <w:rFonts w:hint="eastAsia" w:ascii="仿宋" w:hAnsi="仿宋" w:eastAsia="仿宋" w:cs="仿宋"/>
          <w:szCs w:val="32"/>
          <w:lang w:eastAsia="zh-CN"/>
        </w:rPr>
        <w:t>预算</w:t>
      </w:r>
      <w:r>
        <w:rPr>
          <w:rFonts w:hint="eastAsia" w:cs="Times New Roman"/>
          <w:sz w:val="32"/>
          <w:szCs w:val="32"/>
          <w:lang w:eastAsia="zh-CN"/>
        </w:rPr>
        <w:t>1630000元。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  <w:r>
        <w:rPr>
          <w:rFonts w:hint="eastAsia" w:cs="Times New Roman"/>
          <w:sz w:val="32"/>
          <w:szCs w:val="32"/>
          <w:lang w:eastAsia="zh-CN"/>
        </w:rPr>
        <w:t>人均补助</w:t>
      </w:r>
      <w:r>
        <w:rPr>
          <w:rFonts w:hint="eastAsia" w:cs="Times New Roman"/>
          <w:sz w:val="32"/>
          <w:szCs w:val="32"/>
          <w:lang w:val="en-US" w:eastAsia="zh-CN"/>
        </w:rPr>
        <w:t>1044元/月。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）可持续影响。</w:t>
      </w:r>
      <w:r>
        <w:rPr>
          <w:rFonts w:hint="eastAsia" w:cs="Times New Roman"/>
          <w:sz w:val="32"/>
          <w:szCs w:val="32"/>
          <w:lang w:eastAsia="zh-CN"/>
        </w:rPr>
        <w:t>有效保障。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960" w:firstLineChars="300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受益人满意度</w:t>
      </w:r>
      <w:r>
        <w:rPr>
          <w:rFonts w:hint="eastAsia" w:cs="Times New Roman"/>
          <w:sz w:val="32"/>
          <w:szCs w:val="32"/>
          <w:lang w:val="en-US" w:eastAsia="zh-CN"/>
        </w:rPr>
        <w:t>100%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leftChars="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3"/>
        <w:ind w:left="0" w:leftChars="0" w:firstLine="0" w:firstLineChars="0"/>
        <w:rPr>
          <w:rFonts w:hint="default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奉节县</w:t>
      </w:r>
      <w:r>
        <w:rPr>
          <w:rFonts w:hint="eastAsia" w:cs="Times New Roman"/>
          <w:sz w:val="32"/>
          <w:szCs w:val="32"/>
          <w:lang w:val="en-US" w:eastAsia="zh-CN"/>
        </w:rPr>
        <w:t>永乐镇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4160" w:firstLineChars="13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2024年1月</w:t>
      </w:r>
      <w:r>
        <w:rPr>
          <w:rFonts w:hint="eastAsia" w:cs="Times New Roman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EA9B4F"/>
    <w:multiLevelType w:val="singleLevel"/>
    <w:tmpl w:val="CBEA9B4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2NWU2N2M0NTMwZTU3Mjg2MzFkZjQ1OTFhNDE2MzEifQ=="/>
  </w:docVars>
  <w:rsids>
    <w:rsidRoot w:val="00000000"/>
    <w:rsid w:val="01281E28"/>
    <w:rsid w:val="1DFC716E"/>
    <w:rsid w:val="2AAA6B5A"/>
    <w:rsid w:val="312D6675"/>
    <w:rsid w:val="372B415A"/>
    <w:rsid w:val="5FF77FC8"/>
    <w:rsid w:val="684D430B"/>
    <w:rsid w:val="699A58EB"/>
    <w:rsid w:val="6AF64424"/>
    <w:rsid w:val="6C9B3A2C"/>
    <w:rsid w:val="743B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next w:val="1"/>
    <w:qFormat/>
    <w:uiPriority w:val="0"/>
    <w:pPr>
      <w:ind w:firstLine="420" w:firstLineChars="100"/>
    </w:pPr>
  </w:style>
  <w:style w:type="paragraph" w:styleId="4">
    <w:name w:val="Body Text"/>
    <w:basedOn w:val="1"/>
    <w:semiHidden/>
    <w:unhideWhenUsed/>
    <w:qFormat/>
    <w:uiPriority w:val="99"/>
    <w:pPr>
      <w:spacing w:after="120"/>
    </w:pPr>
  </w:style>
  <w:style w:type="paragraph" w:customStyle="1" w:styleId="7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2023-03-06T02:47:00Z</dcterms:created>
  <dc:creator>Administrator</dc:creator>
  <cp:lastModifiedBy>Administrator</cp:lastModifiedBy>
  <cp:lastPrinted>2024-01-18T12:12:00Z</cp:lastPrinted>
  <dcterms:modified xsi:type="dcterms:W3CDTF">2024-03-25T03:51:13Z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  <property fmtid="{D5CDD505-2E9C-101B-9397-08002B2CF9AE}" pid="3" name="ICV">
    <vt:lpwstr>2FA6E5646ADB45588EB186FB376B7241_13</vt:lpwstr>
  </property>
</Properties>
</file>