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AD323">
      <w:pPr>
        <w:keepNext w:val="0"/>
        <w:keepLines w:val="0"/>
        <w:pageBreakBefore w:val="0"/>
        <w:kinsoku/>
        <w:overflowPunct/>
        <w:topLinePunct w:val="0"/>
        <w:bidi w:val="0"/>
        <w:spacing w:line="600" w:lineRule="atLeast"/>
        <w:ind w:left="0" w:leftChars="0" w:right="0" w:rightChars="0"/>
        <w:jc w:val="both"/>
        <w:textAlignment w:val="auto"/>
        <w:rPr>
          <w:rFonts w:hint="default" w:ascii="Times New Roman" w:hAnsi="Times New Roman" w:cs="Times New Roman"/>
          <w:sz w:val="44"/>
          <w:szCs w:val="44"/>
          <w:lang w:eastAsia="zh-CN"/>
        </w:rPr>
      </w:pPr>
    </w:p>
    <w:p w14:paraId="11BCEF72">
      <w:pPr>
        <w:keepNext w:val="0"/>
        <w:keepLines w:val="0"/>
        <w:pageBreakBefore w:val="0"/>
        <w:kinsoku/>
        <w:overflowPunct/>
        <w:topLinePunct w:val="0"/>
        <w:bidi w:val="0"/>
        <w:spacing w:line="600" w:lineRule="atLeast"/>
        <w:ind w:left="0" w:leftChars="0" w:right="0" w:rightChars="0"/>
        <w:jc w:val="both"/>
        <w:textAlignment w:val="auto"/>
        <w:rPr>
          <w:rFonts w:hint="default" w:ascii="Times New Roman" w:hAnsi="Times New Roman" w:cs="Times New Roman"/>
          <w:sz w:val="44"/>
          <w:szCs w:val="44"/>
          <w:lang w:eastAsia="zh-CN"/>
        </w:rPr>
      </w:pPr>
    </w:p>
    <w:p w14:paraId="39DCA951">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奉节县人民政府办公室关于</w:t>
      </w:r>
    </w:p>
    <w:p w14:paraId="1B363B7F">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仿宋_GBK" w:cs="Times New Roman"/>
          <w:sz w:val="44"/>
          <w:szCs w:val="44"/>
          <w:lang w:val="en-US" w:eastAsia="zh-CN"/>
        </w:rPr>
      </w:pPr>
      <w:r>
        <w:rPr>
          <w:rFonts w:hint="eastAsia" w:ascii="方正小标宋_GBK" w:hAnsi="方正小标宋_GBK" w:eastAsia="方正小标宋_GBK" w:cs="方正小标宋_GBK"/>
          <w:sz w:val="44"/>
          <w:szCs w:val="44"/>
          <w:lang w:val="en-US" w:eastAsia="zh-CN"/>
        </w:rPr>
        <w:t>印发《“不夜诗城·漫游奉节”夜经济高质量发展实施方案（2025－2027年）》的通知</w:t>
      </w:r>
      <w:r>
        <w:rPr>
          <w:rFonts w:hint="default" w:ascii="Times New Roman" w:hAnsi="Times New Roman" w:eastAsia="方正仿宋_GBK" w:cs="Times New Roman"/>
          <w:sz w:val="44"/>
          <w:szCs w:val="44"/>
          <w:lang w:val="en-US" w:eastAsia="zh-CN"/>
        </w:rPr>
        <w:t xml:space="preserve"> </w:t>
      </w:r>
    </w:p>
    <w:p w14:paraId="48A74DA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奉节府办发〔</w:t>
      </w:r>
      <w:r>
        <w:rPr>
          <w:rFonts w:hint="default" w:ascii="Times New Roman" w:hAnsi="Times New Roman" w:eastAsia="方正仿宋_GBK" w:cs="Times New Roman"/>
          <w:color w:val="000000"/>
          <w:kern w:val="0"/>
          <w:sz w:val="32"/>
          <w:szCs w:val="32"/>
          <w:lang w:val="en-US" w:eastAsia="zh-CN" w:bidi="ar"/>
        </w:rPr>
        <w:t>202</w:t>
      </w:r>
      <w:r>
        <w:rPr>
          <w:rFonts w:hint="eastAsia" w:ascii="Times New Roman" w:hAnsi="Times New Roman" w:eastAsia="方正仿宋_GBK" w:cs="Times New Roman"/>
          <w:color w:val="000000"/>
          <w:kern w:val="0"/>
          <w:sz w:val="32"/>
          <w:szCs w:val="32"/>
          <w:lang w:val="en-US" w:eastAsia="zh-CN" w:bidi="ar"/>
        </w:rPr>
        <w:t>5</w:t>
      </w:r>
      <w:r>
        <w:rPr>
          <w:rFonts w:hint="eastAsia" w:ascii="方正仿宋_GBK" w:hAnsi="方正仿宋_GBK" w:eastAsia="方正仿宋_GBK" w:cs="方正仿宋_GBK"/>
          <w:color w:val="000000"/>
          <w:kern w:val="0"/>
          <w:sz w:val="32"/>
          <w:szCs w:val="32"/>
          <w:lang w:val="en-US" w:eastAsia="zh-CN" w:bidi="ar"/>
        </w:rPr>
        <w:t>〕</w:t>
      </w:r>
      <w:r>
        <w:rPr>
          <w:rFonts w:hint="eastAsia" w:ascii="Times New Roman" w:hAnsi="Times New Roman" w:eastAsia="方正仿宋_GBK" w:cs="Times New Roman"/>
          <w:color w:val="000000"/>
          <w:kern w:val="0"/>
          <w:sz w:val="32"/>
          <w:szCs w:val="32"/>
          <w:lang w:val="en-US" w:eastAsia="zh-CN" w:bidi="ar"/>
        </w:rPr>
        <w:t>38</w:t>
      </w:r>
      <w:r>
        <w:rPr>
          <w:rFonts w:hint="eastAsia" w:ascii="方正仿宋_GBK" w:hAnsi="方正仿宋_GBK" w:eastAsia="方正仿宋_GBK" w:cs="方正仿宋_GBK"/>
          <w:color w:val="000000"/>
          <w:kern w:val="0"/>
          <w:sz w:val="32"/>
          <w:szCs w:val="32"/>
          <w:lang w:val="en-US" w:eastAsia="zh-CN" w:bidi="ar"/>
        </w:rPr>
        <w:t>号</w:t>
      </w:r>
    </w:p>
    <w:p w14:paraId="33EF3F86">
      <w:pPr>
        <w:keepNext w:val="0"/>
        <w:keepLines w:val="0"/>
        <w:pageBreakBefore w:val="0"/>
        <w:kinsoku/>
        <w:overflowPunct/>
        <w:topLinePunct w:val="0"/>
        <w:bidi w:val="0"/>
        <w:spacing w:line="600" w:lineRule="atLeast"/>
        <w:ind w:left="0" w:leftChars="0" w:right="0" w:rightChars="0"/>
        <w:jc w:val="center"/>
        <w:textAlignment w:val="auto"/>
        <w:rPr>
          <w:rFonts w:hint="default" w:ascii="Times New Roman" w:hAnsi="Times New Roman" w:eastAsia="方正仿宋_GBK" w:cs="Times New Roman"/>
          <w:color w:val="000000"/>
          <w:kern w:val="0"/>
          <w:sz w:val="32"/>
          <w:szCs w:val="32"/>
          <w:lang w:val="en-US" w:eastAsia="zh-CN" w:bidi="ar"/>
        </w:rPr>
      </w:pPr>
    </w:p>
    <w:p w14:paraId="1E3B8CA2">
      <w:pPr>
        <w:keepNext w:val="0"/>
        <w:keepLines w:val="0"/>
        <w:pageBreakBefore w:val="0"/>
        <w:widowControl/>
        <w:suppressLineNumbers w:val="0"/>
        <w:kinsoku/>
        <w:overflowPunct/>
        <w:topLinePunct w:val="0"/>
        <w:autoSpaceDE/>
        <w:autoSpaceDN/>
        <w:bidi w:val="0"/>
        <w:spacing w:beforeAutospacing="0" w:afterAutospacing="0" w:line="600" w:lineRule="exact"/>
        <w:jc w:val="both"/>
        <w:textAlignment w:val="auto"/>
        <w:rPr>
          <w:sz w:val="32"/>
          <w:szCs w:val="32"/>
        </w:rPr>
      </w:pPr>
      <w:r>
        <w:rPr>
          <w:rFonts w:ascii="方正仿宋_GBK" w:hAnsi="方正仿宋_GBK" w:eastAsia="方正仿宋_GBK" w:cs="方正仿宋_GBK"/>
          <w:color w:val="000000"/>
          <w:kern w:val="0"/>
          <w:sz w:val="32"/>
          <w:szCs w:val="32"/>
          <w:lang w:val="en-US" w:eastAsia="zh-CN" w:bidi="ar"/>
        </w:rPr>
        <w:t xml:space="preserve">各乡镇人民政府、街道办事处，县政府各部门，有关单位： </w:t>
      </w:r>
    </w:p>
    <w:p w14:paraId="09639A4B">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ind w:firstLine="616"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ascii="Times New Roman" w:hAnsi="Times New Roman" w:eastAsia="方正仿宋_GBK" w:cs="Times New Roman"/>
          <w:spacing w:val="-6"/>
          <w:kern w:val="0"/>
          <w:sz w:val="32"/>
          <w:szCs w:val="32"/>
        </w:rPr>
        <w:t>《</w:t>
      </w:r>
      <w:r>
        <w:rPr>
          <w:rFonts w:hint="eastAsia" w:ascii="Times New Roman" w:hAnsi="Times New Roman" w:eastAsia="方正仿宋_GBK" w:cs="Times New Roman"/>
          <w:spacing w:val="-6"/>
          <w:kern w:val="0"/>
          <w:sz w:val="32"/>
          <w:szCs w:val="32"/>
        </w:rPr>
        <w:t>“不夜诗城·漫游奉节”夜经济高质量发展实施方案（2025－2027年）》已</w:t>
      </w:r>
      <w:r>
        <w:rPr>
          <w:rFonts w:ascii="Times New Roman" w:hAnsi="Times New Roman" w:eastAsia="方正仿宋_GBK" w:cs="Times New Roman"/>
          <w:spacing w:val="-6"/>
          <w:kern w:val="0"/>
          <w:sz w:val="32"/>
          <w:szCs w:val="32"/>
        </w:rPr>
        <w:t>经</w:t>
      </w:r>
      <w:r>
        <w:rPr>
          <w:rFonts w:hint="eastAsia" w:ascii="Times New Roman" w:hAnsi="Times New Roman" w:eastAsia="方正仿宋_GBK" w:cs="Times New Roman"/>
          <w:spacing w:val="-6"/>
          <w:kern w:val="0"/>
          <w:sz w:val="32"/>
          <w:szCs w:val="32"/>
        </w:rPr>
        <w:t>县政府</w:t>
      </w:r>
      <w:r>
        <w:rPr>
          <w:rFonts w:ascii="Times New Roman" w:hAnsi="Times New Roman" w:eastAsia="方正仿宋_GBK" w:cs="Times New Roman"/>
          <w:spacing w:val="-6"/>
          <w:kern w:val="0"/>
          <w:sz w:val="32"/>
          <w:szCs w:val="32"/>
        </w:rPr>
        <w:t>同意，现印发给你们，请严格</w:t>
      </w:r>
      <w:r>
        <w:rPr>
          <w:rFonts w:hint="eastAsia" w:ascii="Times New Roman" w:hAnsi="Times New Roman" w:eastAsia="方正仿宋_GBK" w:cs="Times New Roman"/>
          <w:spacing w:val="-6"/>
          <w:kern w:val="0"/>
          <w:sz w:val="32"/>
          <w:szCs w:val="32"/>
        </w:rPr>
        <w:t>抓好落实</w:t>
      </w:r>
      <w:r>
        <w:rPr>
          <w:rFonts w:ascii="Times New Roman" w:hAnsi="Times New Roman" w:eastAsia="方正仿宋_GBK" w:cs="Times New Roman"/>
          <w:spacing w:val="-6"/>
          <w:kern w:val="0"/>
          <w:sz w:val="32"/>
          <w:szCs w:val="32"/>
        </w:rPr>
        <w:t>。</w:t>
      </w:r>
    </w:p>
    <w:p w14:paraId="6D176184">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auto"/>
        <w:rPr>
          <w:rFonts w:hint="default" w:ascii="Times New Roman" w:hAnsi="Times New Roman" w:eastAsia="方正仿宋_GBK" w:cs="Times New Roman"/>
          <w:color w:val="000000"/>
          <w:kern w:val="0"/>
          <w:sz w:val="32"/>
          <w:szCs w:val="32"/>
          <w:lang w:val="en-US" w:eastAsia="zh-CN" w:bidi="ar"/>
        </w:rPr>
      </w:pPr>
    </w:p>
    <w:p w14:paraId="60AA1FC6">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auto"/>
        <w:rPr>
          <w:rFonts w:hint="default" w:ascii="Times New Roman" w:hAnsi="Times New Roman" w:eastAsia="方正仿宋_GBK" w:cs="Times New Roman"/>
          <w:color w:val="000000"/>
          <w:kern w:val="0"/>
          <w:sz w:val="32"/>
          <w:szCs w:val="32"/>
          <w:lang w:val="en-US" w:eastAsia="zh-CN" w:bidi="ar"/>
        </w:rPr>
      </w:pPr>
    </w:p>
    <w:p w14:paraId="7FC303A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600" w:lineRule="exact"/>
        <w:jc w:val="right"/>
        <w:textAlignment w:val="auto"/>
        <w:rPr>
          <w:rFonts w:hint="default" w:ascii="Times New Roman" w:hAnsi="Times New Roman" w:cs="Times New Roman"/>
          <w:sz w:val="32"/>
          <w:szCs w:val="32"/>
          <w:lang w:val="en-US"/>
        </w:rPr>
      </w:pPr>
      <w:r>
        <w:rPr>
          <w:rFonts w:hint="default" w:ascii="Times New Roman" w:hAnsi="Times New Roman" w:eastAsia="方正仿宋_GBK" w:cs="Times New Roman"/>
          <w:color w:val="000000"/>
          <w:kern w:val="0"/>
          <w:sz w:val="32"/>
          <w:szCs w:val="32"/>
          <w:lang w:val="en-US" w:eastAsia="zh-CN" w:bidi="ar"/>
        </w:rPr>
        <w:t>奉节县人民政府办公室</w:t>
      </w:r>
      <w:r>
        <w:rPr>
          <w:rFonts w:hint="eastAsia" w:ascii="Times New Roman" w:hAnsi="Times New Roman" w:eastAsia="方正仿宋_GBK" w:cs="Times New Roman"/>
          <w:color w:val="000000"/>
          <w:kern w:val="0"/>
          <w:sz w:val="32"/>
          <w:szCs w:val="32"/>
          <w:lang w:val="en-US" w:eastAsia="zh-CN" w:bidi="ar"/>
        </w:rPr>
        <w:t xml:space="preserve"> </w:t>
      </w:r>
      <w:r>
        <w:rPr>
          <w:rFonts w:hint="default" w:ascii="Times New Roman" w:hAnsi="Times New Roman" w:eastAsia="方正仿宋_GBK" w:cs="Times New Roman"/>
          <w:color w:val="000000"/>
          <w:kern w:val="0"/>
          <w:sz w:val="32"/>
          <w:szCs w:val="32"/>
          <w:lang w:val="en-US" w:eastAsia="zh-CN" w:bidi="ar"/>
        </w:rPr>
        <w:t xml:space="preserve">   </w:t>
      </w:r>
    </w:p>
    <w:p w14:paraId="456D169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方正仿宋_GBK" w:cs="Times New Roman"/>
          <w:color w:val="000000"/>
          <w:kern w:val="0"/>
          <w:sz w:val="32"/>
          <w:szCs w:val="32"/>
          <w:lang w:val="en-US" w:eastAsia="zh-CN" w:bidi="ar"/>
        </w:rPr>
      </w:pPr>
      <w:r>
        <w:rPr>
          <w:rFonts w:hint="eastAsia" w:ascii="Times New Roman" w:hAnsi="Times New Roman" w:eastAsia="宋体" w:cs="Times New Roman"/>
          <w:color w:val="000000"/>
          <w:kern w:val="0"/>
          <w:sz w:val="32"/>
          <w:szCs w:val="32"/>
          <w:lang w:val="en-US" w:eastAsia="zh-CN" w:bidi="ar"/>
        </w:rPr>
        <w:t xml:space="preserve">                              </w:t>
      </w:r>
      <w:r>
        <w:rPr>
          <w:rFonts w:hint="eastAsia" w:ascii="Times New Roman" w:hAnsi="Times New Roman" w:eastAsia="方正仿宋_GBK" w:cs="Times New Roman"/>
          <w:color w:val="000000"/>
          <w:kern w:val="0"/>
          <w:sz w:val="32"/>
          <w:szCs w:val="32"/>
          <w:lang w:val="en-US" w:eastAsia="zh-CN" w:bidi="ar"/>
        </w:rPr>
        <w:t xml:space="preserve"> </w:t>
      </w:r>
      <w:r>
        <w:rPr>
          <w:rFonts w:hint="default" w:ascii="Times New Roman" w:hAnsi="Times New Roman" w:eastAsia="方正仿宋_GBK" w:cs="Times New Roman"/>
          <w:color w:val="000000"/>
          <w:kern w:val="0"/>
          <w:sz w:val="32"/>
          <w:szCs w:val="32"/>
          <w:lang w:val="en-US" w:eastAsia="zh-CN" w:bidi="ar"/>
        </w:rPr>
        <w:t>202</w:t>
      </w:r>
      <w:r>
        <w:rPr>
          <w:rFonts w:hint="eastAsia" w:ascii="Times New Roman" w:hAnsi="Times New Roman" w:eastAsia="方正仿宋_GBK" w:cs="Times New Roman"/>
          <w:color w:val="000000"/>
          <w:kern w:val="0"/>
          <w:sz w:val="32"/>
          <w:szCs w:val="32"/>
          <w:lang w:val="en-US" w:eastAsia="zh-CN" w:bidi="ar"/>
        </w:rPr>
        <w:t>5</w:t>
      </w:r>
      <w:r>
        <w:rPr>
          <w:rFonts w:hint="default" w:ascii="Times New Roman" w:hAnsi="Times New Roman" w:eastAsia="方正仿宋_GBK" w:cs="Times New Roman"/>
          <w:color w:val="000000"/>
          <w:kern w:val="0"/>
          <w:sz w:val="32"/>
          <w:szCs w:val="32"/>
          <w:lang w:val="en-US" w:eastAsia="zh-CN" w:bidi="ar"/>
        </w:rPr>
        <w:t>年</w:t>
      </w:r>
      <w:r>
        <w:rPr>
          <w:rFonts w:hint="eastAsia" w:ascii="Times New Roman" w:hAnsi="Times New Roman" w:eastAsia="方正仿宋_GBK" w:cs="Times New Roman"/>
          <w:color w:val="000000"/>
          <w:kern w:val="0"/>
          <w:sz w:val="32"/>
          <w:szCs w:val="32"/>
          <w:lang w:val="en-US" w:eastAsia="zh-CN" w:bidi="ar"/>
        </w:rPr>
        <w:t>12</w:t>
      </w:r>
      <w:r>
        <w:rPr>
          <w:rFonts w:hint="default" w:ascii="Times New Roman" w:hAnsi="Times New Roman" w:eastAsia="方正仿宋_GBK" w:cs="Times New Roman"/>
          <w:color w:val="000000"/>
          <w:kern w:val="0"/>
          <w:sz w:val="32"/>
          <w:szCs w:val="32"/>
          <w:lang w:val="en-US" w:eastAsia="zh-CN" w:bidi="ar"/>
        </w:rPr>
        <w:t>月</w:t>
      </w:r>
      <w:r>
        <w:rPr>
          <w:rFonts w:hint="eastAsia" w:ascii="Times New Roman" w:hAnsi="Times New Roman" w:eastAsia="方正仿宋_GBK" w:cs="Times New Roman"/>
          <w:color w:val="000000"/>
          <w:kern w:val="0"/>
          <w:sz w:val="32"/>
          <w:szCs w:val="32"/>
          <w:lang w:val="en-US" w:eastAsia="zh-CN" w:bidi="ar"/>
        </w:rPr>
        <w:t>10</w:t>
      </w:r>
      <w:r>
        <w:rPr>
          <w:rFonts w:hint="default" w:ascii="Times New Roman" w:hAnsi="Times New Roman" w:eastAsia="方正仿宋_GBK" w:cs="Times New Roman"/>
          <w:color w:val="000000"/>
          <w:kern w:val="0"/>
          <w:sz w:val="32"/>
          <w:szCs w:val="32"/>
          <w:lang w:val="en-US" w:eastAsia="zh-CN" w:bidi="ar"/>
        </w:rPr>
        <w:t xml:space="preserve">日    </w:t>
      </w:r>
    </w:p>
    <w:p w14:paraId="2E1B671B">
      <w:pPr>
        <w:keepNext w:val="0"/>
        <w:keepLines w:val="0"/>
        <w:pageBreakBefore w:val="0"/>
        <w:widowControl w:val="0"/>
        <w:kinsoku/>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（此件公开发布）</w:t>
      </w:r>
    </w:p>
    <w:p w14:paraId="60F502D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default" w:ascii="Times New Roman" w:hAnsi="Times New Roman" w:eastAsia="黑体" w:cs="Times New Roman"/>
          <w:i w:val="0"/>
          <w:caps w:val="0"/>
          <w:color w:val="333333"/>
          <w:spacing w:val="0"/>
          <w:sz w:val="32"/>
          <w:szCs w:val="32"/>
          <w:shd w:val="clear" w:fill="FFFFFF"/>
          <w:lang w:val="en-US" w:eastAsia="zh-CN"/>
        </w:rPr>
      </w:pPr>
    </w:p>
    <w:p w14:paraId="2B7AF819">
      <w:pPr>
        <w:pStyle w:val="10"/>
        <w:keepNext w:val="0"/>
        <w:keepLines w:val="0"/>
        <w:pageBreakBefore w:val="0"/>
        <w:widowControl/>
        <w:suppressLineNumbers w:val="0"/>
        <w:shd w:val="clear" w:fill="FFFFFF"/>
        <w:kinsoku/>
        <w:overflowPunct/>
        <w:topLinePunct w:val="0"/>
        <w:autoSpaceDE/>
        <w:autoSpaceDN/>
        <w:bidi w:val="0"/>
        <w:spacing w:beforeAutospacing="0" w:afterAutospacing="0" w:line="600" w:lineRule="exact"/>
        <w:ind w:right="0" w:rightChars="0"/>
        <w:jc w:val="both"/>
        <w:textAlignment w:val="auto"/>
        <w:rPr>
          <w:rFonts w:hint="default" w:ascii="Times New Roman" w:hAnsi="Times New Roman" w:eastAsia="方正仿宋_GBK" w:cs="Times New Roman"/>
          <w:kern w:val="0"/>
          <w:sz w:val="32"/>
          <w:szCs w:val="32"/>
          <w:shd w:val="clear" w:color="auto" w:fill="FFFFFF"/>
          <w:lang w:val="en-US" w:eastAsia="zh-CN" w:bidi="ar-SA"/>
        </w:rPr>
      </w:pPr>
    </w:p>
    <w:p w14:paraId="1C729DCD">
      <w:pPr>
        <w:pStyle w:val="10"/>
        <w:keepNext w:val="0"/>
        <w:keepLines w:val="0"/>
        <w:pageBreakBefore w:val="0"/>
        <w:widowControl/>
        <w:suppressLineNumbers w:val="0"/>
        <w:shd w:val="clear" w:fill="FFFFFF"/>
        <w:kinsoku/>
        <w:overflowPunct/>
        <w:topLinePunct w:val="0"/>
        <w:autoSpaceDE/>
        <w:autoSpaceDN/>
        <w:bidi w:val="0"/>
        <w:spacing w:beforeAutospacing="0" w:afterAutospacing="0" w:line="600" w:lineRule="exact"/>
        <w:ind w:right="0" w:rightChars="0"/>
        <w:jc w:val="both"/>
        <w:textAlignment w:val="auto"/>
        <w:rPr>
          <w:rFonts w:hint="default" w:ascii="Times New Roman" w:hAnsi="Times New Roman" w:eastAsia="方正仿宋_GBK" w:cs="Times New Roman"/>
          <w:kern w:val="0"/>
          <w:sz w:val="32"/>
          <w:szCs w:val="32"/>
          <w:shd w:val="clear" w:color="auto" w:fill="FFFFFF"/>
          <w:lang w:val="en-US" w:eastAsia="zh-CN" w:bidi="ar-SA"/>
        </w:rPr>
      </w:pPr>
    </w:p>
    <w:p w14:paraId="204AF2F0">
      <w:pPr>
        <w:pStyle w:val="10"/>
        <w:keepNext w:val="0"/>
        <w:keepLines w:val="0"/>
        <w:pageBreakBefore w:val="0"/>
        <w:widowControl/>
        <w:suppressLineNumbers w:val="0"/>
        <w:shd w:val="clear" w:fill="FFFFFF"/>
        <w:kinsoku/>
        <w:overflowPunct/>
        <w:topLinePunct w:val="0"/>
        <w:autoSpaceDE/>
        <w:autoSpaceDN/>
        <w:bidi w:val="0"/>
        <w:spacing w:beforeAutospacing="0" w:afterAutospacing="0" w:line="600" w:lineRule="exact"/>
        <w:ind w:right="0" w:rightChars="0"/>
        <w:jc w:val="both"/>
        <w:textAlignment w:val="auto"/>
        <w:rPr>
          <w:rFonts w:hint="default" w:ascii="Times New Roman" w:hAnsi="Times New Roman" w:eastAsia="方正仿宋_GBK" w:cs="Times New Roman"/>
          <w:kern w:val="0"/>
          <w:sz w:val="32"/>
          <w:szCs w:val="32"/>
          <w:shd w:val="clear" w:color="auto" w:fill="FFFFFF"/>
          <w:lang w:val="en-US" w:eastAsia="zh-CN" w:bidi="ar-SA"/>
        </w:rPr>
      </w:pPr>
    </w:p>
    <w:p w14:paraId="31170786">
      <w:pPr>
        <w:pStyle w:val="10"/>
        <w:keepNext w:val="0"/>
        <w:keepLines w:val="0"/>
        <w:pageBreakBefore w:val="0"/>
        <w:widowControl/>
        <w:suppressLineNumbers w:val="0"/>
        <w:kinsoku/>
        <w:overflowPunct/>
        <w:topLinePunct w:val="0"/>
        <w:autoSpaceDE/>
        <w:autoSpaceDN/>
        <w:bidi w:val="0"/>
        <w:spacing w:before="0" w:beforeAutospacing="0" w:after="0" w:afterAutospacing="0" w:line="600" w:lineRule="exact"/>
        <w:jc w:val="both"/>
        <w:textAlignment w:val="auto"/>
        <w:rPr>
          <w:rFonts w:hint="default" w:ascii="Times New Roman" w:hAnsi="Times New Roman" w:eastAsia="方正小标宋_GBK" w:cs="Times New Roman"/>
          <w:sz w:val="44"/>
          <w:szCs w:val="44"/>
        </w:rPr>
      </w:pPr>
    </w:p>
    <w:p w14:paraId="4E191723">
      <w:pPr>
        <w:pStyle w:val="10"/>
        <w:keepNext w:val="0"/>
        <w:keepLines w:val="0"/>
        <w:pageBreakBefore w:val="0"/>
        <w:widowControl w:val="0"/>
        <w:suppressLineNumbers w:val="0"/>
        <w:kinsoku/>
        <w:wordWrap w:val="0"/>
        <w:overflowPunct/>
        <w:topLinePunct w:val="0"/>
        <w:autoSpaceDE/>
        <w:autoSpaceDN/>
        <w:bidi w:val="0"/>
        <w:spacing w:before="0" w:beforeAutospacing="0" w:after="0" w:afterAutospacing="0"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“不夜诗城·漫游奉节”夜经济高质量发展</w:t>
      </w:r>
    </w:p>
    <w:p w14:paraId="5F52D3AE">
      <w:pPr>
        <w:pStyle w:val="10"/>
        <w:keepNext w:val="0"/>
        <w:keepLines w:val="0"/>
        <w:pageBreakBefore w:val="0"/>
        <w:widowControl w:val="0"/>
        <w:suppressLineNumbers w:val="0"/>
        <w:kinsoku/>
        <w:wordWrap w:val="0"/>
        <w:overflowPunct/>
        <w:topLinePunct w:val="0"/>
        <w:autoSpaceDE/>
        <w:autoSpaceDN/>
        <w:bidi w:val="0"/>
        <w:spacing w:before="0" w:beforeAutospacing="0" w:after="0" w:afterAutospacing="0" w:line="600" w:lineRule="exact"/>
        <w:jc w:val="center"/>
        <w:textAlignment w:val="auto"/>
        <w:rPr>
          <w:rFonts w:hint="default" w:ascii="Times New Roman" w:hAnsi="Times New Roman" w:eastAsia="方正仿宋_GBK" w:cs="Times New Roman"/>
          <w:sz w:val="44"/>
          <w:szCs w:val="44"/>
        </w:rPr>
      </w:pPr>
      <w:r>
        <w:rPr>
          <w:rFonts w:hint="eastAsia" w:ascii="方正小标宋_GBK" w:hAnsi="方正小标宋_GBK" w:eastAsia="方正小标宋_GBK" w:cs="方正小标宋_GBK"/>
          <w:sz w:val="44"/>
          <w:szCs w:val="44"/>
        </w:rPr>
        <w:t>实施方案（2025－2027年）</w:t>
      </w:r>
    </w:p>
    <w:p w14:paraId="61AFF65F">
      <w:pPr>
        <w:pStyle w:val="10"/>
        <w:keepNext w:val="0"/>
        <w:keepLines w:val="0"/>
        <w:pageBreakBefore w:val="0"/>
        <w:widowControl w:val="0"/>
        <w:suppressLineNumbers w:val="0"/>
        <w:kinsoku/>
        <w:wordWrap w:val="0"/>
        <w:overflowPunct/>
        <w:topLinePunct w:val="0"/>
        <w:autoSpaceDE/>
        <w:autoSpaceDN/>
        <w:bidi w:val="0"/>
        <w:spacing w:before="0" w:beforeAutospacing="0" w:after="0" w:afterAutospacing="0" w:line="600" w:lineRule="exact"/>
        <w:jc w:val="left"/>
        <w:textAlignment w:val="auto"/>
        <w:rPr>
          <w:rFonts w:hint="default" w:ascii="Times New Roman" w:hAnsi="Times New Roman" w:eastAsia="方正仿宋_GBK" w:cs="Times New Roman"/>
          <w:sz w:val="44"/>
          <w:szCs w:val="44"/>
        </w:rPr>
      </w:pPr>
    </w:p>
    <w:p w14:paraId="3F3FE8EB">
      <w:pPr>
        <w:overflowPunct w:val="0"/>
        <w:adjustRightInd w:val="0"/>
        <w:snapToGrid w:val="0"/>
        <w:spacing w:line="600"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为深入贯彻落实党中央、国务院和市委、市政府关于扩大内需、促进消费的部署要求，充分利用雄奇山水·新韵奉节的独特魅力，坚持“政府引导、市场运作、岸水协同、融合发展、特色互促、惠及民生”原则，以“不夜诗城·漫游奉节”为主题，依托奉节厚重诗词文化和特色产业资源，打造具有浓郁巴渝风情和鲜明三峡特色的高品质夜间经济体系。结合奉节实际，特制定本实施方案。</w:t>
      </w:r>
    </w:p>
    <w:p w14:paraId="1C1907D4">
      <w:pPr>
        <w:overflowPunct w:val="0"/>
        <w:adjustRightInd w:val="0"/>
        <w:snapToGrid w:val="0"/>
        <w:spacing w:line="600" w:lineRule="exact"/>
        <w:ind w:firstLine="640" w:firstLineChars="200"/>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一、优化空间布局，完善一个城市核心区域</w:t>
      </w:r>
    </w:p>
    <w:p w14:paraId="477357BB">
      <w:pPr>
        <w:overflowPunct w:val="0"/>
        <w:adjustRightInd w:val="0"/>
        <w:snapToGrid w:val="0"/>
        <w:spacing w:line="600" w:lineRule="exact"/>
        <w:ind w:firstLine="640" w:firstLineChars="200"/>
        <w:rPr>
          <w:rFonts w:ascii="Times New Roman" w:hAnsi="Times New Roman" w:eastAsia="方正楷体_GBK" w:cs="方正仿宋_GBK"/>
          <w:kern w:val="0"/>
          <w:sz w:val="32"/>
          <w:szCs w:val="32"/>
        </w:rPr>
      </w:pPr>
      <w:r>
        <w:rPr>
          <w:rFonts w:hint="eastAsia" w:ascii="Times New Roman" w:hAnsi="Times New Roman" w:eastAsia="方正仿宋_GBK" w:cs="方正仿宋_GBK"/>
          <w:kern w:val="0"/>
          <w:sz w:val="32"/>
          <w:szCs w:val="32"/>
        </w:rPr>
        <w:t>按照“因地制宜、因业制宜，新老结合、动静结合”的理念，依据城市总体规划、商业网点布局规划和城市功能与品质提升要求，围绕“夔门印像—环彬—高铁新城”夜间经济发展核心区域，构建“一区带动、多点支撑、岸水协同、山水联动”的夜间经济格局，通过集聚集约、完善配套，逐步打造各行业、多业态有机融合的夜间经济综合体，形成具有辨识度、知名度的“夜间会客厅”，形成“点、线、面”立体消费体系。</w:t>
      </w:r>
      <w:r>
        <w:rPr>
          <w:rFonts w:hint="eastAsia" w:ascii="Times New Roman" w:hAnsi="Times New Roman" w:eastAsia="方正楷体_GBK" w:cs="方正楷体_GBK"/>
          <w:kern w:val="0"/>
          <w:sz w:val="32"/>
          <w:szCs w:val="32"/>
        </w:rPr>
        <w:t>（牵头单位：县商务委、县文化旅游委；责任单位：县住房城乡建委、重庆赤甲集团）</w:t>
      </w:r>
    </w:p>
    <w:p w14:paraId="5F28C5C4">
      <w:pPr>
        <w:overflowPunct w:val="0"/>
        <w:adjustRightInd w:val="0"/>
        <w:snapToGrid w:val="0"/>
        <w:spacing w:line="600" w:lineRule="exact"/>
        <w:ind w:firstLine="640" w:firstLineChars="200"/>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二、整合优势资源，推出五大主题特色片区</w:t>
      </w:r>
    </w:p>
    <w:p w14:paraId="32D3EB9D">
      <w:pPr>
        <w:spacing w:line="600" w:lineRule="exact"/>
        <w:ind w:firstLine="640" w:firstLineChars="200"/>
        <w:rPr>
          <w:rFonts w:eastAsia="方正仿宋_GBK"/>
        </w:rPr>
      </w:pPr>
      <w:r>
        <w:rPr>
          <w:rFonts w:hint="eastAsia" w:ascii="Times New Roman" w:hAnsi="Times New Roman" w:eastAsia="方正仿宋_GBK" w:cs="方正仿宋_GBK"/>
          <w:kern w:val="0"/>
          <w:sz w:val="32"/>
          <w:szCs w:val="32"/>
        </w:rPr>
        <w:t>以白帝城景区、夔州古城为核心，依托宝塔坪滟滪风情街、邵家巷、归来巷提供消费服务支撑，打造</w:t>
      </w:r>
      <w:r>
        <w:rPr>
          <w:rFonts w:hint="eastAsia" w:ascii="方正仿宋_GBK" w:hAnsi="Times New Roman" w:eastAsia="方正仿宋_GBK" w:cs="方正黑体_GBK"/>
          <w:kern w:val="0"/>
          <w:sz w:val="32"/>
          <w:szCs w:val="32"/>
        </w:rPr>
        <w:t>“诗城怀古·夜探白帝”文化体验片区。</w:t>
      </w:r>
      <w:r>
        <w:rPr>
          <w:rFonts w:hint="eastAsia" w:ascii="Times New Roman" w:hAnsi="Times New Roman" w:eastAsia="方正仿宋_GBK" w:cs="方正仿宋_GBK"/>
          <w:kern w:val="0"/>
          <w:sz w:val="32"/>
          <w:szCs w:val="32"/>
        </w:rPr>
        <w:t>聚焦三马山城区，依托海城商圈、夔门印像商圈等综合性购物消费场所，打造</w:t>
      </w:r>
      <w:r>
        <w:rPr>
          <w:rFonts w:hint="eastAsia" w:ascii="方正仿宋_GBK" w:hAnsi="Times New Roman" w:eastAsia="方正仿宋_GBK" w:cs="方正黑体_GBK"/>
          <w:kern w:val="0"/>
          <w:sz w:val="32"/>
          <w:szCs w:val="32"/>
        </w:rPr>
        <w:t>“烟火诗城·潮玩三马”夜购消费片区。以朱衣河为载体，建设口前半岛、沿江步道灯饰景观长廊，打造“夔州夜韵·诗城漫游”生态夜游片区。以长江、朱衣河交汇处为中心，沿长江两岸拓展形成集聚美食娱乐景观功能的临江夜市，打造“江风渔火·不夜长街”休闲夜娱片区。在白帝</w:t>
      </w:r>
      <w:r>
        <w:rPr>
          <w:rFonts w:hint="eastAsia" w:ascii="Times New Roman" w:hAnsi="Times New Roman" w:eastAsia="方正仿宋_GBK" w:cs="方正仿宋_GBK"/>
          <w:kern w:val="0"/>
          <w:sz w:val="32"/>
          <w:szCs w:val="32"/>
        </w:rPr>
        <w:t>镇、永乐镇、兴隆镇、长安土家族乡范围内，有序推进特色民宿、露营基地建设，</w:t>
      </w:r>
      <w:r>
        <w:rPr>
          <w:rFonts w:hint="eastAsia" w:ascii="方正仿宋_GBK" w:hAnsi="Times New Roman" w:eastAsia="方正仿宋_GBK" w:cs="方正黑体_GBK"/>
          <w:kern w:val="0"/>
          <w:sz w:val="32"/>
          <w:szCs w:val="32"/>
        </w:rPr>
        <w:t>打造“云端露营·夜享自然”夜宿露营片区。</w:t>
      </w:r>
      <w:r>
        <w:rPr>
          <w:rFonts w:hint="eastAsia" w:ascii="Times New Roman" w:hAnsi="Times New Roman" w:eastAsia="方正楷体_GBK" w:cs="方正楷体_GBK"/>
          <w:kern w:val="0"/>
          <w:sz w:val="32"/>
          <w:szCs w:val="32"/>
        </w:rPr>
        <w:t>（牵头单位：县商务委、县文化旅游委；责任单位：县住房城乡建委、重庆赤甲集团，属地乡镇</w:t>
      </w:r>
      <w:r>
        <w:rPr>
          <w:rFonts w:ascii="Times New Roman" w:hAnsi="Times New Roman" w:eastAsia="方正仿宋_GBK" w:cs="Times New Roman"/>
          <w:sz w:val="32"/>
        </w:rPr>
        <w:t>〔</w:t>
      </w:r>
      <w:r>
        <w:rPr>
          <w:rFonts w:hint="eastAsia" w:ascii="Times New Roman" w:hAnsi="Times New Roman" w:eastAsia="方正楷体_GBK" w:cs="方正楷体_GBK"/>
          <w:kern w:val="0"/>
          <w:sz w:val="32"/>
          <w:szCs w:val="32"/>
        </w:rPr>
        <w:t>街道</w:t>
      </w:r>
      <w:r>
        <w:rPr>
          <w:rFonts w:ascii="Times New Roman" w:hAnsi="Times New Roman" w:eastAsia="方正仿宋_GBK" w:cs="Times New Roman"/>
          <w:sz w:val="32"/>
        </w:rPr>
        <w:t>〕</w:t>
      </w:r>
      <w:r>
        <w:rPr>
          <w:rFonts w:hint="eastAsia" w:ascii="Times New Roman" w:hAnsi="Times New Roman" w:eastAsia="方正楷体_GBK" w:cs="方正楷体_GBK"/>
          <w:kern w:val="0"/>
          <w:sz w:val="32"/>
          <w:szCs w:val="32"/>
        </w:rPr>
        <w:t>）</w:t>
      </w:r>
    </w:p>
    <w:p w14:paraId="51C9CDE2">
      <w:pPr>
        <w:overflowPunct w:val="0"/>
        <w:adjustRightInd w:val="0"/>
        <w:snapToGrid w:val="0"/>
        <w:spacing w:line="600" w:lineRule="exact"/>
        <w:ind w:firstLine="640" w:firstLineChars="200"/>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三、丰富业态供给，打造六大体验场景</w:t>
      </w:r>
    </w:p>
    <w:p w14:paraId="367BDF87">
      <w:pPr>
        <w:overflowPunct w:val="0"/>
        <w:adjustRightInd w:val="0"/>
        <w:snapToGrid w:val="0"/>
        <w:spacing w:line="600" w:lineRule="exact"/>
        <w:ind w:firstLine="640" w:firstLineChars="200"/>
        <w:rPr>
          <w:rFonts w:ascii="Times New Roman" w:hAnsi="Times New Roman" w:eastAsia="方正楷体_GBK" w:cs="方正仿宋_GBK"/>
          <w:kern w:val="0"/>
          <w:sz w:val="32"/>
          <w:szCs w:val="32"/>
        </w:rPr>
      </w:pPr>
      <w:r>
        <w:rPr>
          <w:rFonts w:hint="eastAsia" w:ascii="方正楷体_GBK" w:hAnsi="方正楷体_GBK" w:eastAsia="方正楷体_GBK" w:cs="方正楷体_GBK"/>
          <w:kern w:val="0"/>
          <w:sz w:val="32"/>
          <w:szCs w:val="32"/>
        </w:rPr>
        <w:t>（一）打造“夜游山水”观光场景。</w:t>
      </w:r>
      <w:r>
        <w:rPr>
          <w:rFonts w:hint="eastAsia" w:ascii="Times New Roman" w:hAnsi="Times New Roman" w:eastAsia="方正仿宋_GBK" w:cs="方正仿宋_GBK"/>
          <w:kern w:val="0"/>
          <w:sz w:val="32"/>
          <w:szCs w:val="32"/>
        </w:rPr>
        <w:t>迭代升级赤甲“诗城夜游”水上观光航线，以夔州十二景、夔州著名诗句为主题，以朱衣河南岸为背景布设投影点，打造集历史人文、自然风光、都市夜景等多元要素的灯光秀长廊。依托白帝城景区、夔州古城打造“夜游白帝”项目，以</w:t>
      </w:r>
      <w:r>
        <w:rPr>
          <w:rFonts w:ascii="Times New Roman" w:hAnsi="Times New Roman" w:eastAsia="方正仿宋_GBK" w:cs="方正仿宋_GBK"/>
          <w:kern w:val="0"/>
          <w:sz w:val="32"/>
          <w:szCs w:val="32"/>
        </w:rPr>
        <w:t>光影秀、3D投影等先进技术</w:t>
      </w:r>
      <w:r>
        <w:rPr>
          <w:rFonts w:hint="eastAsia" w:ascii="Times New Roman" w:hAnsi="Times New Roman" w:eastAsia="方正仿宋_GBK" w:cs="方正仿宋_GBK"/>
          <w:kern w:val="0"/>
          <w:sz w:val="32"/>
          <w:szCs w:val="32"/>
        </w:rPr>
        <w:t>为基础</w:t>
      </w:r>
      <w:r>
        <w:rPr>
          <w:rFonts w:ascii="Times New Roman" w:hAnsi="Times New Roman" w:eastAsia="方正仿宋_GBK" w:cs="方正仿宋_GBK"/>
          <w:kern w:val="0"/>
          <w:sz w:val="32"/>
          <w:szCs w:val="32"/>
        </w:rPr>
        <w:t>，</w:t>
      </w:r>
      <w:r>
        <w:rPr>
          <w:rFonts w:hint="eastAsia" w:ascii="Times New Roman" w:hAnsi="Times New Roman" w:eastAsia="方正仿宋_GBK" w:cs="方正仿宋_GBK"/>
          <w:kern w:val="0"/>
          <w:sz w:val="32"/>
          <w:szCs w:val="32"/>
        </w:rPr>
        <w:t>推出竹枝歌舞、瞿塘号子、龙船调、夔龙术等独具奉节特色的文艺表演；引入</w:t>
      </w:r>
      <w:r>
        <w:rPr>
          <w:rFonts w:ascii="Times New Roman" w:hAnsi="Times New Roman" w:eastAsia="方正仿宋_GBK" w:cs="方正仿宋_GBK"/>
          <w:kern w:val="0"/>
          <w:sz w:val="32"/>
          <w:szCs w:val="32"/>
        </w:rPr>
        <w:t>NPC</w:t>
      </w:r>
      <w:r>
        <w:rPr>
          <w:rFonts w:hint="eastAsia" w:ascii="Times New Roman" w:hAnsi="Times New Roman" w:eastAsia="方正仿宋_GBK" w:cs="方正仿宋_GBK"/>
          <w:kern w:val="0"/>
          <w:sz w:val="32"/>
          <w:szCs w:val="32"/>
        </w:rPr>
        <w:t>（</w:t>
      </w:r>
      <w:r>
        <w:rPr>
          <w:rFonts w:ascii="Times New Roman" w:hAnsi="Times New Roman" w:eastAsia="方正仿宋_GBK" w:cs="方正仿宋_GBK"/>
          <w:kern w:val="0"/>
          <w:sz w:val="32"/>
          <w:szCs w:val="32"/>
        </w:rPr>
        <w:t>非玩家角色</w:t>
      </w:r>
      <w:r>
        <w:rPr>
          <w:rFonts w:hint="eastAsia" w:ascii="Times New Roman" w:hAnsi="Times New Roman" w:eastAsia="方正仿宋_GBK" w:cs="方正仿宋_GBK"/>
          <w:kern w:val="0"/>
          <w:sz w:val="32"/>
          <w:szCs w:val="32"/>
        </w:rPr>
        <w:t>）饰演历史人物，开展</w:t>
      </w:r>
      <w:r>
        <w:rPr>
          <w:rFonts w:ascii="Times New Roman" w:hAnsi="Times New Roman" w:eastAsia="方正仿宋_GBK" w:cs="方正仿宋_GBK"/>
          <w:kern w:val="0"/>
          <w:sz w:val="32"/>
          <w:szCs w:val="32"/>
        </w:rPr>
        <w:t>情景</w:t>
      </w:r>
      <w:r>
        <w:rPr>
          <w:rFonts w:hint="eastAsia" w:ascii="Times New Roman" w:hAnsi="Times New Roman" w:eastAsia="方正仿宋_GBK" w:cs="方正仿宋_GBK"/>
          <w:kern w:val="0"/>
          <w:sz w:val="32"/>
          <w:szCs w:val="32"/>
        </w:rPr>
        <w:t>演绎、拍照打卡等互动活动，</w:t>
      </w:r>
      <w:r>
        <w:rPr>
          <w:rFonts w:ascii="Times New Roman" w:hAnsi="Times New Roman" w:eastAsia="方正仿宋_GBK" w:cs="方正仿宋_GBK"/>
          <w:kern w:val="0"/>
          <w:sz w:val="32"/>
          <w:szCs w:val="32"/>
        </w:rPr>
        <w:t>让游客交互式体验历史文化和</w:t>
      </w:r>
      <w:r>
        <w:rPr>
          <w:rFonts w:hint="eastAsia" w:ascii="Times New Roman" w:hAnsi="Times New Roman" w:eastAsia="方正仿宋_GBK" w:cs="方正仿宋_GBK"/>
          <w:kern w:val="0"/>
          <w:sz w:val="32"/>
          <w:szCs w:val="32"/>
        </w:rPr>
        <w:t>古</w:t>
      </w:r>
      <w:r>
        <w:rPr>
          <w:rFonts w:ascii="Times New Roman" w:hAnsi="Times New Roman" w:eastAsia="方正仿宋_GBK" w:cs="方正仿宋_GBK"/>
          <w:kern w:val="0"/>
          <w:sz w:val="32"/>
          <w:szCs w:val="32"/>
        </w:rPr>
        <w:t>建筑之美</w:t>
      </w:r>
      <w:r>
        <w:rPr>
          <w:rFonts w:hint="eastAsia" w:ascii="Times New Roman" w:hAnsi="Times New Roman" w:eastAsia="方正仿宋_GBK" w:cs="方正仿宋_GBK"/>
          <w:kern w:val="0"/>
          <w:sz w:val="32"/>
          <w:szCs w:val="32"/>
        </w:rPr>
        <w:t>；提档升级《归来三峡》实景演艺，融合全息投影、水幕光影、AR互动等前沿科技，构建虚实交织的沉浸式叙事空间；配套“城区—宝塔坪—白帝城”夜间水陆客运专线。</w:t>
      </w:r>
      <w:r>
        <w:rPr>
          <w:rFonts w:hint="eastAsia" w:ascii="Times New Roman" w:hAnsi="Times New Roman" w:eastAsia="方正楷体_GBK" w:cs="方正楷体_GBK"/>
          <w:kern w:val="0"/>
          <w:sz w:val="32"/>
          <w:szCs w:val="32"/>
        </w:rPr>
        <w:t>（牵头单位：县文化旅游委；责任单位：县交通运输委、重庆赤甲集团）</w:t>
      </w:r>
    </w:p>
    <w:p w14:paraId="1F3134D1">
      <w:pPr>
        <w:overflowPunct w:val="0"/>
        <w:adjustRightInd w:val="0"/>
        <w:snapToGrid w:val="0"/>
        <w:spacing w:line="600" w:lineRule="exact"/>
        <w:ind w:firstLine="640" w:firstLineChars="200"/>
        <w:rPr>
          <w:rFonts w:ascii="Times New Roman" w:hAnsi="Times New Roman" w:eastAsia="方正楷体_GBK" w:cs="方正楷体_GBK"/>
          <w:kern w:val="0"/>
          <w:sz w:val="32"/>
          <w:szCs w:val="32"/>
        </w:rPr>
      </w:pPr>
      <w:r>
        <w:rPr>
          <w:rFonts w:hint="eastAsia" w:ascii="方正楷体_GBK" w:hAnsi="方正楷体_GBK" w:eastAsia="方正楷体_GBK" w:cs="方正楷体_GBK"/>
          <w:kern w:val="0"/>
          <w:sz w:val="32"/>
          <w:szCs w:val="32"/>
        </w:rPr>
        <w:t>（二）打造“夜寻百味”美食场景。</w:t>
      </w:r>
      <w:r>
        <w:rPr>
          <w:rFonts w:hint="eastAsia" w:ascii="Times New Roman" w:hAnsi="Times New Roman" w:eastAsia="方正仿宋_GBK" w:cs="方正仿宋_GBK"/>
          <w:kern w:val="0"/>
          <w:sz w:val="32"/>
          <w:szCs w:val="32"/>
        </w:rPr>
        <w:t>优化夔门印像、环彬时代广场、万达广场商圈餐饮业态定位，以“奉节十大名菜”、奉节名特小吃为核心支撑，培育“渝味360碗”美食旗舰店、体验店10家以上。以渔家生活体验、城市夜景观赏等为主题，在永乐镇、鹤峰乡等地打造特色鱼宴、船坞食坊等特色主题餐厅5家以上。依托海城商圈、天佑公园城、高铁生态城等商圈，打造3条小吃街，汇聚名特小吃、饮品、烧烤等富有特色的街头美食，招引知名连锁品牌经营主体50家以上。鼓励餐饮企业加强与</w:t>
      </w:r>
      <w:r>
        <w:rPr>
          <w:rFonts w:hint="eastAsia" w:ascii="Times New Roman" w:hAnsi="Times New Roman" w:eastAsia="方正仿宋_GBK" w:cs="方正仿宋_GBK"/>
          <w:kern w:val="0"/>
          <w:sz w:val="32"/>
          <w:szCs w:val="32"/>
          <w:lang w:eastAsia="zh-CN"/>
        </w:rPr>
        <w:t>互联网</w:t>
      </w:r>
      <w:r>
        <w:rPr>
          <w:rFonts w:hint="eastAsia" w:ascii="Times New Roman" w:hAnsi="Times New Roman" w:eastAsia="方正仿宋_GBK" w:cs="方正仿宋_GBK"/>
          <w:kern w:val="0"/>
          <w:sz w:val="32"/>
          <w:szCs w:val="32"/>
        </w:rPr>
        <w:t>平台合作，通过“吃货探店”“在线吃播”等方式推出夜间美食网红店25家以上，做大餐饮市场夜间消费规模。开展“跟着美食夜游奉节”行动，通过话题流量带动客流、商流。支持住餐行业协会基于脐橙、肉兔等特色食材研发夜市菜品，组织举办全民美食文化节、诗城小吃狂欢节等夜间美食促销活动，充分激发夜间餐饮消费活力。</w:t>
      </w:r>
      <w:r>
        <w:rPr>
          <w:rFonts w:hint="eastAsia" w:ascii="Times New Roman" w:hAnsi="Times New Roman" w:eastAsia="方正楷体_GBK" w:cs="方正楷体_GBK"/>
          <w:kern w:val="0"/>
          <w:sz w:val="32"/>
          <w:szCs w:val="32"/>
        </w:rPr>
        <w:t>（牵头单位：县商务委；责任单位：县文化旅游委、县住房城乡建委、县市场监管局、县融媒体中心，属地乡镇〔街道〕）</w:t>
      </w:r>
    </w:p>
    <w:p w14:paraId="10CA7A82">
      <w:pPr>
        <w:overflowPunct w:val="0"/>
        <w:adjustRightInd w:val="0"/>
        <w:snapToGrid w:val="0"/>
        <w:spacing w:line="600" w:lineRule="exact"/>
        <w:ind w:firstLine="640" w:firstLineChars="200"/>
        <w:rPr>
          <w:rFonts w:ascii="Times New Roman" w:hAnsi="Times New Roman" w:eastAsia="方正楷体_GBK" w:cs="方正楷体_GBK"/>
          <w:kern w:val="0"/>
          <w:sz w:val="32"/>
          <w:szCs w:val="32"/>
        </w:rPr>
      </w:pPr>
      <w:r>
        <w:rPr>
          <w:rFonts w:hint="eastAsia" w:ascii="方正楷体_GBK" w:hAnsi="方正楷体_GBK" w:eastAsia="方正楷体_GBK" w:cs="方正楷体_GBK"/>
          <w:kern w:val="0"/>
          <w:sz w:val="32"/>
          <w:szCs w:val="32"/>
        </w:rPr>
        <w:t>（三）打造“夜娱诗城”游乐场景。</w:t>
      </w:r>
      <w:r>
        <w:rPr>
          <w:rFonts w:hint="eastAsia" w:ascii="Times New Roman" w:hAnsi="Times New Roman" w:eastAsia="方正仿宋_GBK" w:cs="方正仿宋_GBK"/>
          <w:kern w:val="0"/>
          <w:sz w:val="32"/>
          <w:szCs w:val="32"/>
        </w:rPr>
        <w:t>规划建设宝塔坪滟滪风情街，提档升级白帝城邵家巷、归来巷，引入旅游纪念品、特色餐饮、主题酒吧、汉服租赁、“穿悦夔州”旅拍等多元消费业态，打造市级及以上夜间文化和旅游消费集聚区。在沿朱衣河滨江步道布设民俗展演、无人机秀、楼宇灯光秀等视听节目，打造汇集烟火气、文化魂、科技感的夜间休闲景观长廊。</w:t>
      </w:r>
      <w:r>
        <w:rPr>
          <w:rFonts w:ascii="Times New Roman" w:hAnsi="Times New Roman" w:eastAsia="方正仿宋_GBK" w:cs="方正仿宋_GBK"/>
          <w:kern w:val="0"/>
          <w:sz w:val="32"/>
          <w:szCs w:val="32"/>
        </w:rPr>
        <w:t>以22点后的深夜消费时段为重点，引入剧本杀、密室逃脱、电竞电玩等</w:t>
      </w:r>
      <w:r>
        <w:rPr>
          <w:rFonts w:hint="eastAsia" w:ascii="Times New Roman" w:hAnsi="Times New Roman" w:eastAsia="方正仿宋_GBK" w:cs="方正仿宋_GBK"/>
          <w:kern w:val="0"/>
          <w:sz w:val="32"/>
          <w:szCs w:val="32"/>
        </w:rPr>
        <w:t>消费</w:t>
      </w:r>
      <w:r>
        <w:rPr>
          <w:rFonts w:ascii="Times New Roman" w:hAnsi="Times New Roman" w:eastAsia="方正仿宋_GBK" w:cs="方正仿宋_GBK"/>
          <w:kern w:val="0"/>
          <w:sz w:val="32"/>
          <w:szCs w:val="32"/>
        </w:rPr>
        <w:t>业态，丰富</w:t>
      </w:r>
      <w:r>
        <w:rPr>
          <w:rFonts w:hint="eastAsia" w:ascii="Times New Roman" w:hAnsi="Times New Roman" w:eastAsia="方正仿宋_GBK" w:cs="方正仿宋_GBK"/>
          <w:kern w:val="0"/>
          <w:sz w:val="32"/>
          <w:szCs w:val="32"/>
        </w:rPr>
        <w:t>“夜次元”</w:t>
      </w:r>
      <w:r>
        <w:rPr>
          <w:rFonts w:ascii="Times New Roman" w:hAnsi="Times New Roman" w:eastAsia="方正仿宋_GBK" w:cs="方正仿宋_GBK"/>
          <w:kern w:val="0"/>
          <w:sz w:val="32"/>
          <w:szCs w:val="32"/>
        </w:rPr>
        <w:t>活动消费场景体验</w:t>
      </w:r>
      <w:r>
        <w:rPr>
          <w:rFonts w:hint="eastAsia" w:ascii="Times New Roman" w:hAnsi="Times New Roman" w:eastAsia="方正仿宋_GBK" w:cs="方正仿宋_GBK"/>
          <w:kern w:val="0"/>
          <w:sz w:val="32"/>
          <w:szCs w:val="32"/>
        </w:rPr>
        <w:t>，满足年轻群体娱乐社交需求。支持企业立足本土特质文化，以网络直播平台为媒介，打造“群众演、群众看、群众评、群众乐”的百姓大舞台，吸引游客驻足打卡</w:t>
      </w:r>
      <w:r>
        <w:rPr>
          <w:rFonts w:hint="eastAsia" w:ascii="Times New Roman" w:hAnsi="Times New Roman" w:eastAsia="方正楷体_GBK" w:cs="方正楷体_GBK"/>
          <w:kern w:val="0"/>
          <w:sz w:val="32"/>
          <w:szCs w:val="32"/>
        </w:rPr>
        <w:t>。（牵头单位：县文化旅游委；责任单位：县商务委、重庆赤甲集团）</w:t>
      </w:r>
    </w:p>
    <w:p w14:paraId="1F482264">
      <w:pPr>
        <w:overflowPunct w:val="0"/>
        <w:adjustRightInd w:val="0"/>
        <w:snapToGrid w:val="0"/>
        <w:spacing w:line="600" w:lineRule="exact"/>
        <w:ind w:firstLine="640" w:firstLineChars="200"/>
        <w:rPr>
          <w:rFonts w:ascii="Times New Roman" w:hAnsi="Times New Roman" w:eastAsia="方正楷体_GBK" w:cs="方正楷体_GBK"/>
          <w:kern w:val="0"/>
          <w:sz w:val="32"/>
          <w:szCs w:val="32"/>
        </w:rPr>
      </w:pPr>
      <w:r>
        <w:rPr>
          <w:rFonts w:hint="eastAsia" w:ascii="方正楷体_GBK" w:hAnsi="方正楷体_GBK" w:eastAsia="方正楷体_GBK" w:cs="方正楷体_GBK"/>
          <w:kern w:val="0"/>
          <w:sz w:val="32"/>
          <w:szCs w:val="32"/>
        </w:rPr>
        <w:t>（四）打造“夜淘好品”购物场景。</w:t>
      </w:r>
      <w:r>
        <w:rPr>
          <w:rFonts w:hint="eastAsia" w:ascii="Times New Roman" w:hAnsi="Times New Roman" w:eastAsia="方正仿宋_GBK" w:cs="方正仿宋_GBK"/>
          <w:kern w:val="0"/>
          <w:sz w:val="32"/>
          <w:szCs w:val="32"/>
        </w:rPr>
        <w:t>联动县内各大商圈，发布“奉上好品”夜间经济生活圈消费攻略，推出“晚</w:t>
      </w:r>
      <w:r>
        <w:rPr>
          <w:rFonts w:ascii="Times New Roman" w:hAnsi="Times New Roman" w:eastAsia="方正仿宋_GBK" w:cs="方正仿宋_GBK"/>
          <w:kern w:val="0"/>
          <w:sz w:val="32"/>
          <w:szCs w:val="32"/>
        </w:rPr>
        <w:t>8</w:t>
      </w:r>
      <w:r>
        <w:rPr>
          <w:rFonts w:hint="eastAsia" w:ascii="Times New Roman" w:hAnsi="Times New Roman" w:eastAsia="方正仿宋_GBK" w:cs="方正仿宋_GBK"/>
          <w:kern w:val="0"/>
          <w:sz w:val="32"/>
          <w:szCs w:val="32"/>
        </w:rPr>
        <w:t>特惠”“</w:t>
      </w:r>
      <w:r>
        <w:rPr>
          <w:rFonts w:ascii="Times New Roman" w:hAnsi="Times New Roman" w:eastAsia="方正仿宋_GBK" w:cs="方正仿宋_GBK"/>
          <w:kern w:val="0"/>
          <w:sz w:val="32"/>
          <w:szCs w:val="32"/>
        </w:rPr>
        <w:t>8</w:t>
      </w:r>
      <w:r>
        <w:rPr>
          <w:rFonts w:hint="eastAsia" w:ascii="Times New Roman" w:hAnsi="Times New Roman" w:eastAsia="方正仿宋_GBK" w:cs="方正仿宋_GBK"/>
          <w:kern w:val="0"/>
          <w:sz w:val="32"/>
          <w:szCs w:val="32"/>
        </w:rPr>
        <w:t>点易购”“晚</w:t>
      </w:r>
      <w:r>
        <w:rPr>
          <w:rFonts w:ascii="Times New Roman" w:hAnsi="Times New Roman" w:eastAsia="方正仿宋_GBK" w:cs="方正仿宋_GBK"/>
          <w:kern w:val="0"/>
          <w:sz w:val="32"/>
          <w:szCs w:val="32"/>
        </w:rPr>
        <w:t>8</w:t>
      </w:r>
      <w:r>
        <w:rPr>
          <w:rFonts w:hint="eastAsia" w:ascii="Times New Roman" w:hAnsi="Times New Roman" w:eastAsia="方正仿宋_GBK" w:cs="方正仿宋_GBK"/>
          <w:kern w:val="0"/>
          <w:sz w:val="32"/>
          <w:szCs w:val="32"/>
        </w:rPr>
        <w:t>直播间”夜购品牌，打造“吃喝玩乐购”一体的夜间消费场景。规范发展夜间地摊经济，在人民广场、夔门印像、朱衣滨河公园、大学生创业街等人流集聚地，规划摆摊设点区域，培育文创产品、潮流配饰、闲置好物等各类主题“</w:t>
      </w:r>
      <w:r>
        <w:rPr>
          <w:rFonts w:ascii="Times New Roman" w:hAnsi="Times New Roman" w:eastAsia="方正仿宋_GBK" w:cs="方正仿宋_GBK"/>
          <w:kern w:val="0"/>
          <w:sz w:val="32"/>
          <w:szCs w:val="32"/>
        </w:rPr>
        <w:t>袖珍店铺</w:t>
      </w:r>
      <w:r>
        <w:rPr>
          <w:rFonts w:hint="eastAsia" w:ascii="Times New Roman" w:hAnsi="Times New Roman" w:eastAsia="方正仿宋_GBK" w:cs="方正仿宋_GBK"/>
          <w:kern w:val="0"/>
          <w:sz w:val="32"/>
          <w:szCs w:val="32"/>
        </w:rPr>
        <w:t>”“二手市场”，</w:t>
      </w:r>
      <w:r>
        <w:rPr>
          <w:rFonts w:ascii="Times New Roman" w:hAnsi="Times New Roman" w:eastAsia="方正仿宋_GBK" w:cs="方正仿宋_GBK"/>
          <w:kern w:val="0"/>
          <w:sz w:val="32"/>
          <w:szCs w:val="32"/>
        </w:rPr>
        <w:t>打造</w:t>
      </w:r>
      <w:r>
        <w:rPr>
          <w:rFonts w:hint="eastAsia" w:ascii="Times New Roman" w:hAnsi="Times New Roman" w:eastAsia="方正仿宋_GBK" w:cs="方正仿宋_GBK"/>
          <w:kern w:val="0"/>
          <w:sz w:val="32"/>
          <w:szCs w:val="32"/>
        </w:rPr>
        <w:t>“</w:t>
      </w:r>
      <w:r>
        <w:rPr>
          <w:rFonts w:ascii="Times New Roman" w:hAnsi="Times New Roman" w:eastAsia="方正仿宋_GBK" w:cs="方正仿宋_GBK"/>
          <w:kern w:val="0"/>
          <w:sz w:val="32"/>
          <w:szCs w:val="32"/>
        </w:rPr>
        <w:t>消费+社交</w:t>
      </w:r>
      <w:r>
        <w:rPr>
          <w:rFonts w:hint="eastAsia" w:ascii="Times New Roman" w:hAnsi="Times New Roman" w:eastAsia="方正仿宋_GBK" w:cs="方正仿宋_GBK"/>
          <w:kern w:val="0"/>
          <w:sz w:val="32"/>
          <w:szCs w:val="32"/>
        </w:rPr>
        <w:t>”</w:t>
      </w:r>
      <w:r>
        <w:rPr>
          <w:rFonts w:ascii="Times New Roman" w:hAnsi="Times New Roman" w:eastAsia="方正仿宋_GBK" w:cs="方正仿宋_GBK"/>
          <w:kern w:val="0"/>
          <w:sz w:val="32"/>
          <w:szCs w:val="32"/>
        </w:rPr>
        <w:t>融合型</w:t>
      </w:r>
      <w:r>
        <w:rPr>
          <w:rFonts w:hint="eastAsia" w:ascii="Times New Roman" w:hAnsi="Times New Roman" w:eastAsia="方正仿宋_GBK" w:cs="方正仿宋_GBK"/>
          <w:kern w:val="0"/>
          <w:sz w:val="32"/>
          <w:szCs w:val="32"/>
        </w:rPr>
        <w:t>夜间集市。抢抓重要节假日和寒暑期等消费旺季节点，定制发布一批“好物种草”攻略、潮流夜生活指南，办好夜间购物节、假期狂欢季、“深夜不打烊”等促消费活动，营造浓厚的夜间购物氛围。</w:t>
      </w:r>
      <w:r>
        <w:rPr>
          <w:rFonts w:hint="eastAsia" w:ascii="Times New Roman" w:hAnsi="Times New Roman" w:eastAsia="方正楷体_GBK" w:cs="方正楷体_GBK"/>
          <w:kern w:val="0"/>
          <w:sz w:val="32"/>
          <w:szCs w:val="32"/>
        </w:rPr>
        <w:t>（牵头单位：县商务委；责任单位：县住房城乡建委、县公安局、县市场监管局，属地乡镇〔街道〕）</w:t>
      </w:r>
    </w:p>
    <w:p w14:paraId="0FE222E2">
      <w:pPr>
        <w:overflowPunct w:val="0"/>
        <w:adjustRightInd w:val="0"/>
        <w:snapToGrid w:val="0"/>
        <w:spacing w:line="600" w:lineRule="exact"/>
        <w:ind w:firstLine="640" w:firstLineChars="200"/>
        <w:rPr>
          <w:rFonts w:ascii="Times New Roman" w:hAnsi="Times New Roman" w:eastAsia="方正仿宋_GBK" w:cs="方正仿宋_GBK"/>
          <w:kern w:val="0"/>
          <w:sz w:val="32"/>
          <w:szCs w:val="32"/>
        </w:rPr>
      </w:pPr>
      <w:r>
        <w:rPr>
          <w:rFonts w:hint="eastAsia" w:ascii="方正楷体_GBK" w:hAnsi="方正楷体_GBK" w:eastAsia="方正楷体_GBK" w:cs="方正楷体_GBK"/>
          <w:kern w:val="0"/>
          <w:sz w:val="32"/>
          <w:szCs w:val="32"/>
        </w:rPr>
        <w:t>（五）打造“夜宿江城”生活场景。</w:t>
      </w:r>
      <w:r>
        <w:rPr>
          <w:rFonts w:hint="eastAsia" w:ascii="Times New Roman" w:hAnsi="Times New Roman" w:eastAsia="方正仿宋_GBK" w:cs="方正仿宋_GBK"/>
          <w:kern w:val="0"/>
          <w:sz w:val="32"/>
          <w:szCs w:val="32"/>
        </w:rPr>
        <w:t>围绕自然景观、城市夜景、凉爽气候3大营销主题，规划布局夔门街道瞿塘峡社区—白帝镇石庙村、永乐镇酒溜村、兴隆镇友谊村等民宿产业集群。规划建设乌云顶露营基地，提档升级高炉淌露营基地，开展室外露营、篝火晚会、户外电影、野外烧烤、夜间团建、星空拍摄、天文观测等特色活动，满足多样化露营消费需求。支持农村集体经济组织依法依规盘活闲置房屋、集体建设用地，发展农家民宿、露营产业，鼓励民宿业主将历史文化、民俗风情等元素，融入民宿建筑设计、装饰装修、服务体验，建设各类主题精品民宿50家以上，推动民宿产业差异化、特色化、品质化发展。支持企业对接Z世代年轻人消费理念，积极发展电竞酒店行业，丰富住宿业态和产品供给。</w:t>
      </w:r>
      <w:r>
        <w:rPr>
          <w:rFonts w:hint="eastAsia" w:ascii="Times New Roman" w:hAnsi="Times New Roman" w:eastAsia="方正楷体_GBK" w:cs="方正楷体_GBK"/>
          <w:kern w:val="0"/>
          <w:sz w:val="32"/>
          <w:szCs w:val="32"/>
        </w:rPr>
        <w:t>（牵头单位：县文化旅游委、县商务委；责任单位：县农业农村委、重庆赤甲集团，属地乡镇</w:t>
      </w:r>
      <w:r>
        <w:rPr>
          <w:rFonts w:ascii="Times New Roman" w:hAnsi="Times New Roman" w:eastAsia="方正仿宋_GBK" w:cs="Times New Roman"/>
          <w:sz w:val="32"/>
        </w:rPr>
        <w:t>〔</w:t>
      </w:r>
      <w:r>
        <w:rPr>
          <w:rFonts w:hint="eastAsia" w:ascii="Times New Roman" w:hAnsi="Times New Roman" w:eastAsia="方正楷体_GBK" w:cs="方正楷体_GBK"/>
          <w:kern w:val="0"/>
          <w:sz w:val="32"/>
          <w:szCs w:val="32"/>
        </w:rPr>
        <w:t>街道</w:t>
      </w:r>
      <w:r>
        <w:rPr>
          <w:rFonts w:ascii="Times New Roman" w:hAnsi="Times New Roman" w:eastAsia="方正仿宋_GBK" w:cs="Times New Roman"/>
          <w:sz w:val="32"/>
        </w:rPr>
        <w:t>〕</w:t>
      </w:r>
      <w:r>
        <w:rPr>
          <w:rFonts w:hint="eastAsia" w:ascii="Times New Roman" w:hAnsi="Times New Roman" w:eastAsia="方正楷体_GBK" w:cs="方正楷体_GBK"/>
          <w:kern w:val="0"/>
          <w:sz w:val="32"/>
          <w:szCs w:val="32"/>
        </w:rPr>
        <w:t>）</w:t>
      </w:r>
    </w:p>
    <w:p w14:paraId="1BB1320C">
      <w:pPr>
        <w:overflowPunct w:val="0"/>
        <w:adjustRightInd w:val="0"/>
        <w:snapToGrid w:val="0"/>
        <w:spacing w:line="600" w:lineRule="exact"/>
        <w:ind w:firstLine="640" w:firstLineChars="200"/>
        <w:rPr>
          <w:rFonts w:ascii="Times New Roman" w:hAnsi="Times New Roman" w:eastAsia="方正仿宋_GBK" w:cs="方正仿宋_GBK"/>
          <w:kern w:val="0"/>
          <w:sz w:val="32"/>
          <w:szCs w:val="32"/>
        </w:rPr>
      </w:pPr>
      <w:r>
        <w:rPr>
          <w:rFonts w:hint="eastAsia" w:ascii="方正楷体_GBK" w:hAnsi="方正楷体_GBK" w:eastAsia="方正楷体_GBK" w:cs="方正楷体_GBK"/>
          <w:kern w:val="0"/>
          <w:sz w:val="32"/>
          <w:szCs w:val="32"/>
        </w:rPr>
        <w:t>（六）打造“夜享活力”健康场景。</w:t>
      </w:r>
      <w:r>
        <w:rPr>
          <w:rFonts w:hint="eastAsia" w:ascii="Times New Roman" w:hAnsi="Times New Roman" w:eastAsia="方正仿宋_GBK" w:cs="方正仿宋_GBK"/>
          <w:kern w:val="0"/>
          <w:sz w:val="32"/>
          <w:szCs w:val="32"/>
        </w:rPr>
        <w:t>加快建设朱衣河南岸—口前半岛健身步道、西部新区体育场、兴隆全民健身中心，以滨河公园为基础打造城市体育公园，布局篮球、网球、羽毛球等“灯光球场”，满足群众运动健身需求。大力发展赛演经济，依托体育场举办万人规模的营业性演出、体育赛事。支持各体育协会常态化举办夜间广场舞、篮球、足球、羽毛球、门球等群众参与性强的体育赛事，鼓励运动健身商家推出燃脂健身、瑜伽冥想、太极八段锦等夜间培训课程，丰富夜间体育消费服务供给，引导群众积极参与夜间体育消费活动。支持鹤峰乡等有条件的乡镇打造兼具夜间垂钓、设备租售、休闲观光、住宿餐饮等功能的生态夜钓休闲基地，定期举办钓鱼赛事，充分释放夜钓消费活力。</w:t>
      </w:r>
      <w:r>
        <w:rPr>
          <w:rFonts w:hint="eastAsia" w:ascii="Times New Roman" w:hAnsi="Times New Roman" w:eastAsia="方正楷体_GBK" w:cs="方正楷体_GBK"/>
          <w:kern w:val="0"/>
          <w:sz w:val="32"/>
          <w:szCs w:val="32"/>
        </w:rPr>
        <w:t>（牵头单位：县文化旅游委；责任单位：重庆白盐集团、重庆赤甲集团，属地乡镇</w:t>
      </w:r>
      <w:r>
        <w:rPr>
          <w:rFonts w:ascii="Times New Roman" w:hAnsi="Times New Roman" w:eastAsia="方正仿宋_GBK" w:cs="Times New Roman"/>
          <w:sz w:val="32"/>
        </w:rPr>
        <w:t>〔</w:t>
      </w:r>
      <w:r>
        <w:rPr>
          <w:rFonts w:hint="eastAsia" w:ascii="Times New Roman" w:hAnsi="Times New Roman" w:eastAsia="方正楷体_GBK" w:cs="方正楷体_GBK"/>
          <w:kern w:val="0"/>
          <w:sz w:val="32"/>
          <w:szCs w:val="32"/>
        </w:rPr>
        <w:t>街道</w:t>
      </w:r>
      <w:r>
        <w:rPr>
          <w:rFonts w:ascii="Times New Roman" w:hAnsi="Times New Roman" w:eastAsia="方正仿宋_GBK" w:cs="Times New Roman"/>
          <w:sz w:val="32"/>
        </w:rPr>
        <w:t>〕</w:t>
      </w:r>
      <w:r>
        <w:rPr>
          <w:rFonts w:hint="eastAsia" w:ascii="Times New Roman" w:hAnsi="Times New Roman" w:eastAsia="方正楷体_GBK" w:cs="方正楷体_GBK"/>
          <w:kern w:val="0"/>
          <w:sz w:val="32"/>
          <w:szCs w:val="32"/>
        </w:rPr>
        <w:t>）</w:t>
      </w:r>
    </w:p>
    <w:p w14:paraId="0C3BB3AA">
      <w:pPr>
        <w:overflowPunct w:val="0"/>
        <w:adjustRightInd w:val="0"/>
        <w:snapToGrid w:val="0"/>
        <w:spacing w:line="600" w:lineRule="exact"/>
        <w:ind w:firstLine="640" w:firstLineChars="200"/>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四、完善配套服务，实施五大重点工程</w:t>
      </w:r>
    </w:p>
    <w:p w14:paraId="151947A9">
      <w:pPr>
        <w:overflowPunct w:val="0"/>
        <w:adjustRightInd w:val="0"/>
        <w:snapToGrid w:val="0"/>
        <w:spacing w:line="600" w:lineRule="exact"/>
        <w:ind w:firstLine="640" w:firstLineChars="200"/>
        <w:rPr>
          <w:rFonts w:ascii="Times New Roman" w:hAnsi="Times New Roman" w:eastAsia="方正楷体_GBK" w:cs="方正仿宋_GBK"/>
          <w:kern w:val="0"/>
          <w:sz w:val="32"/>
          <w:szCs w:val="32"/>
        </w:rPr>
      </w:pPr>
      <w:r>
        <w:rPr>
          <w:rFonts w:hint="eastAsia" w:ascii="方正楷体_GBK" w:hAnsi="方正楷体_GBK" w:eastAsia="方正楷体_GBK" w:cs="方正楷体_GBK"/>
          <w:kern w:val="0"/>
          <w:sz w:val="32"/>
          <w:szCs w:val="32"/>
        </w:rPr>
        <w:t>（一）实施基础设施建设工程。</w:t>
      </w:r>
      <w:r>
        <w:rPr>
          <w:rFonts w:hint="eastAsia" w:ascii="Times New Roman" w:hAnsi="Times New Roman" w:eastAsia="方正仿宋_GBK" w:cs="方正仿宋_GBK"/>
          <w:kern w:val="0"/>
          <w:sz w:val="32"/>
          <w:szCs w:val="32"/>
        </w:rPr>
        <w:t>聚焦五大主题特色片区，系统优化功能性照明，适度增加艺术性亮化，营造温馨、优美的夜间光环境。聚焦硬件服务，完善夜间消费场所水电气供给、污水收集排放、餐饮油烟处理、垃圾分类收集处理等配套设施，创造良好经营条件。聚焦群众体验，优化夜间标识、休闲设施、环卫设施等便民服务设施，创造和谐美好便捷的夜间消费休闲环境。</w:t>
      </w:r>
      <w:r>
        <w:rPr>
          <w:rFonts w:hint="eastAsia" w:ascii="Times New Roman" w:hAnsi="Times New Roman" w:eastAsia="方正楷体_GBK" w:cs="方正楷体_GBK"/>
          <w:kern w:val="0"/>
          <w:sz w:val="32"/>
          <w:szCs w:val="32"/>
        </w:rPr>
        <w:t>（牵头单位：县住房城乡建委；责任单位：县经济信息委、县生态环境局、县水利局）</w:t>
      </w:r>
    </w:p>
    <w:p w14:paraId="22A1C909">
      <w:pPr>
        <w:overflowPunct w:val="0"/>
        <w:adjustRightInd w:val="0"/>
        <w:snapToGrid w:val="0"/>
        <w:spacing w:line="600" w:lineRule="exact"/>
        <w:ind w:firstLine="640" w:firstLineChars="200"/>
        <w:rPr>
          <w:rFonts w:ascii="Times New Roman" w:hAnsi="Times New Roman" w:eastAsia="方正楷体_GBK" w:cs="方正仿宋_GBK"/>
          <w:kern w:val="0"/>
          <w:sz w:val="32"/>
          <w:szCs w:val="32"/>
        </w:rPr>
      </w:pPr>
      <w:r>
        <w:rPr>
          <w:rFonts w:hint="eastAsia" w:ascii="方正楷体_GBK" w:hAnsi="方正楷体_GBK" w:eastAsia="方正楷体_GBK" w:cs="方正楷体_GBK"/>
          <w:kern w:val="0"/>
          <w:sz w:val="32"/>
          <w:szCs w:val="32"/>
        </w:rPr>
        <w:t>（二）实施市场主体培育工程。</w:t>
      </w:r>
      <w:r>
        <w:rPr>
          <w:rFonts w:hint="eastAsia" w:ascii="Times New Roman" w:hAnsi="Times New Roman" w:eastAsia="方正仿宋_GBK" w:cs="方正仿宋_GBK"/>
          <w:kern w:val="0"/>
          <w:sz w:val="32"/>
          <w:szCs w:val="32"/>
        </w:rPr>
        <w:t>深化与其他夜间经济繁荣区域合作，招引夜间消费项目投资商、运营商、产品开发商和综合服务商共30家以上，带动夜间经济产业发展。培育小微企业和个体工商户从事夜间经营活动，对符合条件的给予创业培训和创业担保贷款等政策扶持。建立各行业重点企业培育</w:t>
      </w:r>
      <w:r>
        <w:rPr>
          <w:rFonts w:hint="eastAsia" w:ascii="Times New Roman" w:hAnsi="Times New Roman" w:eastAsia="方正仿宋_GBK" w:cs="方正仿宋_GBK"/>
          <w:kern w:val="0"/>
          <w:sz w:val="32"/>
          <w:szCs w:val="32"/>
          <w:lang w:eastAsia="zh-CN"/>
        </w:rPr>
        <w:t>库</w:t>
      </w:r>
      <w:bookmarkStart w:id="0" w:name="_GoBack"/>
      <w:bookmarkEnd w:id="0"/>
      <w:r>
        <w:rPr>
          <w:rFonts w:hint="eastAsia" w:ascii="Times New Roman" w:hAnsi="Times New Roman" w:eastAsia="方正仿宋_GBK" w:cs="方正仿宋_GBK"/>
          <w:kern w:val="0"/>
          <w:sz w:val="32"/>
          <w:szCs w:val="32"/>
        </w:rPr>
        <w:t>，强化跟踪指导服务</w:t>
      </w:r>
      <w:r>
        <w:rPr>
          <w:rFonts w:hint="eastAsia" w:ascii="Times New Roman" w:hAnsi="Times New Roman" w:eastAsia="方正楷体_GBK" w:cs="方正楷体_GBK"/>
          <w:kern w:val="0"/>
          <w:sz w:val="32"/>
          <w:szCs w:val="32"/>
        </w:rPr>
        <w:t>（牵头单位：县商务委；责任单位：县发展改革委、县市场监管局、县人力社保局、县经济信息委、县统计局）</w:t>
      </w:r>
    </w:p>
    <w:p w14:paraId="54BF04EB">
      <w:pPr>
        <w:overflowPunct w:val="0"/>
        <w:adjustRightInd w:val="0"/>
        <w:snapToGrid w:val="0"/>
        <w:spacing w:line="600" w:lineRule="exact"/>
        <w:ind w:firstLine="640" w:firstLineChars="200"/>
        <w:rPr>
          <w:rFonts w:ascii="Times New Roman" w:hAnsi="Times New Roman" w:eastAsia="方正楷体_GBK" w:cs="方正仿宋_GBK"/>
          <w:kern w:val="0"/>
          <w:sz w:val="32"/>
          <w:szCs w:val="32"/>
        </w:rPr>
      </w:pPr>
      <w:r>
        <w:rPr>
          <w:rFonts w:hint="eastAsia" w:ascii="方正楷体_GBK" w:hAnsi="方正楷体_GBK" w:eastAsia="方正楷体_GBK" w:cs="方正楷体_GBK"/>
          <w:kern w:val="0"/>
          <w:sz w:val="32"/>
          <w:szCs w:val="32"/>
        </w:rPr>
        <w:t>（三）实施服务保障提升工程。</w:t>
      </w:r>
      <w:r>
        <w:rPr>
          <w:rFonts w:hint="eastAsia" w:ascii="Times New Roman" w:hAnsi="Times New Roman" w:eastAsia="方正仿宋_GBK" w:cs="方正仿宋_GBK"/>
          <w:kern w:val="0"/>
          <w:sz w:val="32"/>
          <w:szCs w:val="32"/>
        </w:rPr>
        <w:t>结合全县夜间经济片区规划和场景建设，系统优化全县夜间公共交通出行方案，增设夜间公交线路、加密运行班次，引导出租车企业和网约车平台加强重点夜间经济场所的车辆调配，提高夜间出行便利度。按照“一路一策”原则，合理安排夜间免费停车时段，设置“潮汐车位”，拓展夜间停车泊位资源。推出“奉节夜间消费地图”，整合“奉节旅游”公众号，为消费者提供夜间消费精准导购服务。</w:t>
      </w:r>
      <w:r>
        <w:rPr>
          <w:rFonts w:hint="eastAsia" w:ascii="Times New Roman" w:hAnsi="Times New Roman" w:eastAsia="方正楷体_GBK" w:cs="方正楷体_GBK"/>
          <w:kern w:val="0"/>
          <w:sz w:val="32"/>
          <w:szCs w:val="32"/>
        </w:rPr>
        <w:t>（牵头单位：县交通运输委；责任单位：县发展改革委、县文化旅游委、县住房城乡建委、县商务委）</w:t>
      </w:r>
    </w:p>
    <w:p w14:paraId="60C347D5">
      <w:pPr>
        <w:overflowPunct w:val="0"/>
        <w:adjustRightInd w:val="0"/>
        <w:snapToGrid w:val="0"/>
        <w:spacing w:line="600" w:lineRule="exact"/>
        <w:ind w:firstLine="640" w:firstLineChars="200"/>
        <w:rPr>
          <w:rFonts w:ascii="Times New Roman" w:hAnsi="Times New Roman" w:eastAsia="方正楷体_GBK" w:cs="方正仿宋_GBK"/>
          <w:kern w:val="0"/>
          <w:sz w:val="32"/>
          <w:szCs w:val="32"/>
        </w:rPr>
      </w:pPr>
      <w:r>
        <w:rPr>
          <w:rFonts w:hint="eastAsia" w:ascii="方正楷体_GBK" w:hAnsi="方正楷体_GBK" w:eastAsia="方正楷体_GBK" w:cs="方正楷体_GBK"/>
          <w:kern w:val="0"/>
          <w:sz w:val="32"/>
          <w:szCs w:val="32"/>
        </w:rPr>
        <w:t>（四）实施品牌营销推广工程。</w:t>
      </w:r>
      <w:r>
        <w:rPr>
          <w:rFonts w:hint="eastAsia" w:ascii="Times New Roman" w:hAnsi="Times New Roman" w:eastAsia="方正仿宋_GBK" w:cs="方正仿宋_GBK"/>
          <w:kern w:val="0"/>
          <w:sz w:val="32"/>
          <w:szCs w:val="32"/>
        </w:rPr>
        <w:t>定期举办踏碛节、诗歌节、脐橙啤酒节、大学生音乐节等品牌营销活动；加强与中央媒体及市级媒体、传统主流媒体及新兴媒体合作，利用“报刊台网微端屏”等各类媒体资源，打造立体矩阵传播体系，让“不夜诗城·漫游奉节”成为全市叫得响、立得住的夜间经济品牌。</w:t>
      </w:r>
      <w:r>
        <w:rPr>
          <w:rFonts w:hint="eastAsia" w:ascii="Times New Roman" w:hAnsi="Times New Roman" w:eastAsia="方正楷体_GBK" w:cs="方正楷体_GBK"/>
          <w:kern w:val="0"/>
          <w:sz w:val="32"/>
          <w:szCs w:val="32"/>
        </w:rPr>
        <w:t>（牵头单位：县委宣传部、县文化旅游委；责任单位：县商务委、县融媒体中心、重庆赤甲集团）</w:t>
      </w:r>
    </w:p>
    <w:p w14:paraId="5B7FD0C3">
      <w:pPr>
        <w:overflowPunct w:val="0"/>
        <w:adjustRightInd w:val="0"/>
        <w:snapToGrid w:val="0"/>
        <w:spacing w:line="600" w:lineRule="exact"/>
        <w:ind w:firstLine="640" w:firstLineChars="200"/>
        <w:rPr>
          <w:rFonts w:ascii="Times New Roman" w:hAnsi="Times New Roman" w:eastAsia="方正仿宋_GBK" w:cs="方正仿宋_GBK"/>
          <w:kern w:val="0"/>
          <w:sz w:val="32"/>
          <w:szCs w:val="32"/>
        </w:rPr>
      </w:pPr>
      <w:r>
        <w:rPr>
          <w:rFonts w:hint="eastAsia" w:ascii="方正楷体_GBK" w:hAnsi="方正楷体_GBK" w:eastAsia="方正楷体_GBK" w:cs="方正楷体_GBK"/>
          <w:kern w:val="0"/>
          <w:sz w:val="32"/>
          <w:szCs w:val="32"/>
        </w:rPr>
        <w:t>（五）实施市场秩序维护工程。</w:t>
      </w:r>
      <w:r>
        <w:rPr>
          <w:rFonts w:hint="eastAsia" w:ascii="Times New Roman" w:hAnsi="Times New Roman" w:eastAsia="方正仿宋_GBK" w:cs="方正仿宋_GBK"/>
          <w:kern w:val="0"/>
          <w:sz w:val="32"/>
          <w:szCs w:val="32"/>
        </w:rPr>
        <w:t>建立夜间经济安全联防联控和风险评估机制，重点加强人员密集场所治安巡逻防控，严厉打击各类违法犯罪行为，营造安全有序的夜间消费环境。</w:t>
      </w:r>
      <w:r>
        <w:rPr>
          <w:rFonts w:ascii="Times New Roman" w:hAnsi="Times New Roman" w:eastAsia="方正仿宋_GBK" w:cs="方正仿宋_GBK"/>
          <w:kern w:val="0"/>
          <w:sz w:val="32"/>
          <w:szCs w:val="32"/>
        </w:rPr>
        <w:t>强化市场监管，</w:t>
      </w:r>
      <w:r>
        <w:rPr>
          <w:rFonts w:hint="eastAsia" w:ascii="Times New Roman" w:hAnsi="Times New Roman" w:eastAsia="方正仿宋_GBK" w:cs="方正仿宋_GBK"/>
          <w:kern w:val="0"/>
          <w:sz w:val="32"/>
          <w:szCs w:val="32"/>
        </w:rPr>
        <w:t>每季度开展1次夜间经济专项巡查行动，筑牢消费安全防线、规范市场经营秩序。</w:t>
      </w:r>
      <w:r>
        <w:rPr>
          <w:rFonts w:ascii="Times New Roman" w:hAnsi="Times New Roman" w:eastAsia="方正仿宋_GBK" w:cs="方正仿宋_GBK"/>
          <w:kern w:val="0"/>
          <w:sz w:val="32"/>
          <w:szCs w:val="32"/>
        </w:rPr>
        <w:t>畅通消费者投诉举报渠道，建立健全线上线下联动、高效便捷畅通的快速处理机制，</w:t>
      </w:r>
      <w:r>
        <w:rPr>
          <w:rFonts w:hint="eastAsia" w:ascii="Times New Roman" w:hAnsi="Times New Roman" w:eastAsia="方正仿宋_GBK" w:cs="方正仿宋_GBK"/>
          <w:kern w:val="0"/>
          <w:sz w:val="32"/>
          <w:szCs w:val="32"/>
        </w:rPr>
        <w:t>切实</w:t>
      </w:r>
      <w:r>
        <w:rPr>
          <w:rFonts w:ascii="Times New Roman" w:hAnsi="Times New Roman" w:eastAsia="方正仿宋_GBK" w:cs="方正仿宋_GBK"/>
          <w:kern w:val="0"/>
          <w:sz w:val="32"/>
          <w:szCs w:val="32"/>
        </w:rPr>
        <w:t>保护消费者</w:t>
      </w:r>
      <w:r>
        <w:rPr>
          <w:rFonts w:hint="eastAsia" w:ascii="Times New Roman" w:hAnsi="Times New Roman" w:eastAsia="方正仿宋_GBK" w:cs="方正仿宋_GBK"/>
          <w:kern w:val="0"/>
          <w:sz w:val="32"/>
          <w:szCs w:val="32"/>
        </w:rPr>
        <w:t>合法</w:t>
      </w:r>
      <w:r>
        <w:rPr>
          <w:rFonts w:ascii="Times New Roman" w:hAnsi="Times New Roman" w:eastAsia="方正仿宋_GBK" w:cs="方正仿宋_GBK"/>
          <w:kern w:val="0"/>
          <w:sz w:val="32"/>
          <w:szCs w:val="32"/>
        </w:rPr>
        <w:t>权益。</w:t>
      </w:r>
      <w:r>
        <w:rPr>
          <w:rFonts w:hint="eastAsia" w:ascii="Times New Roman" w:hAnsi="Times New Roman" w:eastAsia="方正仿宋_GBK" w:cs="方正仿宋_GBK"/>
          <w:kern w:val="0"/>
          <w:sz w:val="32"/>
          <w:szCs w:val="32"/>
        </w:rPr>
        <w:t>支持组建夜间经济行业组织，引导商家诚信合规经营，推进行业自律发展。</w:t>
      </w:r>
      <w:r>
        <w:rPr>
          <w:rFonts w:hint="eastAsia" w:ascii="Times New Roman" w:hAnsi="Times New Roman" w:eastAsia="方正楷体_GBK" w:cs="方正楷体_GBK"/>
          <w:kern w:val="0"/>
          <w:sz w:val="32"/>
          <w:szCs w:val="32"/>
        </w:rPr>
        <w:t>（牵头单位：县市场监管局；责任单位：县公安局、属地乡镇</w:t>
      </w:r>
      <w:r>
        <w:rPr>
          <w:rFonts w:ascii="Times New Roman" w:hAnsi="Times New Roman" w:eastAsia="方正仿宋_GBK" w:cs="Times New Roman"/>
          <w:sz w:val="32"/>
        </w:rPr>
        <w:t>〔</w:t>
      </w:r>
      <w:r>
        <w:rPr>
          <w:rFonts w:hint="eastAsia" w:ascii="Times New Roman" w:hAnsi="Times New Roman" w:eastAsia="方正楷体_GBK" w:cs="方正楷体_GBK"/>
          <w:kern w:val="0"/>
          <w:sz w:val="32"/>
          <w:szCs w:val="32"/>
        </w:rPr>
        <w:t>街道</w:t>
      </w:r>
      <w:r>
        <w:rPr>
          <w:rFonts w:ascii="Times New Roman" w:hAnsi="Times New Roman" w:eastAsia="方正仿宋_GBK" w:cs="Times New Roman"/>
          <w:sz w:val="32"/>
        </w:rPr>
        <w:t>〕</w:t>
      </w:r>
      <w:r>
        <w:rPr>
          <w:rFonts w:hint="eastAsia" w:ascii="Times New Roman" w:hAnsi="Times New Roman" w:eastAsia="方正楷体_GBK" w:cs="方正楷体_GBK"/>
          <w:kern w:val="0"/>
          <w:sz w:val="32"/>
          <w:szCs w:val="32"/>
        </w:rPr>
        <w:t>）</w:t>
      </w:r>
    </w:p>
    <w:p w14:paraId="1E4CCFC3">
      <w:pPr>
        <w:spacing w:line="600" w:lineRule="exact"/>
        <w:ind w:firstLine="640" w:firstLineChars="200"/>
        <w:rPr>
          <w:rFonts w:ascii="方正仿宋_GBK" w:hAnsi="方正仿宋_GBK" w:eastAsia="方正仿宋_GBK" w:cs="方正仿宋_GBK"/>
          <w:sz w:val="32"/>
          <w:szCs w:val="32"/>
        </w:rPr>
      </w:pPr>
    </w:p>
    <w:p w14:paraId="79F6CDF0">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w:t>
      </w:r>
      <w:r>
        <w:rPr>
          <w:rFonts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．“不夜诗城·漫游奉节”夜经济高质量发展专项</w:t>
      </w:r>
    </w:p>
    <w:p w14:paraId="34B4154B">
      <w:pPr>
        <w:spacing w:line="600" w:lineRule="exact"/>
        <w:ind w:firstLine="2128" w:firstLineChars="665"/>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工作机制</w:t>
      </w:r>
    </w:p>
    <w:p w14:paraId="6D26AD6A">
      <w:pPr>
        <w:spacing w:line="600" w:lineRule="exact"/>
        <w:ind w:left="2556" w:leftChars="760" w:hanging="960" w:hangingChars="300"/>
        <w:rPr>
          <w:rFonts w:ascii="方正仿宋_GBK" w:hAnsi="方正仿宋_GBK" w:eastAsia="方正仿宋_GBK" w:cs="方正仿宋_GBK"/>
          <w:sz w:val="32"/>
          <w:szCs w:val="32"/>
        </w:rPr>
      </w:pPr>
      <w:r>
        <w:rPr>
          <w:rFonts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．“不夜诗城·漫游奉节”夜经济高质量发展重大</w:t>
      </w:r>
    </w:p>
    <w:p w14:paraId="0C4DAA7A">
      <w:pPr>
        <w:spacing w:line="600" w:lineRule="exact"/>
        <w:ind w:left="97" w:leftChars="46" w:firstLine="2000" w:firstLineChars="625"/>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项目清单</w:t>
      </w:r>
    </w:p>
    <w:p w14:paraId="34C1E760">
      <w:pPr>
        <w:spacing w:line="600" w:lineRule="exact"/>
        <w:ind w:left="638" w:leftChars="304" w:firstLine="960" w:firstLineChars="300"/>
        <w:rPr>
          <w:rFonts w:ascii="方正仿宋_GBK" w:hAnsi="方正仿宋_GBK" w:eastAsia="方正仿宋_GBK" w:cs="方正仿宋_GBK"/>
          <w:sz w:val="32"/>
          <w:szCs w:val="32"/>
        </w:rPr>
      </w:pPr>
      <w:r>
        <w:rPr>
          <w:rFonts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．“不夜诗城·漫游奉节”夜经济高质量发展重大</w:t>
      </w:r>
    </w:p>
    <w:p w14:paraId="46B2E6E7">
      <w:pPr>
        <w:spacing w:line="600" w:lineRule="exact"/>
        <w:ind w:left="638" w:leftChars="304" w:firstLine="1456" w:firstLineChars="455"/>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产品清单</w:t>
      </w:r>
    </w:p>
    <w:p w14:paraId="66455A18">
      <w:pPr>
        <w:spacing w:line="600" w:lineRule="exact"/>
        <w:rPr>
          <w:rFonts w:ascii="Times New Roman" w:hAnsi="Times New Roman" w:eastAsia="方正仿宋_GBK" w:cs="Times New Roman"/>
          <w:sz w:val="32"/>
          <w:szCs w:val="32"/>
        </w:rPr>
      </w:pPr>
    </w:p>
    <w:p w14:paraId="74D881D8">
      <w:pPr>
        <w:spacing w:line="600" w:lineRule="exact"/>
        <w:rPr>
          <w:rFonts w:ascii="Times New Roman" w:hAnsi="Times New Roman" w:eastAsia="方正仿宋_GBK" w:cs="Times New Roman"/>
          <w:sz w:val="32"/>
          <w:szCs w:val="32"/>
        </w:rPr>
      </w:pPr>
    </w:p>
    <w:p w14:paraId="33D911DC">
      <w:pPr>
        <w:spacing w:line="600" w:lineRule="exact"/>
        <w:rPr>
          <w:rFonts w:ascii="Times New Roman" w:hAnsi="Times New Roman" w:eastAsia="方正仿宋_GBK" w:cs="Times New Roman"/>
          <w:sz w:val="32"/>
          <w:szCs w:val="32"/>
        </w:rPr>
      </w:pPr>
    </w:p>
    <w:p w14:paraId="484C0A9C">
      <w:pPr>
        <w:spacing w:line="600" w:lineRule="exact"/>
        <w:rPr>
          <w:rFonts w:ascii="Times New Roman" w:hAnsi="Times New Roman" w:eastAsia="方正仿宋_GBK" w:cs="Times New Roman"/>
          <w:sz w:val="32"/>
          <w:szCs w:val="32"/>
        </w:rPr>
      </w:pPr>
    </w:p>
    <w:p w14:paraId="7E044B4D">
      <w:pPr>
        <w:spacing w:line="600" w:lineRule="exact"/>
        <w:rPr>
          <w:rFonts w:ascii="Times New Roman" w:hAnsi="Times New Roman" w:eastAsia="方正仿宋_GBK" w:cs="Times New Roman"/>
          <w:sz w:val="32"/>
          <w:szCs w:val="32"/>
        </w:rPr>
      </w:pPr>
    </w:p>
    <w:p w14:paraId="299DCB2C">
      <w:pPr>
        <w:spacing w:line="600" w:lineRule="exact"/>
        <w:rPr>
          <w:rFonts w:ascii="Times New Roman" w:hAnsi="Times New Roman" w:eastAsia="方正仿宋_GBK" w:cs="Times New Roman"/>
          <w:sz w:val="32"/>
          <w:szCs w:val="32"/>
        </w:rPr>
      </w:pPr>
    </w:p>
    <w:p w14:paraId="27D7DD6E">
      <w:pPr>
        <w:spacing w:line="600" w:lineRule="exact"/>
        <w:rPr>
          <w:rFonts w:ascii="Times New Roman" w:hAnsi="Times New Roman" w:eastAsia="方正仿宋_GBK" w:cs="Times New Roman"/>
          <w:sz w:val="32"/>
          <w:szCs w:val="32"/>
        </w:rPr>
      </w:pPr>
    </w:p>
    <w:p w14:paraId="49FECC10">
      <w:pPr>
        <w:spacing w:line="600" w:lineRule="exact"/>
        <w:rPr>
          <w:rFonts w:ascii="Times New Roman" w:hAnsi="Times New Roman" w:eastAsia="方正仿宋_GBK" w:cs="Times New Roman"/>
          <w:sz w:val="32"/>
          <w:szCs w:val="32"/>
        </w:rPr>
      </w:pPr>
    </w:p>
    <w:p w14:paraId="6660D2EC">
      <w:pPr>
        <w:spacing w:line="600" w:lineRule="exact"/>
        <w:rPr>
          <w:rFonts w:ascii="Times New Roman" w:hAnsi="Times New Roman" w:eastAsia="方正仿宋_GBK" w:cs="Times New Roman"/>
          <w:sz w:val="32"/>
          <w:szCs w:val="32"/>
        </w:rPr>
      </w:pPr>
    </w:p>
    <w:p w14:paraId="38C3D620">
      <w:pPr>
        <w:spacing w:line="600" w:lineRule="exact"/>
        <w:rPr>
          <w:rFonts w:ascii="Times New Roman" w:hAnsi="Times New Roman" w:eastAsia="方正仿宋_GBK" w:cs="Times New Roman"/>
          <w:sz w:val="32"/>
          <w:szCs w:val="32"/>
        </w:rPr>
      </w:pPr>
    </w:p>
    <w:p w14:paraId="71840369">
      <w:pPr>
        <w:spacing w:line="600" w:lineRule="exact"/>
        <w:rPr>
          <w:rFonts w:hint="eastAsia" w:ascii="方正黑体_GBK" w:hAnsi="方正黑体_GBK" w:eastAsia="方正黑体_GBK" w:cs="方正黑体_GBK"/>
          <w:kern w:val="0"/>
          <w:sz w:val="32"/>
          <w:szCs w:val="32"/>
        </w:rPr>
      </w:pPr>
    </w:p>
    <w:p w14:paraId="64D1541E">
      <w:pPr>
        <w:spacing w:line="600" w:lineRule="exact"/>
        <w:rPr>
          <w:rFonts w:ascii="方正黑体_GBK" w:hAnsi="方正黑体_GBK" w:eastAsia="方正黑体_GBK" w:cs="方正黑体_GBK"/>
          <w:kern w:val="0"/>
          <w:sz w:val="32"/>
          <w:szCs w:val="32"/>
        </w:rPr>
      </w:pPr>
    </w:p>
    <w:p w14:paraId="507AE21B">
      <w:pPr>
        <w:keepNext w:val="0"/>
        <w:keepLines w:val="0"/>
        <w:pageBreakBefore w:val="0"/>
        <w:widowControl w:val="0"/>
        <w:kinsoku/>
        <w:topLinePunct w:val="0"/>
        <w:bidi w:val="0"/>
        <w:spacing w:line="600" w:lineRule="exact"/>
        <w:textAlignment w:val="auto"/>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附件1</w:t>
      </w:r>
    </w:p>
    <w:p w14:paraId="3EACB584">
      <w:pPr>
        <w:keepNext w:val="0"/>
        <w:keepLines w:val="0"/>
        <w:pageBreakBefore w:val="0"/>
        <w:widowControl w:val="0"/>
        <w:kinsoku/>
        <w:topLinePunct w:val="0"/>
        <w:bidi w:val="0"/>
        <w:spacing w:line="600" w:lineRule="exact"/>
        <w:textAlignment w:val="auto"/>
        <w:rPr>
          <w:rFonts w:ascii="方正小标宋_GBK" w:hAnsi="方正小标宋_GBK" w:eastAsia="方正小标宋_GBK" w:cs="方正小标宋_GBK"/>
          <w:kern w:val="0"/>
          <w:sz w:val="32"/>
          <w:szCs w:val="32"/>
        </w:rPr>
      </w:pPr>
    </w:p>
    <w:p w14:paraId="3134DF9F">
      <w:pPr>
        <w:keepNext w:val="0"/>
        <w:keepLines w:val="0"/>
        <w:pageBreakBefore w:val="0"/>
        <w:widowControl w:val="0"/>
        <w:kinsoku/>
        <w:topLinePunct w:val="0"/>
        <w:bidi w:val="0"/>
        <w:spacing w:line="600" w:lineRule="exact"/>
        <w:jc w:val="center"/>
        <w:textAlignment w:val="auto"/>
        <w:rPr>
          <w:rFonts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“不夜诗城·漫游奉节”夜经济高质量发展</w:t>
      </w:r>
    </w:p>
    <w:p w14:paraId="0D3FF13E">
      <w:pPr>
        <w:keepNext w:val="0"/>
        <w:keepLines w:val="0"/>
        <w:pageBreakBefore w:val="0"/>
        <w:widowControl w:val="0"/>
        <w:kinsoku/>
        <w:topLinePunct w:val="0"/>
        <w:bidi w:val="0"/>
        <w:spacing w:line="600" w:lineRule="exact"/>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专项工作机制</w:t>
      </w:r>
    </w:p>
    <w:p w14:paraId="017F0E86">
      <w:pPr>
        <w:keepNext w:val="0"/>
        <w:keepLines w:val="0"/>
        <w:pageBreakBefore w:val="0"/>
        <w:widowControl w:val="0"/>
        <w:kinsoku/>
        <w:topLinePunct w:val="0"/>
        <w:bidi w:val="0"/>
        <w:spacing w:line="600" w:lineRule="exact"/>
        <w:textAlignment w:val="auto"/>
        <w:rPr>
          <w:rFonts w:ascii="Times New Roman" w:hAnsi="Times New Roman" w:eastAsia="方正仿宋_GBK" w:cs="Times New Roman"/>
          <w:sz w:val="36"/>
          <w:szCs w:val="36"/>
        </w:rPr>
      </w:pPr>
    </w:p>
    <w:p w14:paraId="6CB80714">
      <w:pPr>
        <w:keepNext w:val="0"/>
        <w:keepLines w:val="0"/>
        <w:pageBreakBefore w:val="0"/>
        <w:widowControl w:val="0"/>
        <w:kinsoku/>
        <w:topLinePunct w:val="0"/>
        <w:bidi w:val="0"/>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kern w:val="0"/>
          <w:sz w:val="32"/>
          <w:szCs w:val="32"/>
        </w:rPr>
        <w:t>为深入贯彻落实党中央、国务院关于扩大内需、促进消费的决策部署，以打造长江国家文化公园地标城市和知名旅游目的地为契机，充分利用雄奇山水</w:t>
      </w:r>
      <w:r>
        <w:rPr>
          <w:rFonts w:hint="eastAsia" w:ascii="方正仿宋_GBK" w:hAnsi="方正仿宋_GBK" w:eastAsia="方正仿宋_GBK" w:cs="方正仿宋_GBK"/>
          <w:kern w:val="0"/>
          <w:sz w:val="32"/>
          <w:szCs w:val="32"/>
        </w:rPr>
        <w:t>·</w:t>
      </w:r>
      <w:r>
        <w:rPr>
          <w:rFonts w:ascii="Times New Roman" w:hAnsi="Times New Roman" w:eastAsia="方正仿宋_GBK" w:cs="Times New Roman"/>
          <w:kern w:val="0"/>
          <w:sz w:val="32"/>
          <w:szCs w:val="32"/>
        </w:rPr>
        <w:t>新韵奉节的独特魅力，不断丰富多元文旅消费供给，挖掘消费潜力，培育夜间经济增长新动能。现结合我县实际，决定建立</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不夜诗城</w:t>
      </w:r>
      <w:r>
        <w:rPr>
          <w:rFonts w:hint="eastAsia" w:ascii="方正仿宋_GBK" w:hAnsi="方正仿宋_GBK" w:eastAsia="方正仿宋_GBK" w:cs="方正仿宋_GBK"/>
          <w:kern w:val="0"/>
          <w:sz w:val="32"/>
          <w:szCs w:val="32"/>
        </w:rPr>
        <w:t>·</w:t>
      </w:r>
      <w:r>
        <w:rPr>
          <w:rFonts w:ascii="Times New Roman" w:hAnsi="Times New Roman" w:eastAsia="方正仿宋_GBK" w:cs="Times New Roman"/>
          <w:kern w:val="0"/>
          <w:sz w:val="32"/>
          <w:szCs w:val="32"/>
        </w:rPr>
        <w:t>漫游奉节</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夜间经济高质量发展专项工作机制（以下简称专项工作机制）。</w:t>
      </w:r>
    </w:p>
    <w:p w14:paraId="440D3264">
      <w:pPr>
        <w:keepNext w:val="0"/>
        <w:keepLines w:val="0"/>
        <w:pageBreakBefore w:val="0"/>
        <w:widowControl w:val="0"/>
        <w:kinsoku/>
        <w:topLinePunct w:val="0"/>
        <w:bidi w:val="0"/>
        <w:spacing w:line="600" w:lineRule="exact"/>
        <w:ind w:firstLine="640" w:firstLineChars="200"/>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一、组成人员</w:t>
      </w:r>
    </w:p>
    <w:p w14:paraId="78902E54">
      <w:pPr>
        <w:keepNext w:val="0"/>
        <w:keepLines w:val="0"/>
        <w:pageBreakBefore w:val="0"/>
        <w:widowControl w:val="0"/>
        <w:kinsoku/>
        <w:topLinePunct w:val="0"/>
        <w:autoSpaceDE w:val="0"/>
        <w:bidi w:val="0"/>
        <w:spacing w:line="600" w:lineRule="exact"/>
        <w:ind w:firstLine="640" w:firstLineChars="200"/>
        <w:textAlignment w:val="auto"/>
        <w:rPr>
          <w:rFonts w:ascii="Times New Roman" w:hAnsi="Times New Roman" w:eastAsia="方正仿宋_GBK" w:cs="Times New Roman"/>
          <w:sz w:val="32"/>
          <w:szCs w:val="32"/>
          <w:lang w:bidi="ar"/>
        </w:rPr>
      </w:pPr>
      <w:r>
        <w:rPr>
          <w:rFonts w:ascii="Times New Roman" w:hAnsi="Times New Roman" w:eastAsia="方正仿宋_GBK" w:cs="Times New Roman"/>
          <w:sz w:val="32"/>
          <w:szCs w:val="32"/>
          <w:lang w:bidi="ar"/>
        </w:rPr>
        <w:t>组  长：李晓霞</w:t>
      </w:r>
      <w:r>
        <w:rPr>
          <w:rFonts w:hint="eastAsia" w:ascii="Times New Roman" w:hAnsi="Times New Roman" w:eastAsia="方正仿宋_GBK" w:cs="Times New Roman"/>
          <w:sz w:val="32"/>
          <w:szCs w:val="32"/>
          <w:lang w:bidi="ar"/>
        </w:rPr>
        <w:t>　　</w:t>
      </w:r>
      <w:r>
        <w:rPr>
          <w:rFonts w:ascii="Times New Roman" w:hAnsi="Times New Roman" w:eastAsia="方正仿宋_GBK" w:cs="Times New Roman"/>
          <w:sz w:val="32"/>
          <w:szCs w:val="32"/>
          <w:lang w:bidi="ar"/>
        </w:rPr>
        <w:t>县政府副县长</w:t>
      </w:r>
    </w:p>
    <w:p w14:paraId="1B0E0D14">
      <w:pPr>
        <w:keepNext w:val="0"/>
        <w:keepLines w:val="0"/>
        <w:pageBreakBefore w:val="0"/>
        <w:widowControl w:val="0"/>
        <w:kinsoku/>
        <w:topLinePunct w:val="0"/>
        <w:autoSpaceDE w:val="0"/>
        <w:bidi w:val="0"/>
        <w:spacing w:line="600" w:lineRule="exact"/>
        <w:ind w:firstLine="1920" w:firstLineChars="600"/>
        <w:textAlignment w:val="auto"/>
        <w:rPr>
          <w:rFonts w:ascii="Times New Roman" w:hAnsi="Times New Roman" w:eastAsia="方正仿宋_GBK" w:cs="Times New Roman"/>
          <w:sz w:val="32"/>
          <w:szCs w:val="32"/>
          <w:lang w:bidi="ar"/>
        </w:rPr>
      </w:pPr>
      <w:r>
        <w:rPr>
          <w:rFonts w:ascii="Times New Roman" w:hAnsi="Times New Roman" w:eastAsia="方正仿宋_GBK" w:cs="Times New Roman"/>
          <w:sz w:val="32"/>
          <w:szCs w:val="32"/>
          <w:lang w:bidi="ar"/>
        </w:rPr>
        <w:t>王  鹏</w:t>
      </w:r>
      <w:r>
        <w:rPr>
          <w:rFonts w:hint="eastAsia" w:ascii="Times New Roman" w:hAnsi="Times New Roman" w:eastAsia="方正仿宋_GBK" w:cs="Times New Roman"/>
          <w:sz w:val="32"/>
          <w:szCs w:val="32"/>
          <w:lang w:bidi="ar"/>
        </w:rPr>
        <w:t>　　</w:t>
      </w:r>
      <w:r>
        <w:rPr>
          <w:rFonts w:ascii="Times New Roman" w:hAnsi="Times New Roman" w:eastAsia="方正仿宋_GBK" w:cs="Times New Roman"/>
          <w:sz w:val="32"/>
          <w:szCs w:val="32"/>
          <w:lang w:bidi="ar"/>
        </w:rPr>
        <w:t>县政府副县长</w:t>
      </w:r>
    </w:p>
    <w:p w14:paraId="275B7220">
      <w:pPr>
        <w:keepNext w:val="0"/>
        <w:keepLines w:val="0"/>
        <w:pageBreakBefore w:val="0"/>
        <w:widowControl w:val="0"/>
        <w:kinsoku/>
        <w:topLinePunct w:val="0"/>
        <w:bidi w:val="0"/>
        <w:spacing w:line="600" w:lineRule="exact"/>
        <w:ind w:firstLine="640" w:firstLineChars="200"/>
        <w:textAlignment w:val="auto"/>
        <w:rPr>
          <w:rFonts w:ascii="Times New Roman" w:hAnsi="Times New Roman" w:eastAsia="方正仿宋_GBK" w:cs="Times New Roman"/>
          <w:sz w:val="32"/>
          <w:szCs w:val="32"/>
          <w:lang w:bidi="ar"/>
        </w:rPr>
      </w:pPr>
      <w:r>
        <w:rPr>
          <w:rFonts w:ascii="Times New Roman" w:hAnsi="Times New Roman" w:eastAsia="方正仿宋_GBK" w:cs="Times New Roman"/>
          <w:sz w:val="32"/>
          <w:szCs w:val="32"/>
          <w:lang w:bidi="ar"/>
        </w:rPr>
        <w:t>副组长：匡小刚</w:t>
      </w:r>
      <w:r>
        <w:rPr>
          <w:rFonts w:hint="eastAsia" w:ascii="Times New Roman" w:hAnsi="Times New Roman" w:eastAsia="方正仿宋_GBK" w:cs="Times New Roman"/>
          <w:sz w:val="32"/>
          <w:szCs w:val="32"/>
          <w:lang w:bidi="ar"/>
        </w:rPr>
        <w:t>　　</w:t>
      </w:r>
      <w:r>
        <w:rPr>
          <w:rFonts w:ascii="Times New Roman" w:hAnsi="Times New Roman" w:eastAsia="方正仿宋_GBK" w:cs="Times New Roman"/>
          <w:sz w:val="32"/>
          <w:szCs w:val="32"/>
          <w:lang w:bidi="ar"/>
        </w:rPr>
        <w:t>县政府办公室副主任</w:t>
      </w:r>
    </w:p>
    <w:p w14:paraId="0C42160B">
      <w:pPr>
        <w:keepNext w:val="0"/>
        <w:keepLines w:val="0"/>
        <w:pageBreakBefore w:val="0"/>
        <w:widowControl w:val="0"/>
        <w:kinsoku/>
        <w:topLinePunct w:val="0"/>
        <w:bidi w:val="0"/>
        <w:spacing w:line="600" w:lineRule="exact"/>
        <w:ind w:firstLine="1920" w:firstLineChars="6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肖  鹏</w:t>
      </w:r>
      <w:r>
        <w:rPr>
          <w:rFonts w:hint="eastAsia" w:ascii="Times New Roman" w:hAnsi="Times New Roman" w:eastAsia="方正仿宋_GBK" w:cs="Times New Roman"/>
          <w:sz w:val="32"/>
          <w:szCs w:val="32"/>
        </w:rPr>
        <w:t>　　</w:t>
      </w:r>
      <w:r>
        <w:rPr>
          <w:rFonts w:ascii="Times New Roman" w:hAnsi="Times New Roman" w:eastAsia="方正仿宋_GBK" w:cs="Times New Roman"/>
          <w:sz w:val="32"/>
          <w:szCs w:val="32"/>
        </w:rPr>
        <w:t>县政府金融服务中心副主任</w:t>
      </w:r>
    </w:p>
    <w:p w14:paraId="270791CA">
      <w:pPr>
        <w:keepNext w:val="0"/>
        <w:keepLines w:val="0"/>
        <w:pageBreakBefore w:val="0"/>
        <w:widowControl w:val="0"/>
        <w:kinsoku/>
        <w:topLinePunct w:val="0"/>
        <w:bidi w:val="0"/>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lang w:bidi="ar"/>
        </w:rPr>
        <w:t>成  员：</w:t>
      </w:r>
      <w:r>
        <w:rPr>
          <w:rFonts w:ascii="Times New Roman" w:hAnsi="Times New Roman" w:eastAsia="方正仿宋_GBK" w:cs="Times New Roman"/>
          <w:sz w:val="32"/>
          <w:szCs w:val="32"/>
        </w:rPr>
        <w:t>黄  浩</w:t>
      </w:r>
      <w:r>
        <w:rPr>
          <w:rFonts w:hint="eastAsia" w:ascii="Times New Roman" w:hAnsi="Times New Roman" w:eastAsia="方正仿宋_GBK" w:cs="Times New Roman"/>
          <w:sz w:val="32"/>
          <w:szCs w:val="32"/>
        </w:rPr>
        <w:t>　　</w:t>
      </w:r>
      <w:r>
        <w:rPr>
          <w:rFonts w:ascii="Times New Roman" w:hAnsi="Times New Roman" w:eastAsia="方正仿宋_GBK" w:cs="Times New Roman"/>
          <w:sz w:val="32"/>
          <w:szCs w:val="32"/>
        </w:rPr>
        <w:t>县商务委主任</w:t>
      </w:r>
    </w:p>
    <w:p w14:paraId="0F11D26E">
      <w:pPr>
        <w:keepNext w:val="0"/>
        <w:keepLines w:val="0"/>
        <w:pageBreakBefore w:val="0"/>
        <w:widowControl w:val="0"/>
        <w:kinsoku/>
        <w:topLinePunct w:val="0"/>
        <w:bidi w:val="0"/>
        <w:spacing w:line="600" w:lineRule="exact"/>
        <w:ind w:firstLine="1920" w:firstLineChars="6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李广兵</w:t>
      </w:r>
      <w:r>
        <w:rPr>
          <w:rFonts w:hint="eastAsia" w:ascii="Times New Roman" w:hAnsi="Times New Roman" w:eastAsia="方正仿宋_GBK" w:cs="Times New Roman"/>
          <w:sz w:val="32"/>
          <w:szCs w:val="32"/>
        </w:rPr>
        <w:t>　　</w:t>
      </w:r>
      <w:r>
        <w:rPr>
          <w:rFonts w:ascii="Times New Roman" w:hAnsi="Times New Roman" w:eastAsia="方正仿宋_GBK" w:cs="Times New Roman"/>
          <w:sz w:val="32"/>
          <w:szCs w:val="32"/>
        </w:rPr>
        <w:t>县文化旅游委主任</w:t>
      </w:r>
    </w:p>
    <w:p w14:paraId="56783B2C">
      <w:pPr>
        <w:keepNext w:val="0"/>
        <w:keepLines w:val="0"/>
        <w:pageBreakBefore w:val="0"/>
        <w:widowControl w:val="0"/>
        <w:kinsoku/>
        <w:topLinePunct w:val="0"/>
        <w:bidi w:val="0"/>
        <w:spacing w:line="600" w:lineRule="exact"/>
        <w:ind w:firstLine="1920" w:firstLineChars="600"/>
        <w:textAlignment w:val="auto"/>
        <w:rPr>
          <w:rFonts w:ascii="Times New Roman" w:hAnsi="Times New Roman" w:eastAsia="方正仿宋_GBK" w:cs="Times New Roman"/>
          <w:sz w:val="32"/>
          <w:szCs w:val="32"/>
          <w:lang w:bidi="ar"/>
        </w:rPr>
      </w:pPr>
      <w:r>
        <w:rPr>
          <w:rFonts w:ascii="Times New Roman" w:hAnsi="Times New Roman" w:eastAsia="方正仿宋_GBK" w:cs="Times New Roman"/>
          <w:sz w:val="32"/>
          <w:szCs w:val="32"/>
        </w:rPr>
        <w:t>谢文涛</w:t>
      </w:r>
      <w:r>
        <w:rPr>
          <w:rFonts w:hint="eastAsia" w:ascii="Times New Roman" w:hAnsi="Times New Roman" w:eastAsia="方正仿宋_GBK" w:cs="Times New Roman"/>
          <w:sz w:val="32"/>
          <w:szCs w:val="32"/>
        </w:rPr>
        <w:t>　　</w:t>
      </w:r>
      <w:r>
        <w:rPr>
          <w:rFonts w:ascii="Times New Roman" w:hAnsi="Times New Roman" w:eastAsia="方正仿宋_GBK" w:cs="Times New Roman"/>
          <w:sz w:val="32"/>
          <w:szCs w:val="32"/>
        </w:rPr>
        <w:t>县发展改革委主任</w:t>
      </w:r>
    </w:p>
    <w:p w14:paraId="0E06BA4B">
      <w:pPr>
        <w:pStyle w:val="14"/>
        <w:keepNext w:val="0"/>
        <w:keepLines w:val="0"/>
        <w:pageBreakBefore w:val="0"/>
        <w:widowControl w:val="0"/>
        <w:kinsoku/>
        <w:topLinePunct w:val="0"/>
        <w:bidi w:val="0"/>
        <w:spacing w:line="600" w:lineRule="exact"/>
        <w:ind w:firstLine="1920" w:firstLineChars="600"/>
        <w:textAlignment w:val="auto"/>
        <w:rPr>
          <w:rFonts w:ascii="Times New Roman" w:eastAsia="方正仿宋_GBK" w:cs="Times New Roman"/>
          <w:color w:val="auto"/>
          <w:sz w:val="32"/>
          <w:szCs w:val="32"/>
        </w:rPr>
      </w:pPr>
      <w:r>
        <w:rPr>
          <w:rFonts w:ascii="Times New Roman" w:eastAsia="方正仿宋_GBK" w:cs="Times New Roman"/>
          <w:color w:val="auto"/>
          <w:sz w:val="32"/>
          <w:szCs w:val="32"/>
        </w:rPr>
        <w:t>宋  君</w:t>
      </w:r>
      <w:r>
        <w:rPr>
          <w:rFonts w:hint="eastAsia" w:ascii="Times New Roman" w:eastAsia="方正仿宋_GBK" w:cs="Times New Roman"/>
          <w:color w:val="auto"/>
          <w:sz w:val="32"/>
          <w:szCs w:val="32"/>
        </w:rPr>
        <w:t>　　</w:t>
      </w:r>
      <w:r>
        <w:rPr>
          <w:rFonts w:ascii="Times New Roman" w:eastAsia="方正仿宋_GBK" w:cs="Times New Roman"/>
          <w:color w:val="auto"/>
          <w:sz w:val="32"/>
          <w:szCs w:val="32"/>
        </w:rPr>
        <w:t>县住房城乡建委主任</w:t>
      </w:r>
    </w:p>
    <w:p w14:paraId="3B2D37D9">
      <w:pPr>
        <w:pStyle w:val="14"/>
        <w:keepNext w:val="0"/>
        <w:keepLines w:val="0"/>
        <w:pageBreakBefore w:val="0"/>
        <w:widowControl w:val="0"/>
        <w:kinsoku/>
        <w:topLinePunct w:val="0"/>
        <w:bidi w:val="0"/>
        <w:spacing w:line="600" w:lineRule="exact"/>
        <w:ind w:firstLine="1920" w:firstLineChars="600"/>
        <w:textAlignment w:val="auto"/>
        <w:rPr>
          <w:rFonts w:ascii="Times New Roman" w:eastAsia="方正仿宋_GBK" w:cs="Times New Roman"/>
          <w:color w:val="auto"/>
          <w:sz w:val="32"/>
          <w:szCs w:val="32"/>
        </w:rPr>
      </w:pPr>
      <w:r>
        <w:rPr>
          <w:rFonts w:ascii="Times New Roman" w:eastAsia="方正仿宋_GBK" w:cs="Times New Roman"/>
          <w:color w:val="auto"/>
          <w:sz w:val="32"/>
          <w:szCs w:val="32"/>
          <w:lang w:bidi="ar"/>
        </w:rPr>
        <w:t>葛宇恩</w:t>
      </w:r>
      <w:r>
        <w:rPr>
          <w:rFonts w:hint="eastAsia" w:ascii="Times New Roman" w:eastAsia="方正仿宋_GBK" w:cs="Times New Roman"/>
          <w:color w:val="auto"/>
          <w:sz w:val="32"/>
          <w:szCs w:val="32"/>
          <w:lang w:bidi="ar"/>
        </w:rPr>
        <w:t>　　</w:t>
      </w:r>
      <w:r>
        <w:rPr>
          <w:rFonts w:ascii="Times New Roman" w:eastAsia="方正仿宋_GBK" w:cs="Times New Roman"/>
          <w:color w:val="auto"/>
          <w:sz w:val="32"/>
          <w:szCs w:val="32"/>
          <w:lang w:bidi="ar"/>
        </w:rPr>
        <w:t>县市场监管局局长</w:t>
      </w:r>
    </w:p>
    <w:p w14:paraId="395ED28A">
      <w:pPr>
        <w:pStyle w:val="14"/>
        <w:keepNext w:val="0"/>
        <w:keepLines w:val="0"/>
        <w:pageBreakBefore w:val="0"/>
        <w:widowControl w:val="0"/>
        <w:kinsoku/>
        <w:topLinePunct w:val="0"/>
        <w:bidi w:val="0"/>
        <w:spacing w:line="600" w:lineRule="exact"/>
        <w:ind w:firstLine="1920" w:firstLineChars="600"/>
        <w:textAlignment w:val="auto"/>
        <w:rPr>
          <w:rFonts w:ascii="Times New Roman" w:eastAsia="方正仿宋_GBK" w:cs="Times New Roman"/>
          <w:color w:val="auto"/>
          <w:sz w:val="32"/>
          <w:szCs w:val="32"/>
        </w:rPr>
      </w:pPr>
      <w:r>
        <w:rPr>
          <w:rFonts w:ascii="Times New Roman" w:eastAsia="方正仿宋_GBK" w:cs="Times New Roman"/>
          <w:color w:val="auto"/>
          <w:sz w:val="32"/>
          <w:szCs w:val="32"/>
        </w:rPr>
        <w:t>操钢林</w:t>
      </w:r>
      <w:r>
        <w:rPr>
          <w:rFonts w:hint="eastAsia" w:ascii="Times New Roman" w:eastAsia="方正仿宋_GBK" w:cs="Times New Roman"/>
          <w:color w:val="auto"/>
          <w:sz w:val="32"/>
          <w:szCs w:val="32"/>
        </w:rPr>
        <w:t>　　</w:t>
      </w:r>
      <w:r>
        <w:rPr>
          <w:rFonts w:ascii="Times New Roman" w:eastAsia="方正仿宋_GBK" w:cs="Times New Roman"/>
          <w:color w:val="auto"/>
          <w:sz w:val="32"/>
          <w:szCs w:val="32"/>
        </w:rPr>
        <w:t>县生态环境局局长</w:t>
      </w:r>
    </w:p>
    <w:p w14:paraId="7C51671F">
      <w:pPr>
        <w:keepNext w:val="0"/>
        <w:keepLines w:val="0"/>
        <w:pageBreakBefore w:val="0"/>
        <w:widowControl w:val="0"/>
        <w:kinsoku/>
        <w:topLinePunct w:val="0"/>
        <w:bidi w:val="0"/>
        <w:spacing w:line="600" w:lineRule="exact"/>
        <w:ind w:firstLine="1920" w:firstLineChars="600"/>
        <w:textAlignment w:val="auto"/>
        <w:rPr>
          <w:rFonts w:ascii="Times New Roman" w:hAnsi="Times New Roman" w:eastAsia="方正仿宋_GBK" w:cs="Times New Roman"/>
          <w:sz w:val="32"/>
          <w:szCs w:val="32"/>
          <w:lang w:bidi="ar"/>
        </w:rPr>
      </w:pPr>
      <w:r>
        <w:rPr>
          <w:rFonts w:ascii="Times New Roman" w:hAnsi="Times New Roman" w:eastAsia="方正仿宋_GBK" w:cs="Times New Roman"/>
          <w:sz w:val="32"/>
          <w:szCs w:val="32"/>
          <w:lang w:bidi="ar"/>
        </w:rPr>
        <w:t>隆岱江</w:t>
      </w:r>
      <w:r>
        <w:rPr>
          <w:rFonts w:hint="eastAsia" w:ascii="Times New Roman" w:hAnsi="Times New Roman" w:eastAsia="方正仿宋_GBK" w:cs="Times New Roman"/>
          <w:sz w:val="32"/>
          <w:szCs w:val="32"/>
          <w:lang w:bidi="ar"/>
        </w:rPr>
        <w:t>　　</w:t>
      </w:r>
      <w:r>
        <w:rPr>
          <w:rFonts w:ascii="Times New Roman" w:hAnsi="Times New Roman" w:eastAsia="方正仿宋_GBK" w:cs="Times New Roman"/>
          <w:sz w:val="32"/>
          <w:szCs w:val="32"/>
          <w:lang w:bidi="ar"/>
        </w:rPr>
        <w:t>重庆赤甲集团董事长</w:t>
      </w:r>
    </w:p>
    <w:p w14:paraId="16180C7A">
      <w:pPr>
        <w:keepNext w:val="0"/>
        <w:keepLines w:val="0"/>
        <w:pageBreakBefore w:val="0"/>
        <w:widowControl w:val="0"/>
        <w:kinsoku/>
        <w:topLinePunct w:val="0"/>
        <w:bidi w:val="0"/>
        <w:spacing w:line="600" w:lineRule="exact"/>
        <w:ind w:firstLine="1920" w:firstLineChars="600"/>
        <w:textAlignment w:val="auto"/>
        <w:rPr>
          <w:rFonts w:ascii="Times New Roman" w:hAnsi="Times New Roman" w:eastAsia="方正仿宋_GBK" w:cs="Times New Roman"/>
          <w:sz w:val="32"/>
          <w:szCs w:val="32"/>
          <w:lang w:bidi="ar"/>
        </w:rPr>
      </w:pPr>
      <w:r>
        <w:rPr>
          <w:rFonts w:ascii="Times New Roman" w:hAnsi="Times New Roman" w:eastAsia="方正仿宋_GBK" w:cs="Times New Roman"/>
          <w:sz w:val="32"/>
          <w:szCs w:val="32"/>
          <w:lang w:bidi="ar"/>
        </w:rPr>
        <w:t>皮开洪</w:t>
      </w:r>
      <w:r>
        <w:rPr>
          <w:rFonts w:hint="eastAsia" w:ascii="Times New Roman" w:hAnsi="Times New Roman" w:eastAsia="方正仿宋_GBK" w:cs="Times New Roman"/>
          <w:sz w:val="32"/>
          <w:szCs w:val="32"/>
          <w:lang w:bidi="ar"/>
        </w:rPr>
        <w:t>　　</w:t>
      </w:r>
      <w:r>
        <w:rPr>
          <w:rFonts w:ascii="Times New Roman" w:hAnsi="Times New Roman" w:eastAsia="方正仿宋_GBK" w:cs="Times New Roman"/>
          <w:sz w:val="32"/>
          <w:szCs w:val="32"/>
          <w:lang w:bidi="ar"/>
        </w:rPr>
        <w:t>县商务委副主任</w:t>
      </w:r>
    </w:p>
    <w:p w14:paraId="2FDBED7F">
      <w:pPr>
        <w:keepNext w:val="0"/>
        <w:keepLines w:val="0"/>
        <w:pageBreakBefore w:val="0"/>
        <w:widowControl w:val="0"/>
        <w:kinsoku/>
        <w:topLinePunct w:val="0"/>
        <w:bidi w:val="0"/>
        <w:spacing w:line="600" w:lineRule="exact"/>
        <w:ind w:firstLine="1920" w:firstLineChars="6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lang w:bidi="ar"/>
        </w:rPr>
        <w:t>黄金勇</w:t>
      </w:r>
      <w:r>
        <w:rPr>
          <w:rFonts w:hint="eastAsia" w:ascii="Times New Roman" w:hAnsi="Times New Roman" w:eastAsia="方正仿宋_GBK" w:cs="Times New Roman"/>
          <w:sz w:val="32"/>
          <w:szCs w:val="32"/>
        </w:rPr>
        <w:t>　　</w:t>
      </w:r>
      <w:r>
        <w:rPr>
          <w:rFonts w:ascii="Times New Roman" w:hAnsi="Times New Roman" w:eastAsia="方正仿宋_GBK" w:cs="Times New Roman"/>
          <w:sz w:val="32"/>
          <w:szCs w:val="32"/>
        </w:rPr>
        <w:t>县委宣传部副部长、县融媒体中心</w:t>
      </w:r>
      <w:r>
        <w:rPr>
          <w:rFonts w:hint="eastAsia" w:ascii="Times New Roman" w:hAnsi="Times New Roman" w:eastAsia="方正仿宋_GBK" w:cs="Times New Roman"/>
          <w:sz w:val="32"/>
          <w:szCs w:val="32"/>
        </w:rPr>
        <w:t>党支</w:t>
      </w:r>
    </w:p>
    <w:p w14:paraId="5D141AFB">
      <w:pPr>
        <w:keepNext w:val="0"/>
        <w:keepLines w:val="0"/>
        <w:pageBreakBefore w:val="0"/>
        <w:widowControl w:val="0"/>
        <w:kinsoku/>
        <w:topLinePunct w:val="0"/>
        <w:bidi w:val="0"/>
        <w:spacing w:line="600" w:lineRule="exact"/>
        <w:ind w:firstLine="3520" w:firstLineChars="11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部书记</w:t>
      </w:r>
    </w:p>
    <w:p w14:paraId="469F7A6E">
      <w:pPr>
        <w:keepNext w:val="0"/>
        <w:keepLines w:val="0"/>
        <w:pageBreakBefore w:val="0"/>
        <w:widowControl w:val="0"/>
        <w:kinsoku/>
        <w:topLinePunct w:val="0"/>
        <w:bidi w:val="0"/>
        <w:spacing w:line="600" w:lineRule="exact"/>
        <w:ind w:firstLine="1920" w:firstLineChars="6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陈小琴</w:t>
      </w:r>
      <w:r>
        <w:rPr>
          <w:rFonts w:hint="eastAsia" w:ascii="Times New Roman" w:hAnsi="Times New Roman" w:eastAsia="方正仿宋_GBK" w:cs="Times New Roman"/>
          <w:sz w:val="32"/>
          <w:szCs w:val="32"/>
        </w:rPr>
        <w:t>　　</w:t>
      </w:r>
      <w:r>
        <w:rPr>
          <w:rFonts w:ascii="Times New Roman" w:hAnsi="Times New Roman" w:eastAsia="方正仿宋_GBK" w:cs="Times New Roman"/>
          <w:sz w:val="32"/>
          <w:szCs w:val="32"/>
        </w:rPr>
        <w:t>县经济信息委副主任</w:t>
      </w:r>
    </w:p>
    <w:p w14:paraId="7A537394">
      <w:pPr>
        <w:keepNext w:val="0"/>
        <w:keepLines w:val="0"/>
        <w:pageBreakBefore w:val="0"/>
        <w:widowControl w:val="0"/>
        <w:kinsoku/>
        <w:topLinePunct w:val="0"/>
        <w:bidi w:val="0"/>
        <w:spacing w:line="600" w:lineRule="exact"/>
        <w:ind w:firstLine="1920" w:firstLineChars="6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梁  剑</w:t>
      </w:r>
      <w:r>
        <w:rPr>
          <w:rFonts w:hint="eastAsia" w:ascii="Times New Roman" w:hAnsi="Times New Roman" w:eastAsia="方正仿宋_GBK" w:cs="Times New Roman"/>
          <w:sz w:val="32"/>
          <w:szCs w:val="32"/>
        </w:rPr>
        <w:t>　　</w:t>
      </w:r>
      <w:r>
        <w:rPr>
          <w:rFonts w:ascii="Times New Roman" w:hAnsi="Times New Roman" w:eastAsia="方正仿宋_GBK" w:cs="Times New Roman"/>
          <w:sz w:val="32"/>
          <w:szCs w:val="32"/>
        </w:rPr>
        <w:t>县公安局副局长</w:t>
      </w:r>
    </w:p>
    <w:p w14:paraId="69E278F1">
      <w:pPr>
        <w:keepNext w:val="0"/>
        <w:keepLines w:val="0"/>
        <w:pageBreakBefore w:val="0"/>
        <w:widowControl w:val="0"/>
        <w:kinsoku/>
        <w:topLinePunct w:val="0"/>
        <w:bidi w:val="0"/>
        <w:spacing w:line="600" w:lineRule="exact"/>
        <w:ind w:firstLine="1920" w:firstLineChars="6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蒋群英</w:t>
      </w:r>
      <w:r>
        <w:rPr>
          <w:rFonts w:hint="eastAsia" w:ascii="Times New Roman" w:hAnsi="Times New Roman" w:eastAsia="方正仿宋_GBK" w:cs="Times New Roman"/>
          <w:sz w:val="32"/>
          <w:szCs w:val="32"/>
          <w:lang w:bidi="ar"/>
        </w:rPr>
        <w:t>　　</w:t>
      </w:r>
      <w:r>
        <w:rPr>
          <w:rFonts w:ascii="Times New Roman" w:hAnsi="Times New Roman" w:eastAsia="方正仿宋_GBK" w:cs="Times New Roman"/>
          <w:sz w:val="32"/>
          <w:szCs w:val="32"/>
        </w:rPr>
        <w:t>县财政局副局长</w:t>
      </w:r>
    </w:p>
    <w:p w14:paraId="1818CD32">
      <w:pPr>
        <w:keepNext w:val="0"/>
        <w:keepLines w:val="0"/>
        <w:pageBreakBefore w:val="0"/>
        <w:widowControl w:val="0"/>
        <w:kinsoku/>
        <w:topLinePunct w:val="0"/>
        <w:bidi w:val="0"/>
        <w:spacing w:line="600" w:lineRule="exact"/>
        <w:ind w:firstLine="1920" w:firstLineChars="6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向少奎</w:t>
      </w:r>
      <w:r>
        <w:rPr>
          <w:rFonts w:hint="eastAsia" w:ascii="Times New Roman" w:hAnsi="Times New Roman" w:eastAsia="方正仿宋_GBK" w:cs="Times New Roman"/>
          <w:sz w:val="32"/>
          <w:szCs w:val="32"/>
          <w:lang w:bidi="ar"/>
        </w:rPr>
        <w:t>　　</w:t>
      </w:r>
      <w:r>
        <w:rPr>
          <w:rFonts w:ascii="Times New Roman" w:hAnsi="Times New Roman" w:eastAsia="方正仿宋_GBK" w:cs="Times New Roman"/>
          <w:sz w:val="32"/>
          <w:szCs w:val="32"/>
        </w:rPr>
        <w:t>县人力社保局副局长</w:t>
      </w:r>
    </w:p>
    <w:p w14:paraId="1CC52FB5">
      <w:pPr>
        <w:pStyle w:val="14"/>
        <w:keepNext w:val="0"/>
        <w:keepLines w:val="0"/>
        <w:pageBreakBefore w:val="0"/>
        <w:widowControl w:val="0"/>
        <w:kinsoku/>
        <w:topLinePunct w:val="0"/>
        <w:bidi w:val="0"/>
        <w:spacing w:line="600" w:lineRule="exact"/>
        <w:ind w:firstLine="1920" w:firstLineChars="600"/>
        <w:textAlignment w:val="auto"/>
        <w:rPr>
          <w:rFonts w:ascii="Times New Roman" w:eastAsia="方正仿宋_GBK" w:cs="Times New Roman"/>
          <w:color w:val="auto"/>
          <w:sz w:val="32"/>
          <w:szCs w:val="32"/>
        </w:rPr>
      </w:pPr>
      <w:r>
        <w:rPr>
          <w:rFonts w:ascii="Times New Roman" w:eastAsia="方正仿宋_GBK" w:cs="Times New Roman"/>
          <w:color w:val="auto"/>
          <w:sz w:val="32"/>
          <w:szCs w:val="32"/>
        </w:rPr>
        <w:t>汤  刚</w:t>
      </w:r>
      <w:r>
        <w:rPr>
          <w:rFonts w:hint="eastAsia" w:ascii="Times New Roman" w:eastAsia="方正仿宋_GBK" w:cs="Times New Roman"/>
          <w:color w:val="auto"/>
          <w:sz w:val="32"/>
          <w:szCs w:val="32"/>
        </w:rPr>
        <w:t>　　</w:t>
      </w:r>
      <w:r>
        <w:rPr>
          <w:rFonts w:ascii="Times New Roman" w:eastAsia="方正仿宋_GBK" w:cs="Times New Roman"/>
          <w:color w:val="auto"/>
          <w:sz w:val="32"/>
          <w:szCs w:val="32"/>
        </w:rPr>
        <w:t>县交通运输综合行政执法支队支队长</w:t>
      </w:r>
    </w:p>
    <w:p w14:paraId="01F30A6A">
      <w:pPr>
        <w:pStyle w:val="14"/>
        <w:keepNext w:val="0"/>
        <w:keepLines w:val="0"/>
        <w:pageBreakBefore w:val="0"/>
        <w:widowControl w:val="0"/>
        <w:kinsoku/>
        <w:topLinePunct w:val="0"/>
        <w:bidi w:val="0"/>
        <w:spacing w:line="600" w:lineRule="exact"/>
        <w:ind w:firstLine="1920" w:firstLineChars="600"/>
        <w:textAlignment w:val="auto"/>
        <w:rPr>
          <w:rFonts w:ascii="Times New Roman" w:eastAsia="方正仿宋_GBK" w:cs="Times New Roman"/>
          <w:color w:val="auto"/>
          <w:sz w:val="32"/>
          <w:szCs w:val="32"/>
        </w:rPr>
      </w:pPr>
      <w:r>
        <w:rPr>
          <w:rFonts w:ascii="Times New Roman" w:eastAsia="方正仿宋_GBK" w:cs="Times New Roman"/>
          <w:color w:val="auto"/>
          <w:sz w:val="32"/>
          <w:szCs w:val="32"/>
        </w:rPr>
        <w:t>郑  夔</w:t>
      </w:r>
      <w:r>
        <w:rPr>
          <w:rFonts w:hint="eastAsia" w:ascii="Times New Roman" w:eastAsia="方正仿宋_GBK" w:cs="Times New Roman"/>
          <w:color w:val="auto"/>
          <w:sz w:val="32"/>
          <w:szCs w:val="32"/>
          <w:lang w:bidi="ar"/>
        </w:rPr>
        <w:t>　　</w:t>
      </w:r>
      <w:r>
        <w:rPr>
          <w:rFonts w:ascii="Times New Roman" w:eastAsia="方正仿宋_GBK" w:cs="Times New Roman"/>
          <w:color w:val="auto"/>
          <w:sz w:val="32"/>
          <w:szCs w:val="32"/>
        </w:rPr>
        <w:t>县水利局副局长</w:t>
      </w:r>
    </w:p>
    <w:p w14:paraId="5CF49308">
      <w:pPr>
        <w:pStyle w:val="14"/>
        <w:keepNext w:val="0"/>
        <w:keepLines w:val="0"/>
        <w:pageBreakBefore w:val="0"/>
        <w:widowControl w:val="0"/>
        <w:kinsoku/>
        <w:topLinePunct w:val="0"/>
        <w:bidi w:val="0"/>
        <w:spacing w:line="600" w:lineRule="exact"/>
        <w:ind w:firstLine="1920" w:firstLineChars="600"/>
        <w:textAlignment w:val="auto"/>
        <w:rPr>
          <w:rFonts w:ascii="Times New Roman" w:eastAsia="方正仿宋_GBK" w:cs="Times New Roman"/>
          <w:color w:val="auto"/>
          <w:sz w:val="32"/>
          <w:szCs w:val="32"/>
        </w:rPr>
      </w:pPr>
      <w:r>
        <w:rPr>
          <w:rFonts w:ascii="Times New Roman" w:eastAsia="方正仿宋_GBK" w:cs="Times New Roman"/>
          <w:color w:val="auto"/>
          <w:sz w:val="32"/>
          <w:szCs w:val="32"/>
          <w:lang w:bidi="ar"/>
        </w:rPr>
        <w:t>梁金成</w:t>
      </w:r>
      <w:r>
        <w:rPr>
          <w:rFonts w:hint="eastAsia" w:ascii="Times New Roman" w:eastAsia="方正仿宋_GBK" w:cs="Times New Roman"/>
          <w:color w:val="auto"/>
          <w:sz w:val="32"/>
          <w:szCs w:val="32"/>
          <w:lang w:bidi="ar"/>
        </w:rPr>
        <w:t>　　</w:t>
      </w:r>
      <w:r>
        <w:rPr>
          <w:rFonts w:ascii="Times New Roman" w:eastAsia="方正仿宋_GBK" w:cs="Times New Roman"/>
          <w:color w:val="auto"/>
          <w:sz w:val="32"/>
          <w:szCs w:val="32"/>
        </w:rPr>
        <w:t>县农业农村委副书记</w:t>
      </w:r>
    </w:p>
    <w:p w14:paraId="09D29E2E">
      <w:pPr>
        <w:keepNext w:val="0"/>
        <w:keepLines w:val="0"/>
        <w:pageBreakBefore w:val="0"/>
        <w:widowControl w:val="0"/>
        <w:kinsoku/>
        <w:topLinePunct w:val="0"/>
        <w:bidi w:val="0"/>
        <w:spacing w:line="600" w:lineRule="exact"/>
        <w:ind w:firstLine="1920" w:firstLineChars="6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陈海东</w:t>
      </w:r>
      <w:r>
        <w:rPr>
          <w:rFonts w:hint="eastAsia" w:ascii="Times New Roman" w:hAnsi="Times New Roman" w:eastAsia="方正仿宋_GBK" w:cs="Times New Roman"/>
          <w:sz w:val="32"/>
          <w:szCs w:val="32"/>
          <w:lang w:bidi="ar"/>
        </w:rPr>
        <w:t>　　</w:t>
      </w:r>
      <w:r>
        <w:rPr>
          <w:rFonts w:ascii="Times New Roman" w:hAnsi="Times New Roman" w:eastAsia="方正仿宋_GBK" w:cs="Times New Roman"/>
          <w:sz w:val="32"/>
          <w:szCs w:val="32"/>
        </w:rPr>
        <w:t>县文化旅游发展中心主任</w:t>
      </w:r>
    </w:p>
    <w:p w14:paraId="3A65DA3F">
      <w:pPr>
        <w:keepNext w:val="0"/>
        <w:keepLines w:val="0"/>
        <w:pageBreakBefore w:val="0"/>
        <w:widowControl w:val="0"/>
        <w:kinsoku/>
        <w:topLinePunct w:val="0"/>
        <w:bidi w:val="0"/>
        <w:spacing w:line="600" w:lineRule="exact"/>
        <w:ind w:firstLine="1920" w:firstLineChars="6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彭  娟</w:t>
      </w:r>
      <w:r>
        <w:rPr>
          <w:rFonts w:hint="eastAsia" w:ascii="Times New Roman" w:hAnsi="Times New Roman" w:eastAsia="方正仿宋_GBK" w:cs="Times New Roman"/>
          <w:sz w:val="32"/>
          <w:szCs w:val="32"/>
          <w:lang w:bidi="ar"/>
        </w:rPr>
        <w:t>　　</w:t>
      </w:r>
      <w:r>
        <w:rPr>
          <w:rFonts w:ascii="Times New Roman" w:hAnsi="Times New Roman" w:eastAsia="方正仿宋_GBK" w:cs="Times New Roman"/>
          <w:sz w:val="32"/>
          <w:szCs w:val="32"/>
        </w:rPr>
        <w:t>重庆赤甲集团副总经理</w:t>
      </w:r>
    </w:p>
    <w:p w14:paraId="2ADBEAE1">
      <w:pPr>
        <w:keepNext w:val="0"/>
        <w:keepLines w:val="0"/>
        <w:pageBreakBefore w:val="0"/>
        <w:widowControl w:val="0"/>
        <w:kinsoku/>
        <w:topLinePunct w:val="0"/>
        <w:bidi w:val="0"/>
        <w:spacing w:line="600" w:lineRule="exact"/>
        <w:ind w:firstLine="1920" w:firstLineChars="6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各项目属地乡镇（街道）分管负责人</w:t>
      </w:r>
    </w:p>
    <w:p w14:paraId="3906E64C">
      <w:pPr>
        <w:keepNext w:val="0"/>
        <w:keepLines w:val="0"/>
        <w:pageBreakBefore w:val="0"/>
        <w:widowControl w:val="0"/>
        <w:kinsoku/>
        <w:topLinePunct w:val="0"/>
        <w:bidi w:val="0"/>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专项工作机制办公室设在县商务委，由主要负责人担任办公室主任，负责</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不夜诗城</w:t>
      </w:r>
      <w:r>
        <w:rPr>
          <w:rFonts w:hint="eastAsia" w:ascii="方正仿宋_GBK" w:hAnsi="方正仿宋_GBK" w:eastAsia="方正仿宋_GBK" w:cs="方正仿宋_GBK"/>
          <w:kern w:val="0"/>
          <w:sz w:val="32"/>
          <w:szCs w:val="32"/>
        </w:rPr>
        <w:t>·</w:t>
      </w:r>
      <w:r>
        <w:rPr>
          <w:rFonts w:ascii="Times New Roman" w:hAnsi="Times New Roman" w:eastAsia="方正仿宋_GBK" w:cs="Times New Roman"/>
          <w:kern w:val="0"/>
          <w:sz w:val="32"/>
          <w:szCs w:val="32"/>
        </w:rPr>
        <w:t>漫游奉节</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夜间经济高质量发展</w:t>
      </w:r>
      <w:r>
        <w:rPr>
          <w:rFonts w:ascii="Times New Roman" w:hAnsi="Times New Roman" w:eastAsia="方正仿宋_GBK" w:cs="Times New Roman"/>
          <w:sz w:val="32"/>
          <w:szCs w:val="32"/>
        </w:rPr>
        <w:t>统筹协调工作，定期组织召开</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不夜诗城</w:t>
      </w:r>
      <w:r>
        <w:rPr>
          <w:rFonts w:hint="eastAsia" w:ascii="方正仿宋_GBK" w:hAnsi="方正仿宋_GBK" w:eastAsia="方正仿宋_GBK" w:cs="方正仿宋_GBK"/>
          <w:kern w:val="0"/>
          <w:sz w:val="32"/>
          <w:szCs w:val="32"/>
        </w:rPr>
        <w:t>·</w:t>
      </w:r>
      <w:r>
        <w:rPr>
          <w:rFonts w:ascii="Times New Roman" w:hAnsi="Times New Roman" w:eastAsia="方正仿宋_GBK" w:cs="Times New Roman"/>
          <w:kern w:val="0"/>
          <w:sz w:val="32"/>
          <w:szCs w:val="32"/>
        </w:rPr>
        <w:t>漫游奉节</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夜间经济高质量发展工作</w:t>
      </w:r>
      <w:r>
        <w:rPr>
          <w:rFonts w:ascii="Times New Roman" w:hAnsi="Times New Roman" w:eastAsia="方正仿宋_GBK" w:cs="Times New Roman"/>
          <w:sz w:val="32"/>
          <w:szCs w:val="32"/>
        </w:rPr>
        <w:t>推进会，分析研判专项工作推进情况，协调调度各项具体工作。</w:t>
      </w:r>
    </w:p>
    <w:p w14:paraId="09760B72">
      <w:pPr>
        <w:keepNext w:val="0"/>
        <w:keepLines w:val="0"/>
        <w:pageBreakBefore w:val="0"/>
        <w:widowControl w:val="0"/>
        <w:kinsoku/>
        <w:topLinePunct w:val="0"/>
        <w:bidi w:val="0"/>
        <w:spacing w:line="600" w:lineRule="exact"/>
        <w:ind w:firstLine="640" w:firstLineChars="200"/>
        <w:textAlignment w:val="auto"/>
        <w:rPr>
          <w:rFonts w:ascii="方正黑体_GBK" w:hAnsi="方正黑体_GBK" w:eastAsia="方正黑体_GBK" w:cs="方正黑体_GBK"/>
          <w:sz w:val="32"/>
          <w:szCs w:val="32"/>
        </w:rPr>
      </w:pPr>
      <w:r>
        <w:rPr>
          <w:rFonts w:ascii="方正黑体_GBK" w:hAnsi="方正黑体_GBK" w:eastAsia="方正黑体_GBK" w:cs="方正黑体_GBK"/>
          <w:sz w:val="32"/>
          <w:szCs w:val="32"/>
        </w:rPr>
        <w:t>二、成员单位职责分工</w:t>
      </w:r>
    </w:p>
    <w:p w14:paraId="51E65E59">
      <w:pPr>
        <w:keepNext w:val="0"/>
        <w:keepLines w:val="0"/>
        <w:pageBreakBefore w:val="0"/>
        <w:widowControl w:val="0"/>
        <w:kinsoku/>
        <w:topLinePunct w:val="0"/>
        <w:bidi w:val="0"/>
        <w:spacing w:line="600" w:lineRule="exact"/>
        <w:ind w:firstLine="640" w:firstLineChars="200"/>
        <w:textAlignment w:val="auto"/>
        <w:rPr>
          <w:rFonts w:ascii="Times New Roman" w:hAnsi="Times New Roman" w:eastAsia="方正楷体_GBK" w:cs="Times New Roman"/>
          <w:sz w:val="32"/>
          <w:szCs w:val="32"/>
        </w:rPr>
      </w:pPr>
      <w:r>
        <w:rPr>
          <w:rFonts w:ascii="Times New Roman" w:hAnsi="Times New Roman" w:eastAsia="方正楷体_GBK" w:cs="Times New Roman"/>
          <w:sz w:val="32"/>
          <w:szCs w:val="32"/>
        </w:rPr>
        <w:t>（一）1个牵头部门</w:t>
      </w:r>
    </w:p>
    <w:p w14:paraId="71D81A37">
      <w:pPr>
        <w:keepNext w:val="0"/>
        <w:keepLines w:val="0"/>
        <w:pageBreakBefore w:val="0"/>
        <w:widowControl w:val="0"/>
        <w:kinsoku/>
        <w:topLinePunct w:val="0"/>
        <w:bidi w:val="0"/>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由县商务委统筹</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不夜诗城</w:t>
      </w:r>
      <w:r>
        <w:rPr>
          <w:rFonts w:hint="eastAsia" w:ascii="方正仿宋_GBK" w:hAnsi="方正仿宋_GBK" w:eastAsia="方正仿宋_GBK" w:cs="方正仿宋_GBK"/>
          <w:kern w:val="0"/>
          <w:sz w:val="32"/>
          <w:szCs w:val="32"/>
        </w:rPr>
        <w:t>·</w:t>
      </w:r>
      <w:r>
        <w:rPr>
          <w:rFonts w:ascii="Times New Roman" w:hAnsi="Times New Roman" w:eastAsia="方正仿宋_GBK" w:cs="Times New Roman"/>
          <w:kern w:val="0"/>
          <w:sz w:val="32"/>
          <w:szCs w:val="32"/>
        </w:rPr>
        <w:t>漫游奉节</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夜间经济高质量发展</w:t>
      </w:r>
      <w:r>
        <w:rPr>
          <w:rFonts w:ascii="Times New Roman" w:hAnsi="Times New Roman" w:eastAsia="方正仿宋_GBK" w:cs="Times New Roman"/>
          <w:sz w:val="32"/>
          <w:szCs w:val="32"/>
        </w:rPr>
        <w:t>整体规划布局、市场推广及机制搭建；牵头制定年度工作计划、责任清单与任务清单；协调整合各部门资源，开展进度督导。具体负责打造</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夜寻百味</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美食场景、</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夜淘好品</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购物场景、</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夜宿江城</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生活场景，牵头推进夜间经济商户标准制定与认定工作。</w:t>
      </w:r>
    </w:p>
    <w:p w14:paraId="47E27A94">
      <w:pPr>
        <w:keepNext w:val="0"/>
        <w:keepLines w:val="0"/>
        <w:pageBreakBefore w:val="0"/>
        <w:widowControl w:val="0"/>
        <w:kinsoku/>
        <w:topLinePunct w:val="0"/>
        <w:bidi w:val="0"/>
        <w:spacing w:line="600" w:lineRule="exact"/>
        <w:ind w:firstLine="640" w:firstLineChars="200"/>
        <w:textAlignment w:val="auto"/>
        <w:rPr>
          <w:rFonts w:ascii="Times New Roman" w:hAnsi="Times New Roman" w:eastAsia="方正楷体_GBK" w:cs="Times New Roman"/>
          <w:sz w:val="32"/>
          <w:szCs w:val="32"/>
        </w:rPr>
      </w:pPr>
      <w:r>
        <w:rPr>
          <w:rFonts w:hint="eastAsia" w:ascii="Times New Roman" w:hAnsi="Times New Roman" w:eastAsia="方正楷体_GBK" w:cs="Times New Roman"/>
          <w:sz w:val="32"/>
          <w:szCs w:val="32"/>
        </w:rPr>
        <w:t>（二）</w:t>
      </w:r>
      <w:r>
        <w:rPr>
          <w:rFonts w:ascii="Times New Roman" w:hAnsi="Times New Roman" w:eastAsia="方正楷体_GBK" w:cs="Times New Roman"/>
          <w:sz w:val="32"/>
          <w:szCs w:val="32"/>
        </w:rPr>
        <w:t>多个项目拓展部门</w:t>
      </w:r>
    </w:p>
    <w:p w14:paraId="3A97B4BB">
      <w:pPr>
        <w:keepNext w:val="0"/>
        <w:keepLines w:val="0"/>
        <w:pageBreakBefore w:val="0"/>
        <w:widowControl w:val="0"/>
        <w:kinsoku/>
        <w:topLinePunct w:val="0"/>
        <w:bidi w:val="0"/>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县文化旅游委依托我县优势文旅资源，积极向上争取政策支持，统筹完成</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不夜诗城</w:t>
      </w:r>
      <w:r>
        <w:rPr>
          <w:rFonts w:hint="eastAsia" w:ascii="方正仿宋_GBK" w:hAnsi="方正仿宋_GBK" w:eastAsia="方正仿宋_GBK" w:cs="方正仿宋_GBK"/>
          <w:kern w:val="0"/>
          <w:sz w:val="32"/>
          <w:szCs w:val="32"/>
        </w:rPr>
        <w:t>·</w:t>
      </w:r>
      <w:r>
        <w:rPr>
          <w:rFonts w:ascii="Times New Roman" w:hAnsi="Times New Roman" w:eastAsia="方正仿宋_GBK" w:cs="Times New Roman"/>
          <w:kern w:val="0"/>
          <w:sz w:val="32"/>
          <w:szCs w:val="32"/>
        </w:rPr>
        <w:t>漫游奉节</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夜间经济各类涉旅项目建设。具体负责</w:t>
      </w:r>
      <w:r>
        <w:rPr>
          <w:rFonts w:ascii="Times New Roman" w:hAnsi="Times New Roman" w:eastAsia="方正仿宋_GBK" w:cs="Times New Roman"/>
          <w:sz w:val="32"/>
          <w:szCs w:val="32"/>
        </w:rPr>
        <w:t>打造</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诗城怀古</w:t>
      </w:r>
      <w:r>
        <w:rPr>
          <w:rFonts w:hint="eastAsia" w:ascii="方正仿宋_GBK" w:hAnsi="方正仿宋_GBK" w:eastAsia="方正仿宋_GBK" w:cs="方正仿宋_GBK"/>
          <w:kern w:val="0"/>
          <w:sz w:val="32"/>
          <w:szCs w:val="32"/>
        </w:rPr>
        <w:t>·</w:t>
      </w:r>
      <w:r>
        <w:rPr>
          <w:rFonts w:ascii="Times New Roman" w:hAnsi="Times New Roman" w:eastAsia="方正仿宋_GBK" w:cs="Times New Roman"/>
          <w:kern w:val="0"/>
          <w:sz w:val="32"/>
          <w:szCs w:val="32"/>
        </w:rPr>
        <w:t>夜游白帝</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文化体验片区、</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烟火诗城</w:t>
      </w:r>
      <w:r>
        <w:rPr>
          <w:rFonts w:hint="eastAsia" w:ascii="方正仿宋_GBK" w:hAnsi="方正仿宋_GBK" w:eastAsia="方正仿宋_GBK" w:cs="方正仿宋_GBK"/>
          <w:kern w:val="0"/>
          <w:sz w:val="32"/>
          <w:szCs w:val="32"/>
        </w:rPr>
        <w:t>·</w:t>
      </w:r>
      <w:r>
        <w:rPr>
          <w:rFonts w:ascii="Times New Roman" w:hAnsi="Times New Roman" w:eastAsia="方正仿宋_GBK" w:cs="Times New Roman"/>
          <w:kern w:val="0"/>
          <w:sz w:val="32"/>
          <w:szCs w:val="32"/>
        </w:rPr>
        <w:t>潮玩三马</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夜购消费片区、</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夔州夜韵</w:t>
      </w:r>
      <w:r>
        <w:rPr>
          <w:rFonts w:hint="eastAsia" w:ascii="方正仿宋_GBK" w:hAnsi="方正仿宋_GBK" w:eastAsia="方正仿宋_GBK" w:cs="方正仿宋_GBK"/>
          <w:kern w:val="0"/>
          <w:sz w:val="32"/>
          <w:szCs w:val="32"/>
        </w:rPr>
        <w:t>·</w:t>
      </w:r>
      <w:r>
        <w:rPr>
          <w:rFonts w:ascii="Times New Roman" w:hAnsi="Times New Roman" w:eastAsia="方正仿宋_GBK" w:cs="Times New Roman"/>
          <w:kern w:val="0"/>
          <w:sz w:val="32"/>
          <w:szCs w:val="32"/>
        </w:rPr>
        <w:t>诗城漫游</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生态夜游片区、</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云端露营</w:t>
      </w:r>
      <w:r>
        <w:rPr>
          <w:rFonts w:hint="eastAsia" w:ascii="方正仿宋_GBK" w:hAnsi="方正仿宋_GBK" w:eastAsia="方正仿宋_GBK" w:cs="方正仿宋_GBK"/>
          <w:kern w:val="0"/>
          <w:sz w:val="32"/>
          <w:szCs w:val="32"/>
        </w:rPr>
        <w:t>·</w:t>
      </w:r>
      <w:r>
        <w:rPr>
          <w:rFonts w:ascii="Times New Roman" w:hAnsi="Times New Roman" w:eastAsia="方正仿宋_GBK" w:cs="Times New Roman"/>
          <w:kern w:val="0"/>
          <w:sz w:val="32"/>
          <w:szCs w:val="32"/>
        </w:rPr>
        <w:t>夜享自然</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夜宿露营片四大主题特色片区，打造</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夜游山水</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观光场景、</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夜娱诗城</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游乐场景、</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夜享活力</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健康场景</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夜宿江城</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生活场景</w:t>
      </w:r>
      <w:r>
        <w:rPr>
          <w:rFonts w:ascii="Times New Roman" w:hAnsi="Times New Roman" w:eastAsia="方正仿宋_GBK" w:cs="Times New Roman"/>
          <w:kern w:val="0"/>
          <w:sz w:val="32"/>
          <w:szCs w:val="32"/>
        </w:rPr>
        <w:t>。</w:t>
      </w:r>
    </w:p>
    <w:p w14:paraId="598A2743">
      <w:pPr>
        <w:keepNext w:val="0"/>
        <w:keepLines w:val="0"/>
        <w:pageBreakBefore w:val="0"/>
        <w:widowControl w:val="0"/>
        <w:kinsoku/>
        <w:topLinePunct w:val="0"/>
        <w:bidi w:val="0"/>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重庆赤甲集团发挥国企资源整合运作优势，紧密围绕核心主业，积极融入并全力服务</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不夜诗城</w:t>
      </w:r>
      <w:r>
        <w:rPr>
          <w:rFonts w:hint="eastAsia" w:ascii="方正仿宋_GBK" w:hAnsi="方正仿宋_GBK" w:eastAsia="方正仿宋_GBK" w:cs="方正仿宋_GBK"/>
          <w:kern w:val="0"/>
          <w:sz w:val="32"/>
          <w:szCs w:val="32"/>
        </w:rPr>
        <w:t>·</w:t>
      </w:r>
      <w:r>
        <w:rPr>
          <w:rFonts w:ascii="Times New Roman" w:hAnsi="Times New Roman" w:eastAsia="方正仿宋_GBK" w:cs="Times New Roman"/>
          <w:sz w:val="32"/>
          <w:szCs w:val="32"/>
        </w:rPr>
        <w:t>漫游奉节</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夜间经济高质量发展战略，做好涉旅相关工作，助力我县夜间经济品牌塑造与文旅产业能级提升，为区域经济发展注入持续活力。</w:t>
      </w:r>
    </w:p>
    <w:p w14:paraId="579F2049">
      <w:pPr>
        <w:keepNext w:val="0"/>
        <w:keepLines w:val="0"/>
        <w:pageBreakBefore w:val="0"/>
        <w:widowControl w:val="0"/>
        <w:kinsoku/>
        <w:topLinePunct w:val="0"/>
        <w:bidi w:val="0"/>
        <w:spacing w:line="600" w:lineRule="exact"/>
        <w:ind w:firstLine="640" w:firstLineChars="200"/>
        <w:textAlignment w:val="auto"/>
        <w:rPr>
          <w:rFonts w:ascii="Times New Roman" w:hAnsi="Times New Roman" w:eastAsia="方正楷体_GBK" w:cs="Times New Roman"/>
          <w:sz w:val="32"/>
          <w:szCs w:val="32"/>
        </w:rPr>
      </w:pPr>
      <w:r>
        <w:rPr>
          <w:rFonts w:ascii="Times New Roman" w:hAnsi="Times New Roman" w:eastAsia="方正楷体_GBK" w:cs="Times New Roman"/>
          <w:sz w:val="32"/>
          <w:szCs w:val="32"/>
        </w:rPr>
        <w:t>（三）其他部门职能</w:t>
      </w:r>
    </w:p>
    <w:p w14:paraId="6E2F701F">
      <w:pPr>
        <w:keepNext w:val="0"/>
        <w:keepLines w:val="0"/>
        <w:pageBreakBefore w:val="0"/>
        <w:widowControl w:val="0"/>
        <w:kinsoku/>
        <w:topLinePunct w:val="0"/>
        <w:bidi w:val="0"/>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县委宣传部、县融媒体中心：负责</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不夜诗城</w:t>
      </w:r>
      <w:r>
        <w:rPr>
          <w:rFonts w:hint="eastAsia" w:ascii="方正仿宋_GBK" w:hAnsi="方正仿宋_GBK" w:eastAsia="方正仿宋_GBK" w:cs="方正仿宋_GBK"/>
          <w:kern w:val="0"/>
          <w:sz w:val="32"/>
          <w:szCs w:val="32"/>
        </w:rPr>
        <w:t>·</w:t>
      </w:r>
      <w:r>
        <w:rPr>
          <w:rFonts w:ascii="Times New Roman" w:hAnsi="Times New Roman" w:eastAsia="方正仿宋_GBK" w:cs="Times New Roman"/>
          <w:kern w:val="0"/>
          <w:sz w:val="32"/>
          <w:szCs w:val="32"/>
        </w:rPr>
        <w:t>漫游奉节</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夜间经济高质量发展</w:t>
      </w:r>
      <w:r>
        <w:rPr>
          <w:rFonts w:ascii="Times New Roman" w:hAnsi="Times New Roman" w:eastAsia="方正仿宋_GBK" w:cs="Times New Roman"/>
          <w:sz w:val="32"/>
          <w:szCs w:val="32"/>
        </w:rPr>
        <w:t>宣传工作。</w:t>
      </w:r>
      <w:r>
        <w:rPr>
          <w:rFonts w:ascii="Times New Roman" w:hAnsi="Times New Roman" w:eastAsia="方正仿宋_GBK" w:cs="Times New Roman"/>
          <w:kern w:val="0"/>
          <w:sz w:val="32"/>
          <w:szCs w:val="32"/>
        </w:rPr>
        <w:t>加强与中央媒体及市级媒体、传统主流媒体及新兴媒体合作，充分调动报、刊、台、网、微、端、屏等各类媒体资源，打造立体矩阵传播体系，全面扩大重点品牌夜间经济消费集聚区、夜间消费活动的宣传覆盖面，让</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不夜诗城</w:t>
      </w:r>
      <w:r>
        <w:rPr>
          <w:rFonts w:hint="eastAsia" w:ascii="方正仿宋_GBK" w:hAnsi="方正仿宋_GBK" w:eastAsia="方正仿宋_GBK" w:cs="方正仿宋_GBK"/>
          <w:kern w:val="0"/>
          <w:sz w:val="32"/>
          <w:szCs w:val="32"/>
        </w:rPr>
        <w:t>·</w:t>
      </w:r>
      <w:r>
        <w:rPr>
          <w:rFonts w:ascii="Times New Roman" w:hAnsi="Times New Roman" w:eastAsia="方正仿宋_GBK" w:cs="Times New Roman"/>
          <w:kern w:val="0"/>
          <w:sz w:val="32"/>
          <w:szCs w:val="32"/>
        </w:rPr>
        <w:t>漫游奉节</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成为全市叫得响、立得住的夜间经济品牌。</w:t>
      </w:r>
    </w:p>
    <w:p w14:paraId="4B44C56B">
      <w:pPr>
        <w:keepNext w:val="0"/>
        <w:keepLines w:val="0"/>
        <w:pageBreakBefore w:val="0"/>
        <w:widowControl w:val="0"/>
        <w:kinsoku/>
        <w:topLinePunct w:val="0"/>
        <w:bidi w:val="0"/>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县发展改革委：</w:t>
      </w:r>
      <w:r>
        <w:rPr>
          <w:rFonts w:ascii="Times New Roman" w:hAnsi="Times New Roman" w:eastAsia="方正仿宋_GBK" w:cs="Times New Roman"/>
          <w:kern w:val="0"/>
          <w:sz w:val="32"/>
          <w:szCs w:val="32"/>
        </w:rPr>
        <w:t>推出更多企业准营类</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一件事</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，简化夜间经济经营主体准入流程，提升准入准营便利度。深化与其他夜间经济繁荣区域合作，招引夜间消费项目投资商、运营商、产品开发商和综合服务商共30家，带动夜间经济产业发展。</w:t>
      </w:r>
    </w:p>
    <w:p w14:paraId="01AD1422">
      <w:pPr>
        <w:pStyle w:val="14"/>
        <w:keepNext w:val="0"/>
        <w:keepLines w:val="0"/>
        <w:pageBreakBefore w:val="0"/>
        <w:widowControl w:val="0"/>
        <w:kinsoku/>
        <w:topLinePunct w:val="0"/>
        <w:bidi w:val="0"/>
        <w:spacing w:line="600" w:lineRule="exact"/>
        <w:ind w:firstLine="640" w:firstLineChars="200"/>
        <w:textAlignment w:val="auto"/>
        <w:rPr>
          <w:rFonts w:ascii="Times New Roman" w:eastAsia="方正仿宋_GBK" w:cs="Times New Roman"/>
          <w:color w:val="auto"/>
          <w:kern w:val="0"/>
          <w:sz w:val="32"/>
          <w:szCs w:val="32"/>
        </w:rPr>
      </w:pPr>
      <w:r>
        <w:rPr>
          <w:rFonts w:ascii="Times New Roman" w:eastAsia="方正仿宋_GBK" w:cs="Times New Roman"/>
          <w:color w:val="auto"/>
          <w:sz w:val="32"/>
          <w:szCs w:val="32"/>
        </w:rPr>
        <w:t>县经济信息委：</w:t>
      </w:r>
      <w:r>
        <w:rPr>
          <w:rFonts w:ascii="Times New Roman" w:eastAsia="方正仿宋_GBK" w:cs="Times New Roman"/>
          <w:color w:val="auto"/>
          <w:kern w:val="0"/>
          <w:sz w:val="32"/>
          <w:szCs w:val="32"/>
        </w:rPr>
        <w:t>完善夜间消费场所电气讯供给，完善夜间消费场所通讯等便民服务设施，推动形成草堂眼镜小镇。</w:t>
      </w:r>
    </w:p>
    <w:p w14:paraId="3EA028DE">
      <w:pPr>
        <w:pStyle w:val="14"/>
        <w:keepNext w:val="0"/>
        <w:keepLines w:val="0"/>
        <w:pageBreakBefore w:val="0"/>
        <w:widowControl w:val="0"/>
        <w:kinsoku/>
        <w:topLinePunct w:val="0"/>
        <w:bidi w:val="0"/>
        <w:spacing w:line="600" w:lineRule="exact"/>
        <w:ind w:firstLine="640" w:firstLineChars="200"/>
        <w:textAlignment w:val="auto"/>
        <w:rPr>
          <w:rFonts w:ascii="Times New Roman" w:eastAsia="方正仿宋_GBK" w:cs="Times New Roman"/>
          <w:color w:val="auto"/>
          <w:kern w:val="0"/>
          <w:sz w:val="32"/>
          <w:szCs w:val="32"/>
        </w:rPr>
      </w:pPr>
      <w:r>
        <w:rPr>
          <w:rFonts w:ascii="Times New Roman" w:eastAsia="方正仿宋_GBK" w:cs="Times New Roman"/>
          <w:color w:val="auto"/>
          <w:sz w:val="32"/>
          <w:szCs w:val="32"/>
        </w:rPr>
        <w:t>县公安局：</w:t>
      </w:r>
      <w:r>
        <w:rPr>
          <w:rFonts w:ascii="Times New Roman" w:eastAsia="方正仿宋_GBK" w:cs="Times New Roman"/>
          <w:color w:val="auto"/>
          <w:kern w:val="0"/>
          <w:sz w:val="32"/>
          <w:szCs w:val="32"/>
        </w:rPr>
        <w:t>建立夜间经济安全联防联控和风险评估机制，重点加强人员密集场所治安巡逻防控，严厉打击各类违法犯罪行为，营造安全有序的夜间消费环境。</w:t>
      </w:r>
    </w:p>
    <w:p w14:paraId="00281759">
      <w:pPr>
        <w:pStyle w:val="14"/>
        <w:keepNext w:val="0"/>
        <w:keepLines w:val="0"/>
        <w:pageBreakBefore w:val="0"/>
        <w:widowControl w:val="0"/>
        <w:kinsoku/>
        <w:topLinePunct w:val="0"/>
        <w:bidi w:val="0"/>
        <w:spacing w:line="600" w:lineRule="exact"/>
        <w:ind w:firstLine="640" w:firstLineChars="200"/>
        <w:textAlignment w:val="auto"/>
        <w:rPr>
          <w:rFonts w:ascii="Times New Roman" w:eastAsia="方正仿宋_GBK" w:cs="Times New Roman"/>
          <w:color w:val="auto"/>
          <w:sz w:val="32"/>
          <w:szCs w:val="32"/>
        </w:rPr>
      </w:pPr>
      <w:r>
        <w:rPr>
          <w:rFonts w:ascii="Times New Roman" w:eastAsia="方正仿宋_GBK" w:cs="Times New Roman"/>
          <w:color w:val="auto"/>
          <w:sz w:val="32"/>
          <w:szCs w:val="32"/>
        </w:rPr>
        <w:t>县财政局：协调保障项目资金支持。</w:t>
      </w:r>
    </w:p>
    <w:p w14:paraId="503A4E5F">
      <w:pPr>
        <w:keepNext w:val="0"/>
        <w:keepLines w:val="0"/>
        <w:pageBreakBefore w:val="0"/>
        <w:widowControl w:val="0"/>
        <w:kinsoku/>
        <w:topLinePunct w:val="0"/>
        <w:bidi w:val="0"/>
        <w:spacing w:line="600" w:lineRule="exact"/>
        <w:ind w:firstLine="640" w:firstLineChars="20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县人力社保局：</w:t>
      </w:r>
      <w:r>
        <w:rPr>
          <w:rFonts w:ascii="Times New Roman" w:hAnsi="Times New Roman" w:eastAsia="方正仿宋_GBK" w:cs="Times New Roman"/>
          <w:kern w:val="0"/>
          <w:sz w:val="32"/>
          <w:szCs w:val="32"/>
        </w:rPr>
        <w:t>把夜间经济人才培养纳入</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夔州人才集聚</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工程，重点针对就业困难群体加强职业技能培训，提升参与夜间经济就业创业技能水平，推动更多群众参与夜间经济发展工作，培育壮大夜间经济基础性人才团体。</w:t>
      </w:r>
    </w:p>
    <w:p w14:paraId="00AC82D7">
      <w:pPr>
        <w:pStyle w:val="14"/>
        <w:keepNext w:val="0"/>
        <w:keepLines w:val="0"/>
        <w:pageBreakBefore w:val="0"/>
        <w:widowControl w:val="0"/>
        <w:kinsoku/>
        <w:topLinePunct w:val="0"/>
        <w:bidi w:val="0"/>
        <w:spacing w:line="600" w:lineRule="exact"/>
        <w:ind w:firstLine="640" w:firstLineChars="200"/>
        <w:textAlignment w:val="auto"/>
        <w:rPr>
          <w:rFonts w:ascii="Times New Roman" w:eastAsia="方正仿宋_GBK" w:cs="Times New Roman"/>
          <w:color w:val="auto"/>
          <w:kern w:val="0"/>
          <w:sz w:val="32"/>
          <w:szCs w:val="32"/>
        </w:rPr>
      </w:pPr>
      <w:r>
        <w:rPr>
          <w:rFonts w:ascii="Times New Roman" w:eastAsia="方正仿宋_GBK" w:cs="Times New Roman"/>
          <w:color w:val="auto"/>
          <w:sz w:val="32"/>
          <w:szCs w:val="32"/>
        </w:rPr>
        <w:t>县生态环境局：负责</w:t>
      </w:r>
      <w:r>
        <w:rPr>
          <w:rFonts w:ascii="Times New Roman" w:eastAsia="方正仿宋_GBK" w:cs="Times New Roman"/>
          <w:color w:val="auto"/>
          <w:kern w:val="0"/>
          <w:sz w:val="32"/>
          <w:szCs w:val="32"/>
        </w:rPr>
        <w:t>餐饮油烟处理及噪声投诉处理工作。</w:t>
      </w:r>
    </w:p>
    <w:p w14:paraId="031BBA11">
      <w:pPr>
        <w:pStyle w:val="14"/>
        <w:keepNext w:val="0"/>
        <w:keepLines w:val="0"/>
        <w:pageBreakBefore w:val="0"/>
        <w:widowControl w:val="0"/>
        <w:kinsoku/>
        <w:topLinePunct w:val="0"/>
        <w:bidi w:val="0"/>
        <w:spacing w:line="600" w:lineRule="exact"/>
        <w:ind w:firstLine="640" w:firstLineChars="200"/>
        <w:textAlignment w:val="auto"/>
        <w:rPr>
          <w:rFonts w:ascii="Times New Roman" w:eastAsia="方正仿宋_GBK" w:cs="Times New Roman"/>
          <w:color w:val="auto"/>
          <w:sz w:val="32"/>
          <w:szCs w:val="32"/>
        </w:rPr>
      </w:pPr>
      <w:r>
        <w:rPr>
          <w:rFonts w:ascii="Times New Roman" w:eastAsia="方正仿宋_GBK" w:cs="Times New Roman"/>
          <w:color w:val="auto"/>
          <w:sz w:val="32"/>
          <w:szCs w:val="32"/>
        </w:rPr>
        <w:t>县住房城乡建委：</w:t>
      </w:r>
      <w:r>
        <w:rPr>
          <w:rFonts w:ascii="Times New Roman" w:eastAsia="方正仿宋_GBK" w:cs="Times New Roman"/>
          <w:color w:val="auto"/>
          <w:kern w:val="0"/>
          <w:sz w:val="32"/>
          <w:szCs w:val="32"/>
        </w:rPr>
        <w:t>聚焦五大主题特色片区，系统优化功能性照明，适度增加景观性、艺术性亮化，营造温馨、优美的夜间光环境。</w:t>
      </w:r>
      <w:r>
        <w:rPr>
          <w:rFonts w:ascii="Times New Roman" w:eastAsia="方正仿宋_GBK" w:cs="Times New Roman"/>
          <w:color w:val="auto"/>
          <w:sz w:val="32"/>
          <w:szCs w:val="32"/>
        </w:rPr>
        <w:t>负责</w:t>
      </w:r>
      <w:r>
        <w:rPr>
          <w:rFonts w:ascii="Times New Roman" w:eastAsia="方正仿宋_GBK" w:cs="Times New Roman"/>
          <w:color w:val="auto"/>
          <w:kern w:val="0"/>
          <w:sz w:val="32"/>
          <w:szCs w:val="32"/>
        </w:rPr>
        <w:t>污水收集排放、垃圾分类收集处理。优化夜间标识、休闲设施、环卫设施，创造和谐美好便捷的夜间消费休闲环境。按照</w:t>
      </w:r>
      <w:r>
        <w:rPr>
          <w:rFonts w:hint="eastAsia" w:ascii="Times New Roman" w:eastAsia="方正仿宋_GBK" w:cs="Times New Roman"/>
          <w:color w:val="auto"/>
          <w:kern w:val="0"/>
          <w:sz w:val="32"/>
          <w:szCs w:val="32"/>
        </w:rPr>
        <w:t>“</w:t>
      </w:r>
      <w:r>
        <w:rPr>
          <w:rFonts w:ascii="Times New Roman" w:eastAsia="方正仿宋_GBK" w:cs="Times New Roman"/>
          <w:color w:val="auto"/>
          <w:kern w:val="0"/>
          <w:sz w:val="32"/>
          <w:szCs w:val="32"/>
        </w:rPr>
        <w:t>一路一策</w:t>
      </w:r>
      <w:r>
        <w:rPr>
          <w:rFonts w:hint="eastAsia" w:ascii="Times New Roman" w:eastAsia="方正仿宋_GBK" w:cs="Times New Roman"/>
          <w:color w:val="auto"/>
          <w:kern w:val="0"/>
          <w:sz w:val="32"/>
          <w:szCs w:val="32"/>
        </w:rPr>
        <w:t>”</w:t>
      </w:r>
      <w:r>
        <w:rPr>
          <w:rFonts w:ascii="Times New Roman" w:eastAsia="方正仿宋_GBK" w:cs="Times New Roman"/>
          <w:color w:val="auto"/>
          <w:kern w:val="0"/>
          <w:sz w:val="32"/>
          <w:szCs w:val="32"/>
        </w:rPr>
        <w:t>原则，在夜间消费场所附近设置</w:t>
      </w:r>
      <w:r>
        <w:rPr>
          <w:rFonts w:hint="eastAsia" w:ascii="Times New Roman" w:eastAsia="方正仿宋_GBK" w:cs="Times New Roman"/>
          <w:color w:val="auto"/>
          <w:kern w:val="0"/>
          <w:sz w:val="32"/>
          <w:szCs w:val="32"/>
        </w:rPr>
        <w:t>“</w:t>
      </w:r>
      <w:r>
        <w:rPr>
          <w:rFonts w:ascii="Times New Roman" w:eastAsia="方正仿宋_GBK" w:cs="Times New Roman"/>
          <w:color w:val="auto"/>
          <w:kern w:val="0"/>
          <w:sz w:val="32"/>
          <w:szCs w:val="32"/>
        </w:rPr>
        <w:t>潮汐车位</w:t>
      </w:r>
      <w:r>
        <w:rPr>
          <w:rFonts w:hint="eastAsia" w:ascii="Times New Roman" w:eastAsia="方正仿宋_GBK" w:cs="Times New Roman"/>
          <w:color w:val="auto"/>
          <w:kern w:val="0"/>
          <w:sz w:val="32"/>
          <w:szCs w:val="32"/>
        </w:rPr>
        <w:t>”</w:t>
      </w:r>
      <w:r>
        <w:rPr>
          <w:rFonts w:ascii="Times New Roman" w:eastAsia="方正仿宋_GBK" w:cs="Times New Roman"/>
          <w:color w:val="auto"/>
          <w:kern w:val="0"/>
          <w:sz w:val="32"/>
          <w:szCs w:val="32"/>
        </w:rPr>
        <w:t>，合理安排夜间免费停车时段，拓展夜间停车泊位资源。</w:t>
      </w:r>
    </w:p>
    <w:p w14:paraId="214EB5ED">
      <w:pPr>
        <w:pStyle w:val="14"/>
        <w:keepNext w:val="0"/>
        <w:keepLines w:val="0"/>
        <w:pageBreakBefore w:val="0"/>
        <w:widowControl w:val="0"/>
        <w:kinsoku/>
        <w:topLinePunct w:val="0"/>
        <w:bidi w:val="0"/>
        <w:spacing w:line="600" w:lineRule="exact"/>
        <w:ind w:firstLine="640" w:firstLineChars="200"/>
        <w:textAlignment w:val="auto"/>
        <w:rPr>
          <w:rFonts w:ascii="Times New Roman" w:eastAsia="方正仿宋_GBK" w:cs="Times New Roman"/>
          <w:color w:val="auto"/>
          <w:sz w:val="32"/>
          <w:szCs w:val="32"/>
        </w:rPr>
      </w:pPr>
      <w:r>
        <w:rPr>
          <w:rFonts w:ascii="Times New Roman" w:eastAsia="方正仿宋_GBK" w:cs="Times New Roman"/>
          <w:color w:val="auto"/>
          <w:sz w:val="32"/>
          <w:szCs w:val="32"/>
        </w:rPr>
        <w:t>县交通运输委：</w:t>
      </w:r>
      <w:r>
        <w:rPr>
          <w:rFonts w:ascii="Times New Roman" w:eastAsia="方正仿宋_GBK" w:cs="Times New Roman"/>
          <w:color w:val="auto"/>
          <w:kern w:val="0"/>
          <w:sz w:val="32"/>
          <w:szCs w:val="32"/>
        </w:rPr>
        <w:t>结合全县夜间经济片区规划和场景建设，系统优化全县夜间公共交通出行方案，增设夜间公交线路、加密运行班次，引导出租车企业和网约车平台加强重点夜间经济场所的车辆调配，提高夜间出行便利度。</w:t>
      </w:r>
    </w:p>
    <w:p w14:paraId="1B833758">
      <w:pPr>
        <w:pStyle w:val="14"/>
        <w:keepNext w:val="0"/>
        <w:keepLines w:val="0"/>
        <w:pageBreakBefore w:val="0"/>
        <w:widowControl w:val="0"/>
        <w:kinsoku/>
        <w:topLinePunct w:val="0"/>
        <w:bidi w:val="0"/>
        <w:spacing w:line="600" w:lineRule="exact"/>
        <w:ind w:firstLine="640" w:firstLineChars="200"/>
        <w:textAlignment w:val="auto"/>
        <w:rPr>
          <w:rFonts w:ascii="Times New Roman" w:eastAsia="方正仿宋_GBK" w:cs="Times New Roman"/>
          <w:color w:val="auto"/>
          <w:sz w:val="32"/>
          <w:szCs w:val="32"/>
        </w:rPr>
      </w:pPr>
      <w:r>
        <w:rPr>
          <w:rFonts w:ascii="Times New Roman" w:eastAsia="方正仿宋_GBK" w:cs="Times New Roman"/>
          <w:color w:val="auto"/>
          <w:sz w:val="32"/>
          <w:szCs w:val="32"/>
        </w:rPr>
        <w:t>县水利局：负责企业用水保障。</w:t>
      </w:r>
    </w:p>
    <w:p w14:paraId="694BFFED">
      <w:pPr>
        <w:pStyle w:val="14"/>
        <w:keepNext w:val="0"/>
        <w:keepLines w:val="0"/>
        <w:pageBreakBefore w:val="0"/>
        <w:widowControl w:val="0"/>
        <w:kinsoku/>
        <w:topLinePunct w:val="0"/>
        <w:bidi w:val="0"/>
        <w:spacing w:line="600" w:lineRule="exact"/>
        <w:ind w:firstLine="640" w:firstLineChars="200"/>
        <w:textAlignment w:val="auto"/>
        <w:rPr>
          <w:rFonts w:ascii="Times New Roman" w:eastAsia="方正仿宋_GBK" w:cs="Times New Roman"/>
          <w:color w:val="auto"/>
          <w:sz w:val="32"/>
          <w:szCs w:val="32"/>
        </w:rPr>
      </w:pPr>
      <w:r>
        <w:rPr>
          <w:rFonts w:ascii="Times New Roman" w:eastAsia="方正仿宋_GBK" w:cs="Times New Roman"/>
          <w:color w:val="auto"/>
          <w:sz w:val="32"/>
          <w:szCs w:val="32"/>
        </w:rPr>
        <w:t>县农业农村委：</w:t>
      </w:r>
      <w:r>
        <w:rPr>
          <w:rFonts w:ascii="Times New Roman" w:eastAsia="方正仿宋_GBK" w:cs="Times New Roman"/>
          <w:color w:val="auto"/>
          <w:kern w:val="0"/>
          <w:sz w:val="32"/>
          <w:szCs w:val="32"/>
        </w:rPr>
        <w:t>鼓励各乡镇立足资源禀赋、特色产业、发展优势，丰富夜间消费产品和服务供给，打造推广独具地方特色的夜经济业态，推动形成永乐脐橙小镇。支持永乐大坝、安坪三沱等农村集体经济组织依法依规盘活闲置房屋、集体建设用地，发展橙园民宿、露营产业。</w:t>
      </w:r>
    </w:p>
    <w:p w14:paraId="5B9839B1">
      <w:pPr>
        <w:pStyle w:val="14"/>
        <w:keepNext w:val="0"/>
        <w:keepLines w:val="0"/>
        <w:pageBreakBefore w:val="0"/>
        <w:widowControl w:val="0"/>
        <w:kinsoku/>
        <w:topLinePunct w:val="0"/>
        <w:bidi w:val="0"/>
        <w:spacing w:line="600" w:lineRule="exact"/>
        <w:ind w:firstLine="640" w:firstLineChars="200"/>
        <w:textAlignment w:val="auto"/>
        <w:rPr>
          <w:rFonts w:ascii="Times New Roman" w:eastAsia="方正仿宋_GBK" w:cs="Times New Roman"/>
          <w:color w:val="auto"/>
          <w:sz w:val="32"/>
          <w:szCs w:val="32"/>
        </w:rPr>
      </w:pPr>
      <w:r>
        <w:rPr>
          <w:rFonts w:ascii="Times New Roman" w:eastAsia="方正仿宋_GBK" w:cs="Times New Roman"/>
          <w:color w:val="auto"/>
          <w:sz w:val="32"/>
          <w:szCs w:val="32"/>
        </w:rPr>
        <w:t>县市场监管局：</w:t>
      </w:r>
      <w:r>
        <w:rPr>
          <w:rFonts w:ascii="Times New Roman" w:eastAsia="方正仿宋_GBK" w:cs="Times New Roman"/>
          <w:color w:val="auto"/>
          <w:kern w:val="0"/>
          <w:sz w:val="32"/>
          <w:szCs w:val="32"/>
        </w:rPr>
        <w:t>强化市场监管，每季度开展1次夜间经济专项巡查行动，筑牢消费安全防线、规范市场经营秩序。公平畅通消费者投诉举报渠道，建立健全线上线下联动、高效便捷畅通的快速处理机制，切实保护消费者合法权益。支持组建夜间经济行业组织，引导商家诚信合规经营，推进行业自律发展。</w:t>
      </w:r>
    </w:p>
    <w:p w14:paraId="1C3CF4F9">
      <w:pPr>
        <w:keepNext w:val="0"/>
        <w:keepLines w:val="0"/>
        <w:pageBreakBefore w:val="0"/>
        <w:widowControl w:val="0"/>
        <w:kinsoku/>
        <w:topLinePunct w:val="0"/>
        <w:bidi w:val="0"/>
        <w:spacing w:line="600" w:lineRule="exact"/>
        <w:ind w:firstLine="640" w:firstLineChars="200"/>
        <w:textAlignment w:val="auto"/>
        <w:rPr>
          <w:rFonts w:ascii="方正黑体_GBK" w:hAnsi="方正黑体_GBK" w:eastAsia="方正黑体_GBK" w:cs="方正黑体_GBK"/>
          <w:sz w:val="32"/>
          <w:szCs w:val="32"/>
        </w:rPr>
      </w:pPr>
      <w:r>
        <w:rPr>
          <w:rFonts w:ascii="方正黑体_GBK" w:hAnsi="方正黑体_GBK" w:eastAsia="方正黑体_GBK" w:cs="方正黑体_GBK"/>
          <w:sz w:val="32"/>
          <w:szCs w:val="32"/>
        </w:rPr>
        <w:t>三、有关事项</w:t>
      </w:r>
    </w:p>
    <w:p w14:paraId="1F6F7965">
      <w:pPr>
        <w:keepNext w:val="0"/>
        <w:keepLines w:val="0"/>
        <w:pageBreakBefore w:val="0"/>
        <w:widowControl w:val="0"/>
        <w:kinsoku/>
        <w:topLinePunct w:val="0"/>
        <w:autoSpaceDE w:val="0"/>
        <w:bidi w:val="0"/>
        <w:spacing w:line="600" w:lineRule="exact"/>
        <w:ind w:firstLine="640" w:firstLineChars="200"/>
        <w:textAlignment w:val="auto"/>
        <w:rPr>
          <w:rFonts w:ascii="Times New Roman" w:hAnsi="Times New Roman" w:eastAsia="方正楷体_GBK" w:cs="Times New Roman"/>
          <w:sz w:val="32"/>
          <w:szCs w:val="32"/>
        </w:rPr>
      </w:pPr>
      <w:r>
        <w:rPr>
          <w:rFonts w:ascii="Times New Roman" w:hAnsi="Times New Roman" w:eastAsia="方正楷体_GBK" w:cs="Times New Roman"/>
          <w:sz w:val="32"/>
          <w:szCs w:val="32"/>
        </w:rPr>
        <w:t>（一）强化分级调度机制</w:t>
      </w:r>
    </w:p>
    <w:p w14:paraId="7E27DA71">
      <w:pPr>
        <w:keepNext w:val="0"/>
        <w:keepLines w:val="0"/>
        <w:pageBreakBefore w:val="0"/>
        <w:widowControl w:val="0"/>
        <w:kinsoku/>
        <w:topLinePunct w:val="0"/>
        <w:autoSpaceDE w:val="0"/>
        <w:bidi w:val="0"/>
        <w:spacing w:line="60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方正仿宋_GBK"/>
          <w:kern w:val="0"/>
          <w:sz w:val="32"/>
          <w:szCs w:val="32"/>
        </w:rPr>
        <w:t>建立以县政府分管领导为召集人的“不夜诗城·漫游奉节”夜经济高质量发展专项工作机制，在县商务委设立专项工作办公室，统筹推进“不夜诗城·漫游奉节”夜经济高质量发展。</w:t>
      </w:r>
      <w:r>
        <w:rPr>
          <w:rFonts w:ascii="Times New Roman" w:hAnsi="Times New Roman" w:eastAsia="方正仿宋_GBK" w:cs="Times New Roman"/>
          <w:sz w:val="32"/>
          <w:szCs w:val="32"/>
        </w:rPr>
        <w:t>一是半月协调，县商务委每半月组织一次工作机制联席会议，聚焦具体问题，形成《问题协调清单》，分发至责任单位限时化解。二是每月会商，副组长根据推进情况每月召集相关责任单位专题会商，实地督导重点项目，推动《任务清单》落实。三是双月调度，组长每两个月主持召开专题调度会，督导《任务清单》完成情况，部署阶段性目标任务。四是季度晾晒，县政府常务会每季度听取</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不夜诗城</w:t>
      </w:r>
      <w:r>
        <w:rPr>
          <w:rFonts w:hint="eastAsia" w:ascii="方正仿宋_GBK" w:hAnsi="方正仿宋_GBK" w:eastAsia="方正仿宋_GBK" w:cs="方正仿宋_GBK"/>
          <w:kern w:val="0"/>
          <w:sz w:val="32"/>
          <w:szCs w:val="32"/>
        </w:rPr>
        <w:t>·</w:t>
      </w:r>
      <w:r>
        <w:rPr>
          <w:rFonts w:ascii="Times New Roman" w:hAnsi="Times New Roman" w:eastAsia="方正仿宋_GBK" w:cs="Times New Roman"/>
          <w:kern w:val="0"/>
          <w:sz w:val="32"/>
          <w:szCs w:val="32"/>
        </w:rPr>
        <w:t>漫游奉节</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夜间经济高质量发展</w:t>
      </w:r>
      <w:r>
        <w:rPr>
          <w:rFonts w:ascii="Times New Roman" w:hAnsi="Times New Roman" w:eastAsia="方正仿宋_GBK" w:cs="Times New Roman"/>
          <w:sz w:val="32"/>
          <w:szCs w:val="32"/>
        </w:rPr>
        <w:t>整体进展报告，审议重大政策、资金安排及跨县域合作事项，确保战略方向与县域发展规划一致。</w:t>
      </w:r>
    </w:p>
    <w:p w14:paraId="462EC301">
      <w:pPr>
        <w:keepNext w:val="0"/>
        <w:keepLines w:val="0"/>
        <w:pageBreakBefore w:val="0"/>
        <w:widowControl w:val="0"/>
        <w:kinsoku/>
        <w:topLinePunct w:val="0"/>
        <w:autoSpaceDE w:val="0"/>
        <w:bidi w:val="0"/>
        <w:spacing w:line="600" w:lineRule="exact"/>
        <w:ind w:firstLine="640" w:firstLineChars="200"/>
        <w:textAlignment w:val="auto"/>
        <w:rPr>
          <w:rFonts w:ascii="Times New Roman" w:hAnsi="Times New Roman" w:eastAsia="方正仿宋_GBK" w:cs="Times New Roman"/>
          <w:sz w:val="32"/>
          <w:szCs w:val="32"/>
          <w:lang w:bidi="ar"/>
        </w:rPr>
      </w:pPr>
      <w:r>
        <w:rPr>
          <w:rFonts w:ascii="Times New Roman" w:hAnsi="Times New Roman" w:eastAsia="方正仿宋_GBK" w:cs="Times New Roman"/>
          <w:sz w:val="32"/>
          <w:szCs w:val="32"/>
          <w:lang w:bidi="ar"/>
        </w:rPr>
        <w:t>建立专项工作机制会议制度。专项工作机制会议由专项工作机制组长或副组长召集，专项工作机制组成成员参加。根据工作需要，适时召开专项工作机制会议，调度工作进展，协调解决重点难点问题。</w:t>
      </w:r>
    </w:p>
    <w:p w14:paraId="13FF8689">
      <w:pPr>
        <w:keepNext w:val="0"/>
        <w:keepLines w:val="0"/>
        <w:pageBreakBefore w:val="0"/>
        <w:widowControl w:val="0"/>
        <w:numPr>
          <w:ilvl w:val="0"/>
          <w:numId w:val="1"/>
        </w:numPr>
        <w:kinsoku/>
        <w:overflowPunct w:val="0"/>
        <w:topLinePunct w:val="0"/>
        <w:bidi w:val="0"/>
        <w:adjustRightInd w:val="0"/>
        <w:snapToGrid w:val="0"/>
        <w:spacing w:line="600" w:lineRule="exact"/>
        <w:ind w:firstLine="640" w:firstLineChars="200"/>
        <w:textAlignment w:val="auto"/>
        <w:rPr>
          <w:rFonts w:ascii="Times New Roman" w:hAnsi="Times New Roman" w:eastAsia="方正楷体_GBK" w:cs="Times New Roman"/>
          <w:sz w:val="32"/>
          <w:szCs w:val="32"/>
        </w:rPr>
      </w:pPr>
      <w:r>
        <w:rPr>
          <w:rFonts w:hint="eastAsia" w:ascii="Times New Roman" w:hAnsi="Times New Roman" w:eastAsia="方正楷体_GBK" w:cs="Times New Roman"/>
          <w:sz w:val="32"/>
          <w:szCs w:val="32"/>
        </w:rPr>
        <w:t>强化要素支撑</w:t>
      </w:r>
    </w:p>
    <w:p w14:paraId="3859E64B">
      <w:pPr>
        <w:keepNext w:val="0"/>
        <w:keepLines w:val="0"/>
        <w:pageBreakBefore w:val="0"/>
        <w:widowControl w:val="0"/>
        <w:kinsoku/>
        <w:overflowPunct w:val="0"/>
        <w:topLinePunct w:val="0"/>
        <w:bidi w:val="0"/>
        <w:adjustRightInd w:val="0"/>
        <w:snapToGrid w:val="0"/>
        <w:spacing w:line="600" w:lineRule="exact"/>
        <w:ind w:firstLine="640" w:firstLineChars="200"/>
        <w:textAlignment w:val="auto"/>
        <w:rPr>
          <w:rFonts w:ascii="Times New Roman" w:hAnsi="Times New Roman" w:eastAsia="方正仿宋_GBK" w:cs="方正仿宋_GBK"/>
          <w:kern w:val="0"/>
          <w:sz w:val="32"/>
          <w:szCs w:val="32"/>
        </w:rPr>
      </w:pPr>
      <w:r>
        <w:rPr>
          <w:rFonts w:hint="eastAsia" w:ascii="Times New Roman" w:hAnsi="Times New Roman" w:eastAsia="方正仿宋_GBK" w:cs="Times New Roman"/>
          <w:sz w:val="32"/>
          <w:szCs w:val="32"/>
          <w:lang w:bidi="ar"/>
        </w:rPr>
        <w:t>一是</w:t>
      </w:r>
      <w:r>
        <w:rPr>
          <w:rFonts w:hint="eastAsia" w:ascii="Times New Roman" w:hAnsi="Times New Roman" w:eastAsia="方正仿宋_GBK" w:cs="方正仿宋_GBK"/>
          <w:kern w:val="0"/>
          <w:sz w:val="32"/>
          <w:szCs w:val="32"/>
        </w:rPr>
        <w:t>聚焦消费试点、县域商业体系建设等政策方向，申报夜间经济示范区、文旅融合等项目，争取市级以上专项资金支持。</w:t>
      </w:r>
      <w:r>
        <w:rPr>
          <w:rFonts w:ascii="Times New Roman" w:hAnsi="Times New Roman" w:eastAsia="方正仿宋_GBK" w:cs="方正仿宋_GBK"/>
          <w:kern w:val="0"/>
          <w:sz w:val="32"/>
          <w:szCs w:val="32"/>
        </w:rPr>
        <w:t>鼓励引导金融机构创新金融产品，对夜间经济项目给予绿色审批通道</w:t>
      </w:r>
      <w:r>
        <w:rPr>
          <w:rFonts w:hint="eastAsia" w:ascii="Times New Roman" w:hAnsi="Times New Roman" w:eastAsia="方正仿宋_GBK" w:cs="方正仿宋_GBK"/>
          <w:kern w:val="0"/>
          <w:sz w:val="32"/>
          <w:szCs w:val="32"/>
        </w:rPr>
        <w:t>、</w:t>
      </w:r>
      <w:r>
        <w:rPr>
          <w:rFonts w:ascii="Times New Roman" w:hAnsi="Times New Roman" w:eastAsia="方正仿宋_GBK" w:cs="方正仿宋_GBK"/>
          <w:kern w:val="0"/>
          <w:sz w:val="32"/>
          <w:szCs w:val="32"/>
        </w:rPr>
        <w:t>优惠贷款期限及利率</w:t>
      </w:r>
      <w:r>
        <w:rPr>
          <w:rFonts w:hint="eastAsia" w:ascii="Times New Roman" w:hAnsi="Times New Roman" w:eastAsia="方正仿宋_GBK" w:cs="方正仿宋_GBK"/>
          <w:kern w:val="0"/>
          <w:sz w:val="32"/>
          <w:szCs w:val="32"/>
        </w:rPr>
        <w:t>。二是重点针对就业困难群体加强职业技能培训，提升参与夜间经济就业创业技能水平，推动更多群众参与夜间经济发展工作，培育壮大夜间经济基础性人才团体。三是开设“不夜诗城·漫游奉节”专栏，实时推送夜间消费资讯，加大夜间经济建设和发展工作的宣传力度，做好舆情监测和疏导工作，为促进夜间经济的繁荣发展营造良好氛围。</w:t>
      </w:r>
    </w:p>
    <w:p w14:paraId="160F2480">
      <w:pPr>
        <w:keepNext w:val="0"/>
        <w:keepLines w:val="0"/>
        <w:pageBreakBefore w:val="0"/>
        <w:widowControl w:val="0"/>
        <w:numPr>
          <w:ilvl w:val="0"/>
          <w:numId w:val="1"/>
        </w:numPr>
        <w:kinsoku/>
        <w:topLinePunct w:val="0"/>
        <w:bidi w:val="0"/>
        <w:spacing w:line="600" w:lineRule="exact"/>
        <w:ind w:firstLine="640" w:firstLineChars="200"/>
        <w:textAlignment w:val="auto"/>
        <w:rPr>
          <w:rFonts w:ascii="Times New Roman" w:hAnsi="Times New Roman" w:eastAsia="方正楷体_GBK" w:cs="Times New Roman"/>
          <w:sz w:val="32"/>
          <w:szCs w:val="32"/>
        </w:rPr>
      </w:pPr>
      <w:r>
        <w:rPr>
          <w:rFonts w:ascii="Times New Roman" w:hAnsi="Times New Roman" w:eastAsia="方正楷体_GBK" w:cs="Times New Roman"/>
          <w:sz w:val="32"/>
          <w:szCs w:val="32"/>
        </w:rPr>
        <w:t>实行清单化管理</w:t>
      </w:r>
    </w:p>
    <w:p w14:paraId="6886D407">
      <w:pPr>
        <w:keepNext w:val="0"/>
        <w:keepLines w:val="0"/>
        <w:pageBreakBefore w:val="0"/>
        <w:widowControl w:val="0"/>
        <w:kinsoku/>
        <w:topLinePunct w:val="0"/>
        <w:bidi w:val="0"/>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一是制定任务清单，明确责任主体，根据总体方案，由县商务委牵头制定各部门年度核心任务，明确量化指标、完成时限与责任人，形成《任务清单》，实行</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挂图作战</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。二是实施进度通报，每次调度会量化通报《任务清单》完成情况，由副组长约谈任务未完成的相关部门负责人，压紧压实工作责任。</w:t>
      </w:r>
    </w:p>
    <w:p w14:paraId="7F093744">
      <w:pPr>
        <w:keepNext w:val="0"/>
        <w:keepLines w:val="0"/>
        <w:pageBreakBefore w:val="0"/>
        <w:widowControl w:val="0"/>
        <w:numPr>
          <w:ilvl w:val="0"/>
          <w:numId w:val="1"/>
        </w:numPr>
        <w:kinsoku/>
        <w:topLinePunct w:val="0"/>
        <w:autoSpaceDE w:val="0"/>
        <w:bidi w:val="0"/>
        <w:spacing w:line="600" w:lineRule="exact"/>
        <w:ind w:firstLine="640" w:firstLineChars="200"/>
        <w:textAlignment w:val="auto"/>
        <w:rPr>
          <w:rFonts w:ascii="Times New Roman" w:hAnsi="Times New Roman" w:eastAsia="方正楷体_GBK" w:cs="Times New Roman"/>
          <w:sz w:val="32"/>
          <w:szCs w:val="32"/>
        </w:rPr>
      </w:pPr>
      <w:r>
        <w:rPr>
          <w:rFonts w:ascii="Times New Roman" w:hAnsi="Times New Roman" w:eastAsia="方正楷体_GBK" w:cs="Times New Roman"/>
          <w:sz w:val="32"/>
          <w:szCs w:val="32"/>
        </w:rPr>
        <w:t>专项工作机制可根据工作需要优化调整成员单位</w:t>
      </w:r>
    </w:p>
    <w:p w14:paraId="13C0C89B">
      <w:pPr>
        <w:keepNext w:val="0"/>
        <w:keepLines w:val="0"/>
        <w:pageBreakBefore w:val="0"/>
        <w:widowControl w:val="0"/>
        <w:kinsoku/>
        <w:topLinePunct w:val="0"/>
        <w:autoSpaceDE w:val="0"/>
        <w:bidi w:val="0"/>
        <w:spacing w:line="600" w:lineRule="exact"/>
        <w:ind w:firstLine="640" w:firstLineChars="200"/>
        <w:textAlignment w:val="auto"/>
        <w:rPr>
          <w:rFonts w:ascii="Times New Roman" w:hAnsi="Times New Roman" w:eastAsia="方正仿宋_GBK" w:cs="Times New Roman"/>
          <w:sz w:val="32"/>
          <w:szCs w:val="32"/>
          <w:lang w:bidi="ar"/>
        </w:rPr>
      </w:pPr>
      <w:r>
        <w:rPr>
          <w:rFonts w:ascii="Times New Roman" w:hAnsi="Times New Roman" w:eastAsia="方正仿宋_GBK" w:cs="Times New Roman"/>
          <w:sz w:val="32"/>
          <w:szCs w:val="32"/>
          <w:lang w:bidi="ar"/>
        </w:rPr>
        <w:t>专项工作机制组成人员因工作变动需要调整的，由其所在单位自行组织替换并报专项工作机制办公室备案，不再另行发文。</w:t>
      </w:r>
    </w:p>
    <w:p w14:paraId="764E7DF5">
      <w:pPr>
        <w:keepNext w:val="0"/>
        <w:keepLines w:val="0"/>
        <w:pageBreakBefore w:val="0"/>
        <w:widowControl w:val="0"/>
        <w:numPr>
          <w:ilvl w:val="0"/>
          <w:numId w:val="1"/>
        </w:numPr>
        <w:kinsoku/>
        <w:topLinePunct w:val="0"/>
        <w:autoSpaceDE w:val="0"/>
        <w:bidi w:val="0"/>
        <w:spacing w:line="600" w:lineRule="exact"/>
        <w:ind w:firstLine="640" w:firstLineChars="200"/>
        <w:textAlignment w:val="auto"/>
        <w:rPr>
          <w:rFonts w:ascii="Times New Roman" w:hAnsi="Times New Roman" w:eastAsia="方正楷体_GBK" w:cs="Times New Roman"/>
          <w:sz w:val="32"/>
          <w:szCs w:val="32"/>
        </w:rPr>
      </w:pPr>
      <w:r>
        <w:rPr>
          <w:rFonts w:ascii="Times New Roman" w:hAnsi="Times New Roman" w:eastAsia="方正楷体_GBK" w:cs="Times New Roman"/>
          <w:sz w:val="32"/>
          <w:szCs w:val="32"/>
        </w:rPr>
        <w:t>专项工作机制各成员单位分别指定1名联络员，负责对接协调、信息沟通和情况报告等工作</w:t>
      </w:r>
      <w:r>
        <w:rPr>
          <w:rFonts w:hint="eastAsia" w:ascii="Times New Roman" w:hAnsi="Times New Roman" w:eastAsia="方正楷体_GBK" w:cs="Times New Roman"/>
          <w:sz w:val="32"/>
          <w:szCs w:val="32"/>
        </w:rPr>
        <w:t>。</w:t>
      </w:r>
    </w:p>
    <w:p w14:paraId="5714F729">
      <w:pPr>
        <w:keepNext w:val="0"/>
        <w:keepLines w:val="0"/>
        <w:pageBreakBefore w:val="0"/>
        <w:widowControl w:val="0"/>
        <w:kinsoku/>
        <w:topLinePunct w:val="0"/>
        <w:autoSpaceDE w:val="0"/>
        <w:bidi w:val="0"/>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lang w:bidi="ar"/>
        </w:rPr>
        <w:t>专项工作机制办公室根据工作需要适时抽调成员单位业务骨干参与集中办公。</w:t>
      </w:r>
    </w:p>
    <w:p w14:paraId="76CE15BE">
      <w:pPr>
        <w:keepNext w:val="0"/>
        <w:keepLines w:val="0"/>
        <w:pageBreakBefore w:val="0"/>
        <w:widowControl w:val="0"/>
        <w:suppressLineNumbers w:val="0"/>
        <w:kinsoku/>
        <w:wordWrap w:val="0"/>
        <w:overflowPunct/>
        <w:topLinePunct w:val="0"/>
        <w:autoSpaceDE/>
        <w:autoSpaceDN/>
        <w:bidi w:val="0"/>
        <w:adjustRightInd w:val="0"/>
        <w:snapToGrid w:val="0"/>
        <w:spacing w:beforeAutospacing="0" w:afterAutospacing="0" w:line="600" w:lineRule="exact"/>
        <w:ind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ascii="Times New Roman" w:hAnsi="Times New Roman" w:eastAsia="方正楷体_GBK" w:cs="Times New Roman"/>
          <w:sz w:val="32"/>
          <w:szCs w:val="32"/>
        </w:rPr>
        <w:t>（</w:t>
      </w:r>
      <w:r>
        <w:rPr>
          <w:rFonts w:hint="eastAsia" w:ascii="Times New Roman" w:hAnsi="Times New Roman" w:eastAsia="方正楷体_GBK" w:cs="Times New Roman"/>
          <w:sz w:val="32"/>
          <w:szCs w:val="32"/>
          <w:lang w:eastAsia="zh-CN"/>
        </w:rPr>
        <w:t>六</w:t>
      </w:r>
      <w:r>
        <w:rPr>
          <w:rFonts w:ascii="Times New Roman" w:hAnsi="Times New Roman" w:eastAsia="方正楷体_GBK" w:cs="Times New Roman"/>
          <w:sz w:val="32"/>
          <w:szCs w:val="32"/>
        </w:rPr>
        <w:t>）专项工作机制不刻制印章，任务完成后自动撤销。</w:t>
      </w:r>
    </w:p>
    <w:p w14:paraId="3F73CC1C">
      <w:pPr>
        <w:keepNext w:val="0"/>
        <w:keepLines w:val="0"/>
        <w:pageBreakBefore w:val="0"/>
        <w:widowControl w:val="0"/>
        <w:suppressLineNumbers w:val="0"/>
        <w:kinsoku/>
        <w:wordWrap w:val="0"/>
        <w:overflowPunct/>
        <w:topLinePunct w:val="0"/>
        <w:autoSpaceDE/>
        <w:autoSpaceDN/>
        <w:bidi w:val="0"/>
        <w:adjustRightInd w:val="0"/>
        <w:snapToGrid w:val="0"/>
        <w:spacing w:beforeAutospacing="0" w:afterAutospacing="0" w:line="600" w:lineRule="exact"/>
        <w:jc w:val="left"/>
        <w:textAlignment w:val="auto"/>
        <w:rPr>
          <w:rFonts w:hint="eastAsia" w:ascii="方正仿宋_GBK" w:hAnsi="方正仿宋_GBK" w:eastAsia="方正仿宋_GBK" w:cs="方正仿宋_GBK"/>
          <w:color w:val="000000"/>
          <w:kern w:val="0"/>
          <w:sz w:val="32"/>
          <w:szCs w:val="32"/>
          <w:lang w:val="en-US" w:eastAsia="zh-CN" w:bidi="ar"/>
        </w:rPr>
      </w:pPr>
    </w:p>
    <w:p w14:paraId="693B8AF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00" w:lineRule="exact"/>
        <w:jc w:val="left"/>
        <w:textAlignment w:val="auto"/>
        <w:rPr>
          <w:rFonts w:hint="eastAsia" w:ascii="方正仿宋_GBK" w:hAnsi="方正仿宋_GBK" w:eastAsia="方正仿宋_GBK" w:cs="方正仿宋_GBK"/>
          <w:color w:val="000000"/>
          <w:kern w:val="0"/>
          <w:sz w:val="32"/>
          <w:szCs w:val="32"/>
          <w:lang w:val="en-US" w:eastAsia="zh-CN" w:bidi="ar"/>
        </w:rPr>
      </w:pPr>
    </w:p>
    <w:p w14:paraId="315B8EE5">
      <w:pPr>
        <w:keepNext w:val="0"/>
        <w:keepLines w:val="0"/>
        <w:pageBreakBefore w:val="0"/>
        <w:widowControl/>
        <w:suppressLineNumbers w:val="0"/>
        <w:kinsoku/>
        <w:wordWrap/>
        <w:overflowPunct/>
        <w:topLinePunct w:val="0"/>
        <w:autoSpaceDE/>
        <w:autoSpaceDN/>
        <w:bidi w:val="0"/>
        <w:adjustRightInd w:val="0"/>
        <w:snapToGrid w:val="0"/>
        <w:spacing w:line="600" w:lineRule="exact"/>
        <w:jc w:val="left"/>
        <w:textAlignment w:val="auto"/>
        <w:rPr>
          <w:rFonts w:hint="eastAsia" w:ascii="方正仿宋_GBK" w:hAnsi="方正仿宋_GBK" w:eastAsia="方正仿宋_GBK" w:cs="方正仿宋_GBK"/>
          <w:color w:val="000000"/>
          <w:kern w:val="0"/>
          <w:sz w:val="32"/>
          <w:szCs w:val="32"/>
          <w:lang w:val="en-US" w:eastAsia="zh-CN" w:bidi="ar"/>
        </w:rPr>
      </w:pPr>
    </w:p>
    <w:p w14:paraId="19B22E37">
      <w:pPr>
        <w:rPr>
          <w:rFonts w:hint="eastAsia"/>
          <w:lang w:val="en-US" w:eastAsia="zh-CN"/>
        </w:rPr>
        <w:sectPr>
          <w:headerReference r:id="rId3" w:type="default"/>
          <w:footerReference r:id="rId4" w:type="default"/>
          <w:pgSz w:w="11906" w:h="16838"/>
          <w:pgMar w:top="1962" w:right="1474" w:bottom="1962"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pPr>
    </w:p>
    <w:p w14:paraId="6094D68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rPr>
        <w:t>附件</w:t>
      </w:r>
      <w:r>
        <w:rPr>
          <w:rFonts w:hint="eastAsia" w:ascii="方正黑体_GBK" w:hAnsi="方正黑体_GBK" w:eastAsia="方正黑体_GBK" w:cs="方正黑体_GBK"/>
          <w:color w:val="000000"/>
          <w:sz w:val="32"/>
          <w:szCs w:val="32"/>
          <w:lang w:val="en-US" w:eastAsia="zh-CN"/>
        </w:rPr>
        <w:t>2</w:t>
      </w:r>
    </w:p>
    <w:p w14:paraId="6FD921E5">
      <w:pPr>
        <w:spacing w:line="594" w:lineRule="exact"/>
        <w:jc w:val="center"/>
        <w:rPr>
          <w:rFonts w:hint="eastAsia" w:ascii="方正小标宋_GBK" w:eastAsia="方正小标宋_GBK"/>
          <w:color w:val="000000"/>
          <w:sz w:val="44"/>
          <w:szCs w:val="44"/>
        </w:rPr>
      </w:pPr>
      <w:r>
        <w:rPr>
          <w:rFonts w:hint="eastAsia" w:ascii="方正小标宋_GBK" w:hAnsi="方正小标宋_GBK" w:eastAsia="方正小标宋_GBK" w:cs="方正小标宋_GBK"/>
          <w:kern w:val="0"/>
          <w:sz w:val="44"/>
          <w:szCs w:val="44"/>
        </w:rPr>
        <w:t>“不夜诗城·漫游奉节”夜经济高质量发展重大项目清单</w:t>
      </w:r>
    </w:p>
    <w:tbl>
      <w:tblPr>
        <w:tblStyle w:val="11"/>
        <w:tblW w:w="13388" w:type="dxa"/>
        <w:tblInd w:w="-261" w:type="dxa"/>
        <w:tblLayout w:type="autofit"/>
        <w:tblCellMar>
          <w:top w:w="0" w:type="dxa"/>
          <w:left w:w="108" w:type="dxa"/>
          <w:bottom w:w="0" w:type="dxa"/>
          <w:right w:w="108" w:type="dxa"/>
        </w:tblCellMar>
      </w:tblPr>
      <w:tblGrid>
        <w:gridCol w:w="883"/>
        <w:gridCol w:w="4945"/>
        <w:gridCol w:w="1958"/>
        <w:gridCol w:w="2323"/>
        <w:gridCol w:w="2079"/>
        <w:gridCol w:w="1200"/>
      </w:tblGrid>
      <w:tr w14:paraId="4F719D7D">
        <w:tblPrEx>
          <w:tblCellMar>
            <w:top w:w="0" w:type="dxa"/>
            <w:left w:w="108" w:type="dxa"/>
            <w:bottom w:w="0" w:type="dxa"/>
            <w:right w:w="108" w:type="dxa"/>
          </w:tblCellMar>
        </w:tblPrEx>
        <w:trPr>
          <w:trHeight w:val="375" w:hRule="atLeast"/>
          <w:tblHeader/>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4C0F9">
            <w:pPr>
              <w:widowControl/>
              <w:jc w:val="center"/>
              <w:textAlignment w:val="center"/>
              <w:rPr>
                <w:rFonts w:ascii="方正黑体_GBK" w:hAnsi="方正黑体_GBK" w:eastAsia="方正黑体_GBK" w:cs="方正黑体_GBK"/>
                <w:sz w:val="28"/>
                <w:szCs w:val="28"/>
              </w:rPr>
            </w:pPr>
            <w:r>
              <w:rPr>
                <w:rFonts w:hint="eastAsia" w:ascii="方正黑体_GBK" w:hAnsi="方正黑体_GBK" w:eastAsia="方正黑体_GBK" w:cs="方正黑体_GBK"/>
                <w:kern w:val="0"/>
                <w:sz w:val="28"/>
                <w:szCs w:val="28"/>
                <w:lang w:bidi="ar"/>
              </w:rPr>
              <w:t>序号</w:t>
            </w:r>
          </w:p>
        </w:tc>
        <w:tc>
          <w:tcPr>
            <w:tcW w:w="4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A919B">
            <w:pPr>
              <w:widowControl/>
              <w:jc w:val="center"/>
              <w:textAlignment w:val="center"/>
              <w:rPr>
                <w:rFonts w:ascii="方正黑体_GBK" w:hAnsi="方正黑体_GBK" w:eastAsia="方正黑体_GBK" w:cs="方正黑体_GBK"/>
                <w:sz w:val="28"/>
                <w:szCs w:val="28"/>
              </w:rPr>
            </w:pPr>
            <w:r>
              <w:rPr>
                <w:rFonts w:hint="eastAsia" w:ascii="方正黑体_GBK" w:hAnsi="方正黑体_GBK" w:eastAsia="方正黑体_GBK" w:cs="方正黑体_GBK"/>
                <w:kern w:val="0"/>
                <w:sz w:val="28"/>
                <w:szCs w:val="28"/>
                <w:lang w:bidi="ar"/>
              </w:rPr>
              <w:t>重大项目</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6EAB4">
            <w:pPr>
              <w:widowControl/>
              <w:jc w:val="center"/>
              <w:textAlignment w:val="center"/>
              <w:rPr>
                <w:rFonts w:ascii="方正黑体_GBK" w:hAnsi="方正黑体_GBK" w:eastAsia="方正黑体_GBK" w:cs="方正黑体_GBK"/>
                <w:sz w:val="28"/>
                <w:szCs w:val="28"/>
              </w:rPr>
            </w:pPr>
            <w:r>
              <w:rPr>
                <w:rFonts w:hint="eastAsia" w:ascii="方正黑体_GBK" w:hAnsi="方正黑体_GBK" w:eastAsia="方正黑体_GBK" w:cs="方正黑体_GBK"/>
                <w:kern w:val="0"/>
                <w:sz w:val="28"/>
                <w:szCs w:val="28"/>
                <w:lang w:bidi="ar"/>
              </w:rPr>
              <w:t>牵头单位</w:t>
            </w:r>
          </w:p>
        </w:tc>
        <w:tc>
          <w:tcPr>
            <w:tcW w:w="2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082B9">
            <w:pPr>
              <w:widowControl/>
              <w:jc w:val="center"/>
              <w:textAlignment w:val="center"/>
              <w:rPr>
                <w:rFonts w:ascii="方正黑体_GBK" w:hAnsi="方正黑体_GBK" w:eastAsia="方正黑体_GBK" w:cs="方正黑体_GBK"/>
                <w:sz w:val="28"/>
                <w:szCs w:val="28"/>
              </w:rPr>
            </w:pPr>
            <w:r>
              <w:rPr>
                <w:rFonts w:hint="eastAsia" w:ascii="方正黑体_GBK" w:hAnsi="方正黑体_GBK" w:eastAsia="方正黑体_GBK" w:cs="方正黑体_GBK"/>
                <w:kern w:val="0"/>
                <w:sz w:val="28"/>
                <w:szCs w:val="28"/>
                <w:lang w:bidi="ar"/>
              </w:rPr>
              <w:t>责任单位</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47D94">
            <w:pPr>
              <w:widowControl/>
              <w:jc w:val="center"/>
              <w:textAlignment w:val="center"/>
              <w:rPr>
                <w:rFonts w:ascii="Times New Roman" w:hAnsi="Times New Roman" w:eastAsia="方正黑体_GBK" w:cs="Times New Roman"/>
                <w:sz w:val="28"/>
                <w:szCs w:val="28"/>
              </w:rPr>
            </w:pPr>
            <w:r>
              <w:rPr>
                <w:rFonts w:ascii="Times New Roman" w:hAnsi="Times New Roman" w:eastAsia="方正黑体_GBK" w:cs="Times New Roman"/>
                <w:kern w:val="0"/>
                <w:sz w:val="28"/>
                <w:szCs w:val="28"/>
                <w:lang w:bidi="ar"/>
              </w:rPr>
              <w:t>完成时限</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AADA0">
            <w:pPr>
              <w:widowControl/>
              <w:jc w:val="center"/>
              <w:textAlignment w:val="center"/>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备注</w:t>
            </w:r>
          </w:p>
        </w:tc>
      </w:tr>
      <w:tr w14:paraId="44360479">
        <w:tblPrEx>
          <w:tblCellMar>
            <w:top w:w="0" w:type="dxa"/>
            <w:left w:w="108" w:type="dxa"/>
            <w:bottom w:w="0" w:type="dxa"/>
            <w:right w:w="108" w:type="dxa"/>
          </w:tblCellMar>
        </w:tblPrEx>
        <w:trPr>
          <w:trHeight w:val="1134"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A5AFB">
            <w:pPr>
              <w:overflowPunct w:val="0"/>
              <w:autoSpaceDE w:val="0"/>
              <w:autoSpaceDN w:val="0"/>
              <w:spacing w:line="360" w:lineRule="exact"/>
              <w:jc w:val="center"/>
              <w:textAlignment w:val="center"/>
              <w:rPr>
                <w:rFonts w:ascii="Times New Roman" w:hAnsi="Times New Roman" w:eastAsia="宋体" w:cs="Times New Roman"/>
                <w:sz w:val="28"/>
                <w:szCs w:val="28"/>
              </w:rPr>
            </w:pPr>
            <w:r>
              <w:rPr>
                <w:rFonts w:ascii="Times New Roman" w:hAnsi="Times New Roman" w:eastAsia="宋体" w:cs="Times New Roman"/>
                <w:kern w:val="0"/>
                <w:sz w:val="28"/>
                <w:szCs w:val="28"/>
                <w:lang w:bidi="ar"/>
              </w:rPr>
              <w:t>1</w:t>
            </w:r>
          </w:p>
        </w:tc>
        <w:tc>
          <w:tcPr>
            <w:tcW w:w="4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4E5F">
            <w:pPr>
              <w:overflowPunct w:val="0"/>
              <w:autoSpaceDE w:val="0"/>
              <w:autoSpaceDN w:val="0"/>
              <w:spacing w:line="360" w:lineRule="exact"/>
              <w:jc w:val="left"/>
              <w:textAlignment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迭代升级赤甲“诗城夜游”水上观光航线，打造朱衣河南岸灯光秀长廊。</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2086A">
            <w:pPr>
              <w:overflowPunct w:val="0"/>
              <w:autoSpaceDE w:val="0"/>
              <w:autoSpaceDN w:val="0"/>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县文化旅游委</w:t>
            </w:r>
          </w:p>
        </w:tc>
        <w:tc>
          <w:tcPr>
            <w:tcW w:w="2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BEDB2">
            <w:pPr>
              <w:overflowPunct w:val="0"/>
              <w:autoSpaceDE w:val="0"/>
              <w:autoSpaceDN w:val="0"/>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县交通运输委、</w:t>
            </w:r>
          </w:p>
          <w:p w14:paraId="604CF05F">
            <w:pPr>
              <w:overflowPunct w:val="0"/>
              <w:autoSpaceDE w:val="0"/>
              <w:autoSpaceDN w:val="0"/>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重庆赤甲集团</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99DAB">
            <w:pPr>
              <w:overflowPunct w:val="0"/>
              <w:autoSpaceDE w:val="0"/>
              <w:autoSpaceDN w:val="0"/>
              <w:spacing w:line="36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2026年6月前</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C1B44">
            <w:pPr>
              <w:overflowPunct w:val="0"/>
              <w:autoSpaceDE w:val="0"/>
              <w:autoSpaceDN w:val="0"/>
              <w:spacing w:line="360" w:lineRule="exact"/>
              <w:rPr>
                <w:rFonts w:ascii="方正仿宋_GBK" w:hAnsi="方正仿宋_GBK" w:eastAsia="方正仿宋_GBK" w:cs="方正仿宋_GBK"/>
                <w:sz w:val="28"/>
                <w:szCs w:val="28"/>
              </w:rPr>
            </w:pPr>
          </w:p>
        </w:tc>
      </w:tr>
      <w:tr w14:paraId="35AF4B17">
        <w:tblPrEx>
          <w:tblCellMar>
            <w:top w:w="0" w:type="dxa"/>
            <w:left w:w="108" w:type="dxa"/>
            <w:bottom w:w="0" w:type="dxa"/>
            <w:right w:w="108" w:type="dxa"/>
          </w:tblCellMar>
        </w:tblPrEx>
        <w:trPr>
          <w:trHeight w:val="1134"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BA441">
            <w:pPr>
              <w:overflowPunct w:val="0"/>
              <w:autoSpaceDE w:val="0"/>
              <w:autoSpaceDN w:val="0"/>
              <w:spacing w:line="360" w:lineRule="exact"/>
              <w:jc w:val="center"/>
              <w:textAlignment w:val="center"/>
              <w:rPr>
                <w:rFonts w:ascii="Times New Roman" w:hAnsi="Times New Roman" w:eastAsia="宋体" w:cs="Times New Roman"/>
                <w:sz w:val="28"/>
                <w:szCs w:val="28"/>
              </w:rPr>
            </w:pPr>
            <w:r>
              <w:rPr>
                <w:rFonts w:ascii="Times New Roman" w:hAnsi="Times New Roman" w:eastAsia="宋体" w:cs="Times New Roman"/>
                <w:kern w:val="0"/>
                <w:sz w:val="28"/>
                <w:szCs w:val="28"/>
                <w:lang w:bidi="ar"/>
              </w:rPr>
              <w:t>2</w:t>
            </w:r>
          </w:p>
        </w:tc>
        <w:tc>
          <w:tcPr>
            <w:tcW w:w="4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D700">
            <w:pPr>
              <w:overflowPunct w:val="0"/>
              <w:autoSpaceDE w:val="0"/>
              <w:autoSpaceDN w:val="0"/>
              <w:spacing w:line="360" w:lineRule="exact"/>
              <w:jc w:val="left"/>
              <w:textAlignment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打造“夜游白帝”项目，以光影秀</w:t>
            </w:r>
            <w:r>
              <w:rPr>
                <w:rFonts w:ascii="Times New Roman" w:hAnsi="Times New Roman" w:eastAsia="方正仿宋_GBK" w:cs="Times New Roman"/>
                <w:sz w:val="28"/>
                <w:szCs w:val="28"/>
              </w:rPr>
              <w:t>、3D</w:t>
            </w:r>
            <w:r>
              <w:rPr>
                <w:rFonts w:hint="eastAsia" w:ascii="方正仿宋_GBK" w:hAnsi="方正仿宋_GBK" w:eastAsia="方正仿宋_GBK" w:cs="方正仿宋_GBK"/>
                <w:sz w:val="28"/>
                <w:szCs w:val="28"/>
              </w:rPr>
              <w:t>投影等技术，推出具有竹枝歌舞、夔龙术等特色文艺表演。</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B2432">
            <w:pPr>
              <w:overflowPunct w:val="0"/>
              <w:autoSpaceDE w:val="0"/>
              <w:autoSpaceDN w:val="0"/>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县文化旅游委</w:t>
            </w:r>
          </w:p>
        </w:tc>
        <w:tc>
          <w:tcPr>
            <w:tcW w:w="2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21B2B">
            <w:pPr>
              <w:overflowPunct w:val="0"/>
              <w:autoSpaceDE w:val="0"/>
              <w:autoSpaceDN w:val="0"/>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重庆赤甲集团</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DF835">
            <w:pPr>
              <w:overflowPunct w:val="0"/>
              <w:autoSpaceDE w:val="0"/>
              <w:autoSpaceDN w:val="0"/>
              <w:spacing w:line="36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2026年6月前</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34FFF">
            <w:pPr>
              <w:overflowPunct w:val="0"/>
              <w:autoSpaceDE w:val="0"/>
              <w:autoSpaceDN w:val="0"/>
              <w:spacing w:line="360" w:lineRule="exact"/>
              <w:rPr>
                <w:rFonts w:ascii="方正仿宋_GBK" w:hAnsi="方正仿宋_GBK" w:eastAsia="方正仿宋_GBK" w:cs="方正仿宋_GBK"/>
                <w:sz w:val="28"/>
                <w:szCs w:val="28"/>
              </w:rPr>
            </w:pPr>
          </w:p>
        </w:tc>
      </w:tr>
      <w:tr w14:paraId="4364D86D">
        <w:tblPrEx>
          <w:tblCellMar>
            <w:top w:w="0" w:type="dxa"/>
            <w:left w:w="108" w:type="dxa"/>
            <w:bottom w:w="0" w:type="dxa"/>
            <w:right w:w="108" w:type="dxa"/>
          </w:tblCellMar>
        </w:tblPrEx>
        <w:trPr>
          <w:trHeight w:val="1134"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163A7">
            <w:pPr>
              <w:overflowPunct w:val="0"/>
              <w:autoSpaceDE w:val="0"/>
              <w:autoSpaceDN w:val="0"/>
              <w:spacing w:line="360" w:lineRule="exact"/>
              <w:jc w:val="center"/>
              <w:textAlignment w:val="center"/>
              <w:rPr>
                <w:rFonts w:ascii="Times New Roman" w:hAnsi="Times New Roman" w:eastAsia="宋体" w:cs="Times New Roman"/>
                <w:sz w:val="28"/>
                <w:szCs w:val="28"/>
              </w:rPr>
            </w:pPr>
            <w:r>
              <w:rPr>
                <w:rFonts w:hint="eastAsia" w:ascii="Times New Roman" w:hAnsi="Times New Roman" w:eastAsia="宋体" w:cs="Times New Roman"/>
                <w:kern w:val="0"/>
                <w:sz w:val="28"/>
                <w:szCs w:val="28"/>
                <w:lang w:bidi="ar"/>
              </w:rPr>
              <w:t>3</w:t>
            </w:r>
          </w:p>
        </w:tc>
        <w:tc>
          <w:tcPr>
            <w:tcW w:w="4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74C9F">
            <w:pPr>
              <w:overflowPunct w:val="0"/>
              <w:autoSpaceDE w:val="0"/>
              <w:autoSpaceDN w:val="0"/>
              <w:spacing w:line="360" w:lineRule="exact"/>
              <w:jc w:val="left"/>
              <w:textAlignment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依托海城商圈、天佑公园、高铁生态城等商圈，打</w:t>
            </w:r>
            <w:r>
              <w:rPr>
                <w:rFonts w:hint="eastAsia" w:ascii="Times New Roman" w:hAnsi="Times New Roman" w:eastAsia="方正仿宋_GBK" w:cs="Times New Roman"/>
                <w:sz w:val="28"/>
                <w:szCs w:val="28"/>
              </w:rPr>
              <w:t>造3条</w:t>
            </w:r>
            <w:r>
              <w:rPr>
                <w:rFonts w:hint="eastAsia" w:ascii="方正仿宋_GBK" w:hAnsi="方正仿宋_GBK" w:eastAsia="方正仿宋_GBK" w:cs="方正仿宋_GBK"/>
                <w:sz w:val="28"/>
                <w:szCs w:val="28"/>
              </w:rPr>
              <w:t>小吃街。</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ACD4">
            <w:pPr>
              <w:overflowPunct w:val="0"/>
              <w:autoSpaceDE w:val="0"/>
              <w:autoSpaceDN w:val="0"/>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县商务委</w:t>
            </w:r>
          </w:p>
        </w:tc>
        <w:tc>
          <w:tcPr>
            <w:tcW w:w="2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F9069">
            <w:pPr>
              <w:overflowPunct w:val="0"/>
              <w:autoSpaceDE w:val="0"/>
              <w:autoSpaceDN w:val="0"/>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县住房城乡建委、县市场监管局，</w:t>
            </w:r>
          </w:p>
          <w:p w14:paraId="60C14F60">
            <w:pPr>
              <w:overflowPunct w:val="0"/>
              <w:autoSpaceDE w:val="0"/>
              <w:autoSpaceDN w:val="0"/>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属地街道</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804DA">
            <w:pPr>
              <w:overflowPunct w:val="0"/>
              <w:autoSpaceDE w:val="0"/>
              <w:autoSpaceDN w:val="0"/>
              <w:spacing w:line="36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2026年12月前</w:t>
            </w:r>
            <w:r>
              <w:rPr>
                <w:rFonts w:hint="eastAsia" w:ascii="Times New Roman" w:hAnsi="Times New Roman" w:eastAsia="方正仿宋_GBK" w:cs="Times New Roman"/>
                <w:sz w:val="28"/>
                <w:szCs w:val="28"/>
              </w:rPr>
              <w:t>（</w:t>
            </w:r>
            <w:r>
              <w:rPr>
                <w:rFonts w:ascii="Times New Roman" w:hAnsi="Times New Roman" w:eastAsia="方正仿宋_GBK" w:cs="Times New Roman"/>
                <w:sz w:val="28"/>
                <w:szCs w:val="28"/>
              </w:rPr>
              <w:t>高铁生态城2027年12月前</w:t>
            </w:r>
            <w:r>
              <w:rPr>
                <w:rFonts w:hint="eastAsia" w:ascii="Times New Roman" w:hAnsi="Times New Roman" w:eastAsia="方正仿宋_GBK" w:cs="Times New Roman"/>
                <w:sz w:val="28"/>
                <w:szCs w:val="28"/>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2128C">
            <w:pPr>
              <w:overflowPunct w:val="0"/>
              <w:autoSpaceDE w:val="0"/>
              <w:autoSpaceDN w:val="0"/>
              <w:spacing w:line="360" w:lineRule="exact"/>
              <w:rPr>
                <w:rFonts w:ascii="方正仿宋_GBK" w:hAnsi="方正仿宋_GBK" w:eastAsia="方正仿宋_GBK" w:cs="方正仿宋_GBK"/>
                <w:sz w:val="28"/>
                <w:szCs w:val="28"/>
              </w:rPr>
            </w:pPr>
          </w:p>
        </w:tc>
      </w:tr>
      <w:tr w14:paraId="07D6BD4A">
        <w:tblPrEx>
          <w:tblCellMar>
            <w:top w:w="0" w:type="dxa"/>
            <w:left w:w="108" w:type="dxa"/>
            <w:bottom w:w="0" w:type="dxa"/>
            <w:right w:w="108" w:type="dxa"/>
          </w:tblCellMar>
        </w:tblPrEx>
        <w:trPr>
          <w:trHeight w:val="1134"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EBD0A">
            <w:pPr>
              <w:overflowPunct w:val="0"/>
              <w:autoSpaceDE w:val="0"/>
              <w:autoSpaceDN w:val="0"/>
              <w:spacing w:line="360" w:lineRule="exact"/>
              <w:jc w:val="center"/>
              <w:textAlignment w:val="center"/>
              <w:rPr>
                <w:rFonts w:ascii="Times New Roman" w:hAnsi="Times New Roman" w:eastAsia="宋体" w:cs="Times New Roman"/>
                <w:sz w:val="28"/>
                <w:szCs w:val="28"/>
              </w:rPr>
            </w:pPr>
            <w:r>
              <w:rPr>
                <w:rFonts w:hint="eastAsia" w:ascii="Times New Roman" w:hAnsi="Times New Roman" w:eastAsia="宋体" w:cs="Times New Roman"/>
                <w:kern w:val="0"/>
                <w:sz w:val="28"/>
                <w:szCs w:val="28"/>
                <w:lang w:bidi="ar"/>
              </w:rPr>
              <w:t>4</w:t>
            </w:r>
          </w:p>
        </w:tc>
        <w:tc>
          <w:tcPr>
            <w:tcW w:w="4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D268">
            <w:pPr>
              <w:overflowPunct w:val="0"/>
              <w:autoSpaceDE w:val="0"/>
              <w:autoSpaceDN w:val="0"/>
              <w:spacing w:line="360" w:lineRule="exact"/>
              <w:jc w:val="left"/>
              <w:textAlignment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规划建设宝塔坪滟滪风情街，提档升级白帝城邵家巷、归来巷，打造市级及以上夜间文化和旅游消费集聚区。</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A4C56">
            <w:pPr>
              <w:overflowPunct w:val="0"/>
              <w:autoSpaceDE w:val="0"/>
              <w:autoSpaceDN w:val="0"/>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县文化旅游委</w:t>
            </w:r>
          </w:p>
        </w:tc>
        <w:tc>
          <w:tcPr>
            <w:tcW w:w="2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7E061">
            <w:pPr>
              <w:overflowPunct w:val="0"/>
              <w:autoSpaceDE w:val="0"/>
              <w:autoSpaceDN w:val="0"/>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重庆赤甲集团</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F67E1">
            <w:pPr>
              <w:overflowPunct w:val="0"/>
              <w:autoSpaceDE w:val="0"/>
              <w:autoSpaceDN w:val="0"/>
              <w:spacing w:line="36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2026年12月前</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9F94D">
            <w:pPr>
              <w:overflowPunct w:val="0"/>
              <w:autoSpaceDE w:val="0"/>
              <w:autoSpaceDN w:val="0"/>
              <w:spacing w:line="360" w:lineRule="exact"/>
              <w:jc w:val="center"/>
              <w:rPr>
                <w:rFonts w:ascii="方正仿宋_GBK" w:hAnsi="方正仿宋_GBK" w:eastAsia="方正仿宋_GBK" w:cs="方正仿宋_GBK"/>
                <w:sz w:val="28"/>
                <w:szCs w:val="28"/>
              </w:rPr>
            </w:pPr>
          </w:p>
        </w:tc>
      </w:tr>
      <w:tr w14:paraId="10846B75">
        <w:tblPrEx>
          <w:tblCellMar>
            <w:top w:w="0" w:type="dxa"/>
            <w:left w:w="108" w:type="dxa"/>
            <w:bottom w:w="0" w:type="dxa"/>
            <w:right w:w="108" w:type="dxa"/>
          </w:tblCellMar>
        </w:tblPrEx>
        <w:trPr>
          <w:trHeight w:val="1134"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47A46">
            <w:pPr>
              <w:overflowPunct w:val="0"/>
              <w:autoSpaceDE w:val="0"/>
              <w:autoSpaceDN w:val="0"/>
              <w:spacing w:line="360" w:lineRule="exact"/>
              <w:jc w:val="center"/>
              <w:textAlignment w:val="center"/>
              <w:rPr>
                <w:rFonts w:ascii="Times New Roman" w:hAnsi="Times New Roman" w:eastAsia="宋体" w:cs="Times New Roman"/>
                <w:sz w:val="28"/>
                <w:szCs w:val="28"/>
              </w:rPr>
            </w:pPr>
            <w:r>
              <w:rPr>
                <w:rFonts w:hint="eastAsia" w:ascii="Times New Roman" w:hAnsi="Times New Roman" w:eastAsia="宋体" w:cs="Times New Roman"/>
                <w:kern w:val="0"/>
                <w:sz w:val="28"/>
                <w:szCs w:val="28"/>
                <w:lang w:bidi="ar"/>
              </w:rPr>
              <w:t>5</w:t>
            </w:r>
          </w:p>
        </w:tc>
        <w:tc>
          <w:tcPr>
            <w:tcW w:w="4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A94DD">
            <w:pPr>
              <w:overflowPunct w:val="0"/>
              <w:autoSpaceDE w:val="0"/>
              <w:autoSpaceDN w:val="0"/>
              <w:spacing w:line="360" w:lineRule="exact"/>
              <w:jc w:val="left"/>
              <w:textAlignment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沿滨江步道布设民俗展演、无人机秀等视听节目，打造夜间休闲景观长廊。</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EF90">
            <w:pPr>
              <w:overflowPunct w:val="0"/>
              <w:autoSpaceDE w:val="0"/>
              <w:autoSpaceDN w:val="0"/>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县文化旅游委</w:t>
            </w:r>
          </w:p>
        </w:tc>
        <w:tc>
          <w:tcPr>
            <w:tcW w:w="2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43581">
            <w:pPr>
              <w:overflowPunct w:val="0"/>
              <w:autoSpaceDE w:val="0"/>
              <w:autoSpaceDN w:val="0"/>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县住房城乡建委、重庆赤甲集团</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F57AC">
            <w:pPr>
              <w:overflowPunct w:val="0"/>
              <w:autoSpaceDE w:val="0"/>
              <w:autoSpaceDN w:val="0"/>
              <w:spacing w:line="36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2026年6月前</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25195">
            <w:pPr>
              <w:overflowPunct w:val="0"/>
              <w:autoSpaceDE w:val="0"/>
              <w:autoSpaceDN w:val="0"/>
              <w:spacing w:line="240" w:lineRule="auto"/>
              <w:jc w:val="both"/>
              <w:rPr>
                <w:rFonts w:ascii="方正仿宋_GBK" w:hAnsi="方正仿宋_GBK" w:eastAsia="方正仿宋_GBK" w:cs="方正仿宋_GBK"/>
                <w:sz w:val="28"/>
                <w:szCs w:val="28"/>
              </w:rPr>
            </w:pPr>
          </w:p>
        </w:tc>
      </w:tr>
      <w:tr w14:paraId="098A776F">
        <w:tblPrEx>
          <w:tblCellMar>
            <w:top w:w="0" w:type="dxa"/>
            <w:left w:w="108" w:type="dxa"/>
            <w:bottom w:w="0" w:type="dxa"/>
            <w:right w:w="108" w:type="dxa"/>
          </w:tblCellMar>
        </w:tblPrEx>
        <w:trPr>
          <w:trHeight w:val="1236"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29875">
            <w:pPr>
              <w:overflowPunct w:val="0"/>
              <w:autoSpaceDE w:val="0"/>
              <w:autoSpaceDN w:val="0"/>
              <w:spacing w:line="240" w:lineRule="auto"/>
              <w:jc w:val="center"/>
              <w:textAlignment w:val="center"/>
              <w:rPr>
                <w:rFonts w:ascii="Times New Roman" w:hAnsi="Times New Roman" w:eastAsia="宋体" w:cs="Times New Roman"/>
                <w:sz w:val="28"/>
                <w:szCs w:val="28"/>
              </w:rPr>
            </w:pPr>
            <w:r>
              <w:rPr>
                <w:rFonts w:hint="eastAsia" w:ascii="Times New Roman" w:hAnsi="Times New Roman" w:eastAsia="宋体" w:cs="Times New Roman"/>
                <w:kern w:val="0"/>
                <w:sz w:val="28"/>
                <w:szCs w:val="28"/>
                <w:lang w:bidi="ar"/>
              </w:rPr>
              <w:t>6</w:t>
            </w:r>
          </w:p>
        </w:tc>
        <w:tc>
          <w:tcPr>
            <w:tcW w:w="4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EA307">
            <w:pPr>
              <w:overflowPunct w:val="0"/>
              <w:autoSpaceDE w:val="0"/>
              <w:autoSpaceDN w:val="0"/>
              <w:spacing w:line="360" w:lineRule="exact"/>
              <w:jc w:val="left"/>
              <w:textAlignment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规划布局夔门街道瞿塘峡社区—白帝镇石庙村、永乐镇酒溜村、兴隆镇友</w:t>
            </w:r>
            <w:r>
              <w:rPr>
                <w:rFonts w:hint="eastAsia" w:ascii="Times New Roman" w:hAnsi="Times New Roman" w:eastAsia="方正仿宋_GBK" w:cs="Times New Roman"/>
                <w:sz w:val="28"/>
                <w:szCs w:val="28"/>
              </w:rPr>
              <w:t>谊村等民</w:t>
            </w:r>
            <w:r>
              <w:rPr>
                <w:rFonts w:hint="eastAsia" w:ascii="方正仿宋_GBK" w:hAnsi="方正仿宋_GBK" w:eastAsia="方正仿宋_GBK" w:cs="方正仿宋_GBK"/>
                <w:sz w:val="28"/>
                <w:szCs w:val="28"/>
              </w:rPr>
              <w:t>宿产业集群。</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3F13">
            <w:pPr>
              <w:overflowPunct w:val="0"/>
              <w:autoSpaceDE w:val="0"/>
              <w:autoSpaceDN w:val="0"/>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县文化旅游委</w:t>
            </w:r>
          </w:p>
        </w:tc>
        <w:tc>
          <w:tcPr>
            <w:tcW w:w="2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60E6C">
            <w:pPr>
              <w:overflowPunct w:val="0"/>
              <w:autoSpaceDE w:val="0"/>
              <w:autoSpaceDN w:val="0"/>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重庆赤甲集团、</w:t>
            </w:r>
          </w:p>
          <w:p w14:paraId="7AC695E6">
            <w:pPr>
              <w:overflowPunct w:val="0"/>
              <w:autoSpaceDE w:val="0"/>
              <w:autoSpaceDN w:val="0"/>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属地乡镇（街道）</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A99DC">
            <w:pPr>
              <w:overflowPunct w:val="0"/>
              <w:autoSpaceDE w:val="0"/>
              <w:autoSpaceDN w:val="0"/>
              <w:spacing w:line="36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2026年12月前</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66237">
            <w:pPr>
              <w:overflowPunct w:val="0"/>
              <w:autoSpaceDE w:val="0"/>
              <w:autoSpaceDN w:val="0"/>
              <w:spacing w:line="360" w:lineRule="exact"/>
              <w:jc w:val="center"/>
              <w:rPr>
                <w:rFonts w:ascii="方正仿宋_GBK" w:hAnsi="方正仿宋_GBK" w:eastAsia="方正仿宋_GBK" w:cs="方正仿宋_GBK"/>
                <w:sz w:val="28"/>
                <w:szCs w:val="28"/>
              </w:rPr>
            </w:pPr>
          </w:p>
        </w:tc>
      </w:tr>
      <w:tr w14:paraId="7FB55E2A">
        <w:tblPrEx>
          <w:tblCellMar>
            <w:top w:w="0" w:type="dxa"/>
            <w:left w:w="108" w:type="dxa"/>
            <w:bottom w:w="0" w:type="dxa"/>
            <w:right w:w="108" w:type="dxa"/>
          </w:tblCellMar>
        </w:tblPrEx>
        <w:trPr>
          <w:trHeight w:val="8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F8179">
            <w:pPr>
              <w:overflowPunct w:val="0"/>
              <w:autoSpaceDE w:val="0"/>
              <w:autoSpaceDN w:val="0"/>
              <w:spacing w:line="360" w:lineRule="exact"/>
              <w:jc w:val="center"/>
              <w:textAlignment w:val="center"/>
              <w:rPr>
                <w:rFonts w:ascii="Times New Roman" w:hAnsi="Times New Roman" w:eastAsia="宋体" w:cs="Times New Roman"/>
                <w:sz w:val="28"/>
                <w:szCs w:val="28"/>
              </w:rPr>
            </w:pPr>
            <w:r>
              <w:rPr>
                <w:rFonts w:hint="eastAsia" w:ascii="Times New Roman" w:hAnsi="Times New Roman" w:eastAsia="宋体" w:cs="Times New Roman"/>
                <w:kern w:val="0"/>
                <w:sz w:val="28"/>
                <w:szCs w:val="28"/>
                <w:lang w:bidi="ar"/>
              </w:rPr>
              <w:t>7</w:t>
            </w:r>
          </w:p>
        </w:tc>
        <w:tc>
          <w:tcPr>
            <w:tcW w:w="4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991A2">
            <w:pPr>
              <w:overflowPunct w:val="0"/>
              <w:autoSpaceDE w:val="0"/>
              <w:autoSpaceDN w:val="0"/>
              <w:spacing w:line="360" w:lineRule="exact"/>
              <w:jc w:val="left"/>
              <w:textAlignment w:val="center"/>
              <w:rPr>
                <w:rFonts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规划建设乌云顶露营基地，提档升级高炉淌露营基地。</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C484">
            <w:pPr>
              <w:overflowPunct w:val="0"/>
              <w:autoSpaceDE w:val="0"/>
              <w:autoSpaceDN w:val="0"/>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县文化旅游委</w:t>
            </w:r>
          </w:p>
        </w:tc>
        <w:tc>
          <w:tcPr>
            <w:tcW w:w="2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8F0FD">
            <w:pPr>
              <w:overflowPunct w:val="0"/>
              <w:autoSpaceDE w:val="0"/>
              <w:autoSpaceDN w:val="0"/>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重庆赤甲集团</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192C1">
            <w:pPr>
              <w:overflowPunct w:val="0"/>
              <w:autoSpaceDE w:val="0"/>
              <w:autoSpaceDN w:val="0"/>
              <w:spacing w:line="36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2026年6月前</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F766B">
            <w:pPr>
              <w:overflowPunct w:val="0"/>
              <w:autoSpaceDE w:val="0"/>
              <w:autoSpaceDN w:val="0"/>
              <w:spacing w:line="360" w:lineRule="exact"/>
              <w:jc w:val="center"/>
              <w:rPr>
                <w:rFonts w:ascii="方正仿宋_GBK" w:hAnsi="方正仿宋_GBK" w:eastAsia="方正仿宋_GBK" w:cs="方正仿宋_GBK"/>
                <w:sz w:val="28"/>
                <w:szCs w:val="28"/>
              </w:rPr>
            </w:pPr>
          </w:p>
        </w:tc>
      </w:tr>
      <w:tr w14:paraId="5746733C">
        <w:tblPrEx>
          <w:tblCellMar>
            <w:top w:w="0" w:type="dxa"/>
            <w:left w:w="108" w:type="dxa"/>
            <w:bottom w:w="0" w:type="dxa"/>
            <w:right w:w="108" w:type="dxa"/>
          </w:tblCellMar>
        </w:tblPrEx>
        <w:trPr>
          <w:trHeight w:val="1561"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790C8">
            <w:pPr>
              <w:overflowPunct w:val="0"/>
              <w:autoSpaceDE w:val="0"/>
              <w:autoSpaceDN w:val="0"/>
              <w:spacing w:line="360" w:lineRule="exact"/>
              <w:jc w:val="center"/>
              <w:textAlignment w:val="center"/>
              <w:rPr>
                <w:rFonts w:ascii="Times New Roman" w:hAnsi="Times New Roman" w:eastAsia="宋体" w:cs="Times New Roman"/>
                <w:sz w:val="28"/>
                <w:szCs w:val="28"/>
              </w:rPr>
            </w:pPr>
            <w:r>
              <w:rPr>
                <w:rFonts w:hint="eastAsia" w:ascii="Times New Roman" w:hAnsi="Times New Roman" w:eastAsia="宋体" w:cs="Times New Roman"/>
                <w:kern w:val="0"/>
                <w:sz w:val="28"/>
                <w:szCs w:val="28"/>
                <w:lang w:bidi="ar"/>
              </w:rPr>
              <w:t>8</w:t>
            </w:r>
          </w:p>
        </w:tc>
        <w:tc>
          <w:tcPr>
            <w:tcW w:w="4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E81C6">
            <w:pPr>
              <w:overflowPunct w:val="0"/>
              <w:autoSpaceDE w:val="0"/>
              <w:autoSpaceDN w:val="0"/>
              <w:spacing w:line="360" w:lineRule="exact"/>
              <w:jc w:val="left"/>
              <w:textAlignment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支持鹤峰乡等有条件的乡镇打造兼具夜间垂钓、设备租赁、休闲观光、住宿餐饮等功能的生态夜钓基地，定期举办钓鱼赛事。</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E089">
            <w:pPr>
              <w:overflowPunct w:val="0"/>
              <w:autoSpaceDE w:val="0"/>
              <w:autoSpaceDN w:val="0"/>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鹤峰乡等乡镇</w:t>
            </w:r>
          </w:p>
        </w:tc>
        <w:tc>
          <w:tcPr>
            <w:tcW w:w="2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486D2">
            <w:pPr>
              <w:overflowPunct w:val="0"/>
              <w:autoSpaceDE w:val="0"/>
              <w:autoSpaceDN w:val="0"/>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县文化旅游委、</w:t>
            </w:r>
          </w:p>
          <w:p w14:paraId="641A4FCC">
            <w:pPr>
              <w:overflowPunct w:val="0"/>
              <w:autoSpaceDE w:val="0"/>
              <w:autoSpaceDN w:val="0"/>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县农业农村委</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0E504">
            <w:pPr>
              <w:overflowPunct w:val="0"/>
              <w:autoSpaceDE w:val="0"/>
              <w:autoSpaceDN w:val="0"/>
              <w:spacing w:line="36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2027年6月前</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F826D">
            <w:pPr>
              <w:overflowPunct w:val="0"/>
              <w:autoSpaceDE w:val="0"/>
              <w:autoSpaceDN w:val="0"/>
              <w:spacing w:line="360" w:lineRule="exact"/>
              <w:jc w:val="center"/>
              <w:rPr>
                <w:rFonts w:ascii="方正仿宋_GBK" w:hAnsi="方正仿宋_GBK" w:eastAsia="方正仿宋_GBK" w:cs="方正仿宋_GBK"/>
                <w:sz w:val="28"/>
                <w:szCs w:val="28"/>
              </w:rPr>
            </w:pPr>
          </w:p>
        </w:tc>
      </w:tr>
      <w:tr w14:paraId="3D8C4949">
        <w:tblPrEx>
          <w:tblCellMar>
            <w:top w:w="0" w:type="dxa"/>
            <w:left w:w="108" w:type="dxa"/>
            <w:bottom w:w="0" w:type="dxa"/>
            <w:right w:w="108" w:type="dxa"/>
          </w:tblCellMar>
        </w:tblPrEx>
        <w:trPr>
          <w:trHeight w:val="1617"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DC857">
            <w:pPr>
              <w:overflowPunct w:val="0"/>
              <w:autoSpaceDE w:val="0"/>
              <w:autoSpaceDN w:val="0"/>
              <w:spacing w:line="360" w:lineRule="exact"/>
              <w:jc w:val="center"/>
              <w:textAlignment w:val="center"/>
              <w:rPr>
                <w:rFonts w:ascii="Times New Roman" w:hAnsi="Times New Roman" w:eastAsia="宋体" w:cs="Times New Roman"/>
                <w:sz w:val="28"/>
                <w:szCs w:val="28"/>
              </w:rPr>
            </w:pPr>
            <w:r>
              <w:rPr>
                <w:rFonts w:hint="eastAsia" w:ascii="Times New Roman" w:hAnsi="Times New Roman" w:eastAsia="宋体" w:cs="Times New Roman"/>
                <w:kern w:val="0"/>
                <w:sz w:val="28"/>
                <w:szCs w:val="28"/>
                <w:lang w:bidi="ar"/>
              </w:rPr>
              <w:t>9</w:t>
            </w:r>
          </w:p>
        </w:tc>
        <w:tc>
          <w:tcPr>
            <w:tcW w:w="4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8832C">
            <w:pPr>
              <w:overflowPunct w:val="0"/>
              <w:autoSpaceDE w:val="0"/>
              <w:autoSpaceDN w:val="0"/>
              <w:spacing w:line="360" w:lineRule="exact"/>
              <w:jc w:val="left"/>
              <w:textAlignment w:val="center"/>
              <w:rPr>
                <w:rFonts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加快建设朱衣河南岸—口前半岛健身步道、西部新区体育场、兴隆全民健身中心，打造城市体育公园，布局篮球、网球、羽毛球等“灯光球场”。</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5E14">
            <w:pPr>
              <w:overflowPunct w:val="0"/>
              <w:autoSpaceDE w:val="0"/>
              <w:autoSpaceDN w:val="0"/>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县文化旅游委</w:t>
            </w:r>
          </w:p>
        </w:tc>
        <w:tc>
          <w:tcPr>
            <w:tcW w:w="2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285C3">
            <w:pPr>
              <w:overflowPunct w:val="0"/>
              <w:autoSpaceDE w:val="0"/>
              <w:autoSpaceDN w:val="0"/>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重庆白盐集团、</w:t>
            </w:r>
          </w:p>
          <w:p w14:paraId="6E9AC2F3">
            <w:pPr>
              <w:overflowPunct w:val="0"/>
              <w:autoSpaceDE w:val="0"/>
              <w:autoSpaceDN w:val="0"/>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重庆赤甲集团</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8619E">
            <w:pPr>
              <w:overflowPunct w:val="0"/>
              <w:autoSpaceDE w:val="0"/>
              <w:autoSpaceDN w:val="0"/>
              <w:spacing w:line="36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2026年5月前</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162D0">
            <w:pPr>
              <w:overflowPunct w:val="0"/>
              <w:autoSpaceDE w:val="0"/>
              <w:autoSpaceDN w:val="0"/>
              <w:spacing w:line="360" w:lineRule="exact"/>
              <w:jc w:val="center"/>
              <w:rPr>
                <w:rFonts w:ascii="方正仿宋_GBK" w:hAnsi="方正仿宋_GBK" w:eastAsia="方正仿宋_GBK" w:cs="方正仿宋_GBK"/>
                <w:sz w:val="28"/>
                <w:szCs w:val="28"/>
              </w:rPr>
            </w:pPr>
          </w:p>
        </w:tc>
      </w:tr>
      <w:tr w14:paraId="7A71D8C4">
        <w:tblPrEx>
          <w:tblCellMar>
            <w:top w:w="0" w:type="dxa"/>
            <w:left w:w="108" w:type="dxa"/>
            <w:bottom w:w="0" w:type="dxa"/>
            <w:right w:w="108" w:type="dxa"/>
          </w:tblCellMar>
        </w:tblPrEx>
        <w:trPr>
          <w:trHeight w:val="1134"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6D723">
            <w:pPr>
              <w:overflowPunct w:val="0"/>
              <w:autoSpaceDE w:val="0"/>
              <w:autoSpaceDN w:val="0"/>
              <w:spacing w:line="360" w:lineRule="exact"/>
              <w:jc w:val="center"/>
              <w:textAlignment w:val="center"/>
              <w:rPr>
                <w:rFonts w:ascii="Times New Roman" w:hAnsi="Times New Roman" w:eastAsia="宋体" w:cs="Times New Roman"/>
                <w:sz w:val="28"/>
                <w:szCs w:val="28"/>
              </w:rPr>
            </w:pPr>
            <w:r>
              <w:rPr>
                <w:rFonts w:hint="eastAsia" w:ascii="Times New Roman" w:hAnsi="Times New Roman" w:eastAsia="宋体" w:cs="Times New Roman"/>
                <w:kern w:val="0"/>
                <w:sz w:val="28"/>
                <w:szCs w:val="28"/>
                <w:lang w:bidi="ar"/>
              </w:rPr>
              <w:t>10</w:t>
            </w:r>
          </w:p>
        </w:tc>
        <w:tc>
          <w:tcPr>
            <w:tcW w:w="4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1C5C">
            <w:pPr>
              <w:overflowPunct w:val="0"/>
              <w:autoSpaceDE w:val="0"/>
              <w:autoSpaceDN w:val="0"/>
              <w:spacing w:line="360" w:lineRule="exact"/>
              <w:jc w:val="left"/>
              <w:textAlignment w:val="center"/>
              <w:rPr>
                <w:rFonts w:ascii="方正仿宋_GBK" w:hAnsi="方正仿宋_GBK" w:eastAsia="方正仿宋_GBK" w:cs="方正仿宋_GBK"/>
                <w:sz w:val="28"/>
                <w:szCs w:val="28"/>
              </w:rPr>
            </w:pPr>
            <w:r>
              <w:rPr>
                <w:rFonts w:hint="eastAsia" w:ascii="Times New Roman" w:hAnsi="Times New Roman" w:eastAsia="方正仿宋_GBK" w:cs="方正仿宋_GBK"/>
                <w:kern w:val="0"/>
                <w:sz w:val="32"/>
                <w:szCs w:val="32"/>
              </w:rPr>
              <w:t>整合“奉节旅游”公众号，为消费者提供夜间消费精准导购服务。</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2083D">
            <w:pPr>
              <w:overflowPunct w:val="0"/>
              <w:autoSpaceDE w:val="0"/>
              <w:autoSpaceDN w:val="0"/>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县文化旅游委</w:t>
            </w:r>
          </w:p>
        </w:tc>
        <w:tc>
          <w:tcPr>
            <w:tcW w:w="2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48ECC">
            <w:pPr>
              <w:overflowPunct w:val="0"/>
              <w:autoSpaceDE w:val="0"/>
              <w:autoSpaceDN w:val="0"/>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县商务委、</w:t>
            </w:r>
          </w:p>
          <w:p w14:paraId="3B8CED32">
            <w:pPr>
              <w:overflowPunct w:val="0"/>
              <w:autoSpaceDE w:val="0"/>
              <w:autoSpaceDN w:val="0"/>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重庆赤甲集团</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C2D00">
            <w:pPr>
              <w:overflowPunct w:val="0"/>
              <w:autoSpaceDE w:val="0"/>
              <w:autoSpaceDN w:val="0"/>
              <w:spacing w:line="36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2025年12月前</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1C03E">
            <w:pPr>
              <w:overflowPunct w:val="0"/>
              <w:autoSpaceDE w:val="0"/>
              <w:autoSpaceDN w:val="0"/>
              <w:spacing w:line="360" w:lineRule="exact"/>
              <w:jc w:val="center"/>
              <w:rPr>
                <w:rFonts w:ascii="方正仿宋_GBK" w:hAnsi="方正仿宋_GBK" w:eastAsia="方正仿宋_GBK" w:cs="方正仿宋_GBK"/>
                <w:sz w:val="28"/>
                <w:szCs w:val="28"/>
              </w:rPr>
            </w:pPr>
          </w:p>
        </w:tc>
      </w:tr>
    </w:tbl>
    <w:p w14:paraId="6AE6EEE2">
      <w:pPr>
        <w:spacing w:line="600" w:lineRule="exact"/>
        <w:rPr>
          <w:rFonts w:hint="eastAsia" w:ascii="方正黑体_GBK" w:hAnsi="方正黑体_GBK" w:eastAsia="方正黑体_GBK" w:cs="方正黑体_GBK"/>
          <w:kern w:val="0"/>
          <w:sz w:val="32"/>
          <w:szCs w:val="32"/>
        </w:rPr>
      </w:pPr>
    </w:p>
    <w:p w14:paraId="1C85A815">
      <w:pPr>
        <w:spacing w:line="600" w:lineRule="exact"/>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附件3</w:t>
      </w:r>
    </w:p>
    <w:p w14:paraId="1D850DAC">
      <w:pPr>
        <w:spacing w:line="594" w:lineRule="exact"/>
        <w:jc w:val="center"/>
        <w:rPr>
          <w:rFonts w:ascii="方正小标宋_GBK" w:hAnsi="方正小标宋_GBK" w:eastAsia="方正小标宋_GBK" w:cs="方正小标宋_GBK"/>
          <w:kern w:val="0"/>
          <w:sz w:val="40"/>
          <w:szCs w:val="40"/>
        </w:rPr>
      </w:pPr>
      <w:r>
        <w:rPr>
          <w:rFonts w:hint="eastAsia" w:ascii="方正小标宋_GBK" w:hAnsi="方正小标宋_GBK" w:eastAsia="方正小标宋_GBK" w:cs="方正小标宋_GBK"/>
          <w:kern w:val="0"/>
          <w:sz w:val="40"/>
          <w:szCs w:val="40"/>
        </w:rPr>
        <w:t>“不夜诗城·漫游奉节”夜经济高质量发展重大产品清单</w:t>
      </w:r>
    </w:p>
    <w:tbl>
      <w:tblPr>
        <w:tblStyle w:val="11"/>
        <w:tblpPr w:leftFromText="180" w:rightFromText="180" w:vertAnchor="text" w:tblpX="-191" w:tblpY="1"/>
        <w:tblOverlap w:val="never"/>
        <w:tblW w:w="13317" w:type="dxa"/>
        <w:tblInd w:w="-193" w:type="dxa"/>
        <w:tblLayout w:type="fixed"/>
        <w:tblCellMar>
          <w:top w:w="0" w:type="dxa"/>
          <w:left w:w="108" w:type="dxa"/>
          <w:bottom w:w="0" w:type="dxa"/>
          <w:right w:w="108" w:type="dxa"/>
        </w:tblCellMar>
      </w:tblPr>
      <w:tblGrid>
        <w:gridCol w:w="1167"/>
        <w:gridCol w:w="4610"/>
        <w:gridCol w:w="1912"/>
        <w:gridCol w:w="2325"/>
        <w:gridCol w:w="1894"/>
        <w:gridCol w:w="1409"/>
      </w:tblGrid>
      <w:tr w14:paraId="7D652B5B">
        <w:tblPrEx>
          <w:tblCellMar>
            <w:top w:w="0" w:type="dxa"/>
            <w:left w:w="108" w:type="dxa"/>
            <w:bottom w:w="0" w:type="dxa"/>
            <w:right w:w="108" w:type="dxa"/>
          </w:tblCellMar>
        </w:tblPrEx>
        <w:trPr>
          <w:trHeight w:val="375" w:hRule="atLeast"/>
          <w:tblHeader/>
        </w:trPr>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D0D37">
            <w:pPr>
              <w:widowControl/>
              <w:jc w:val="center"/>
              <w:textAlignment w:val="center"/>
              <w:rPr>
                <w:rFonts w:ascii="方正黑体_GBK" w:hAnsi="方正黑体_GBK" w:eastAsia="方正黑体_GBK" w:cs="方正黑体_GBK"/>
                <w:kern w:val="0"/>
                <w:sz w:val="28"/>
                <w:szCs w:val="28"/>
                <w:lang w:bidi="ar"/>
              </w:rPr>
            </w:pPr>
            <w:r>
              <w:rPr>
                <w:rFonts w:hint="eastAsia" w:ascii="方正黑体_GBK" w:hAnsi="方正黑体_GBK" w:eastAsia="方正黑体_GBK" w:cs="方正黑体_GBK"/>
                <w:kern w:val="0"/>
                <w:sz w:val="28"/>
                <w:szCs w:val="28"/>
                <w:lang w:bidi="ar"/>
              </w:rPr>
              <w:t>序号</w:t>
            </w:r>
          </w:p>
        </w:tc>
        <w:tc>
          <w:tcPr>
            <w:tcW w:w="4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EC615">
            <w:pPr>
              <w:widowControl/>
              <w:jc w:val="center"/>
              <w:textAlignment w:val="center"/>
              <w:rPr>
                <w:rFonts w:ascii="方正黑体_GBK" w:hAnsi="方正黑体_GBK" w:eastAsia="方正黑体_GBK" w:cs="方正黑体_GBK"/>
                <w:kern w:val="0"/>
                <w:sz w:val="28"/>
                <w:szCs w:val="28"/>
                <w:lang w:bidi="ar"/>
              </w:rPr>
            </w:pPr>
            <w:r>
              <w:rPr>
                <w:rFonts w:hint="eastAsia" w:ascii="方正黑体_GBK" w:hAnsi="方正黑体_GBK" w:eastAsia="方正黑体_GBK" w:cs="方正黑体_GBK"/>
                <w:kern w:val="0"/>
                <w:sz w:val="28"/>
                <w:szCs w:val="28"/>
                <w:lang w:bidi="ar"/>
              </w:rPr>
              <w:t>重大产品</w:t>
            </w: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338F9">
            <w:pPr>
              <w:widowControl/>
              <w:jc w:val="center"/>
              <w:textAlignment w:val="center"/>
              <w:rPr>
                <w:rFonts w:ascii="方正黑体_GBK" w:hAnsi="方正黑体_GBK" w:eastAsia="方正黑体_GBK" w:cs="方正黑体_GBK"/>
                <w:kern w:val="0"/>
                <w:sz w:val="28"/>
                <w:szCs w:val="28"/>
                <w:lang w:bidi="ar"/>
              </w:rPr>
            </w:pPr>
            <w:r>
              <w:rPr>
                <w:rFonts w:hint="eastAsia" w:ascii="方正黑体_GBK" w:hAnsi="方正黑体_GBK" w:eastAsia="方正黑体_GBK" w:cs="方正黑体_GBK"/>
                <w:kern w:val="0"/>
                <w:sz w:val="28"/>
                <w:szCs w:val="28"/>
                <w:lang w:bidi="ar"/>
              </w:rPr>
              <w:t>牵头单位</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7AC7E">
            <w:pPr>
              <w:widowControl/>
              <w:jc w:val="center"/>
              <w:textAlignment w:val="center"/>
              <w:rPr>
                <w:rFonts w:ascii="方正黑体_GBK" w:hAnsi="方正黑体_GBK" w:eastAsia="方正黑体_GBK" w:cs="方正黑体_GBK"/>
                <w:kern w:val="0"/>
                <w:sz w:val="28"/>
                <w:szCs w:val="28"/>
                <w:lang w:bidi="ar"/>
              </w:rPr>
            </w:pPr>
            <w:r>
              <w:rPr>
                <w:rFonts w:hint="eastAsia" w:ascii="方正黑体_GBK" w:hAnsi="方正黑体_GBK" w:eastAsia="方正黑体_GBK" w:cs="方正黑体_GBK"/>
                <w:kern w:val="0"/>
                <w:sz w:val="28"/>
                <w:szCs w:val="28"/>
                <w:lang w:bidi="ar"/>
              </w:rPr>
              <w:t>责任单位</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6E830">
            <w:pPr>
              <w:widowControl/>
              <w:jc w:val="center"/>
              <w:textAlignment w:val="center"/>
              <w:rPr>
                <w:rFonts w:ascii="Times New Roman" w:hAnsi="Times New Roman" w:eastAsia="方正黑体_GBK" w:cs="Times New Roman"/>
                <w:kern w:val="0"/>
                <w:sz w:val="28"/>
                <w:szCs w:val="28"/>
                <w:lang w:bidi="ar"/>
              </w:rPr>
            </w:pPr>
            <w:r>
              <w:rPr>
                <w:rFonts w:ascii="Times New Roman" w:hAnsi="Times New Roman" w:eastAsia="方正黑体_GBK" w:cs="Times New Roman"/>
                <w:kern w:val="0"/>
                <w:sz w:val="28"/>
                <w:szCs w:val="28"/>
                <w:lang w:bidi="ar"/>
              </w:rPr>
              <w:t>完成时限</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BCD16">
            <w:pPr>
              <w:widowControl/>
              <w:jc w:val="center"/>
              <w:textAlignment w:val="center"/>
              <w:rPr>
                <w:rFonts w:ascii="方正黑体_GBK" w:hAnsi="方正黑体_GBK" w:eastAsia="方正黑体_GBK" w:cs="方正黑体_GBK"/>
                <w:kern w:val="0"/>
                <w:sz w:val="28"/>
                <w:szCs w:val="28"/>
                <w:lang w:bidi="ar"/>
              </w:rPr>
            </w:pPr>
            <w:r>
              <w:rPr>
                <w:rFonts w:hint="eastAsia" w:ascii="方正黑体_GBK" w:hAnsi="方正黑体_GBK" w:eastAsia="方正黑体_GBK" w:cs="方正黑体_GBK"/>
                <w:kern w:val="0"/>
                <w:sz w:val="28"/>
                <w:szCs w:val="28"/>
                <w:lang w:bidi="ar"/>
              </w:rPr>
              <w:t>备注</w:t>
            </w:r>
          </w:p>
        </w:tc>
      </w:tr>
      <w:tr w14:paraId="736900B1">
        <w:tblPrEx>
          <w:tblCellMar>
            <w:top w:w="0" w:type="dxa"/>
            <w:left w:w="108" w:type="dxa"/>
            <w:bottom w:w="0" w:type="dxa"/>
            <w:right w:w="108" w:type="dxa"/>
          </w:tblCellMar>
        </w:tblPrEx>
        <w:trPr>
          <w:trHeight w:val="808" w:hRule="atLeast"/>
        </w:trPr>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ACBE5">
            <w:pPr>
              <w:overflowPunct w:val="0"/>
              <w:autoSpaceDE w:val="0"/>
              <w:autoSpaceDN w:val="0"/>
              <w:spacing w:line="360" w:lineRule="exact"/>
              <w:jc w:val="center"/>
              <w:textAlignment w:val="center"/>
              <w:rPr>
                <w:rFonts w:ascii="Times New Roman" w:hAnsi="Times New Roman" w:eastAsia="宋体" w:cs="Times New Roman"/>
                <w:sz w:val="28"/>
                <w:szCs w:val="28"/>
              </w:rPr>
            </w:pPr>
            <w:r>
              <w:rPr>
                <w:rFonts w:hint="eastAsia" w:ascii="Times New Roman" w:hAnsi="Times New Roman" w:eastAsia="宋体" w:cs="Times New Roman"/>
                <w:kern w:val="0"/>
                <w:sz w:val="28"/>
                <w:szCs w:val="28"/>
                <w:lang w:bidi="ar"/>
              </w:rPr>
              <w:t>1</w:t>
            </w: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CEA4">
            <w:pPr>
              <w:overflowPunct w:val="0"/>
              <w:autoSpaceDE w:val="0"/>
              <w:autoSpaceDN w:val="0"/>
              <w:spacing w:line="360" w:lineRule="exact"/>
              <w:jc w:val="left"/>
              <w:textAlignment w:val="center"/>
              <w:rPr>
                <w:rFonts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提档升级《归来三峡》实景演艺。</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20EA6">
            <w:pPr>
              <w:overflowPunct w:val="0"/>
              <w:autoSpaceDE w:val="0"/>
              <w:autoSpaceDN w:val="0"/>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县文化旅游委</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CDF4D">
            <w:pPr>
              <w:overflowPunct w:val="0"/>
              <w:autoSpaceDE w:val="0"/>
              <w:autoSpaceDN w:val="0"/>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重庆赤甲集团</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D29E6">
            <w:pPr>
              <w:overflowPunct w:val="0"/>
              <w:autoSpaceDE w:val="0"/>
              <w:autoSpaceDN w:val="0"/>
              <w:spacing w:line="36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2026年6月前</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12338">
            <w:pPr>
              <w:overflowPunct w:val="0"/>
              <w:autoSpaceDE w:val="0"/>
              <w:autoSpaceDN w:val="0"/>
              <w:spacing w:line="360" w:lineRule="exact"/>
              <w:jc w:val="center"/>
              <w:rPr>
                <w:rFonts w:ascii="方正仿宋_GBK" w:hAnsi="方正仿宋_GBK" w:eastAsia="方正仿宋_GBK" w:cs="方正仿宋_GBK"/>
                <w:sz w:val="28"/>
                <w:szCs w:val="28"/>
              </w:rPr>
            </w:pPr>
          </w:p>
        </w:tc>
      </w:tr>
      <w:tr w14:paraId="4A964600">
        <w:tblPrEx>
          <w:tblCellMar>
            <w:top w:w="0" w:type="dxa"/>
            <w:left w:w="108" w:type="dxa"/>
            <w:bottom w:w="0" w:type="dxa"/>
            <w:right w:w="108" w:type="dxa"/>
          </w:tblCellMar>
        </w:tblPrEx>
        <w:trPr>
          <w:trHeight w:val="862" w:hRule="atLeast"/>
        </w:trPr>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75636">
            <w:pPr>
              <w:overflowPunct w:val="0"/>
              <w:autoSpaceDE w:val="0"/>
              <w:autoSpaceDN w:val="0"/>
              <w:spacing w:line="360" w:lineRule="exact"/>
              <w:jc w:val="center"/>
              <w:textAlignment w:val="center"/>
              <w:rPr>
                <w:rFonts w:ascii="Times New Roman" w:hAnsi="Times New Roman" w:eastAsia="宋体" w:cs="Times New Roman"/>
                <w:sz w:val="28"/>
                <w:szCs w:val="28"/>
              </w:rPr>
            </w:pPr>
            <w:r>
              <w:rPr>
                <w:rFonts w:hint="eastAsia" w:ascii="Times New Roman" w:hAnsi="Times New Roman" w:eastAsia="宋体" w:cs="Times New Roman"/>
                <w:kern w:val="0"/>
                <w:sz w:val="28"/>
                <w:szCs w:val="28"/>
                <w:lang w:bidi="ar"/>
              </w:rPr>
              <w:t>2</w:t>
            </w: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C7723">
            <w:pPr>
              <w:overflowPunct w:val="0"/>
              <w:autoSpaceDE w:val="0"/>
              <w:autoSpaceDN w:val="0"/>
              <w:spacing w:line="360" w:lineRule="exact"/>
              <w:jc w:val="left"/>
              <w:textAlignment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引</w:t>
            </w:r>
            <w:r>
              <w:rPr>
                <w:rFonts w:hint="eastAsia" w:ascii="Times New Roman" w:hAnsi="Times New Roman" w:eastAsia="方正仿宋_GBK" w:cs="Times New Roman"/>
                <w:sz w:val="28"/>
                <w:szCs w:val="28"/>
              </w:rPr>
              <w:t>入NPC</w:t>
            </w:r>
            <w:r>
              <w:rPr>
                <w:rFonts w:hint="eastAsia" w:ascii="方正仿宋_GBK" w:hAnsi="方正仿宋_GBK" w:eastAsia="方正仿宋_GBK" w:cs="方正仿宋_GBK"/>
                <w:sz w:val="28"/>
                <w:szCs w:val="28"/>
              </w:rPr>
              <w:t>（非玩家角色）饰演历史人物，开展情景拍照打卡等互动活动。</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FDA5">
            <w:pPr>
              <w:overflowPunct w:val="0"/>
              <w:autoSpaceDE w:val="0"/>
              <w:autoSpaceDN w:val="0"/>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县文化旅游委</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EB16D">
            <w:pPr>
              <w:overflowPunct w:val="0"/>
              <w:autoSpaceDE w:val="0"/>
              <w:autoSpaceDN w:val="0"/>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重庆赤甲集团</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0F4B5">
            <w:pPr>
              <w:overflowPunct w:val="0"/>
              <w:autoSpaceDE w:val="0"/>
              <w:autoSpaceDN w:val="0"/>
              <w:spacing w:line="36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2026年5月前</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CC70F">
            <w:pPr>
              <w:overflowPunct w:val="0"/>
              <w:autoSpaceDE w:val="0"/>
              <w:autoSpaceDN w:val="0"/>
              <w:spacing w:line="360" w:lineRule="exact"/>
              <w:jc w:val="center"/>
              <w:rPr>
                <w:rFonts w:ascii="方正仿宋_GBK" w:hAnsi="方正仿宋_GBK" w:eastAsia="方正仿宋_GBK" w:cs="方正仿宋_GBK"/>
                <w:sz w:val="28"/>
                <w:szCs w:val="28"/>
              </w:rPr>
            </w:pPr>
          </w:p>
        </w:tc>
      </w:tr>
      <w:tr w14:paraId="67D2D199">
        <w:tblPrEx>
          <w:tblCellMar>
            <w:top w:w="0" w:type="dxa"/>
            <w:left w:w="108" w:type="dxa"/>
            <w:bottom w:w="0" w:type="dxa"/>
            <w:right w:w="108" w:type="dxa"/>
          </w:tblCellMar>
        </w:tblPrEx>
        <w:trPr>
          <w:trHeight w:val="877" w:hRule="atLeast"/>
        </w:trPr>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78F05">
            <w:pPr>
              <w:overflowPunct w:val="0"/>
              <w:autoSpaceDE w:val="0"/>
              <w:autoSpaceDN w:val="0"/>
              <w:spacing w:line="360" w:lineRule="exact"/>
              <w:jc w:val="center"/>
              <w:textAlignment w:val="center"/>
              <w:rPr>
                <w:rFonts w:ascii="Times New Roman" w:hAnsi="Times New Roman" w:eastAsia="宋体" w:cs="Times New Roman"/>
                <w:sz w:val="28"/>
                <w:szCs w:val="28"/>
              </w:rPr>
            </w:pPr>
            <w:r>
              <w:rPr>
                <w:rFonts w:hint="eastAsia" w:ascii="Times New Roman" w:hAnsi="Times New Roman" w:eastAsia="宋体" w:cs="Times New Roman"/>
                <w:kern w:val="0"/>
                <w:sz w:val="28"/>
                <w:szCs w:val="28"/>
                <w:lang w:bidi="ar"/>
              </w:rPr>
              <w:t>3</w:t>
            </w: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169C">
            <w:pPr>
              <w:overflowPunct w:val="0"/>
              <w:autoSpaceDE w:val="0"/>
              <w:autoSpaceDN w:val="0"/>
              <w:spacing w:line="360" w:lineRule="exact"/>
              <w:jc w:val="left"/>
              <w:textAlignment w:val="center"/>
              <w:rPr>
                <w:rFonts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推出“穿悦夔州”古装写真。</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B7584">
            <w:pPr>
              <w:overflowPunct w:val="0"/>
              <w:autoSpaceDE w:val="0"/>
              <w:autoSpaceDN w:val="0"/>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县文化旅游委</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CDB13">
            <w:pPr>
              <w:overflowPunct w:val="0"/>
              <w:autoSpaceDE w:val="0"/>
              <w:autoSpaceDN w:val="0"/>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重庆赤甲集团</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5E813">
            <w:pPr>
              <w:overflowPunct w:val="0"/>
              <w:autoSpaceDE w:val="0"/>
              <w:autoSpaceDN w:val="0"/>
              <w:spacing w:line="36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2026年5月前</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A4A18">
            <w:pPr>
              <w:overflowPunct w:val="0"/>
              <w:autoSpaceDE w:val="0"/>
              <w:autoSpaceDN w:val="0"/>
              <w:spacing w:line="360" w:lineRule="exact"/>
              <w:jc w:val="center"/>
              <w:rPr>
                <w:rFonts w:ascii="方正仿宋_GBK" w:hAnsi="方正仿宋_GBK" w:eastAsia="方正仿宋_GBK" w:cs="方正仿宋_GBK"/>
                <w:sz w:val="28"/>
                <w:szCs w:val="28"/>
              </w:rPr>
            </w:pPr>
          </w:p>
        </w:tc>
      </w:tr>
      <w:tr w14:paraId="2061CB23">
        <w:tblPrEx>
          <w:tblCellMar>
            <w:top w:w="0" w:type="dxa"/>
            <w:left w:w="108" w:type="dxa"/>
            <w:bottom w:w="0" w:type="dxa"/>
            <w:right w:w="108" w:type="dxa"/>
          </w:tblCellMar>
        </w:tblPrEx>
        <w:trPr>
          <w:trHeight w:val="884" w:hRule="atLeast"/>
        </w:trPr>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AB04D">
            <w:pPr>
              <w:overflowPunct w:val="0"/>
              <w:autoSpaceDE w:val="0"/>
              <w:autoSpaceDN w:val="0"/>
              <w:spacing w:line="360" w:lineRule="exact"/>
              <w:jc w:val="center"/>
              <w:textAlignment w:val="center"/>
              <w:rPr>
                <w:rFonts w:ascii="Times New Roman" w:hAnsi="Times New Roman" w:eastAsia="宋体" w:cs="Times New Roman"/>
                <w:sz w:val="28"/>
                <w:szCs w:val="28"/>
              </w:rPr>
            </w:pPr>
            <w:r>
              <w:rPr>
                <w:rFonts w:hint="eastAsia" w:ascii="Times New Roman" w:hAnsi="Times New Roman" w:eastAsia="宋体" w:cs="Times New Roman"/>
                <w:kern w:val="0"/>
                <w:sz w:val="28"/>
                <w:szCs w:val="28"/>
                <w:lang w:bidi="ar"/>
              </w:rPr>
              <w:t>4</w:t>
            </w: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E2F46">
            <w:pPr>
              <w:overflowPunct w:val="0"/>
              <w:autoSpaceDE w:val="0"/>
              <w:autoSpaceDN w:val="0"/>
              <w:spacing w:line="360" w:lineRule="exact"/>
              <w:jc w:val="left"/>
              <w:textAlignment w:val="center"/>
              <w:rPr>
                <w:rFonts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举办“吃货探店”“在线吃播”活动。</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80053">
            <w:pPr>
              <w:overflowPunct w:val="0"/>
              <w:autoSpaceDE w:val="0"/>
              <w:autoSpaceDN w:val="0"/>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县商务委</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7645A">
            <w:pPr>
              <w:overflowPunct w:val="0"/>
              <w:autoSpaceDE w:val="0"/>
              <w:autoSpaceDN w:val="0"/>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县文化旅游委、</w:t>
            </w:r>
          </w:p>
          <w:p w14:paraId="0741B2CE">
            <w:pPr>
              <w:overflowPunct w:val="0"/>
              <w:autoSpaceDE w:val="0"/>
              <w:autoSpaceDN w:val="0"/>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县融媒体中心、</w:t>
            </w:r>
          </w:p>
          <w:p w14:paraId="4DA03902">
            <w:pPr>
              <w:overflowPunct w:val="0"/>
              <w:autoSpaceDE w:val="0"/>
              <w:autoSpaceDN w:val="0"/>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重庆赤甲集团</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9DBF6">
            <w:pPr>
              <w:overflowPunct w:val="0"/>
              <w:autoSpaceDE w:val="0"/>
              <w:autoSpaceDN w:val="0"/>
              <w:spacing w:line="36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持续举办</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45AB6">
            <w:pPr>
              <w:overflowPunct w:val="0"/>
              <w:autoSpaceDE w:val="0"/>
              <w:autoSpaceDN w:val="0"/>
              <w:spacing w:line="360" w:lineRule="exact"/>
              <w:jc w:val="center"/>
              <w:rPr>
                <w:rFonts w:ascii="方正仿宋_GBK" w:hAnsi="方正仿宋_GBK" w:eastAsia="方正仿宋_GBK" w:cs="方正仿宋_GBK"/>
                <w:sz w:val="28"/>
                <w:szCs w:val="28"/>
              </w:rPr>
            </w:pPr>
          </w:p>
        </w:tc>
      </w:tr>
      <w:tr w14:paraId="55D43429">
        <w:tblPrEx>
          <w:tblCellMar>
            <w:top w:w="0" w:type="dxa"/>
            <w:left w:w="108" w:type="dxa"/>
            <w:bottom w:w="0" w:type="dxa"/>
            <w:right w:w="108" w:type="dxa"/>
          </w:tblCellMar>
        </w:tblPrEx>
        <w:trPr>
          <w:trHeight w:val="814" w:hRule="atLeast"/>
        </w:trPr>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4D4EC">
            <w:pPr>
              <w:overflowPunct w:val="0"/>
              <w:autoSpaceDE w:val="0"/>
              <w:autoSpaceDN w:val="0"/>
              <w:spacing w:line="360" w:lineRule="exact"/>
              <w:jc w:val="center"/>
              <w:textAlignment w:val="center"/>
              <w:rPr>
                <w:rFonts w:ascii="Times New Roman" w:hAnsi="Times New Roman" w:eastAsia="宋体" w:cs="Times New Roman"/>
                <w:sz w:val="28"/>
                <w:szCs w:val="28"/>
              </w:rPr>
            </w:pPr>
            <w:r>
              <w:rPr>
                <w:rFonts w:hint="eastAsia" w:ascii="Times New Roman" w:hAnsi="Times New Roman" w:eastAsia="宋体" w:cs="Times New Roman"/>
                <w:kern w:val="0"/>
                <w:sz w:val="28"/>
                <w:szCs w:val="28"/>
                <w:lang w:bidi="ar"/>
              </w:rPr>
              <w:t>5</w:t>
            </w:r>
          </w:p>
        </w:tc>
        <w:tc>
          <w:tcPr>
            <w:tcW w:w="4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46480">
            <w:pPr>
              <w:overflowPunct w:val="0"/>
              <w:autoSpaceDE w:val="0"/>
              <w:autoSpaceDN w:val="0"/>
              <w:spacing w:line="360" w:lineRule="exact"/>
              <w:textAlignment w:val="center"/>
              <w:rPr>
                <w:rFonts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开展“跟着美食夜游奉节”行动。</w:t>
            </w: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26464">
            <w:pPr>
              <w:overflowPunct w:val="0"/>
              <w:autoSpaceDE w:val="0"/>
              <w:autoSpaceDN w:val="0"/>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县商务委</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48933">
            <w:pPr>
              <w:overflowPunct w:val="0"/>
              <w:autoSpaceDE w:val="0"/>
              <w:autoSpaceDN w:val="0"/>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县文化旅游委、</w:t>
            </w:r>
          </w:p>
          <w:p w14:paraId="578F6513">
            <w:pPr>
              <w:overflowPunct w:val="0"/>
              <w:autoSpaceDE w:val="0"/>
              <w:autoSpaceDN w:val="0"/>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重庆赤甲集团</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F1D34">
            <w:pPr>
              <w:overflowPunct w:val="0"/>
              <w:autoSpaceDE w:val="0"/>
              <w:autoSpaceDN w:val="0"/>
              <w:spacing w:line="36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持续举办</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370C8">
            <w:pPr>
              <w:overflowPunct w:val="0"/>
              <w:autoSpaceDE w:val="0"/>
              <w:autoSpaceDN w:val="0"/>
              <w:spacing w:line="360" w:lineRule="exact"/>
              <w:jc w:val="center"/>
              <w:rPr>
                <w:rFonts w:ascii="方正仿宋_GBK" w:hAnsi="方正仿宋_GBK" w:eastAsia="方正仿宋_GBK" w:cs="方正仿宋_GBK"/>
                <w:sz w:val="28"/>
                <w:szCs w:val="28"/>
              </w:rPr>
            </w:pPr>
          </w:p>
        </w:tc>
      </w:tr>
      <w:tr w14:paraId="469B6301">
        <w:tblPrEx>
          <w:tblCellMar>
            <w:top w:w="0" w:type="dxa"/>
            <w:left w:w="108" w:type="dxa"/>
            <w:bottom w:w="0" w:type="dxa"/>
            <w:right w:w="108" w:type="dxa"/>
          </w:tblCellMar>
        </w:tblPrEx>
        <w:trPr>
          <w:trHeight w:val="90" w:hRule="atLeast"/>
        </w:trPr>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EB155">
            <w:pPr>
              <w:overflowPunct w:val="0"/>
              <w:autoSpaceDE w:val="0"/>
              <w:autoSpaceDN w:val="0"/>
              <w:spacing w:line="360" w:lineRule="exact"/>
              <w:jc w:val="center"/>
              <w:textAlignment w:val="center"/>
              <w:rPr>
                <w:rFonts w:ascii="Times New Roman" w:hAnsi="Times New Roman" w:eastAsia="宋体" w:cs="Times New Roman"/>
                <w:sz w:val="28"/>
                <w:szCs w:val="28"/>
              </w:rPr>
            </w:pPr>
            <w:r>
              <w:rPr>
                <w:rFonts w:hint="eastAsia" w:ascii="Times New Roman" w:hAnsi="Times New Roman" w:eastAsia="宋体" w:cs="Times New Roman"/>
                <w:kern w:val="0"/>
                <w:sz w:val="28"/>
                <w:szCs w:val="28"/>
                <w:lang w:bidi="ar"/>
              </w:rPr>
              <w:t>6</w:t>
            </w:r>
          </w:p>
        </w:tc>
        <w:tc>
          <w:tcPr>
            <w:tcW w:w="4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68151">
            <w:pPr>
              <w:overflowPunct w:val="0"/>
              <w:autoSpaceDE w:val="0"/>
              <w:autoSpaceDN w:val="0"/>
              <w:spacing w:line="360" w:lineRule="exact"/>
              <w:textAlignment w:val="center"/>
              <w:rPr>
                <w:rFonts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举办全民美食文化节、诗城小吃狂欢节等美食促销活动。</w:t>
            </w: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72716">
            <w:pPr>
              <w:overflowPunct w:val="0"/>
              <w:autoSpaceDE w:val="0"/>
              <w:autoSpaceDN w:val="0"/>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县商务委</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841CE">
            <w:pPr>
              <w:overflowPunct w:val="0"/>
              <w:autoSpaceDE w:val="0"/>
              <w:autoSpaceDN w:val="0"/>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县住房城乡建委、</w:t>
            </w:r>
          </w:p>
          <w:p w14:paraId="77EB04EF">
            <w:pPr>
              <w:overflowPunct w:val="0"/>
              <w:autoSpaceDE w:val="0"/>
              <w:autoSpaceDN w:val="0"/>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县文化旅游委、</w:t>
            </w:r>
          </w:p>
          <w:p w14:paraId="080E3EB0">
            <w:pPr>
              <w:overflowPunct w:val="0"/>
              <w:autoSpaceDE w:val="0"/>
              <w:autoSpaceDN w:val="0"/>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县市场监管局</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C71DF">
            <w:pPr>
              <w:overflowPunct w:val="0"/>
              <w:autoSpaceDE w:val="0"/>
              <w:autoSpaceDN w:val="0"/>
              <w:spacing w:line="36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持续举办</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9A3FA">
            <w:pPr>
              <w:overflowPunct w:val="0"/>
              <w:autoSpaceDE w:val="0"/>
              <w:autoSpaceDN w:val="0"/>
              <w:spacing w:line="360" w:lineRule="exact"/>
              <w:jc w:val="center"/>
              <w:rPr>
                <w:rFonts w:ascii="方正仿宋_GBK" w:hAnsi="方正仿宋_GBK" w:eastAsia="方正仿宋_GBK" w:cs="方正仿宋_GBK"/>
                <w:sz w:val="28"/>
                <w:szCs w:val="28"/>
              </w:rPr>
            </w:pPr>
          </w:p>
        </w:tc>
      </w:tr>
      <w:tr w14:paraId="1CC6EBC8">
        <w:tblPrEx>
          <w:tblCellMar>
            <w:top w:w="0" w:type="dxa"/>
            <w:left w:w="108" w:type="dxa"/>
            <w:bottom w:w="0" w:type="dxa"/>
            <w:right w:w="108" w:type="dxa"/>
          </w:tblCellMar>
        </w:tblPrEx>
        <w:trPr>
          <w:trHeight w:val="1587" w:hRule="atLeast"/>
        </w:trPr>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1832A">
            <w:pPr>
              <w:overflowPunct w:val="0"/>
              <w:autoSpaceDE w:val="0"/>
              <w:autoSpaceDN w:val="0"/>
              <w:spacing w:line="360" w:lineRule="exact"/>
              <w:jc w:val="center"/>
              <w:textAlignment w:val="center"/>
              <w:rPr>
                <w:rFonts w:ascii="Times New Roman" w:hAnsi="Times New Roman" w:eastAsia="宋体" w:cs="Times New Roman"/>
                <w:sz w:val="28"/>
                <w:szCs w:val="28"/>
              </w:rPr>
            </w:pPr>
            <w:r>
              <w:rPr>
                <w:rFonts w:hint="eastAsia" w:ascii="Times New Roman" w:hAnsi="Times New Roman" w:eastAsia="宋体" w:cs="Times New Roman"/>
                <w:kern w:val="0"/>
                <w:sz w:val="28"/>
                <w:szCs w:val="28"/>
                <w:lang w:bidi="ar"/>
              </w:rPr>
              <w:t>7</w:t>
            </w:r>
          </w:p>
        </w:tc>
        <w:tc>
          <w:tcPr>
            <w:tcW w:w="4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D0C30">
            <w:pPr>
              <w:overflowPunct w:val="0"/>
              <w:autoSpaceDE w:val="0"/>
              <w:autoSpaceDN w:val="0"/>
              <w:spacing w:line="360" w:lineRule="exact"/>
              <w:textAlignment w:val="center"/>
              <w:rPr>
                <w:rFonts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打造“晚</w:t>
            </w:r>
            <w:r>
              <w:rPr>
                <w:rFonts w:hint="eastAsia" w:ascii="Times New Roman" w:hAnsi="Times New Roman" w:eastAsia="方正仿宋_GBK" w:cs="Times New Roman"/>
                <w:sz w:val="28"/>
                <w:szCs w:val="28"/>
              </w:rPr>
              <w:t>8</w:t>
            </w:r>
            <w:r>
              <w:rPr>
                <w:rFonts w:hint="eastAsia" w:ascii="方正仿宋_GBK" w:hAnsi="方正仿宋_GBK" w:eastAsia="方正仿宋_GBK" w:cs="方正仿宋_GBK"/>
                <w:kern w:val="0"/>
                <w:sz w:val="28"/>
                <w:szCs w:val="28"/>
                <w:lang w:bidi="ar"/>
              </w:rPr>
              <w:t>特惠”“</w:t>
            </w:r>
            <w:r>
              <w:rPr>
                <w:rFonts w:hint="eastAsia" w:ascii="Times New Roman" w:hAnsi="Times New Roman" w:eastAsia="方正仿宋_GBK" w:cs="Times New Roman"/>
                <w:sz w:val="28"/>
                <w:szCs w:val="28"/>
              </w:rPr>
              <w:t>8</w:t>
            </w:r>
            <w:r>
              <w:rPr>
                <w:rFonts w:hint="eastAsia" w:ascii="方正仿宋_GBK" w:hAnsi="方正仿宋_GBK" w:eastAsia="方正仿宋_GBK" w:cs="方正仿宋_GBK"/>
                <w:kern w:val="0"/>
                <w:sz w:val="28"/>
                <w:szCs w:val="28"/>
                <w:lang w:bidi="ar"/>
              </w:rPr>
              <w:t>点易购”“晚</w:t>
            </w:r>
            <w:r>
              <w:rPr>
                <w:rFonts w:hint="eastAsia" w:ascii="Times New Roman" w:hAnsi="Times New Roman" w:eastAsia="方正仿宋_GBK" w:cs="Times New Roman"/>
                <w:sz w:val="28"/>
                <w:szCs w:val="28"/>
              </w:rPr>
              <w:t>8</w:t>
            </w:r>
            <w:r>
              <w:rPr>
                <w:rFonts w:hint="eastAsia" w:ascii="方正仿宋_GBK" w:hAnsi="方正仿宋_GBK" w:eastAsia="方正仿宋_GBK" w:cs="方正仿宋_GBK"/>
                <w:kern w:val="0"/>
                <w:sz w:val="28"/>
                <w:szCs w:val="28"/>
                <w:lang w:bidi="ar"/>
              </w:rPr>
              <w:t>直播间”等夜购品牌，举办夜间购物节、假期狂欢季、“深夜不打烊”等促消费活动。</w:t>
            </w: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75BFF">
            <w:pPr>
              <w:overflowPunct w:val="0"/>
              <w:autoSpaceDE w:val="0"/>
              <w:autoSpaceDN w:val="0"/>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县商务委</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FD89B">
            <w:pPr>
              <w:overflowPunct w:val="0"/>
              <w:autoSpaceDE w:val="0"/>
              <w:autoSpaceDN w:val="0"/>
              <w:spacing w:line="360" w:lineRule="exact"/>
              <w:jc w:val="center"/>
              <w:rPr>
                <w:rFonts w:ascii="方正仿宋_GBK" w:hAnsi="方正仿宋_GBK" w:eastAsia="方正仿宋_GBK" w:cs="方正仿宋_GBK"/>
                <w:sz w:val="28"/>
                <w:szCs w:val="28"/>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01586">
            <w:pPr>
              <w:overflowPunct w:val="0"/>
              <w:autoSpaceDE w:val="0"/>
              <w:autoSpaceDN w:val="0"/>
              <w:spacing w:line="36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持续举办</w:t>
            </w:r>
          </w:p>
        </w:tc>
        <w:tc>
          <w:tcPr>
            <w:tcW w:w="140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4BA132B">
            <w:pPr>
              <w:overflowPunct w:val="0"/>
              <w:autoSpaceDE w:val="0"/>
              <w:autoSpaceDN w:val="0"/>
              <w:spacing w:line="360" w:lineRule="exact"/>
              <w:jc w:val="center"/>
              <w:rPr>
                <w:rFonts w:ascii="方正仿宋_GBK" w:hAnsi="方正仿宋_GBK" w:eastAsia="方正仿宋_GBK" w:cs="方正仿宋_GBK"/>
                <w:sz w:val="28"/>
                <w:szCs w:val="28"/>
              </w:rPr>
            </w:pPr>
          </w:p>
        </w:tc>
      </w:tr>
      <w:tr w14:paraId="1976C705">
        <w:tblPrEx>
          <w:tblCellMar>
            <w:top w:w="0" w:type="dxa"/>
            <w:left w:w="108" w:type="dxa"/>
            <w:bottom w:w="0" w:type="dxa"/>
            <w:right w:w="108" w:type="dxa"/>
          </w:tblCellMar>
        </w:tblPrEx>
        <w:trPr>
          <w:trHeight w:val="1035" w:hRule="atLeast"/>
        </w:trPr>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3D6B3">
            <w:pPr>
              <w:overflowPunct w:val="0"/>
              <w:autoSpaceDE w:val="0"/>
              <w:autoSpaceDN w:val="0"/>
              <w:spacing w:line="360" w:lineRule="exact"/>
              <w:jc w:val="center"/>
              <w:textAlignment w:val="center"/>
              <w:rPr>
                <w:rFonts w:ascii="Times New Roman" w:hAnsi="Times New Roman" w:eastAsia="宋体" w:cs="Times New Roman"/>
                <w:sz w:val="28"/>
                <w:szCs w:val="28"/>
              </w:rPr>
            </w:pPr>
            <w:r>
              <w:rPr>
                <w:rFonts w:hint="eastAsia" w:ascii="Times New Roman" w:hAnsi="Times New Roman" w:eastAsia="宋体" w:cs="Times New Roman"/>
                <w:kern w:val="0"/>
                <w:sz w:val="28"/>
                <w:szCs w:val="28"/>
                <w:lang w:bidi="ar"/>
              </w:rPr>
              <w:t>8</w:t>
            </w:r>
          </w:p>
        </w:tc>
        <w:tc>
          <w:tcPr>
            <w:tcW w:w="4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9E24F">
            <w:pPr>
              <w:overflowPunct w:val="0"/>
              <w:autoSpaceDE w:val="0"/>
              <w:autoSpaceDN w:val="0"/>
              <w:spacing w:line="360" w:lineRule="exact"/>
              <w:textAlignment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规范发展夜间地摊经济，培育文创产品、潮流配饰、闲置好物等“袖珍店铺”“二手市场”。</w:t>
            </w: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77166">
            <w:pPr>
              <w:overflowPunct w:val="0"/>
              <w:autoSpaceDE w:val="0"/>
              <w:autoSpaceDN w:val="0"/>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县商务委</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9F8B3">
            <w:pPr>
              <w:overflowPunct w:val="0"/>
              <w:autoSpaceDE w:val="0"/>
              <w:autoSpaceDN w:val="0"/>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县住房城乡建委、</w:t>
            </w:r>
          </w:p>
          <w:p w14:paraId="2E41E6F4">
            <w:pPr>
              <w:overflowPunct w:val="0"/>
              <w:autoSpaceDE w:val="0"/>
              <w:autoSpaceDN w:val="0"/>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属地街道</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B37FC">
            <w:pPr>
              <w:overflowPunct w:val="0"/>
              <w:autoSpaceDE w:val="0"/>
              <w:autoSpaceDN w:val="0"/>
              <w:spacing w:line="36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持续举办</w:t>
            </w:r>
          </w:p>
        </w:tc>
        <w:tc>
          <w:tcPr>
            <w:tcW w:w="140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259F4F8">
            <w:pPr>
              <w:overflowPunct w:val="0"/>
              <w:autoSpaceDE w:val="0"/>
              <w:autoSpaceDN w:val="0"/>
              <w:spacing w:line="360" w:lineRule="exact"/>
              <w:jc w:val="center"/>
              <w:rPr>
                <w:rFonts w:ascii="方正仿宋_GBK" w:hAnsi="方正仿宋_GBK" w:eastAsia="方正仿宋_GBK" w:cs="方正仿宋_GBK"/>
                <w:sz w:val="28"/>
                <w:szCs w:val="28"/>
              </w:rPr>
            </w:pPr>
          </w:p>
        </w:tc>
      </w:tr>
      <w:tr w14:paraId="527A9EBD">
        <w:tblPrEx>
          <w:tblCellMar>
            <w:top w:w="0" w:type="dxa"/>
            <w:left w:w="108" w:type="dxa"/>
            <w:bottom w:w="0" w:type="dxa"/>
            <w:right w:w="108" w:type="dxa"/>
          </w:tblCellMar>
        </w:tblPrEx>
        <w:trPr>
          <w:trHeight w:val="794" w:hRule="atLeast"/>
        </w:trPr>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767EE">
            <w:pPr>
              <w:overflowPunct w:val="0"/>
              <w:autoSpaceDE w:val="0"/>
              <w:autoSpaceDN w:val="0"/>
              <w:spacing w:line="360" w:lineRule="exact"/>
              <w:jc w:val="center"/>
              <w:textAlignment w:val="center"/>
              <w:rPr>
                <w:rFonts w:ascii="Times New Roman" w:hAnsi="Times New Roman" w:eastAsia="宋体" w:cs="Times New Roman"/>
                <w:sz w:val="28"/>
                <w:szCs w:val="28"/>
              </w:rPr>
            </w:pPr>
            <w:r>
              <w:rPr>
                <w:rFonts w:hint="eastAsia" w:ascii="Times New Roman" w:hAnsi="Times New Roman" w:eastAsia="宋体" w:cs="Times New Roman"/>
                <w:kern w:val="0"/>
                <w:sz w:val="28"/>
                <w:szCs w:val="28"/>
                <w:lang w:bidi="ar"/>
              </w:rPr>
              <w:t>9</w:t>
            </w:r>
          </w:p>
        </w:tc>
        <w:tc>
          <w:tcPr>
            <w:tcW w:w="4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DA404">
            <w:pPr>
              <w:overflowPunct w:val="0"/>
              <w:autoSpaceDE w:val="0"/>
              <w:autoSpaceDN w:val="0"/>
              <w:spacing w:line="360" w:lineRule="exact"/>
              <w:textAlignment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大力发展赛演经济，举办万人规模的营业性演出、体育赛事。</w:t>
            </w: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6A3DE">
            <w:pPr>
              <w:overflowPunct w:val="0"/>
              <w:autoSpaceDE w:val="0"/>
              <w:autoSpaceDN w:val="0"/>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县文化旅游委</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8D88F">
            <w:pPr>
              <w:overflowPunct w:val="0"/>
              <w:autoSpaceDE w:val="0"/>
              <w:autoSpaceDN w:val="0"/>
              <w:spacing w:line="360" w:lineRule="exact"/>
              <w:jc w:val="center"/>
              <w:rPr>
                <w:rFonts w:ascii="方正仿宋_GBK" w:hAnsi="方正仿宋_GBK" w:eastAsia="方正仿宋_GBK" w:cs="方正仿宋_GBK"/>
                <w:sz w:val="28"/>
                <w:szCs w:val="28"/>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BDB2B">
            <w:pPr>
              <w:overflowPunct w:val="0"/>
              <w:autoSpaceDE w:val="0"/>
              <w:autoSpaceDN w:val="0"/>
              <w:spacing w:line="36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持续举办</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1D466">
            <w:pPr>
              <w:overflowPunct w:val="0"/>
              <w:autoSpaceDE w:val="0"/>
              <w:autoSpaceDN w:val="0"/>
              <w:spacing w:line="360" w:lineRule="exact"/>
              <w:jc w:val="center"/>
              <w:rPr>
                <w:rFonts w:ascii="方正仿宋_GBK" w:hAnsi="方正仿宋_GBK" w:eastAsia="方正仿宋_GBK" w:cs="方正仿宋_GBK"/>
                <w:sz w:val="28"/>
                <w:szCs w:val="28"/>
              </w:rPr>
            </w:pPr>
          </w:p>
        </w:tc>
      </w:tr>
      <w:tr w14:paraId="26D31F69">
        <w:tblPrEx>
          <w:tblCellMar>
            <w:top w:w="0" w:type="dxa"/>
            <w:left w:w="108" w:type="dxa"/>
            <w:bottom w:w="0" w:type="dxa"/>
            <w:right w:w="108" w:type="dxa"/>
          </w:tblCellMar>
        </w:tblPrEx>
        <w:trPr>
          <w:trHeight w:val="1415" w:hRule="atLeast"/>
        </w:trPr>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357D3">
            <w:pPr>
              <w:overflowPunct w:val="0"/>
              <w:autoSpaceDE w:val="0"/>
              <w:autoSpaceDN w:val="0"/>
              <w:spacing w:line="360" w:lineRule="exact"/>
              <w:jc w:val="center"/>
              <w:textAlignment w:val="center"/>
              <w:rPr>
                <w:rFonts w:ascii="Times New Roman" w:hAnsi="Times New Roman" w:eastAsia="宋体" w:cs="Times New Roman"/>
                <w:sz w:val="28"/>
                <w:szCs w:val="28"/>
              </w:rPr>
            </w:pPr>
            <w:r>
              <w:rPr>
                <w:rFonts w:hint="eastAsia" w:ascii="Times New Roman" w:hAnsi="Times New Roman" w:eastAsia="宋体" w:cs="Times New Roman"/>
                <w:kern w:val="0"/>
                <w:sz w:val="28"/>
                <w:szCs w:val="28"/>
                <w:lang w:bidi="ar"/>
              </w:rPr>
              <w:t>10</w:t>
            </w:r>
          </w:p>
        </w:tc>
        <w:tc>
          <w:tcPr>
            <w:tcW w:w="4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615F2">
            <w:pPr>
              <w:overflowPunct w:val="0"/>
              <w:autoSpaceDE w:val="0"/>
              <w:autoSpaceDN w:val="0"/>
              <w:spacing w:line="360" w:lineRule="exact"/>
              <w:textAlignment w:val="center"/>
              <w:rPr>
                <w:rFonts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指导行业协会举办广场舞、篮球、足球、羽毛球、门球等体育赛事，鼓励运动健身商家推出燃脂健身、瑜伽冥想、太极八段等夜间培训。</w:t>
            </w: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54D5C">
            <w:pPr>
              <w:overflowPunct w:val="0"/>
              <w:autoSpaceDE w:val="0"/>
              <w:autoSpaceDN w:val="0"/>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县文化旅游委</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ECE93">
            <w:pPr>
              <w:overflowPunct w:val="0"/>
              <w:autoSpaceDE w:val="0"/>
              <w:autoSpaceDN w:val="0"/>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重庆赤甲集团</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81342">
            <w:pPr>
              <w:overflowPunct w:val="0"/>
              <w:autoSpaceDE w:val="0"/>
              <w:autoSpaceDN w:val="0"/>
              <w:spacing w:line="36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持续举办</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A582D">
            <w:pPr>
              <w:overflowPunct w:val="0"/>
              <w:autoSpaceDE w:val="0"/>
              <w:autoSpaceDN w:val="0"/>
              <w:spacing w:line="360" w:lineRule="exact"/>
              <w:jc w:val="center"/>
              <w:rPr>
                <w:rFonts w:ascii="方正仿宋_GBK" w:hAnsi="方正仿宋_GBK" w:eastAsia="方正仿宋_GBK" w:cs="方正仿宋_GBK"/>
                <w:sz w:val="28"/>
                <w:szCs w:val="28"/>
              </w:rPr>
            </w:pPr>
          </w:p>
        </w:tc>
      </w:tr>
      <w:tr w14:paraId="182FEDC9">
        <w:tblPrEx>
          <w:tblCellMar>
            <w:top w:w="0" w:type="dxa"/>
            <w:left w:w="108" w:type="dxa"/>
            <w:bottom w:w="0" w:type="dxa"/>
            <w:right w:w="108" w:type="dxa"/>
          </w:tblCellMar>
        </w:tblPrEx>
        <w:trPr>
          <w:trHeight w:val="1236" w:hRule="atLeast"/>
        </w:trPr>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5362E">
            <w:pPr>
              <w:overflowPunct w:val="0"/>
              <w:autoSpaceDE w:val="0"/>
              <w:autoSpaceDN w:val="0"/>
              <w:spacing w:line="360" w:lineRule="exact"/>
              <w:jc w:val="center"/>
              <w:textAlignment w:val="center"/>
              <w:rPr>
                <w:rFonts w:ascii="Times New Roman" w:hAnsi="Times New Roman" w:eastAsia="宋体" w:cs="Times New Roman"/>
                <w:sz w:val="28"/>
                <w:szCs w:val="28"/>
              </w:rPr>
            </w:pPr>
            <w:r>
              <w:rPr>
                <w:rFonts w:hint="eastAsia" w:ascii="Times New Roman" w:hAnsi="Times New Roman" w:eastAsia="宋体" w:cs="Times New Roman"/>
                <w:kern w:val="0"/>
                <w:sz w:val="28"/>
                <w:szCs w:val="28"/>
                <w:lang w:bidi="ar"/>
              </w:rPr>
              <w:t>11</w:t>
            </w:r>
          </w:p>
        </w:tc>
        <w:tc>
          <w:tcPr>
            <w:tcW w:w="4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3D613">
            <w:pPr>
              <w:overflowPunct w:val="0"/>
              <w:autoSpaceDE w:val="0"/>
              <w:autoSpaceDN w:val="0"/>
              <w:spacing w:line="360" w:lineRule="exact"/>
              <w:textAlignment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引入剧本杀、密室逃脱、电竞电玩等消费业态；立足本土特质文化，打造百姓大舞台。</w:t>
            </w: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F9902">
            <w:pPr>
              <w:overflowPunct w:val="0"/>
              <w:autoSpaceDE w:val="0"/>
              <w:autoSpaceDN w:val="0"/>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县文化旅游委</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9D08F">
            <w:pPr>
              <w:overflowPunct w:val="0"/>
              <w:autoSpaceDE w:val="0"/>
              <w:autoSpaceDN w:val="0"/>
              <w:spacing w:line="360" w:lineRule="exact"/>
              <w:jc w:val="center"/>
              <w:rPr>
                <w:rFonts w:ascii="宋体" w:hAnsi="宋体" w:eastAsia="宋体" w:cs="宋体"/>
                <w:sz w:val="28"/>
                <w:szCs w:val="28"/>
              </w:rPr>
            </w:pPr>
            <w:r>
              <w:rPr>
                <w:rFonts w:hint="eastAsia" w:ascii="方正仿宋_GBK" w:hAnsi="方正仿宋_GBK" w:eastAsia="方正仿宋_GBK" w:cs="方正仿宋_GBK"/>
                <w:sz w:val="28"/>
                <w:szCs w:val="28"/>
              </w:rPr>
              <w:t>重庆赤甲集团</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1095E">
            <w:pPr>
              <w:overflowPunct w:val="0"/>
              <w:autoSpaceDE w:val="0"/>
              <w:autoSpaceDN w:val="0"/>
              <w:spacing w:line="360" w:lineRule="exact"/>
              <w:jc w:val="center"/>
              <w:rPr>
                <w:rFonts w:ascii="Times New Roman" w:hAnsi="Times New Roman" w:eastAsia="宋体" w:cs="Times New Roman"/>
                <w:sz w:val="28"/>
                <w:szCs w:val="28"/>
              </w:rPr>
            </w:pPr>
            <w:r>
              <w:rPr>
                <w:rFonts w:ascii="Times New Roman" w:hAnsi="Times New Roman" w:eastAsia="方正仿宋_GBK" w:cs="Times New Roman"/>
                <w:sz w:val="28"/>
                <w:szCs w:val="28"/>
              </w:rPr>
              <w:t>持续举办</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4F0F1">
            <w:pPr>
              <w:overflowPunct w:val="0"/>
              <w:autoSpaceDE w:val="0"/>
              <w:autoSpaceDN w:val="0"/>
              <w:spacing w:line="360" w:lineRule="exact"/>
              <w:rPr>
                <w:rFonts w:ascii="宋体" w:hAnsi="宋体" w:eastAsia="宋体" w:cs="宋体"/>
                <w:sz w:val="28"/>
                <w:szCs w:val="28"/>
              </w:rPr>
            </w:pPr>
          </w:p>
        </w:tc>
      </w:tr>
      <w:tr w14:paraId="5329565B">
        <w:tblPrEx>
          <w:tblCellMar>
            <w:top w:w="0" w:type="dxa"/>
            <w:left w:w="108" w:type="dxa"/>
            <w:bottom w:w="0" w:type="dxa"/>
            <w:right w:w="108" w:type="dxa"/>
          </w:tblCellMar>
        </w:tblPrEx>
        <w:trPr>
          <w:trHeight w:val="920" w:hRule="atLeast"/>
        </w:trPr>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79725">
            <w:pPr>
              <w:overflowPunct w:val="0"/>
              <w:autoSpaceDE w:val="0"/>
              <w:autoSpaceDN w:val="0"/>
              <w:spacing w:line="360" w:lineRule="exact"/>
              <w:jc w:val="center"/>
              <w:textAlignment w:val="center"/>
              <w:rPr>
                <w:rFonts w:ascii="Times New Roman" w:hAnsi="Times New Roman" w:eastAsia="宋体" w:cs="Times New Roman"/>
                <w:sz w:val="28"/>
                <w:szCs w:val="28"/>
              </w:rPr>
            </w:pPr>
            <w:r>
              <w:rPr>
                <w:rFonts w:hint="eastAsia" w:ascii="Times New Roman" w:hAnsi="Times New Roman" w:eastAsia="宋体" w:cs="Times New Roman"/>
                <w:kern w:val="0"/>
                <w:sz w:val="28"/>
                <w:szCs w:val="28"/>
                <w:lang w:bidi="ar"/>
              </w:rPr>
              <w:t>12</w:t>
            </w:r>
          </w:p>
        </w:tc>
        <w:tc>
          <w:tcPr>
            <w:tcW w:w="4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37236">
            <w:pPr>
              <w:overflowPunct w:val="0"/>
              <w:autoSpaceDE w:val="0"/>
              <w:autoSpaceDN w:val="0"/>
              <w:spacing w:line="360" w:lineRule="exact"/>
              <w:textAlignment w:val="center"/>
              <w:rPr>
                <w:rFonts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推出“奉节夜间消费地图”</w:t>
            </w: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D00FB">
            <w:pPr>
              <w:overflowPunct w:val="0"/>
              <w:autoSpaceDE w:val="0"/>
              <w:autoSpaceDN w:val="0"/>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县商务委</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5E5F4">
            <w:pPr>
              <w:overflowPunct w:val="0"/>
              <w:autoSpaceDE w:val="0"/>
              <w:autoSpaceDN w:val="0"/>
              <w:spacing w:line="360" w:lineRule="exact"/>
              <w:jc w:val="center"/>
              <w:rPr>
                <w:rFonts w:ascii="宋体" w:hAnsi="宋体" w:eastAsia="宋体" w:cs="宋体"/>
                <w:sz w:val="28"/>
                <w:szCs w:val="28"/>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61B89">
            <w:pPr>
              <w:overflowPunct w:val="0"/>
              <w:autoSpaceDE w:val="0"/>
              <w:autoSpaceDN w:val="0"/>
              <w:spacing w:line="360" w:lineRule="exact"/>
              <w:jc w:val="center"/>
              <w:rPr>
                <w:rFonts w:ascii="Times New Roman" w:hAnsi="Times New Roman" w:eastAsia="宋体" w:cs="Times New Roman"/>
                <w:sz w:val="28"/>
                <w:szCs w:val="28"/>
              </w:rPr>
            </w:pPr>
            <w:r>
              <w:rPr>
                <w:rFonts w:ascii="Times New Roman" w:hAnsi="Times New Roman" w:eastAsia="方正仿宋_GBK" w:cs="Times New Roman"/>
                <w:sz w:val="28"/>
                <w:szCs w:val="28"/>
              </w:rPr>
              <w:t>2026年9月前</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B75F0">
            <w:pPr>
              <w:overflowPunct w:val="0"/>
              <w:autoSpaceDE w:val="0"/>
              <w:autoSpaceDN w:val="0"/>
              <w:spacing w:line="360" w:lineRule="exact"/>
              <w:rPr>
                <w:rFonts w:ascii="宋体" w:hAnsi="宋体" w:eastAsia="宋体" w:cs="宋体"/>
                <w:sz w:val="28"/>
                <w:szCs w:val="28"/>
              </w:rPr>
            </w:pPr>
          </w:p>
        </w:tc>
      </w:tr>
    </w:tbl>
    <w:p w14:paraId="28F4BFF7">
      <w:pPr>
        <w:rPr>
          <w:rFonts w:hint="eastAsia"/>
          <w:lang w:val="en-US" w:eastAsia="zh-CN"/>
        </w:rPr>
      </w:pPr>
    </w:p>
    <w:sectPr>
      <w:headerReference r:id="rId5" w:type="default"/>
      <w:footerReference r:id="rId6" w:type="default"/>
      <w:pgSz w:w="16838" w:h="11906" w:orient="landscape"/>
      <w:pgMar w:top="1587" w:right="1962" w:bottom="1474" w:left="1962"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68E3B">
    <w:pPr>
      <w:pStyle w:val="9"/>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481875">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0481875">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623D454A">
    <w:pPr>
      <w:pStyle w:val="9"/>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奉节县人民政府办公室发布     </w:t>
    </w:r>
  </w:p>
  <w:p w14:paraId="31EE570D">
    <w:pPr>
      <w:pStyle w:val="9"/>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DAF20">
    <w:pPr>
      <w:pStyle w:val="9"/>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2336" behindDoc="0" locked="0" layoutInCell="1" allowOverlap="1">
              <wp:simplePos x="0" y="0"/>
              <wp:positionH relativeFrom="column">
                <wp:posOffset>-76200</wp:posOffset>
              </wp:positionH>
              <wp:positionV relativeFrom="paragraph">
                <wp:posOffset>154305</wp:posOffset>
              </wp:positionV>
              <wp:extent cx="8286750" cy="28575"/>
              <wp:effectExtent l="0" t="10795" r="0" b="17780"/>
              <wp:wrapNone/>
              <wp:docPr id="3" name="直接连接符 3"/>
              <wp:cNvGraphicFramePr/>
              <a:graphic xmlns:a="http://schemas.openxmlformats.org/drawingml/2006/main">
                <a:graphicData uri="http://schemas.microsoft.com/office/word/2010/wordprocessingShape">
                  <wps:wsp>
                    <wps:cNvCnPr/>
                    <wps:spPr>
                      <a:xfrm flipV="1">
                        <a:off x="0" y="0"/>
                        <a:ext cx="8286750" cy="2857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6pt;margin-top:12.15pt;height:2.25pt;width:652.5pt;z-index:251662336;mso-width-relative:page;mso-height-relative:page;" filled="f" stroked="t" coordsize="21600,21600" o:gfxdata="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VWpY82gAAAAoBAAAPAAAAAAAAAAEAIAAAACIAAABkcnMvZG93bnJldi54bWxQSwEC&#10;FAAUAAAACACHTuJAgaGywfIBAADAAwAADgAAAAAAAAABACAAAAApAQAAZHJzL2Uyb0RvYy54bWxQ&#10;SwUGAAAAAAYABgBZAQAAjQ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奉节县人民政府办公室发布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C4E61">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0B18EB6C">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奉节县人民政府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5FC7C">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671830</wp:posOffset>
              </wp:positionV>
              <wp:extent cx="8229600" cy="18415"/>
              <wp:effectExtent l="0" t="0" r="0" b="0"/>
              <wp:wrapNone/>
              <wp:docPr id="7" name="直接连接符 7"/>
              <wp:cNvGraphicFramePr/>
              <a:graphic xmlns:a="http://schemas.openxmlformats.org/drawingml/2006/main">
                <a:graphicData uri="http://schemas.microsoft.com/office/word/2010/wordprocessingShape">
                  <wps:wsp>
                    <wps:cNvCnPr/>
                    <wps:spPr>
                      <a:xfrm flipV="1">
                        <a:off x="4133850" y="864870"/>
                        <a:ext cx="8229600" cy="1841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pt;margin-top:52.9pt;height:1.45pt;width:648pt;z-index:251663360;mso-width-relative:page;mso-height-relative:page;" filled="f" stroked="t" coordsize="21600,21600" o:gfxdata="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M9J97YAAAACQEAAA8AAAAAAAAAAQAgAAAAIgAAAGRycy9kb3du&#10;cmV2LnhtbFBLAQIUABQAAAAIAIdO4kCwpBnm/wEAAMsDAAAOAAAAAAAAAAEAIAAAACcBAABkcnMv&#10;ZTJvRG9jLnhtbFBLBQYAAAAABgAGAFkBAACYBQAAAAA=&#10;">
              <v:fill on="f" focussize="0,0"/>
              <v:stroke weight="1.75pt" color="#005192 [3204]" miterlimit="8" joinstyle="miter"/>
              <v:imagedata o:title=""/>
              <o:lock v:ext="edit" aspectratio="f"/>
            </v:line>
          </w:pict>
        </mc:Fallback>
      </mc:AlternateContent>
    </w:r>
  </w:p>
  <w:p w14:paraId="6BA7E826">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9" name="图片 9"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奉节县人民政府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7E858A"/>
    <w:multiLevelType w:val="singleLevel"/>
    <w:tmpl w:val="EB7E858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hZDc4N2FjMjA4NGE4NzI0ODM4NDlmOTk2ZjBiZTkifQ=="/>
  </w:docVars>
  <w:rsids>
    <w:rsidRoot w:val="00172A27"/>
    <w:rsid w:val="019E71BD"/>
    <w:rsid w:val="041C42DA"/>
    <w:rsid w:val="04B679C3"/>
    <w:rsid w:val="05F07036"/>
    <w:rsid w:val="06E00104"/>
    <w:rsid w:val="07462294"/>
    <w:rsid w:val="080F63D8"/>
    <w:rsid w:val="09341458"/>
    <w:rsid w:val="098254C2"/>
    <w:rsid w:val="0A766EDE"/>
    <w:rsid w:val="0AD64BE8"/>
    <w:rsid w:val="0AE93662"/>
    <w:rsid w:val="0B0912D7"/>
    <w:rsid w:val="0E025194"/>
    <w:rsid w:val="0EA855E3"/>
    <w:rsid w:val="0F8A07C2"/>
    <w:rsid w:val="13023513"/>
    <w:rsid w:val="14067033"/>
    <w:rsid w:val="152D2DCA"/>
    <w:rsid w:val="17E256C1"/>
    <w:rsid w:val="187168EA"/>
    <w:rsid w:val="196673CA"/>
    <w:rsid w:val="1B2F4AEE"/>
    <w:rsid w:val="1BA84E74"/>
    <w:rsid w:val="1CF734C9"/>
    <w:rsid w:val="1DEC284C"/>
    <w:rsid w:val="1E6523AC"/>
    <w:rsid w:val="1F86727A"/>
    <w:rsid w:val="22440422"/>
    <w:rsid w:val="226C4D3D"/>
    <w:rsid w:val="22BB4BBB"/>
    <w:rsid w:val="26F83E6C"/>
    <w:rsid w:val="28C8601C"/>
    <w:rsid w:val="2A44220C"/>
    <w:rsid w:val="2A996ED0"/>
    <w:rsid w:val="2AEB3417"/>
    <w:rsid w:val="2C0B2FE1"/>
    <w:rsid w:val="2E953036"/>
    <w:rsid w:val="318E2C8A"/>
    <w:rsid w:val="31A15F24"/>
    <w:rsid w:val="31E56082"/>
    <w:rsid w:val="324A1681"/>
    <w:rsid w:val="329D5CF7"/>
    <w:rsid w:val="36FB1DF0"/>
    <w:rsid w:val="37881A67"/>
    <w:rsid w:val="395347B5"/>
    <w:rsid w:val="39A232A0"/>
    <w:rsid w:val="39E745AA"/>
    <w:rsid w:val="3AC95139"/>
    <w:rsid w:val="3B424D6C"/>
    <w:rsid w:val="3B5A6BBB"/>
    <w:rsid w:val="3E355853"/>
    <w:rsid w:val="3EDA13A6"/>
    <w:rsid w:val="3FEF631E"/>
    <w:rsid w:val="40097737"/>
    <w:rsid w:val="40573475"/>
    <w:rsid w:val="417B75E9"/>
    <w:rsid w:val="42F058B7"/>
    <w:rsid w:val="436109F6"/>
    <w:rsid w:val="439F4FCE"/>
    <w:rsid w:val="441A38D4"/>
    <w:rsid w:val="4504239D"/>
    <w:rsid w:val="4BC77339"/>
    <w:rsid w:val="4C9236C5"/>
    <w:rsid w:val="4E250A85"/>
    <w:rsid w:val="4FFD4925"/>
    <w:rsid w:val="505C172E"/>
    <w:rsid w:val="506405EA"/>
    <w:rsid w:val="52F46F0B"/>
    <w:rsid w:val="532B6A10"/>
    <w:rsid w:val="53D8014D"/>
    <w:rsid w:val="55E064E0"/>
    <w:rsid w:val="572C6D10"/>
    <w:rsid w:val="5C796D8D"/>
    <w:rsid w:val="5DC34279"/>
    <w:rsid w:val="5FCD688E"/>
    <w:rsid w:val="5FF9BDAA"/>
    <w:rsid w:val="5FFE5333"/>
    <w:rsid w:val="608816D1"/>
    <w:rsid w:val="60EF4E7F"/>
    <w:rsid w:val="63FC3304"/>
    <w:rsid w:val="648B0A32"/>
    <w:rsid w:val="665233C1"/>
    <w:rsid w:val="67465B50"/>
    <w:rsid w:val="68193CA1"/>
    <w:rsid w:val="68BF5A86"/>
    <w:rsid w:val="69AC0D42"/>
    <w:rsid w:val="6AD9688B"/>
    <w:rsid w:val="6B8E2604"/>
    <w:rsid w:val="6D0E3F22"/>
    <w:rsid w:val="6DBE7110"/>
    <w:rsid w:val="704E165B"/>
    <w:rsid w:val="71E35433"/>
    <w:rsid w:val="744E4660"/>
    <w:rsid w:val="753355A2"/>
    <w:rsid w:val="759F1C61"/>
    <w:rsid w:val="769F2DE8"/>
    <w:rsid w:val="76FDEB7C"/>
    <w:rsid w:val="773D133D"/>
    <w:rsid w:val="79C65162"/>
    <w:rsid w:val="7BD04C7A"/>
    <w:rsid w:val="7BDC1277"/>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widowControl/>
      <w:spacing w:beforeAutospacing="0" w:afterAutospacing="0" w:line="600" w:lineRule="exact"/>
      <w:jc w:val="left"/>
      <w:outlineLvl w:val="0"/>
    </w:pPr>
    <w:rPr>
      <w:rFonts w:ascii="宋体" w:hAnsi="宋体" w:eastAsia="方正仿宋_GBK" w:cs="宋体"/>
      <w:bCs/>
      <w:kern w:val="36"/>
      <w:sz w:val="32"/>
      <w:szCs w:val="48"/>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6"/>
    <w:qFormat/>
    <w:uiPriority w:val="0"/>
    <w:pPr>
      <w:spacing w:after="120"/>
    </w:pPr>
  </w:style>
  <w:style w:type="paragraph" w:styleId="6">
    <w:name w:val="toc 5"/>
    <w:basedOn w:val="1"/>
    <w:next w:val="1"/>
    <w:semiHidden/>
    <w:qFormat/>
    <w:uiPriority w:val="0"/>
    <w:pPr>
      <w:ind w:left="1680" w:leftChars="800"/>
    </w:pPr>
    <w:rPr>
      <w:sz w:val="21"/>
    </w:rPr>
  </w:style>
  <w:style w:type="paragraph" w:styleId="7">
    <w:name w:val="Plain Text"/>
    <w:basedOn w:val="1"/>
    <w:unhideWhenUsed/>
    <w:qFormat/>
    <w:uiPriority w:val="99"/>
    <w:rPr>
      <w:rFonts w:ascii="宋体" w:hAnsi="Courier New"/>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bCs/>
    </w:rPr>
  </w:style>
  <w:style w:type="paragraph" w:customStyle="1" w:styleId="14">
    <w:name w:val="Default"/>
    <w:basedOn w:val="7"/>
    <w:qFormat/>
    <w:uiPriority w:val="0"/>
    <w:pPr>
      <w:widowControl w:val="0"/>
      <w:autoSpaceDE w:val="0"/>
      <w:autoSpaceDN w:val="0"/>
      <w:adjustRightInd w:val="0"/>
    </w:pPr>
    <w:rPr>
      <w:rFonts w:ascii="方正小标宋_GBK" w:hAnsi="Times New Roman" w:eastAsia="方正小标宋_GBK" w:cs="方正小标宋_GBK"/>
      <w:color w:val="000000"/>
      <w:sz w:val="24"/>
      <w:szCs w:val="24"/>
      <w:lang w:val="en-US" w:eastAsia="zh-CN" w:bidi="ar-SA"/>
    </w:rPr>
  </w:style>
  <w:style w:type="paragraph" w:customStyle="1" w:styleId="15">
    <w:name w:val="p0"/>
    <w:basedOn w:val="1"/>
    <w:qFormat/>
    <w:uiPriority w:val="0"/>
    <w:pPr>
      <w:widowControl/>
    </w:pPr>
    <w:rPr>
      <w:rFonts w:ascii="Calibri" w:hAnsi="Calibri" w:eastAsia="宋体" w:cs="宋体"/>
      <w:kern w:val="0"/>
      <w:szCs w:val="32"/>
    </w:rPr>
  </w:style>
  <w:style w:type="paragraph" w:customStyle="1" w:styleId="16">
    <w:name w:val="Table Text"/>
    <w:basedOn w:val="1"/>
    <w:semiHidden/>
    <w:qFormat/>
    <w:uiPriority w:val="0"/>
    <w:rPr>
      <w:rFonts w:ascii="宋体" w:hAnsi="宋体" w:cs="宋体"/>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6990</Words>
  <Characters>7030</Characters>
  <Lines>1</Lines>
  <Paragraphs>1</Paragraphs>
  <TotalTime>1</TotalTime>
  <ScaleCrop>false</ScaleCrop>
  <LinksUpToDate>false</LinksUpToDate>
  <CharactersWithSpaces>7135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温柔琴琴</cp:lastModifiedBy>
  <cp:lastPrinted>2022-05-12T00:46:00Z</cp:lastPrinted>
  <dcterms:modified xsi:type="dcterms:W3CDTF">2026-03-06T08:07:27Z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0E764B7EB58A4665B79656A3596A3558_13</vt:lpwstr>
  </property>
  <property fmtid="{D5CDD505-2E9C-101B-9397-08002B2CF9AE}" pid="4" name="KSOTemplateDocerSaveRecord">
    <vt:lpwstr>eyJoZGlkIjoiNWFhZDc4N2FjMjA4NGE4NzI0ODM4NDlmOTk2ZjBiZTkiLCJ1c2VySWQiOiI3NDQxMDYwMjkifQ==</vt:lpwstr>
  </property>
</Properties>
</file>