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2015年度—2019年度新一轮退耕还林补助资金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30"/>
          <w:szCs w:val="30"/>
        </w:rPr>
      </w:pP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2015年—2019年新一轮退耕还林补助资金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</w:t>
      </w:r>
      <w:r>
        <w:rPr>
          <w:rFonts w:hint="eastAsia" w:cs="Times New Roman"/>
          <w:sz w:val="32"/>
          <w:szCs w:val="32"/>
          <w:lang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143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128.493万元；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到位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128.493万元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2023年3月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支付项目资金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128.493万元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，共计支付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128.493万元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：由镇财政一卡通直接兑现到退耕农户账户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  <w:r>
        <w:rPr>
          <w:rFonts w:hint="eastAsia" w:cs="Times New Roman"/>
          <w:bCs/>
          <w:sz w:val="32"/>
          <w:szCs w:val="32"/>
          <w:lang w:eastAsia="zh-CN"/>
        </w:rPr>
        <w:t>保质保量完成资金兑现。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实施退耕还林</w:t>
      </w:r>
      <w:r>
        <w:rPr>
          <w:rFonts w:hint="eastAsia" w:cs="Times New Roman"/>
          <w:sz w:val="32"/>
          <w:szCs w:val="32"/>
          <w:lang w:val="en-US" w:eastAsia="zh-CN"/>
        </w:rPr>
        <w:t>3个村，验收合格面积4283.1亩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补贴完成率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完成及时率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补助标准</w:t>
      </w:r>
      <w:r>
        <w:rPr>
          <w:rFonts w:hint="eastAsia" w:cs="Times New Roman"/>
          <w:sz w:val="32"/>
          <w:szCs w:val="32"/>
          <w:lang w:val="en-US" w:eastAsia="zh-CN"/>
        </w:rPr>
        <w:t>300元/亩。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cs="Times New Roman"/>
          <w:sz w:val="32"/>
          <w:szCs w:val="32"/>
          <w:lang w:eastAsia="zh-CN"/>
        </w:rPr>
        <w:t>受益建卡立卡贫困人口户数</w:t>
      </w:r>
      <w:r>
        <w:rPr>
          <w:rFonts w:hint="eastAsia" w:cs="Times New Roman"/>
          <w:sz w:val="32"/>
          <w:szCs w:val="32"/>
          <w:lang w:val="en-US" w:eastAsia="zh-CN"/>
        </w:rPr>
        <w:t>225户。新一轮退耕还林补助政策知晓率85%。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有效改善生态环境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受益人口满意度</w:t>
      </w:r>
      <w:r>
        <w:rPr>
          <w:rFonts w:hint="eastAsia" w:cs="Times New Roman"/>
          <w:sz w:val="32"/>
          <w:szCs w:val="32"/>
          <w:lang w:val="en-US" w:eastAsia="zh-CN"/>
        </w:rPr>
        <w:t>90%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95分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M2UwZTJlMWVlMGEzNTc2M2M0OWYxNTIwY2ZjZGIifQ=="/>
  </w:docVars>
  <w:rsids>
    <w:rsidRoot w:val="12491D86"/>
    <w:rsid w:val="008656AC"/>
    <w:rsid w:val="015C48BA"/>
    <w:rsid w:val="02376B7A"/>
    <w:rsid w:val="08D15DB8"/>
    <w:rsid w:val="0B2F37CF"/>
    <w:rsid w:val="0F753717"/>
    <w:rsid w:val="10BE10ED"/>
    <w:rsid w:val="12491D86"/>
    <w:rsid w:val="154C316C"/>
    <w:rsid w:val="19831126"/>
    <w:rsid w:val="22D263DC"/>
    <w:rsid w:val="232B074D"/>
    <w:rsid w:val="2389406C"/>
    <w:rsid w:val="23C9074C"/>
    <w:rsid w:val="282E40B4"/>
    <w:rsid w:val="286027CC"/>
    <w:rsid w:val="2BB221A4"/>
    <w:rsid w:val="2E5E0013"/>
    <w:rsid w:val="33FB7F46"/>
    <w:rsid w:val="343155AF"/>
    <w:rsid w:val="3B0752BB"/>
    <w:rsid w:val="43071840"/>
    <w:rsid w:val="45943BEF"/>
    <w:rsid w:val="477379C1"/>
    <w:rsid w:val="477E66CA"/>
    <w:rsid w:val="49261002"/>
    <w:rsid w:val="498A77E3"/>
    <w:rsid w:val="4B3519D1"/>
    <w:rsid w:val="4C804678"/>
    <w:rsid w:val="4CE932D6"/>
    <w:rsid w:val="503B3B61"/>
    <w:rsid w:val="50DC0449"/>
    <w:rsid w:val="55212456"/>
    <w:rsid w:val="55E16448"/>
    <w:rsid w:val="571164F6"/>
    <w:rsid w:val="579C2AD8"/>
    <w:rsid w:val="58CE0D6F"/>
    <w:rsid w:val="5A966A76"/>
    <w:rsid w:val="5B0E7B99"/>
    <w:rsid w:val="5C9A309D"/>
    <w:rsid w:val="5D347D3A"/>
    <w:rsid w:val="5D810AA5"/>
    <w:rsid w:val="5EFC7CA9"/>
    <w:rsid w:val="5F2931A3"/>
    <w:rsid w:val="5FEF7F48"/>
    <w:rsid w:val="65B336AF"/>
    <w:rsid w:val="6A2C1D99"/>
    <w:rsid w:val="6C4328C5"/>
    <w:rsid w:val="74286564"/>
    <w:rsid w:val="75F35F01"/>
    <w:rsid w:val="794979A7"/>
    <w:rsid w:val="7A711C6E"/>
    <w:rsid w:val="7DE5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572</Characters>
  <Lines>0</Lines>
  <Paragraphs>0</Paragraphs>
  <TotalTime>5</TotalTime>
  <ScaleCrop>false</ScaleCrop>
  <LinksUpToDate>false</LinksUpToDate>
  <CharactersWithSpaces>573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2023-02-28T05:48:00Z</dcterms:created>
  <dc:creator>Administrator</dc:creator>
  <cp:lastModifiedBy>顺其自然</cp:lastModifiedBy>
  <dcterms:modified xsi:type="dcterms:W3CDTF">2024-04-12T09:11:39Z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9E2202925459483F8372380872F4568B</vt:lpwstr>
  </property>
</Properties>
</file>