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2022年度奉节县烟农自行维修老旧烤房项目补助资金支出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4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下达2022年度奉节县烟农自行维修老旧烤房项目补助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资</w:t>
      </w:r>
      <w:r>
        <w:rPr>
          <w:rFonts w:hint="eastAsia" w:cs="Times New Roman"/>
          <w:sz w:val="32"/>
          <w:szCs w:val="32"/>
          <w:lang w:eastAsia="zh-CN"/>
        </w:rPr>
        <w:t>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》（奉节财农[2022]243号），在下达资金预算时同步下达了绩效目标。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资金到位情况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财政拨付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烟农自行维修老旧烤房项目资金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到位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11.8万元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项目资金执行情况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该项目资金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11.8万元已完全支付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项目资金管理情况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2022〕13号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）文件要求管理和使用资</w:t>
      </w:r>
      <w:r>
        <w:rPr>
          <w:rFonts w:hint="eastAsia" w:cs="Times New Roman"/>
          <w:sz w:val="32"/>
          <w:szCs w:val="32"/>
          <w:lang w:eastAsia="zh-CN"/>
        </w:rPr>
        <w:t>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根据年初设定的绩效目标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在安坪镇广营村、小治村2个村采取定额补贴的形式维修烤房59座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；现已完成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在安坪镇广营村、小治村2个村采取定额补贴的形式维修烤房59座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left="640" w:leftChars="200" w:firstLine="0" w:firstLineChars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已按年初指标完成了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维修烤房</w:t>
      </w:r>
      <w:r>
        <w:rPr>
          <w:rFonts w:hint="eastAsia" w:cs="Times New Roman"/>
          <w:sz w:val="32"/>
          <w:szCs w:val="32"/>
          <w:lang w:val="en-US" w:eastAsia="zh-CN"/>
        </w:rPr>
        <w:t>59座，验收合格率98%。</w:t>
      </w:r>
    </w:p>
    <w:p>
      <w:pPr>
        <w:spacing w:line="600" w:lineRule="exact"/>
        <w:ind w:left="640" w:leftChars="200" w:firstLine="0" w:firstLineChars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（2）质量指标。烟叶质量提升上等烟比例</w:t>
      </w:r>
      <w:r>
        <w:rPr>
          <w:rFonts w:hint="eastAsia" w:cs="Times New Roman"/>
          <w:sz w:val="32"/>
          <w:szCs w:val="32"/>
          <w:lang w:eastAsia="zh-CN"/>
        </w:rPr>
        <w:t>已达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60%</w:t>
      </w:r>
      <w:r>
        <w:rPr>
          <w:rFonts w:hint="eastAsia" w:cs="Times New Roman"/>
          <w:sz w:val="32"/>
          <w:szCs w:val="32"/>
          <w:lang w:eastAsia="zh-CN"/>
        </w:rPr>
        <w:t>以上；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8月底完成</w:t>
      </w:r>
      <w:r>
        <w:rPr>
          <w:rFonts w:hint="eastAsia" w:cs="Times New Roman"/>
          <w:sz w:val="32"/>
          <w:szCs w:val="32"/>
          <w:lang w:eastAsia="zh-CN"/>
        </w:rPr>
        <w:t>烤房维修，完成及时率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（4）成本指标。费用执行率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（1）经济效益。烟农增收亩产</w:t>
      </w:r>
      <w:r>
        <w:rPr>
          <w:rFonts w:hint="eastAsia" w:cs="Times New Roman"/>
          <w:sz w:val="32"/>
          <w:szCs w:val="32"/>
          <w:lang w:eastAsia="zh-CN"/>
        </w:rPr>
        <w:t>已达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3900元以上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已带动120人劳务就业。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（4）可持续影响。使用年限</w:t>
      </w:r>
      <w:r>
        <w:rPr>
          <w:rFonts w:hint="eastAsia" w:cs="Times New Roman"/>
          <w:sz w:val="32"/>
          <w:szCs w:val="32"/>
          <w:lang w:eastAsia="zh-CN"/>
        </w:rPr>
        <w:t>可持续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延长5年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3.满意度指标完成情况分析。烟农满意度95%以上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BF108FE-CE00-4EAB-8D4F-AFDB3764D6D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41DDA77-2F62-4C6A-AC53-6A28594CC0B0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3" w:fontKey="{E3381764-CD97-4759-B1CE-D49E22240D5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09CBDAE3-E612-4F14-9F85-FED41472E37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6818B9"/>
    <w:multiLevelType w:val="singleLevel"/>
    <w:tmpl w:val="AD6818B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3321D76"/>
    <w:rsid w:val="07EC046A"/>
    <w:rsid w:val="09764AE8"/>
    <w:rsid w:val="0A8C7FBE"/>
    <w:rsid w:val="0B53513D"/>
    <w:rsid w:val="0C607954"/>
    <w:rsid w:val="0E2033B6"/>
    <w:rsid w:val="10EA0134"/>
    <w:rsid w:val="172D0D7B"/>
    <w:rsid w:val="1C0D1E2E"/>
    <w:rsid w:val="24052ED9"/>
    <w:rsid w:val="29406EDC"/>
    <w:rsid w:val="294D2BB7"/>
    <w:rsid w:val="29B50E88"/>
    <w:rsid w:val="2BD06A38"/>
    <w:rsid w:val="30A05CC2"/>
    <w:rsid w:val="310D77FB"/>
    <w:rsid w:val="32A970B0"/>
    <w:rsid w:val="37E961A0"/>
    <w:rsid w:val="38404450"/>
    <w:rsid w:val="3A127C30"/>
    <w:rsid w:val="3F9F5DB2"/>
    <w:rsid w:val="40880C6E"/>
    <w:rsid w:val="41250249"/>
    <w:rsid w:val="45637592"/>
    <w:rsid w:val="4BDF193C"/>
    <w:rsid w:val="4FA7451F"/>
    <w:rsid w:val="541859EC"/>
    <w:rsid w:val="571E12BB"/>
    <w:rsid w:val="5DAA4862"/>
    <w:rsid w:val="5DBA7B13"/>
    <w:rsid w:val="61497B2C"/>
    <w:rsid w:val="61700C15"/>
    <w:rsid w:val="674C058C"/>
    <w:rsid w:val="675C5A1E"/>
    <w:rsid w:val="6F394D3C"/>
    <w:rsid w:val="71224785"/>
    <w:rsid w:val="77324E93"/>
    <w:rsid w:val="77FD1DFD"/>
    <w:rsid w:val="7B083EBB"/>
    <w:rsid w:val="7E094FDA"/>
    <w:rsid w:val="7EB0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788</Characters>
  <Lines>0</Lines>
  <Paragraphs>0</Paragraphs>
  <TotalTime>7</TotalTime>
  <ScaleCrop>false</ScaleCrop>
  <LinksUpToDate>false</LinksUpToDate>
  <CharactersWithSpaces>788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2024-04-12T11:03:27Z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23BEFF1122604E329386A3B2C2BB4845_13</vt:lpwstr>
  </property>
</Properties>
</file>