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 xml:space="preserve">奉节县安坪镇鲁渝协作蔬菜产业园项目 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绩效目标分解下达情况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奉节财农(2021)183号下达300 万元，实际拨付金额</w:t>
      </w:r>
      <w:r>
        <w:rPr>
          <w:rFonts w:hint="eastAsia" w:cs="Times New Roman"/>
          <w:sz w:val="32"/>
          <w:szCs w:val="32"/>
          <w:lang w:val="en-US" w:eastAsia="zh-CN"/>
        </w:rPr>
        <w:t>297.3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万元</w:t>
      </w:r>
      <w:r>
        <w:rPr>
          <w:rFonts w:hint="eastAsia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建锯齿式连栋蔬菜大棚4座，共计面积25亩，其中1号大棚3520平方米，2号大棚4608平方米，3号大棚4480平方米，4号大棚3520平方米。4个大棚内修建容积</w:t>
      </w:r>
      <w:r>
        <w:rPr>
          <w:rFonts w:hint="eastAsia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立方米蓄水池4口、安装水肥一体化设备4套，修建 500*500mm 排水沟1条，长120米、800*800mm 排水沟2条，长256米，土地翻耕24.19亩。项目建成后，带动下坝社区 1138户农户发展蔬菜产业，其中87户脱贫户，提供10个就业岗位。受益群众认可度达到96%。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1. 项目资金到位</w:t>
      </w:r>
      <w:r>
        <w:rPr>
          <w:rFonts w:hint="eastAsia" w:cs="Times New Roman"/>
          <w:sz w:val="32"/>
          <w:szCs w:val="32"/>
          <w:lang w:val="en-US" w:eastAsia="zh-CN"/>
        </w:rPr>
        <w:t>297.3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万元，</w:t>
      </w:r>
      <w:r>
        <w:rPr>
          <w:rFonts w:hint="eastAsia" w:cs="Times New Roman"/>
          <w:sz w:val="32"/>
          <w:szCs w:val="32"/>
          <w:lang w:val="en-US" w:eastAsia="zh-CN"/>
        </w:rPr>
        <w:t>完成率99%。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2.项目资金管理严格执行财政预算，不挤占挪用，及时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公示公开。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eastAsia" w:cs="Times New Roman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  <w:r>
        <w:rPr>
          <w:rFonts w:hint="eastAsia" w:cs="Times New Roman"/>
          <w:bCs/>
          <w:sz w:val="32"/>
          <w:szCs w:val="32"/>
          <w:lang w:eastAsia="zh-CN"/>
        </w:rPr>
        <w:t>完成建设锯齿式连栋蔬菜大棚4座，共计面积25亩，其中1号大棚3520平方米，2号大棚4608平方米，3号大棚4480平方米，4号大棚3520平方米。4个大棚内修建容 积30立方米蓄水池4口、安装水肥 一 体化设备4套，修建500*500mm 排水沟1条，长120米、800*800mm排水沟2 条 ，长256米，土地翻耕24.19亩。项目建成后，带动下坝社区1138户农户发展蔬菜产业，其中87户脱贫户，提供10个就业岗位。受益群众认可度达到96%。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（1）数量指标。完成改建双拱双膜锯齿式智能大棚25 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已完成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验收</w:t>
      </w:r>
      <w:r>
        <w:rPr>
          <w:rFonts w:hint="eastAsia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合格</w:t>
      </w:r>
      <w:r>
        <w:rPr>
          <w:rFonts w:hint="eastAsia" w:cs="Times New Roman"/>
          <w:sz w:val="32"/>
          <w:szCs w:val="32"/>
          <w:lang w:eastAsia="zh-CN"/>
        </w:rPr>
        <w:t>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已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按</w:t>
      </w:r>
      <w:r>
        <w:rPr>
          <w:rFonts w:hint="eastAsia" w:cs="Times New Roman"/>
          <w:sz w:val="32"/>
          <w:szCs w:val="32"/>
          <w:lang w:eastAsia="zh-CN"/>
        </w:rPr>
        <w:t>规定时限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完成</w:t>
      </w:r>
      <w:r>
        <w:rPr>
          <w:rFonts w:hint="eastAsia" w:cs="Times New Roman"/>
          <w:sz w:val="32"/>
          <w:szCs w:val="32"/>
          <w:lang w:eastAsia="zh-CN"/>
        </w:rPr>
        <w:t>了项目建设内容，完成率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（4）成本指标。财政扶持</w:t>
      </w:r>
      <w:r>
        <w:rPr>
          <w:rFonts w:hint="eastAsia" w:cs="Times New Roman"/>
          <w:sz w:val="32"/>
          <w:szCs w:val="32"/>
          <w:lang w:eastAsia="zh-CN"/>
        </w:rPr>
        <w:t>补助资金</w:t>
      </w:r>
      <w:r>
        <w:rPr>
          <w:rFonts w:hint="eastAsia" w:cs="Times New Roman"/>
          <w:sz w:val="32"/>
          <w:szCs w:val="32"/>
          <w:lang w:val="en-US" w:eastAsia="zh-CN"/>
        </w:rPr>
        <w:t>297.3万元已收到并及时支付到位，完成率99%。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  <w:r>
        <w:rPr>
          <w:rFonts w:hint="eastAsia" w:cs="Times New Roman"/>
          <w:sz w:val="32"/>
          <w:szCs w:val="32"/>
          <w:lang w:eastAsia="zh-CN"/>
        </w:rPr>
        <w:t>提供</w:t>
      </w:r>
      <w:r>
        <w:rPr>
          <w:rFonts w:hint="eastAsia" w:cs="Times New Roman"/>
          <w:sz w:val="32"/>
          <w:szCs w:val="32"/>
          <w:lang w:val="en-US" w:eastAsia="zh-CN"/>
        </w:rPr>
        <w:t>10个就业岗位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带动周边农户1138户发展蔬菜产业，带动87户脱贫户发展蔬菜产业。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  <w:r>
        <w:rPr>
          <w:rFonts w:hint="eastAsia" w:cs="Times New Roman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  <w:r>
        <w:rPr>
          <w:rFonts w:hint="eastAsia" w:cs="Times New Roman"/>
          <w:sz w:val="32"/>
          <w:szCs w:val="32"/>
          <w:lang w:eastAsia="zh-CN"/>
        </w:rPr>
        <w:t>可持续影响</w:t>
      </w:r>
      <w:r>
        <w:rPr>
          <w:rFonts w:hint="eastAsia" w:cs="Times New Roman"/>
          <w:sz w:val="32"/>
          <w:szCs w:val="32"/>
          <w:lang w:val="en-US" w:eastAsia="zh-CN"/>
        </w:rPr>
        <w:t>10年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3.满意度指标完成情况分析。参与农户满意度</w:t>
      </w:r>
      <w:r>
        <w:rPr>
          <w:rFonts w:hint="eastAsia" w:cs="Times New Roman"/>
          <w:sz w:val="32"/>
          <w:szCs w:val="32"/>
          <w:lang w:eastAsia="zh-CN"/>
        </w:rPr>
        <w:t>达</w:t>
      </w:r>
      <w:r>
        <w:rPr>
          <w:rFonts w:hint="eastAsia" w:cs="Times New Roman"/>
          <w:sz w:val="32"/>
          <w:szCs w:val="32"/>
          <w:lang w:val="en-US" w:eastAsia="zh-CN"/>
        </w:rPr>
        <w:t>96%以上。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left="640" w:leftChars="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98.05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eastAsia="zh-CN"/>
        </w:rPr>
        <w:t>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件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项目支出预算绩效目标自评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表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E3352CDA-FC45-4C99-AAD1-56F9776DBB94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956B85B0-1682-4067-BB8A-FE7BDC295AE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09C9331E-B300-4575-8C7A-405A68A8A048}"/>
  </w:font>
  <w:font w:name="方正黑体_GBK">
    <w:panose1 w:val="03000509000000000000"/>
    <w:charset w:val="86"/>
    <w:family w:val="script"/>
    <w:pitch w:val="default"/>
    <w:sig w:usb0="00000000" w:usb1="00000000" w:usb2="00000000" w:usb3="00000000" w:csb0="00000000" w:csb1="00000000"/>
    <w:embedRegular r:id="rId4" w:fontKey="{CEBC6C95-7C4E-4DF6-8F9A-575FCF37EB6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4D9129C3-B539-48B5-ACB0-5FD3F01BD599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C1363A7"/>
    <w:multiLevelType w:val="singleLevel"/>
    <w:tmpl w:val="DC1363A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1M2UwZTJlMWVlMGEzNTc2M2M0OWYxNTIwY2ZjZGIifQ=="/>
  </w:docVars>
  <w:rsids>
    <w:rsidRoot w:val="00000000"/>
    <w:rsid w:val="01E63CD1"/>
    <w:rsid w:val="02364F8E"/>
    <w:rsid w:val="03321D76"/>
    <w:rsid w:val="0C607954"/>
    <w:rsid w:val="172D0D7B"/>
    <w:rsid w:val="1C0D1E2E"/>
    <w:rsid w:val="269478D8"/>
    <w:rsid w:val="26FA5E42"/>
    <w:rsid w:val="29130F8B"/>
    <w:rsid w:val="2BD06A38"/>
    <w:rsid w:val="2EEB02D5"/>
    <w:rsid w:val="37A24A9D"/>
    <w:rsid w:val="3F3312EC"/>
    <w:rsid w:val="41250249"/>
    <w:rsid w:val="4BDF193C"/>
    <w:rsid w:val="5B266A0B"/>
    <w:rsid w:val="5B281A91"/>
    <w:rsid w:val="5E08423F"/>
    <w:rsid w:val="68635F34"/>
    <w:rsid w:val="702C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57"/>
      <w:szCs w:val="5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981</Words>
  <Characters>1103</Characters>
  <Lines>0</Lines>
  <Paragraphs>0</Paragraphs>
  <TotalTime>4</TotalTime>
  <ScaleCrop>false</ScaleCrop>
  <LinksUpToDate>false</LinksUpToDate>
  <CharactersWithSpaces>1104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2023-02-27T02:35:00Z</dcterms:created>
  <dc:creator>user</dc:creator>
  <cp:lastModifiedBy>顺其自然</cp:lastModifiedBy>
  <dcterms:modified xsi:type="dcterms:W3CDTF">2024-04-12T11:24:11Z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190245BC28294DB0BE854C972F8C0FCB_13</vt:lpwstr>
  </property>
</Properties>
</file>