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060" w:rsidRDefault="004F5294">
      <w:r>
        <w:rPr>
          <w:rFonts w:hint="eastAsia"/>
        </w:rPr>
        <w:t>附件</w:t>
      </w:r>
      <w:r>
        <w:rPr>
          <w:rFonts w:hint="eastAsia"/>
        </w:rPr>
        <w:t>3</w:t>
      </w:r>
    </w:p>
    <w:p w:rsidR="00A04060" w:rsidRDefault="00A04060">
      <w:pPr>
        <w:jc w:val="center"/>
        <w:rPr>
          <w:sz w:val="44"/>
          <w:szCs w:val="44"/>
        </w:rPr>
      </w:pPr>
    </w:p>
    <w:p w:rsidR="00A04060" w:rsidRDefault="004F5294">
      <w:pPr>
        <w:jc w:val="center"/>
        <w:rPr>
          <w:sz w:val="44"/>
          <w:szCs w:val="44"/>
        </w:rPr>
      </w:pPr>
      <w:r>
        <w:rPr>
          <w:rFonts w:hint="eastAsia"/>
          <w:sz w:val="44"/>
          <w:szCs w:val="44"/>
        </w:rPr>
        <w:t>草堂镇人民政府绩效目标</w:t>
      </w:r>
      <w:r>
        <w:rPr>
          <w:rFonts w:hint="eastAsia"/>
          <w:sz w:val="44"/>
          <w:szCs w:val="44"/>
        </w:rPr>
        <w:t>自评报告</w:t>
      </w:r>
    </w:p>
    <w:p w:rsidR="00A04060" w:rsidRDefault="004F5294">
      <w:pPr>
        <w:jc w:val="center"/>
        <w:rPr>
          <w:sz w:val="44"/>
          <w:szCs w:val="44"/>
        </w:rPr>
      </w:pPr>
      <w:r>
        <w:rPr>
          <w:rFonts w:hint="eastAsia"/>
          <w:sz w:val="44"/>
          <w:szCs w:val="44"/>
        </w:rPr>
        <w:t>（</w:t>
      </w:r>
      <w:r>
        <w:rPr>
          <w:rFonts w:hint="eastAsia"/>
          <w:sz w:val="44"/>
          <w:szCs w:val="44"/>
        </w:rPr>
        <w:t>柑子社区红旗河沟饮水工程</w:t>
      </w:r>
      <w:r>
        <w:rPr>
          <w:rFonts w:hint="eastAsia"/>
          <w:sz w:val="44"/>
          <w:szCs w:val="44"/>
        </w:rPr>
        <w:t>）</w:t>
      </w:r>
      <w:bookmarkStart w:id="0" w:name="_GoBack"/>
      <w:bookmarkEnd w:id="0"/>
    </w:p>
    <w:p w:rsidR="00A04060" w:rsidRDefault="00A04060"/>
    <w:p w:rsidR="00A04060" w:rsidRPr="004F5294" w:rsidRDefault="004F5294">
      <w:pPr>
        <w:rPr>
          <w:sz w:val="32"/>
          <w:szCs w:val="32"/>
        </w:rPr>
      </w:pPr>
      <w:r w:rsidRPr="004F5294">
        <w:rPr>
          <w:rFonts w:hint="eastAsia"/>
          <w:sz w:val="32"/>
          <w:szCs w:val="32"/>
        </w:rPr>
        <w:t>一、绩效目标分解下达情况</w:t>
      </w:r>
    </w:p>
    <w:p w:rsidR="00A04060" w:rsidRPr="004F5294" w:rsidRDefault="004F5294">
      <w:pPr>
        <w:rPr>
          <w:sz w:val="32"/>
          <w:szCs w:val="32"/>
        </w:rPr>
      </w:pPr>
      <w:r w:rsidRPr="004F5294">
        <w:rPr>
          <w:rFonts w:hint="eastAsia"/>
          <w:sz w:val="32"/>
          <w:szCs w:val="32"/>
        </w:rPr>
        <w:t>（一）县财政下达转移支付预算和绩效目标情况。</w:t>
      </w:r>
    </w:p>
    <w:p w:rsidR="00A04060" w:rsidRPr="004F5294" w:rsidRDefault="004F5294">
      <w:pPr>
        <w:rPr>
          <w:sz w:val="32"/>
          <w:szCs w:val="32"/>
        </w:rPr>
      </w:pPr>
      <w:proofErr w:type="gramStart"/>
      <w:r w:rsidRPr="004F5294">
        <w:rPr>
          <w:rFonts w:hint="eastAsia"/>
          <w:sz w:val="32"/>
          <w:szCs w:val="32"/>
        </w:rPr>
        <w:t>奉节财农〔</w:t>
      </w:r>
      <w:r w:rsidRPr="004F5294">
        <w:rPr>
          <w:rFonts w:hint="eastAsia"/>
          <w:sz w:val="32"/>
          <w:szCs w:val="32"/>
        </w:rPr>
        <w:t>2020</w:t>
      </w:r>
      <w:r w:rsidRPr="004F5294">
        <w:rPr>
          <w:rFonts w:hint="eastAsia"/>
          <w:sz w:val="32"/>
          <w:szCs w:val="32"/>
        </w:rPr>
        <w:t>〕</w:t>
      </w:r>
      <w:proofErr w:type="gramEnd"/>
      <w:r w:rsidRPr="004F5294">
        <w:rPr>
          <w:rFonts w:hint="eastAsia"/>
          <w:sz w:val="32"/>
          <w:szCs w:val="32"/>
        </w:rPr>
        <w:t>342</w:t>
      </w:r>
      <w:r w:rsidRPr="004F5294">
        <w:rPr>
          <w:rFonts w:hint="eastAsia"/>
          <w:sz w:val="32"/>
          <w:szCs w:val="32"/>
        </w:rPr>
        <w:t>号文件</w:t>
      </w:r>
      <w:r w:rsidRPr="004F5294">
        <w:rPr>
          <w:rFonts w:hint="eastAsia"/>
          <w:sz w:val="32"/>
          <w:szCs w:val="32"/>
        </w:rPr>
        <w:t>“</w:t>
      </w:r>
      <w:r w:rsidRPr="004F5294">
        <w:rPr>
          <w:rFonts w:hint="eastAsia"/>
          <w:sz w:val="32"/>
          <w:szCs w:val="32"/>
        </w:rPr>
        <w:t>关于下达</w:t>
      </w:r>
      <w:r w:rsidRPr="004F5294">
        <w:rPr>
          <w:rFonts w:hint="eastAsia"/>
          <w:sz w:val="32"/>
          <w:szCs w:val="32"/>
        </w:rPr>
        <w:t>2020</w:t>
      </w:r>
      <w:r w:rsidRPr="004F5294">
        <w:rPr>
          <w:rFonts w:hint="eastAsia"/>
          <w:sz w:val="32"/>
          <w:szCs w:val="32"/>
        </w:rPr>
        <w:t>年第二批三峡水库库区基金项目资金计划的通知</w:t>
      </w:r>
      <w:r w:rsidRPr="004F5294">
        <w:rPr>
          <w:rFonts w:hint="eastAsia"/>
          <w:sz w:val="32"/>
          <w:szCs w:val="32"/>
        </w:rPr>
        <w:t>”，下达《</w:t>
      </w:r>
      <w:r w:rsidRPr="004F5294">
        <w:rPr>
          <w:rFonts w:hint="eastAsia"/>
          <w:sz w:val="32"/>
          <w:szCs w:val="32"/>
        </w:rPr>
        <w:t>奉节县草堂镇柑子社区红旗河沟饮水工程</w:t>
      </w:r>
      <w:r w:rsidRPr="004F5294">
        <w:rPr>
          <w:rFonts w:hint="eastAsia"/>
          <w:sz w:val="32"/>
          <w:szCs w:val="32"/>
        </w:rPr>
        <w:t>》预算总投资</w:t>
      </w:r>
      <w:r w:rsidRPr="004F5294">
        <w:rPr>
          <w:rFonts w:hint="eastAsia"/>
          <w:sz w:val="32"/>
          <w:szCs w:val="32"/>
        </w:rPr>
        <w:t>20.1</w:t>
      </w:r>
      <w:r w:rsidRPr="004F5294">
        <w:rPr>
          <w:rFonts w:hint="eastAsia"/>
          <w:sz w:val="32"/>
          <w:szCs w:val="32"/>
        </w:rPr>
        <w:t>万元。新建取水池</w:t>
      </w:r>
      <w:r w:rsidRPr="004F5294">
        <w:rPr>
          <w:rFonts w:hint="eastAsia"/>
          <w:sz w:val="32"/>
          <w:szCs w:val="32"/>
        </w:rPr>
        <w:t>1</w:t>
      </w:r>
      <w:r w:rsidRPr="004F5294">
        <w:rPr>
          <w:rFonts w:hint="eastAsia"/>
          <w:sz w:val="32"/>
          <w:szCs w:val="32"/>
        </w:rPr>
        <w:t>口，铺设</w:t>
      </w:r>
      <w:r w:rsidRPr="004F5294">
        <w:rPr>
          <w:rFonts w:hint="eastAsia"/>
          <w:sz w:val="32"/>
          <w:szCs w:val="32"/>
        </w:rPr>
        <w:t>DN65</w:t>
      </w:r>
      <w:r w:rsidRPr="004F5294">
        <w:rPr>
          <w:rFonts w:hint="eastAsia"/>
          <w:sz w:val="32"/>
          <w:szCs w:val="32"/>
        </w:rPr>
        <w:t>镀锌钢管</w:t>
      </w:r>
      <w:r w:rsidRPr="004F5294">
        <w:rPr>
          <w:rFonts w:hint="eastAsia"/>
          <w:sz w:val="32"/>
          <w:szCs w:val="32"/>
        </w:rPr>
        <w:t>2850m</w:t>
      </w:r>
      <w:r w:rsidRPr="004F5294">
        <w:rPr>
          <w:rFonts w:hint="eastAsia"/>
          <w:sz w:val="32"/>
          <w:szCs w:val="32"/>
        </w:rPr>
        <w:t>。建成后改善场镇</w:t>
      </w:r>
      <w:r w:rsidRPr="004F5294">
        <w:rPr>
          <w:rFonts w:hint="eastAsia"/>
          <w:sz w:val="32"/>
          <w:szCs w:val="32"/>
        </w:rPr>
        <w:t>5000</w:t>
      </w:r>
      <w:r w:rsidRPr="004F5294">
        <w:rPr>
          <w:rFonts w:hint="eastAsia"/>
          <w:sz w:val="32"/>
          <w:szCs w:val="32"/>
        </w:rPr>
        <w:t>居民饮用水条件，其中移民</w:t>
      </w:r>
      <w:r w:rsidRPr="004F5294">
        <w:rPr>
          <w:rFonts w:hint="eastAsia"/>
          <w:sz w:val="32"/>
          <w:szCs w:val="32"/>
        </w:rPr>
        <w:t>150</w:t>
      </w:r>
      <w:r w:rsidRPr="004F5294">
        <w:rPr>
          <w:rFonts w:hint="eastAsia"/>
          <w:sz w:val="32"/>
          <w:szCs w:val="32"/>
        </w:rPr>
        <w:t>人。</w:t>
      </w:r>
    </w:p>
    <w:p w:rsidR="00A04060" w:rsidRPr="004F5294" w:rsidRDefault="004F5294">
      <w:pPr>
        <w:numPr>
          <w:ilvl w:val="0"/>
          <w:numId w:val="1"/>
        </w:numPr>
        <w:rPr>
          <w:sz w:val="32"/>
          <w:szCs w:val="32"/>
        </w:rPr>
      </w:pPr>
      <w:r w:rsidRPr="004F5294">
        <w:rPr>
          <w:rFonts w:hint="eastAsia"/>
          <w:sz w:val="32"/>
          <w:szCs w:val="32"/>
        </w:rPr>
        <w:t>部门资金安排、分解下达预算和绩效目标情况。</w:t>
      </w:r>
      <w:r w:rsidRPr="004F5294">
        <w:rPr>
          <w:rFonts w:hint="eastAsia"/>
          <w:sz w:val="32"/>
          <w:szCs w:val="32"/>
        </w:rPr>
        <w:tab/>
      </w:r>
    </w:p>
    <w:p w:rsidR="00A04060" w:rsidRPr="004F5294" w:rsidRDefault="004F5294">
      <w:pPr>
        <w:rPr>
          <w:sz w:val="32"/>
          <w:szCs w:val="32"/>
        </w:rPr>
      </w:pPr>
      <w:r w:rsidRPr="004F5294">
        <w:rPr>
          <w:rFonts w:hint="eastAsia"/>
          <w:sz w:val="32"/>
          <w:szCs w:val="32"/>
        </w:rPr>
        <w:t>奉节水发〔</w:t>
      </w:r>
      <w:r w:rsidRPr="004F5294">
        <w:rPr>
          <w:rFonts w:hint="eastAsia"/>
          <w:sz w:val="32"/>
          <w:szCs w:val="32"/>
        </w:rPr>
        <w:t>2020</w:t>
      </w:r>
      <w:r w:rsidRPr="004F5294">
        <w:rPr>
          <w:rFonts w:hint="eastAsia"/>
          <w:sz w:val="32"/>
          <w:szCs w:val="32"/>
        </w:rPr>
        <w:t>〕</w:t>
      </w:r>
      <w:r w:rsidRPr="004F5294">
        <w:rPr>
          <w:rFonts w:hint="eastAsia"/>
          <w:sz w:val="32"/>
          <w:szCs w:val="32"/>
        </w:rPr>
        <w:t>313</w:t>
      </w:r>
      <w:r w:rsidRPr="004F5294">
        <w:rPr>
          <w:rFonts w:hint="eastAsia"/>
          <w:sz w:val="32"/>
          <w:szCs w:val="32"/>
        </w:rPr>
        <w:t>号</w:t>
      </w:r>
      <w:r w:rsidRPr="004F5294">
        <w:rPr>
          <w:rFonts w:hint="eastAsia"/>
          <w:sz w:val="32"/>
          <w:szCs w:val="32"/>
        </w:rPr>
        <w:t>“</w:t>
      </w:r>
      <w:r w:rsidRPr="004F5294">
        <w:rPr>
          <w:rFonts w:hint="eastAsia"/>
          <w:sz w:val="32"/>
          <w:szCs w:val="32"/>
        </w:rPr>
        <w:t>关于奉节县</w:t>
      </w:r>
      <w:r w:rsidRPr="004F5294">
        <w:rPr>
          <w:rFonts w:hint="eastAsia"/>
          <w:sz w:val="32"/>
          <w:szCs w:val="32"/>
        </w:rPr>
        <w:t>2020</w:t>
      </w:r>
      <w:r w:rsidRPr="004F5294">
        <w:rPr>
          <w:rFonts w:hint="eastAsia"/>
          <w:sz w:val="32"/>
          <w:szCs w:val="32"/>
        </w:rPr>
        <w:t>年度三峡水库库区基金项目草堂镇柑子社区红旗河沟饮水工程初步设计报告的批复</w:t>
      </w:r>
      <w:r w:rsidRPr="004F5294">
        <w:rPr>
          <w:rFonts w:hint="eastAsia"/>
          <w:sz w:val="32"/>
          <w:szCs w:val="32"/>
        </w:rPr>
        <w:t>”</w:t>
      </w:r>
      <w:r w:rsidRPr="004F5294">
        <w:rPr>
          <w:rFonts w:hint="eastAsia"/>
          <w:sz w:val="32"/>
          <w:szCs w:val="32"/>
        </w:rPr>
        <w:t>，</w:t>
      </w:r>
      <w:r w:rsidRPr="004F5294">
        <w:rPr>
          <w:rFonts w:hint="eastAsia"/>
          <w:sz w:val="32"/>
          <w:szCs w:val="32"/>
        </w:rPr>
        <w:t>《</w:t>
      </w:r>
      <w:r w:rsidRPr="004F5294">
        <w:rPr>
          <w:rFonts w:hint="eastAsia"/>
          <w:sz w:val="32"/>
          <w:szCs w:val="32"/>
        </w:rPr>
        <w:t>奉节县草堂镇柑子社区红旗河沟饮水工程</w:t>
      </w:r>
      <w:r w:rsidRPr="004F5294">
        <w:rPr>
          <w:rFonts w:hint="eastAsia"/>
          <w:sz w:val="32"/>
          <w:szCs w:val="32"/>
        </w:rPr>
        <w:t>》</w:t>
      </w:r>
      <w:r w:rsidRPr="004F5294">
        <w:rPr>
          <w:rFonts w:hint="eastAsia"/>
          <w:sz w:val="32"/>
          <w:szCs w:val="32"/>
        </w:rPr>
        <w:t>项目概算总投资</w:t>
      </w:r>
      <w:r w:rsidRPr="004F5294">
        <w:rPr>
          <w:rFonts w:hint="eastAsia"/>
          <w:sz w:val="32"/>
          <w:szCs w:val="32"/>
        </w:rPr>
        <w:t>19.19</w:t>
      </w:r>
      <w:r w:rsidRPr="004F5294">
        <w:rPr>
          <w:rFonts w:hint="eastAsia"/>
          <w:sz w:val="32"/>
          <w:szCs w:val="32"/>
        </w:rPr>
        <w:t>万元，其中建筑安装工程费</w:t>
      </w:r>
      <w:r w:rsidRPr="004F5294">
        <w:rPr>
          <w:rFonts w:hint="eastAsia"/>
          <w:sz w:val="32"/>
          <w:szCs w:val="32"/>
        </w:rPr>
        <w:t>2.01</w:t>
      </w:r>
      <w:r w:rsidRPr="004F5294">
        <w:rPr>
          <w:rFonts w:hint="eastAsia"/>
          <w:sz w:val="32"/>
          <w:szCs w:val="32"/>
        </w:rPr>
        <w:t>万元；管网及安装工程费</w:t>
      </w:r>
      <w:r w:rsidRPr="004F5294">
        <w:rPr>
          <w:rFonts w:hint="eastAsia"/>
          <w:sz w:val="32"/>
          <w:szCs w:val="32"/>
        </w:rPr>
        <w:t>14.87</w:t>
      </w:r>
      <w:r w:rsidRPr="004F5294">
        <w:rPr>
          <w:rFonts w:hint="eastAsia"/>
          <w:sz w:val="32"/>
          <w:szCs w:val="32"/>
        </w:rPr>
        <w:t>万元；施工临时工程</w:t>
      </w:r>
      <w:r w:rsidRPr="004F5294">
        <w:rPr>
          <w:rFonts w:hint="eastAsia"/>
          <w:sz w:val="32"/>
          <w:szCs w:val="32"/>
        </w:rPr>
        <w:t>0.22</w:t>
      </w:r>
      <w:r w:rsidRPr="004F5294">
        <w:rPr>
          <w:rFonts w:hint="eastAsia"/>
          <w:sz w:val="32"/>
          <w:szCs w:val="32"/>
        </w:rPr>
        <w:t>万元；独立费用</w:t>
      </w:r>
      <w:r w:rsidRPr="004F5294">
        <w:rPr>
          <w:rFonts w:hint="eastAsia"/>
          <w:sz w:val="32"/>
          <w:szCs w:val="32"/>
        </w:rPr>
        <w:t>2.09</w:t>
      </w:r>
      <w:r w:rsidRPr="004F5294">
        <w:rPr>
          <w:rFonts w:hint="eastAsia"/>
          <w:sz w:val="32"/>
          <w:szCs w:val="32"/>
        </w:rPr>
        <w:t>万元。</w:t>
      </w:r>
      <w:r w:rsidRPr="004F5294">
        <w:rPr>
          <w:rFonts w:hint="eastAsia"/>
          <w:sz w:val="32"/>
          <w:szCs w:val="32"/>
        </w:rPr>
        <w:t>建成后</w:t>
      </w:r>
      <w:r w:rsidRPr="004F5294">
        <w:rPr>
          <w:rFonts w:hint="eastAsia"/>
          <w:sz w:val="32"/>
          <w:szCs w:val="32"/>
        </w:rPr>
        <w:t>改善场镇</w:t>
      </w:r>
      <w:r w:rsidRPr="004F5294">
        <w:rPr>
          <w:rFonts w:hint="eastAsia"/>
          <w:sz w:val="32"/>
          <w:szCs w:val="32"/>
        </w:rPr>
        <w:t>5000</w:t>
      </w:r>
      <w:r w:rsidRPr="004F5294">
        <w:rPr>
          <w:rFonts w:hint="eastAsia"/>
          <w:sz w:val="32"/>
          <w:szCs w:val="32"/>
        </w:rPr>
        <w:t>居民饮用水条件，其中移民</w:t>
      </w:r>
      <w:r w:rsidRPr="004F5294">
        <w:rPr>
          <w:rFonts w:hint="eastAsia"/>
          <w:sz w:val="32"/>
          <w:szCs w:val="32"/>
        </w:rPr>
        <w:t>150</w:t>
      </w:r>
      <w:r w:rsidRPr="004F5294">
        <w:rPr>
          <w:rFonts w:hint="eastAsia"/>
          <w:sz w:val="32"/>
          <w:szCs w:val="32"/>
        </w:rPr>
        <w:t>人。</w:t>
      </w:r>
    </w:p>
    <w:p w:rsidR="00A04060" w:rsidRPr="004F5294" w:rsidRDefault="004F5294">
      <w:pPr>
        <w:rPr>
          <w:sz w:val="32"/>
          <w:szCs w:val="32"/>
        </w:rPr>
      </w:pPr>
      <w:r w:rsidRPr="004F5294">
        <w:rPr>
          <w:rFonts w:hint="eastAsia"/>
          <w:sz w:val="32"/>
          <w:szCs w:val="32"/>
        </w:rPr>
        <w:t>二、绩效目标完成情况分析</w:t>
      </w:r>
    </w:p>
    <w:p w:rsidR="00A04060" w:rsidRPr="004F5294" w:rsidRDefault="004F5294">
      <w:pPr>
        <w:rPr>
          <w:sz w:val="32"/>
          <w:szCs w:val="32"/>
        </w:rPr>
      </w:pPr>
      <w:r w:rsidRPr="004F5294">
        <w:rPr>
          <w:rFonts w:hint="eastAsia"/>
          <w:sz w:val="32"/>
          <w:szCs w:val="32"/>
        </w:rPr>
        <w:t>（一）资金投入情况分析。</w:t>
      </w:r>
    </w:p>
    <w:p w:rsidR="00A04060" w:rsidRPr="004F5294" w:rsidRDefault="004F5294">
      <w:pPr>
        <w:rPr>
          <w:sz w:val="32"/>
          <w:szCs w:val="32"/>
        </w:rPr>
      </w:pPr>
      <w:r w:rsidRPr="004F5294">
        <w:rPr>
          <w:rFonts w:hint="eastAsia"/>
          <w:sz w:val="32"/>
          <w:szCs w:val="32"/>
        </w:rPr>
        <w:t>1.</w:t>
      </w:r>
      <w:r w:rsidRPr="004F5294">
        <w:rPr>
          <w:rFonts w:hint="eastAsia"/>
          <w:sz w:val="32"/>
          <w:szCs w:val="32"/>
        </w:rPr>
        <w:t>项目资金到位情况分析。</w:t>
      </w:r>
      <w:r w:rsidRPr="004F5294">
        <w:rPr>
          <w:rFonts w:hint="eastAsia"/>
          <w:sz w:val="32"/>
          <w:szCs w:val="32"/>
        </w:rPr>
        <w:t>资金到位</w:t>
      </w:r>
      <w:r w:rsidRPr="004F5294">
        <w:rPr>
          <w:rFonts w:hint="eastAsia"/>
          <w:sz w:val="32"/>
          <w:szCs w:val="32"/>
        </w:rPr>
        <w:t>20.1</w:t>
      </w:r>
      <w:r w:rsidRPr="004F5294">
        <w:rPr>
          <w:rFonts w:hint="eastAsia"/>
          <w:sz w:val="32"/>
          <w:szCs w:val="32"/>
        </w:rPr>
        <w:t>万元，到位率</w:t>
      </w:r>
      <w:r w:rsidRPr="004F5294">
        <w:rPr>
          <w:rFonts w:hint="eastAsia"/>
          <w:sz w:val="32"/>
          <w:szCs w:val="32"/>
        </w:rPr>
        <w:t>100%</w:t>
      </w:r>
    </w:p>
    <w:p w:rsidR="00A04060" w:rsidRPr="004F5294" w:rsidRDefault="004F5294">
      <w:pPr>
        <w:rPr>
          <w:sz w:val="32"/>
          <w:szCs w:val="32"/>
        </w:rPr>
      </w:pPr>
      <w:r w:rsidRPr="004F5294">
        <w:rPr>
          <w:rFonts w:hint="eastAsia"/>
          <w:sz w:val="32"/>
          <w:szCs w:val="32"/>
        </w:rPr>
        <w:lastRenderedPageBreak/>
        <w:t>2.</w:t>
      </w:r>
      <w:r w:rsidRPr="004F5294">
        <w:rPr>
          <w:rFonts w:hint="eastAsia"/>
          <w:sz w:val="32"/>
          <w:szCs w:val="32"/>
        </w:rPr>
        <w:t>项目资金执行情况分析。</w:t>
      </w:r>
      <w:r w:rsidRPr="004F5294">
        <w:rPr>
          <w:rFonts w:hint="eastAsia"/>
          <w:sz w:val="32"/>
          <w:szCs w:val="32"/>
        </w:rPr>
        <w:t>资金执行资金</w:t>
      </w:r>
      <w:r w:rsidRPr="004F5294">
        <w:rPr>
          <w:rFonts w:hint="eastAsia"/>
          <w:sz w:val="32"/>
          <w:szCs w:val="32"/>
        </w:rPr>
        <w:t>19.19</w:t>
      </w:r>
      <w:r w:rsidRPr="004F5294">
        <w:rPr>
          <w:rFonts w:hint="eastAsia"/>
          <w:sz w:val="32"/>
          <w:szCs w:val="32"/>
        </w:rPr>
        <w:t>万元，执行率</w:t>
      </w:r>
      <w:r w:rsidRPr="004F5294">
        <w:rPr>
          <w:rFonts w:hint="eastAsia"/>
          <w:sz w:val="32"/>
          <w:szCs w:val="32"/>
        </w:rPr>
        <w:t>9</w:t>
      </w:r>
      <w:r w:rsidRPr="004F5294">
        <w:rPr>
          <w:rFonts w:hint="eastAsia"/>
          <w:sz w:val="32"/>
          <w:szCs w:val="32"/>
        </w:rPr>
        <w:t>1%</w:t>
      </w:r>
    </w:p>
    <w:p w:rsidR="00A04060" w:rsidRPr="004F5294" w:rsidRDefault="004F5294">
      <w:pPr>
        <w:rPr>
          <w:sz w:val="32"/>
          <w:szCs w:val="32"/>
        </w:rPr>
      </w:pPr>
      <w:r w:rsidRPr="004F5294">
        <w:rPr>
          <w:rFonts w:hint="eastAsia"/>
          <w:sz w:val="32"/>
          <w:szCs w:val="32"/>
        </w:rPr>
        <w:t>3.</w:t>
      </w:r>
      <w:r w:rsidRPr="004F5294">
        <w:rPr>
          <w:rFonts w:hint="eastAsia"/>
          <w:sz w:val="32"/>
          <w:szCs w:val="32"/>
        </w:rPr>
        <w:t>项目资金管理情况分析。</w:t>
      </w:r>
      <w:r w:rsidRPr="004F5294">
        <w:rPr>
          <w:rFonts w:hint="eastAsia"/>
          <w:sz w:val="32"/>
          <w:szCs w:val="32"/>
        </w:rPr>
        <w:t>资金管理情况</w:t>
      </w:r>
      <w:r w:rsidRPr="004F5294">
        <w:rPr>
          <w:rFonts w:hint="eastAsia"/>
          <w:sz w:val="32"/>
          <w:szCs w:val="32"/>
        </w:rPr>
        <w:t>100%</w:t>
      </w:r>
    </w:p>
    <w:p w:rsidR="00A04060" w:rsidRPr="004F5294" w:rsidRDefault="004F5294">
      <w:pPr>
        <w:rPr>
          <w:sz w:val="32"/>
          <w:szCs w:val="32"/>
        </w:rPr>
      </w:pPr>
      <w:r w:rsidRPr="004F5294">
        <w:rPr>
          <w:rFonts w:hint="eastAsia"/>
          <w:sz w:val="32"/>
          <w:szCs w:val="32"/>
        </w:rPr>
        <w:t>（二）总体绩效目标完成情况分析。</w:t>
      </w:r>
      <w:r w:rsidRPr="004F5294">
        <w:rPr>
          <w:rFonts w:hint="eastAsia"/>
          <w:sz w:val="32"/>
          <w:szCs w:val="32"/>
        </w:rPr>
        <w:t>新建取水池</w:t>
      </w:r>
      <w:r w:rsidRPr="004F5294">
        <w:rPr>
          <w:rFonts w:hint="eastAsia"/>
          <w:sz w:val="32"/>
          <w:szCs w:val="32"/>
        </w:rPr>
        <w:t>1</w:t>
      </w:r>
      <w:r w:rsidRPr="004F5294">
        <w:rPr>
          <w:rFonts w:hint="eastAsia"/>
          <w:sz w:val="32"/>
          <w:szCs w:val="32"/>
        </w:rPr>
        <w:t>口，铺设</w:t>
      </w:r>
      <w:r w:rsidRPr="004F5294">
        <w:rPr>
          <w:rFonts w:hint="eastAsia"/>
          <w:sz w:val="32"/>
          <w:szCs w:val="32"/>
        </w:rPr>
        <w:t>DN65</w:t>
      </w:r>
      <w:r w:rsidRPr="004F5294">
        <w:rPr>
          <w:rFonts w:hint="eastAsia"/>
          <w:sz w:val="32"/>
          <w:szCs w:val="32"/>
        </w:rPr>
        <w:t>镀锌钢管</w:t>
      </w:r>
      <w:r w:rsidRPr="004F5294">
        <w:rPr>
          <w:rFonts w:hint="eastAsia"/>
          <w:sz w:val="32"/>
          <w:szCs w:val="32"/>
        </w:rPr>
        <w:t>2850m</w:t>
      </w:r>
      <w:r w:rsidRPr="004F5294">
        <w:rPr>
          <w:rFonts w:hint="eastAsia"/>
          <w:sz w:val="32"/>
          <w:szCs w:val="32"/>
        </w:rPr>
        <w:t>。完成率</w:t>
      </w:r>
      <w:r w:rsidRPr="004F5294">
        <w:rPr>
          <w:rFonts w:hint="eastAsia"/>
          <w:sz w:val="32"/>
          <w:szCs w:val="32"/>
        </w:rPr>
        <w:t>100%</w:t>
      </w:r>
    </w:p>
    <w:p w:rsidR="00A04060" w:rsidRPr="004F5294" w:rsidRDefault="004F5294">
      <w:pPr>
        <w:rPr>
          <w:sz w:val="32"/>
          <w:szCs w:val="32"/>
        </w:rPr>
      </w:pPr>
      <w:r w:rsidRPr="004F5294">
        <w:rPr>
          <w:rFonts w:hint="eastAsia"/>
          <w:sz w:val="32"/>
          <w:szCs w:val="32"/>
        </w:rPr>
        <w:t>（三）绩效目标完成情况分析。（根据年初绩效目标及指标逐项分析）</w:t>
      </w:r>
    </w:p>
    <w:p w:rsidR="00A04060" w:rsidRPr="004F5294" w:rsidRDefault="004F5294">
      <w:pPr>
        <w:rPr>
          <w:sz w:val="32"/>
          <w:szCs w:val="32"/>
        </w:rPr>
      </w:pPr>
      <w:r w:rsidRPr="004F5294">
        <w:rPr>
          <w:rFonts w:hint="eastAsia"/>
          <w:sz w:val="32"/>
          <w:szCs w:val="32"/>
        </w:rPr>
        <w:t>1.</w:t>
      </w:r>
      <w:r w:rsidRPr="004F5294">
        <w:rPr>
          <w:rFonts w:hint="eastAsia"/>
          <w:sz w:val="32"/>
          <w:szCs w:val="32"/>
        </w:rPr>
        <w:t>产出指标完成情况分析。</w:t>
      </w:r>
    </w:p>
    <w:p w:rsidR="00A04060" w:rsidRPr="004F5294" w:rsidRDefault="004F5294">
      <w:pPr>
        <w:rPr>
          <w:sz w:val="32"/>
          <w:szCs w:val="32"/>
        </w:rPr>
      </w:pPr>
      <w:r w:rsidRPr="004F5294">
        <w:rPr>
          <w:rFonts w:hint="eastAsia"/>
          <w:sz w:val="32"/>
          <w:szCs w:val="32"/>
        </w:rPr>
        <w:t>（</w:t>
      </w:r>
      <w:r w:rsidRPr="004F5294">
        <w:rPr>
          <w:rFonts w:hint="eastAsia"/>
          <w:sz w:val="32"/>
          <w:szCs w:val="32"/>
        </w:rPr>
        <w:t>1</w:t>
      </w:r>
      <w:r w:rsidRPr="004F5294">
        <w:rPr>
          <w:rFonts w:hint="eastAsia"/>
          <w:sz w:val="32"/>
          <w:szCs w:val="32"/>
        </w:rPr>
        <w:t>）数量指标。</w:t>
      </w:r>
      <w:r w:rsidRPr="004F5294">
        <w:rPr>
          <w:rFonts w:hint="eastAsia"/>
          <w:sz w:val="32"/>
          <w:szCs w:val="32"/>
        </w:rPr>
        <w:t>新建取水池</w:t>
      </w:r>
      <w:r w:rsidRPr="004F5294">
        <w:rPr>
          <w:rFonts w:hint="eastAsia"/>
          <w:sz w:val="32"/>
          <w:szCs w:val="32"/>
        </w:rPr>
        <w:t>1</w:t>
      </w:r>
      <w:r w:rsidRPr="004F5294">
        <w:rPr>
          <w:rFonts w:hint="eastAsia"/>
          <w:sz w:val="32"/>
          <w:szCs w:val="32"/>
        </w:rPr>
        <w:t>口，铺设</w:t>
      </w:r>
      <w:r w:rsidRPr="004F5294">
        <w:rPr>
          <w:rFonts w:hint="eastAsia"/>
          <w:sz w:val="32"/>
          <w:szCs w:val="32"/>
        </w:rPr>
        <w:t>DN65</w:t>
      </w:r>
      <w:r w:rsidRPr="004F5294">
        <w:rPr>
          <w:rFonts w:hint="eastAsia"/>
          <w:sz w:val="32"/>
          <w:szCs w:val="32"/>
        </w:rPr>
        <w:t>镀锌钢管</w:t>
      </w:r>
      <w:r w:rsidRPr="004F5294">
        <w:rPr>
          <w:rFonts w:hint="eastAsia"/>
          <w:sz w:val="32"/>
          <w:szCs w:val="32"/>
        </w:rPr>
        <w:t>2850m</w:t>
      </w:r>
      <w:r w:rsidRPr="004F5294">
        <w:rPr>
          <w:rFonts w:hint="eastAsia"/>
          <w:sz w:val="32"/>
          <w:szCs w:val="32"/>
        </w:rPr>
        <w:t>。完成</w:t>
      </w:r>
      <w:r w:rsidRPr="004F5294">
        <w:rPr>
          <w:rFonts w:hint="eastAsia"/>
          <w:sz w:val="32"/>
          <w:szCs w:val="32"/>
        </w:rPr>
        <w:t>100%</w:t>
      </w:r>
    </w:p>
    <w:p w:rsidR="00A04060" w:rsidRPr="004F5294" w:rsidRDefault="004F5294">
      <w:pPr>
        <w:rPr>
          <w:sz w:val="32"/>
          <w:szCs w:val="32"/>
        </w:rPr>
      </w:pPr>
      <w:r w:rsidRPr="004F5294">
        <w:rPr>
          <w:rFonts w:hint="eastAsia"/>
          <w:sz w:val="32"/>
          <w:szCs w:val="32"/>
        </w:rPr>
        <w:t>（</w:t>
      </w:r>
      <w:r w:rsidRPr="004F5294">
        <w:rPr>
          <w:rFonts w:hint="eastAsia"/>
          <w:sz w:val="32"/>
          <w:szCs w:val="32"/>
        </w:rPr>
        <w:t>2</w:t>
      </w:r>
      <w:r w:rsidRPr="004F5294">
        <w:rPr>
          <w:rFonts w:hint="eastAsia"/>
          <w:sz w:val="32"/>
          <w:szCs w:val="32"/>
        </w:rPr>
        <w:t>）质量指标。设计功能实现率</w:t>
      </w:r>
      <w:r w:rsidRPr="004F5294">
        <w:rPr>
          <w:rFonts w:hint="eastAsia"/>
          <w:sz w:val="32"/>
          <w:szCs w:val="32"/>
        </w:rPr>
        <w:t>100%</w:t>
      </w:r>
    </w:p>
    <w:p w:rsidR="00A04060" w:rsidRPr="004F5294" w:rsidRDefault="004F5294">
      <w:pPr>
        <w:rPr>
          <w:sz w:val="32"/>
          <w:szCs w:val="32"/>
        </w:rPr>
      </w:pPr>
      <w:r w:rsidRPr="004F5294">
        <w:rPr>
          <w:rFonts w:hint="eastAsia"/>
          <w:sz w:val="32"/>
          <w:szCs w:val="32"/>
        </w:rPr>
        <w:t>（</w:t>
      </w:r>
      <w:r w:rsidRPr="004F5294">
        <w:rPr>
          <w:rFonts w:hint="eastAsia"/>
          <w:sz w:val="32"/>
          <w:szCs w:val="32"/>
        </w:rPr>
        <w:t>3</w:t>
      </w:r>
      <w:r w:rsidRPr="004F5294">
        <w:rPr>
          <w:rFonts w:hint="eastAsia"/>
          <w:sz w:val="32"/>
          <w:szCs w:val="32"/>
        </w:rPr>
        <w:t>）时效指标。</w:t>
      </w:r>
      <w:r w:rsidRPr="004F5294">
        <w:rPr>
          <w:rFonts w:hint="eastAsia"/>
          <w:sz w:val="32"/>
          <w:szCs w:val="32"/>
        </w:rPr>
        <w:t>建设周期</w:t>
      </w:r>
      <w:r w:rsidRPr="004F5294">
        <w:rPr>
          <w:rFonts w:hint="eastAsia"/>
          <w:sz w:val="32"/>
          <w:szCs w:val="32"/>
        </w:rPr>
        <w:t>60</w:t>
      </w:r>
      <w:r w:rsidRPr="004F5294">
        <w:rPr>
          <w:rFonts w:hint="eastAsia"/>
          <w:sz w:val="32"/>
          <w:szCs w:val="32"/>
        </w:rPr>
        <w:t>天，完工率</w:t>
      </w:r>
      <w:r w:rsidRPr="004F5294">
        <w:rPr>
          <w:rFonts w:hint="eastAsia"/>
          <w:sz w:val="32"/>
          <w:szCs w:val="32"/>
        </w:rPr>
        <w:t>100%</w:t>
      </w:r>
    </w:p>
    <w:p w:rsidR="00A04060" w:rsidRPr="004F5294" w:rsidRDefault="004F5294">
      <w:pPr>
        <w:rPr>
          <w:sz w:val="32"/>
          <w:szCs w:val="32"/>
        </w:rPr>
      </w:pPr>
      <w:r w:rsidRPr="004F5294">
        <w:rPr>
          <w:rFonts w:hint="eastAsia"/>
          <w:sz w:val="32"/>
          <w:szCs w:val="32"/>
        </w:rPr>
        <w:t>（</w:t>
      </w:r>
      <w:r w:rsidRPr="004F5294">
        <w:rPr>
          <w:rFonts w:hint="eastAsia"/>
          <w:sz w:val="32"/>
          <w:szCs w:val="32"/>
        </w:rPr>
        <w:t>4</w:t>
      </w:r>
      <w:r w:rsidRPr="004F5294">
        <w:rPr>
          <w:rFonts w:hint="eastAsia"/>
          <w:sz w:val="32"/>
          <w:szCs w:val="32"/>
        </w:rPr>
        <w:t>）成本指标。</w:t>
      </w:r>
      <w:r w:rsidRPr="004F5294">
        <w:rPr>
          <w:rFonts w:hint="eastAsia"/>
          <w:sz w:val="32"/>
          <w:szCs w:val="32"/>
        </w:rPr>
        <w:t>单位成本</w:t>
      </w:r>
      <w:r w:rsidRPr="004F5294">
        <w:rPr>
          <w:rFonts w:hint="eastAsia"/>
          <w:sz w:val="32"/>
          <w:szCs w:val="32"/>
        </w:rPr>
        <w:t>19.19</w:t>
      </w:r>
      <w:r w:rsidRPr="004F5294">
        <w:rPr>
          <w:rFonts w:hint="eastAsia"/>
          <w:sz w:val="32"/>
          <w:szCs w:val="32"/>
        </w:rPr>
        <w:t>万元，完成率</w:t>
      </w:r>
      <w:r w:rsidRPr="004F5294">
        <w:rPr>
          <w:rFonts w:hint="eastAsia"/>
          <w:sz w:val="32"/>
          <w:szCs w:val="32"/>
        </w:rPr>
        <w:t>100%</w:t>
      </w:r>
    </w:p>
    <w:p w:rsidR="00A04060" w:rsidRPr="004F5294" w:rsidRDefault="004F5294">
      <w:pPr>
        <w:rPr>
          <w:sz w:val="32"/>
          <w:szCs w:val="32"/>
        </w:rPr>
      </w:pPr>
      <w:r w:rsidRPr="004F5294">
        <w:rPr>
          <w:rFonts w:hint="eastAsia"/>
          <w:sz w:val="32"/>
          <w:szCs w:val="32"/>
        </w:rPr>
        <w:t>2.</w:t>
      </w:r>
      <w:r w:rsidRPr="004F5294">
        <w:rPr>
          <w:rFonts w:hint="eastAsia"/>
          <w:sz w:val="32"/>
          <w:szCs w:val="32"/>
        </w:rPr>
        <w:t>效益指标完成情况分析。</w:t>
      </w:r>
    </w:p>
    <w:p w:rsidR="00A04060" w:rsidRPr="004F5294" w:rsidRDefault="004F5294">
      <w:pPr>
        <w:rPr>
          <w:sz w:val="32"/>
          <w:szCs w:val="32"/>
        </w:rPr>
      </w:pPr>
      <w:r w:rsidRPr="004F5294">
        <w:rPr>
          <w:rFonts w:hint="eastAsia"/>
          <w:sz w:val="32"/>
          <w:szCs w:val="32"/>
        </w:rPr>
        <w:t>（</w:t>
      </w:r>
      <w:r w:rsidRPr="004F5294">
        <w:rPr>
          <w:rFonts w:hint="eastAsia"/>
          <w:sz w:val="32"/>
          <w:szCs w:val="32"/>
        </w:rPr>
        <w:t>1</w:t>
      </w:r>
      <w:r w:rsidRPr="004F5294">
        <w:rPr>
          <w:rFonts w:hint="eastAsia"/>
          <w:sz w:val="32"/>
          <w:szCs w:val="32"/>
        </w:rPr>
        <w:t>）经济效益。</w:t>
      </w:r>
    </w:p>
    <w:p w:rsidR="00A04060" w:rsidRPr="004F5294" w:rsidRDefault="004F5294">
      <w:pPr>
        <w:rPr>
          <w:sz w:val="32"/>
          <w:szCs w:val="32"/>
        </w:rPr>
      </w:pPr>
      <w:r w:rsidRPr="004F5294">
        <w:rPr>
          <w:rFonts w:hint="eastAsia"/>
          <w:sz w:val="32"/>
          <w:szCs w:val="32"/>
        </w:rPr>
        <w:t>（</w:t>
      </w:r>
      <w:r w:rsidRPr="004F5294">
        <w:rPr>
          <w:rFonts w:hint="eastAsia"/>
          <w:sz w:val="32"/>
          <w:szCs w:val="32"/>
        </w:rPr>
        <w:t>2</w:t>
      </w:r>
      <w:r w:rsidRPr="004F5294">
        <w:rPr>
          <w:rFonts w:hint="eastAsia"/>
          <w:sz w:val="32"/>
          <w:szCs w:val="32"/>
        </w:rPr>
        <w:t>）社会效益。保障</w:t>
      </w:r>
      <w:r w:rsidRPr="004F5294">
        <w:rPr>
          <w:rFonts w:hint="eastAsia"/>
          <w:sz w:val="32"/>
          <w:szCs w:val="32"/>
        </w:rPr>
        <w:t>5000</w:t>
      </w:r>
      <w:r w:rsidRPr="004F5294">
        <w:rPr>
          <w:rFonts w:hint="eastAsia"/>
          <w:sz w:val="32"/>
          <w:szCs w:val="32"/>
        </w:rPr>
        <w:t>余人安全饮水</w:t>
      </w:r>
      <w:r w:rsidRPr="004F5294">
        <w:rPr>
          <w:rFonts w:hint="eastAsia"/>
          <w:sz w:val="32"/>
          <w:szCs w:val="32"/>
        </w:rPr>
        <w:t>，完成率</w:t>
      </w:r>
      <w:r w:rsidRPr="004F5294">
        <w:rPr>
          <w:rFonts w:hint="eastAsia"/>
          <w:sz w:val="32"/>
          <w:szCs w:val="32"/>
        </w:rPr>
        <w:t>100%</w:t>
      </w:r>
      <w:r w:rsidRPr="004F5294">
        <w:rPr>
          <w:rFonts w:hint="eastAsia"/>
          <w:sz w:val="32"/>
          <w:szCs w:val="32"/>
        </w:rPr>
        <w:tab/>
      </w:r>
    </w:p>
    <w:p w:rsidR="00A04060" w:rsidRPr="004F5294" w:rsidRDefault="004F5294">
      <w:pPr>
        <w:rPr>
          <w:sz w:val="32"/>
          <w:szCs w:val="32"/>
        </w:rPr>
      </w:pPr>
      <w:r w:rsidRPr="004F5294">
        <w:rPr>
          <w:rFonts w:hint="eastAsia"/>
          <w:sz w:val="32"/>
          <w:szCs w:val="32"/>
        </w:rPr>
        <w:t>（</w:t>
      </w:r>
      <w:r w:rsidRPr="004F5294">
        <w:rPr>
          <w:rFonts w:hint="eastAsia"/>
          <w:sz w:val="32"/>
          <w:szCs w:val="32"/>
        </w:rPr>
        <w:t>3</w:t>
      </w:r>
      <w:r w:rsidRPr="004F5294">
        <w:rPr>
          <w:rFonts w:hint="eastAsia"/>
          <w:sz w:val="32"/>
          <w:szCs w:val="32"/>
        </w:rPr>
        <w:t>）生态效益。</w:t>
      </w:r>
    </w:p>
    <w:p w:rsidR="00A04060" w:rsidRPr="004F5294" w:rsidRDefault="004F5294">
      <w:pPr>
        <w:rPr>
          <w:sz w:val="32"/>
          <w:szCs w:val="32"/>
        </w:rPr>
      </w:pPr>
      <w:r w:rsidRPr="004F5294">
        <w:rPr>
          <w:rFonts w:hint="eastAsia"/>
          <w:sz w:val="32"/>
          <w:szCs w:val="32"/>
        </w:rPr>
        <w:t>（</w:t>
      </w:r>
      <w:r w:rsidRPr="004F5294">
        <w:rPr>
          <w:rFonts w:hint="eastAsia"/>
          <w:sz w:val="32"/>
          <w:szCs w:val="32"/>
        </w:rPr>
        <w:t>4</w:t>
      </w:r>
      <w:r w:rsidRPr="004F5294">
        <w:rPr>
          <w:rFonts w:hint="eastAsia"/>
          <w:sz w:val="32"/>
          <w:szCs w:val="32"/>
        </w:rPr>
        <w:t>）可持续影响。</w:t>
      </w:r>
    </w:p>
    <w:p w:rsidR="00A04060" w:rsidRPr="004F5294" w:rsidRDefault="004F5294">
      <w:pPr>
        <w:rPr>
          <w:sz w:val="32"/>
          <w:szCs w:val="32"/>
        </w:rPr>
      </w:pPr>
      <w:r w:rsidRPr="004F5294">
        <w:rPr>
          <w:rFonts w:hint="eastAsia"/>
          <w:sz w:val="32"/>
          <w:szCs w:val="32"/>
        </w:rPr>
        <w:t>3.</w:t>
      </w:r>
      <w:r w:rsidRPr="004F5294">
        <w:rPr>
          <w:rFonts w:hint="eastAsia"/>
          <w:sz w:val="32"/>
          <w:szCs w:val="32"/>
        </w:rPr>
        <w:t>满意度指标完成情况分析。</w:t>
      </w:r>
      <w:r w:rsidRPr="004F5294">
        <w:rPr>
          <w:rFonts w:hint="eastAsia"/>
          <w:sz w:val="32"/>
          <w:szCs w:val="32"/>
        </w:rPr>
        <w:t>群众满意率</w:t>
      </w:r>
      <w:r w:rsidRPr="004F5294">
        <w:rPr>
          <w:rFonts w:hint="eastAsia"/>
          <w:sz w:val="32"/>
          <w:szCs w:val="32"/>
        </w:rPr>
        <w:t>100%</w:t>
      </w:r>
    </w:p>
    <w:p w:rsidR="00A04060" w:rsidRPr="004F5294" w:rsidRDefault="00A04060">
      <w:pPr>
        <w:rPr>
          <w:sz w:val="32"/>
          <w:szCs w:val="32"/>
        </w:rPr>
      </w:pPr>
    </w:p>
    <w:sectPr w:rsidR="00A04060" w:rsidRPr="004F5294" w:rsidSect="00A040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294" w:rsidRDefault="004F5294" w:rsidP="004F5294">
      <w:r>
        <w:separator/>
      </w:r>
    </w:p>
  </w:endnote>
  <w:endnote w:type="continuationSeparator" w:id="1">
    <w:p w:rsidR="004F5294" w:rsidRDefault="004F5294" w:rsidP="004F52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294" w:rsidRDefault="004F5294" w:rsidP="004F5294">
      <w:r>
        <w:separator/>
      </w:r>
    </w:p>
  </w:footnote>
  <w:footnote w:type="continuationSeparator" w:id="1">
    <w:p w:rsidR="004F5294" w:rsidRDefault="004F5294" w:rsidP="004F52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8B6BB3"/>
    <w:multiLevelType w:val="singleLevel"/>
    <w:tmpl w:val="D18B6BB3"/>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CAB2B73"/>
    <w:rsid w:val="004F5294"/>
    <w:rsid w:val="00A04060"/>
    <w:rsid w:val="4CAB2B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406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F52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F5294"/>
    <w:rPr>
      <w:rFonts w:asciiTheme="minorHAnsi" w:eastAsiaTheme="minorEastAsia" w:hAnsiTheme="minorHAnsi" w:cstheme="minorBidi"/>
      <w:kern w:val="2"/>
      <w:sz w:val="18"/>
      <w:szCs w:val="18"/>
    </w:rPr>
  </w:style>
  <w:style w:type="paragraph" w:styleId="a4">
    <w:name w:val="footer"/>
    <w:basedOn w:val="a"/>
    <w:link w:val="Char0"/>
    <w:rsid w:val="004F5294"/>
    <w:pPr>
      <w:tabs>
        <w:tab w:val="center" w:pos="4153"/>
        <w:tab w:val="right" w:pos="8306"/>
      </w:tabs>
      <w:snapToGrid w:val="0"/>
      <w:jc w:val="left"/>
    </w:pPr>
    <w:rPr>
      <w:sz w:val="18"/>
      <w:szCs w:val="18"/>
    </w:rPr>
  </w:style>
  <w:style w:type="character" w:customStyle="1" w:styleId="Char0">
    <w:name w:val="页脚 Char"/>
    <w:basedOn w:val="a0"/>
    <w:link w:val="a4"/>
    <w:rsid w:val="004F529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686</Words>
  <Characters>145</Characters>
  <Application>Microsoft Office Word</Application>
  <DocSecurity>0</DocSecurity>
  <Lines>1</Lines>
  <Paragraphs>1</Paragraphs>
  <ScaleCrop>false</ScaleCrop>
  <Company>Microsoft</Company>
  <LinksUpToDate>false</LinksUpToDate>
  <CharactersWithSpaces>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2021-03-15T08:39:00Z</dcterms:created>
  <dcterms:modified xsi:type="dcterms:W3CDTF">2021-05-26T01:55:00Z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