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E2" w:rsidRDefault="004879C3" w:rsidP="00B819E2">
      <w:pPr>
        <w:spacing w:line="600" w:lineRule="exact"/>
        <w:ind w:firstLineChars="200" w:firstLine="881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2020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年农村人居环境改善项目建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设</w:t>
      </w:r>
    </w:p>
    <w:p w:rsidR="00B819E2" w:rsidRDefault="004879C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B819E2" w:rsidRDefault="00B819E2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  <w:bookmarkStart w:id="0" w:name="_GoBack"/>
      <w:bookmarkEnd w:id="0"/>
    </w:p>
    <w:p w:rsidR="00B819E2" w:rsidRDefault="004879C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B819E2" w:rsidRDefault="004879C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219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草堂镇竹坪、双凤两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村：设置入户式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脚踏双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分垃圾分类收集箱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240L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个，集中式垃圾分类收集箱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个，垃圾分类投放点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个，人居环境改善标识标牌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个，实施环境整治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。受益人口满意度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奉节县城管局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草堂镇竹坪、双凤两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村：设置入户式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脚踏双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分垃圾分类收集箱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240L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个，集中式垃圾分类收集箱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个，垃圾分类投放点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个，人居环境改善标识标牌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个，实施环境整治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。受益人口满意度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B819E2" w:rsidRDefault="004879C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B819E2" w:rsidRDefault="004879C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B819E2" w:rsidRDefault="004879C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草堂镇竹坪、双凤两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村：设置入户式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脚踏双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分垃圾分类收集箱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240L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个，集中式垃圾分类收集箱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个，垃圾分类投放点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个，人居环境改善标识标牌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个，实施环境整治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。受益人口满意度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入户式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脚踏双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分垃圾分类收集箱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240L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个，集中式垃圾分类收集箱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个，垃圾分类投放点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个，人居环境改善标识标牌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个，实施环境整治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验收合格率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完成时间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，建立垃圾分类机制。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生态效益指标，有效改善人居环境，实现垃圾分类变废为宝和减量效果明显。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B819E2" w:rsidRDefault="00B819E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819E2" w:rsidRDefault="004879C3">
      <w:pPr>
        <w:spacing w:line="600" w:lineRule="exact"/>
        <w:ind w:firstLineChars="1500" w:firstLine="4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B819E2" w:rsidRDefault="004879C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B819E2" w:rsidSect="00B81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9C3" w:rsidRDefault="004879C3" w:rsidP="004879C3">
      <w:r>
        <w:separator/>
      </w:r>
    </w:p>
  </w:endnote>
  <w:endnote w:type="continuationSeparator" w:id="1">
    <w:p w:rsidR="004879C3" w:rsidRDefault="004879C3" w:rsidP="00487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default"/>
    <w:sig w:usb0="A00002BF" w:usb1="38CF7CFA" w:usb2="00082016" w:usb3="00000000" w:csb0="00040001" w:csb1="00000000"/>
    <w:embedRegular r:id="rId1" w:subsetted="1" w:fontKey="{F410FF31-AF48-4BB9-8B1D-BBD11BF5F93F}"/>
    <w:embedBold r:id="rId2" w:subsetted="1" w:fontKey="{BF34C262-FC77-4E32-9D6F-1584EF7AFF62}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  <w:embedRegular r:id="rId3" w:subsetted="1" w:fontKey="{731C9705-7814-4879-BBE2-6E1685884A84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4" w:fontKey="{4FF2568A-4905-4692-B49F-E542F79B7B79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5" w:fontKey="{E698EE8B-FD74-4FD4-9C93-A78BC5F94D43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9C3" w:rsidRDefault="004879C3" w:rsidP="004879C3">
      <w:r>
        <w:separator/>
      </w:r>
    </w:p>
  </w:footnote>
  <w:footnote w:type="continuationSeparator" w:id="1">
    <w:p w:rsidR="004879C3" w:rsidRDefault="004879C3" w:rsidP="00487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TrueType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4879C3"/>
    <w:rsid w:val="005416FC"/>
    <w:rsid w:val="006B7132"/>
    <w:rsid w:val="00884233"/>
    <w:rsid w:val="009419E0"/>
    <w:rsid w:val="00B12BF5"/>
    <w:rsid w:val="00B819E2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1FD85B76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44739BF"/>
    <w:rsid w:val="452321CC"/>
    <w:rsid w:val="467E747A"/>
    <w:rsid w:val="472C23EA"/>
    <w:rsid w:val="4ADC7008"/>
    <w:rsid w:val="4B207AB7"/>
    <w:rsid w:val="4F7467C9"/>
    <w:rsid w:val="54656FE6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81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81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B819E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819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7</cp:revision>
  <cp:lastPrinted>2021-05-07T02:28:00Z</cp:lastPrinted>
  <dcterms:created xsi:type="dcterms:W3CDTF">2021-05-07T02:10:00Z</dcterms:created>
  <dcterms:modified xsi:type="dcterms:W3CDTF">2021-05-27T08:04:00Z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309845829_embed</vt:lpwstr>
  </property>
  <property fmtid="{D5CDD505-2E9C-101B-9397-08002B2CF9AE}" pid="4" name="ICV">
    <vt:lpwstr>B15A1E7E75604CFEB782CC170FA6C682</vt:lpwstr>
  </property>
</Properties>
</file>