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rPr>
          <w:rFonts w:ascii="方正仿宋_GBK" w:hAnsi="黑体" w:eastAsia="方正仿宋_GBK"/>
          <w:bCs/>
          <w:sz w:val="28"/>
          <w:szCs w:val="28"/>
        </w:rPr>
      </w:pPr>
    </w:p>
    <w:p>
      <w:pPr>
        <w:spacing w:line="600" w:lineRule="exact"/>
        <w:jc w:val="center"/>
        <w:rPr>
          <w:rFonts w:ascii="方正仿宋_GBK" w:hAnsi="宋体" w:eastAsia="方正仿宋_GBK" w:cs="宋体"/>
          <w:sz w:val="28"/>
          <w:szCs w:val="28"/>
        </w:rPr>
      </w:pPr>
    </w:p>
    <w:p>
      <w:pPr>
        <w:spacing w:line="600" w:lineRule="exact"/>
        <w:jc w:val="center"/>
        <w:rPr>
          <w:rFonts w:hint="eastAsia" w:ascii="方正仿宋_GBK" w:hAnsi="宋体" w:eastAsia="方正仿宋_GBK" w:cs="宋体"/>
          <w:b/>
          <w:sz w:val="44"/>
          <w:szCs w:val="44"/>
          <w:lang w:eastAsia="zh-CN"/>
        </w:rPr>
      </w:pPr>
      <w:r>
        <w:rPr>
          <w:rFonts w:hint="eastAsia" w:ascii="方正仿宋_GBK" w:hAnsi="宋体" w:eastAsia="方正仿宋_GBK" w:cs="宋体"/>
          <w:b/>
          <w:sz w:val="44"/>
          <w:szCs w:val="44"/>
        </w:rPr>
        <w:t>201</w:t>
      </w:r>
      <w:r>
        <w:rPr>
          <w:rFonts w:hint="eastAsia" w:ascii="方正仿宋_GBK" w:hAnsi="宋体" w:eastAsia="方正仿宋_GBK" w:cs="宋体"/>
          <w:b/>
          <w:sz w:val="44"/>
          <w:szCs w:val="44"/>
          <w:lang w:val="en-US" w:eastAsia="zh-CN"/>
        </w:rPr>
        <w:t>9</w:t>
      </w:r>
      <w:r>
        <w:rPr>
          <w:rFonts w:hint="eastAsia" w:ascii="方正仿宋_GBK" w:hAnsi="宋体" w:eastAsia="方正仿宋_GBK" w:cs="宋体"/>
          <w:b/>
          <w:sz w:val="44"/>
          <w:szCs w:val="44"/>
        </w:rPr>
        <w:t>年度</w:t>
      </w:r>
      <w:r>
        <w:rPr>
          <w:rFonts w:hint="eastAsia" w:ascii="方正仿宋_GBK" w:hAnsi="宋体" w:eastAsia="方正仿宋_GBK" w:cs="宋体"/>
          <w:b/>
          <w:sz w:val="44"/>
          <w:szCs w:val="44"/>
          <w:lang w:eastAsia="zh-CN"/>
        </w:rPr>
        <w:t>第一批易地扶贫搬迁资金</w:t>
      </w:r>
    </w:p>
    <w:p>
      <w:pPr>
        <w:spacing w:line="600" w:lineRule="exact"/>
        <w:jc w:val="center"/>
        <w:rPr>
          <w:rFonts w:ascii="方正仿宋_GBK" w:hAnsi="宋体" w:eastAsia="方正仿宋_GBK" w:cs="宋体"/>
          <w:b/>
          <w:sz w:val="44"/>
          <w:szCs w:val="44"/>
        </w:rPr>
      </w:pPr>
      <w:r>
        <w:rPr>
          <w:rFonts w:hint="eastAsia" w:ascii="方正仿宋_GBK" w:hAnsi="宋体" w:eastAsia="方正仿宋_GBK" w:cs="宋体"/>
          <w:b/>
          <w:sz w:val="44"/>
          <w:szCs w:val="44"/>
        </w:rPr>
        <w:t>自评报告</w:t>
      </w:r>
    </w:p>
    <w:p>
      <w:pPr>
        <w:spacing w:line="600" w:lineRule="exact"/>
        <w:ind w:firstLine="560" w:firstLineChars="200"/>
        <w:rPr>
          <w:rFonts w:ascii="方正仿宋_GBK" w:eastAsia="方正仿宋_GBK"/>
          <w:sz w:val="28"/>
          <w:szCs w:val="28"/>
        </w:rPr>
      </w:pPr>
    </w:p>
    <w:p>
      <w:pPr>
        <w:spacing w:line="600" w:lineRule="exact"/>
        <w:ind w:firstLine="640" w:firstLineChars="200"/>
        <w:rPr>
          <w:rFonts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一、绩效目标分解下达情况</w:t>
      </w:r>
    </w:p>
    <w:p>
      <w:pPr>
        <w:spacing w:line="600" w:lineRule="exact"/>
        <w:ind w:firstLine="640" w:firstLineChars="200"/>
        <w:outlineLvl w:val="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（一）县财政下达转移支付预算和绩效目标情况。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奉节财农[2020]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号下达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4.8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万元，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易地搬迁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1户，4人，解决困难群众住房安全，提升困难群众生活水平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。</w:t>
      </w:r>
    </w:p>
    <w:p>
      <w:pPr>
        <w:numPr>
          <w:ilvl w:val="0"/>
          <w:numId w:val="1"/>
        </w:numPr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部门资金安排、分解下达预算和绩效目标情况。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县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发改委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安排资金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4.8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万元，补助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1户，4人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，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解决困难群众住房安全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，受益人口满意度达100%。</w:t>
      </w:r>
    </w:p>
    <w:p>
      <w:pPr>
        <w:spacing w:line="600" w:lineRule="exact"/>
        <w:ind w:firstLine="640" w:firstLineChars="200"/>
        <w:rPr>
          <w:rFonts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二、绩效目标完成情况分析</w:t>
      </w:r>
    </w:p>
    <w:p>
      <w:pPr>
        <w:spacing w:line="600" w:lineRule="exact"/>
        <w:ind w:firstLine="640" w:firstLineChars="200"/>
        <w:outlineLvl w:val="0"/>
        <w:rPr>
          <w:rFonts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（一）资金投入情况分析。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1.项目资金到位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4.8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万元。</w:t>
      </w:r>
    </w:p>
    <w:p>
      <w:pPr>
        <w:spacing w:line="600" w:lineRule="exact"/>
        <w:ind w:firstLine="640" w:firstLineChars="200"/>
        <w:outlineLvl w:val="0"/>
        <w:rPr>
          <w:rFonts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2.项目资金执行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4.8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万元。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3.项目资金管理严格执行财政预算，不挤占挪用，及时公示公开资助对象。</w:t>
      </w:r>
    </w:p>
    <w:p>
      <w:pPr>
        <w:tabs>
          <w:tab w:val="left" w:pos="7080"/>
        </w:tabs>
        <w:spacing w:line="600" w:lineRule="exact"/>
        <w:ind w:firstLine="640" w:firstLineChars="200"/>
        <w:outlineLvl w:val="0"/>
        <w:rPr>
          <w:rFonts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（二）总体绩效目标完成情况分析。</w:t>
      </w:r>
    </w:p>
    <w:p>
      <w:pPr>
        <w:tabs>
          <w:tab w:val="left" w:pos="7080"/>
        </w:tabs>
        <w:spacing w:line="600" w:lineRule="exact"/>
        <w:ind w:firstLine="640" w:firstLineChars="200"/>
        <w:outlineLvl w:val="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财政补助资金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4.8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万元，现已全部拨付到位。现已补助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1户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，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4人，解决困难群众住房安全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，受益人口满意度达100%</w:t>
      </w:r>
      <w:r>
        <w:rPr>
          <w:rFonts w:hint="eastAsia" w:asciiTheme="minorEastAsia" w:hAnsiTheme="minorEastAsia" w:eastAsiaTheme="minorEastAsia" w:cstheme="minorEastAsia"/>
          <w:sz w:val="32"/>
          <w:szCs w:val="32"/>
        </w:rPr>
        <w:t>。</w:t>
      </w:r>
    </w:p>
    <w:p>
      <w:pPr>
        <w:spacing w:line="600" w:lineRule="exact"/>
        <w:ind w:firstLine="640" w:firstLineChars="200"/>
        <w:outlineLvl w:val="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（三）绩效目标完成情况分析。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（根据年初绩效目标及指标逐项分析）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1.产出指标完成情况分析。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（1）数量指标，实施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易地搬迁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1户，4人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；验收合格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3户，11人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。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（2）质量指标，验收合格率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100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%。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（3）时效指标，项目完成及时率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100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%。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2.效益指标完成情况分析。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（1）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经济效益，带动困难群众增收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4.8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万元。</w:t>
      </w:r>
    </w:p>
    <w:p>
      <w:p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 xml:space="preserve">（2）社会效益，提升困难群众生活水平 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1户，解决困</w:t>
      </w:r>
      <w:bookmarkStart w:id="0" w:name="_GoBack"/>
      <w:bookmarkEnd w:id="0"/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难群众住房安全1户。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3.满意度指标完成情况分析，受益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农户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满意度达到100%。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 xml:space="preserve">                         草堂镇人民政府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 xml:space="preserve">                         2021年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5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月2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6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日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altName w:val="微软雅黑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黑体_GBK">
    <w:altName w:val="微软雅黑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方正仿宋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FB48A5A"/>
    <w:multiLevelType w:val="singleLevel"/>
    <w:tmpl w:val="2FB48A5A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16FC"/>
    <w:rsid w:val="005416FC"/>
    <w:rsid w:val="006B7132"/>
    <w:rsid w:val="00884233"/>
    <w:rsid w:val="009419E0"/>
    <w:rsid w:val="00B12BF5"/>
    <w:rsid w:val="00BD431F"/>
    <w:rsid w:val="00BD4E0B"/>
    <w:rsid w:val="00C51321"/>
    <w:rsid w:val="00E675E4"/>
    <w:rsid w:val="00F71C78"/>
    <w:rsid w:val="00F7357A"/>
    <w:rsid w:val="00FA088E"/>
    <w:rsid w:val="037360CB"/>
    <w:rsid w:val="03AD2477"/>
    <w:rsid w:val="05C95EF4"/>
    <w:rsid w:val="06FB00C9"/>
    <w:rsid w:val="07BA654B"/>
    <w:rsid w:val="081A0D73"/>
    <w:rsid w:val="0C0E1F14"/>
    <w:rsid w:val="0E792067"/>
    <w:rsid w:val="11CC7798"/>
    <w:rsid w:val="146E19B2"/>
    <w:rsid w:val="18B55FBE"/>
    <w:rsid w:val="19600998"/>
    <w:rsid w:val="2BEF026B"/>
    <w:rsid w:val="37954D90"/>
    <w:rsid w:val="37AD5553"/>
    <w:rsid w:val="397B76AF"/>
    <w:rsid w:val="3B0F689B"/>
    <w:rsid w:val="3B36707A"/>
    <w:rsid w:val="3C79665B"/>
    <w:rsid w:val="41D0746F"/>
    <w:rsid w:val="42B477BA"/>
    <w:rsid w:val="452321CC"/>
    <w:rsid w:val="467E747A"/>
    <w:rsid w:val="472C23EA"/>
    <w:rsid w:val="4ADC7008"/>
    <w:rsid w:val="4B207AB7"/>
    <w:rsid w:val="4F7467C9"/>
    <w:rsid w:val="53A0047B"/>
    <w:rsid w:val="54AB35B2"/>
    <w:rsid w:val="55427ECF"/>
    <w:rsid w:val="562A4446"/>
    <w:rsid w:val="57F17FD5"/>
    <w:rsid w:val="5D784C2B"/>
    <w:rsid w:val="5F775A6A"/>
    <w:rsid w:val="613322A9"/>
    <w:rsid w:val="622270B3"/>
    <w:rsid w:val="63B775E2"/>
    <w:rsid w:val="6BBC0983"/>
    <w:rsid w:val="6F586E55"/>
    <w:rsid w:val="75AA5D22"/>
    <w:rsid w:val="7C346059"/>
    <w:rsid w:val="7D915416"/>
    <w:rsid w:val="7F4B477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kern w:val="2"/>
      <w:sz w:val="18"/>
      <w:szCs w:val="18"/>
    </w:rPr>
  </w:style>
  <w:style w:type="character" w:customStyle="1" w:styleId="7">
    <w:name w:val="页脚 Char"/>
    <w:basedOn w:val="5"/>
    <w:link w:val="2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100</Words>
  <Characters>576</Characters>
  <Lines>4</Lines>
  <Paragraphs>1</Paragraphs>
  <TotalTime>1</TotalTime>
  <ScaleCrop>false</ScaleCrop>
  <LinksUpToDate>false</LinksUpToDate>
  <CharactersWithSpaces>675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2021-05-07T02:10:00Z</dcterms:created>
  <dc:creator>Lenovo</dc:creator>
  <cp:lastModifiedBy>Administrator</cp:lastModifiedBy>
  <cp:lastPrinted>2021-05-07T02:28:00Z</cp:lastPrinted>
  <dcterms:modified xsi:type="dcterms:W3CDTF">2021-05-26T03:09:58Z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AF596CD285F740B1935EA14431D78C63</vt:lpwstr>
  </property>
</Properties>
</file>