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2E" w:rsidRDefault="0085272E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85272E" w:rsidRDefault="0085272E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2D00D4" w:rsidRDefault="002D00D4" w:rsidP="002D00D4">
      <w:pPr>
        <w:spacing w:line="600" w:lineRule="exact"/>
        <w:ind w:firstLineChars="200" w:firstLine="880"/>
        <w:jc w:val="center"/>
        <w:rPr>
          <w:rFonts w:ascii="方正仿宋_GBK" w:eastAsia="方正仿宋_GBK" w:hAnsi="宋体" w:cs="宋体" w:hint="eastAsia"/>
          <w:b/>
          <w:sz w:val="44"/>
          <w:szCs w:val="44"/>
        </w:rPr>
      </w:pPr>
      <w:r w:rsidRPr="002D00D4">
        <w:rPr>
          <w:rFonts w:ascii="方正仿宋_GBK" w:eastAsia="方正仿宋_GBK" w:hAnsi="宋体" w:cs="宋体" w:hint="eastAsia"/>
          <w:b/>
          <w:sz w:val="44"/>
          <w:szCs w:val="44"/>
        </w:rPr>
        <w:t>村级组织运转保障资金</w:t>
      </w:r>
    </w:p>
    <w:p w:rsidR="0085272E" w:rsidRDefault="002D00D4" w:rsidP="002D00D4">
      <w:pPr>
        <w:spacing w:line="600" w:lineRule="exact"/>
        <w:ind w:firstLineChars="200" w:firstLine="880"/>
        <w:jc w:val="center"/>
        <w:rPr>
          <w:rFonts w:ascii="方正仿宋_GBK" w:eastAsia="方正仿宋_GBK"/>
          <w:sz w:val="28"/>
          <w:szCs w:val="28"/>
        </w:rPr>
      </w:pPr>
      <w:r w:rsidRPr="002D00D4">
        <w:rPr>
          <w:rFonts w:ascii="方正仿宋_GBK" w:eastAsia="方正仿宋_GBK" w:hAnsi="宋体" w:cs="宋体" w:hint="eastAsia"/>
          <w:b/>
          <w:sz w:val="44"/>
          <w:szCs w:val="44"/>
        </w:rPr>
        <w:t>（离任村干部生活补助）</w:t>
      </w:r>
      <w:r w:rsidR="000E4267" w:rsidRPr="000E4267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85272E" w:rsidRDefault="001A011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85272E" w:rsidRDefault="001A011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0E4267" w:rsidRDefault="002D00D4" w:rsidP="002D00D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 w:rsidRPr="002D00D4"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 w:rsidRPr="002D00D4">
        <w:rPr>
          <w:rFonts w:ascii="方正仿宋_GBK" w:eastAsia="方正仿宋_GBK" w:hAnsi="方正仿宋_GBK" w:cs="方正仿宋_GBK" w:hint="eastAsia"/>
          <w:sz w:val="32"/>
          <w:szCs w:val="32"/>
        </w:rPr>
        <w:t>[2020]385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号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下达资金</w:t>
      </w:r>
      <w:r w:rsidRPr="002D00D4">
        <w:rPr>
          <w:rFonts w:ascii="方正仿宋_GBK" w:eastAsia="方正仿宋_GBK" w:hAnsi="方正仿宋_GBK" w:cs="方正仿宋_GBK"/>
          <w:sz w:val="32"/>
          <w:szCs w:val="32"/>
        </w:rPr>
        <w:t>29.436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万元，用于</w:t>
      </w:r>
      <w:r w:rsidRPr="002D00D4">
        <w:rPr>
          <w:rFonts w:ascii="方正仿宋_GBK" w:eastAsia="方正仿宋_GBK" w:hAnsi="方正仿宋_GBK" w:cs="方正仿宋_GBK" w:hint="eastAsia"/>
          <w:sz w:val="32"/>
          <w:szCs w:val="32"/>
        </w:rPr>
        <w:t>2019年度任职满3年离任村干部生活补贴174人。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1A0113" w:rsidP="000E426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（二）部门资金安排、分解下达预算和绩效目标情况。</w:t>
      </w:r>
    </w:p>
    <w:p w:rsidR="0085272E" w:rsidRDefault="001A0113" w:rsidP="002D00D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财政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2D00D4" w:rsidRPr="002D00D4">
        <w:rPr>
          <w:rFonts w:ascii="方正仿宋_GBK" w:eastAsia="方正仿宋_GBK" w:hAnsi="方正仿宋_GBK" w:cs="方正仿宋_GBK"/>
          <w:sz w:val="32"/>
          <w:szCs w:val="32"/>
        </w:rPr>
        <w:t>29.436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用于</w:t>
      </w:r>
      <w:r w:rsidR="002D00D4" w:rsidRPr="002D00D4">
        <w:rPr>
          <w:rFonts w:ascii="方正仿宋_GBK" w:eastAsia="方正仿宋_GBK" w:hAnsi="方正仿宋_GBK" w:cs="方正仿宋_GBK" w:hint="eastAsia"/>
          <w:sz w:val="32"/>
          <w:szCs w:val="32"/>
        </w:rPr>
        <w:t>2019年度任职满3年离任村干部生活补贴174人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有效改善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其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生活条件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，提升群众满意度。</w:t>
      </w:r>
    </w:p>
    <w:p w:rsidR="0085272E" w:rsidRDefault="001A011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85272E" w:rsidRDefault="001A011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补助资金到位</w:t>
      </w:r>
      <w:r w:rsidR="002D00D4" w:rsidRPr="002D00D4">
        <w:rPr>
          <w:rFonts w:ascii="方正仿宋_GBK" w:eastAsia="方正仿宋_GBK" w:hAnsi="方正仿宋_GBK" w:cs="方正仿宋_GBK"/>
          <w:sz w:val="32"/>
          <w:szCs w:val="32"/>
        </w:rPr>
        <w:t>29.436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Default="001A011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补助资金执行</w:t>
      </w:r>
      <w:r w:rsidR="002D00D4" w:rsidRPr="002D00D4">
        <w:rPr>
          <w:rFonts w:ascii="方正仿宋_GBK" w:eastAsia="方正仿宋_GBK" w:hAnsi="方正仿宋_GBK" w:cs="方正仿宋_GBK"/>
          <w:sz w:val="32"/>
          <w:szCs w:val="32"/>
        </w:rPr>
        <w:t>29.436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资金管理严格执行财政预算，不挤占挪用，及时公示公开资助对象。</w:t>
      </w:r>
    </w:p>
    <w:p w:rsidR="0085272E" w:rsidRDefault="001A011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85272E" w:rsidRDefault="001A011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2D00D4" w:rsidRPr="002D00D4">
        <w:rPr>
          <w:rFonts w:ascii="方正仿宋_GBK" w:eastAsia="方正仿宋_GBK" w:hAnsi="方正仿宋_GBK" w:cs="方正仿宋_GBK"/>
          <w:sz w:val="32"/>
          <w:szCs w:val="32"/>
        </w:rPr>
        <w:t>29.436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85272E" w:rsidRDefault="001A011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85272E" w:rsidRDefault="001A0113" w:rsidP="002D00D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资助人口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174人、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资金</w:t>
      </w:r>
      <w:r w:rsidR="002D00D4">
        <w:rPr>
          <w:rFonts w:ascii="方正仿宋_GBK" w:eastAsia="方正仿宋_GBK" w:hAnsi="方正仿宋_GBK" w:cs="方正仿宋_GBK" w:hint="eastAsia"/>
          <w:sz w:val="32"/>
          <w:szCs w:val="32"/>
        </w:rPr>
        <w:t>29.436万元。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）质量指标，补贴</w:t>
      </w:r>
      <w:r w:rsidR="002D00D4" w:rsidRPr="002D00D4">
        <w:rPr>
          <w:rFonts w:ascii="方正仿宋_GBK" w:eastAsia="方正仿宋_GBK" w:hAnsi="方正仿宋_GBK" w:cs="方正仿宋_GBK" w:hint="eastAsia"/>
          <w:sz w:val="32"/>
          <w:szCs w:val="32"/>
        </w:rPr>
        <w:t>资金专款专用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540C0C" w:rsidRDefault="00540C0C" w:rsidP="00540C0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</w:t>
      </w:r>
      <w:r w:rsidRPr="00540C0C">
        <w:rPr>
          <w:rFonts w:ascii="方正仿宋_GBK" w:eastAsia="方正仿宋_GBK" w:hAnsi="方正仿宋_GBK" w:cs="方正仿宋_GBK" w:hint="eastAsia"/>
          <w:sz w:val="32"/>
          <w:szCs w:val="32"/>
        </w:rPr>
        <w:t>成本指标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540C0C">
        <w:rPr>
          <w:rFonts w:ascii="方正仿宋_GBK" w:eastAsia="方正仿宋_GBK" w:hAnsi="方正仿宋_GBK" w:cs="方正仿宋_GBK" w:hint="eastAsia"/>
          <w:sz w:val="32"/>
          <w:szCs w:val="32"/>
        </w:rPr>
        <w:t>补助标准120元/人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0E4267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）社会效益，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维护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了</w:t>
      </w:r>
      <w:r w:rsidR="000E4267" w:rsidRPr="000E4267">
        <w:rPr>
          <w:rFonts w:ascii="方正仿宋_GBK" w:eastAsia="方正仿宋_GBK" w:hAnsi="方正仿宋_GBK" w:cs="方正仿宋_GBK" w:hint="eastAsia"/>
          <w:sz w:val="32"/>
          <w:szCs w:val="32"/>
        </w:rPr>
        <w:t>会稳定</w:t>
      </w:r>
      <w:r w:rsidR="000E4267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85272E" w:rsidRDefault="000E4267" w:rsidP="0023536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经济效益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Pr="000E4267">
        <w:rPr>
          <w:rFonts w:ascii="方正仿宋_GBK" w:eastAsia="方正仿宋_GBK" w:hAnsi="方正仿宋_GBK" w:cs="方正仿宋_GBK" w:hint="eastAsia"/>
          <w:sz w:val="32"/>
          <w:szCs w:val="32"/>
        </w:rPr>
        <w:t>对象户增收</w:t>
      </w:r>
      <w:r w:rsidR="00540C0C">
        <w:rPr>
          <w:rFonts w:ascii="方正仿宋_GBK" w:eastAsia="方正仿宋_GBK" w:hAnsi="方正仿宋_GBK" w:cs="方正仿宋_GBK" w:hint="eastAsia"/>
          <w:sz w:val="32"/>
          <w:szCs w:val="32"/>
        </w:rPr>
        <w:t>29.436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 w:rsidR="00235366"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 w:rsidR="00540C0C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85272E" w:rsidRDefault="0085272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85272E" w:rsidRDefault="001A011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85272E" w:rsidRDefault="0085272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85272E" w:rsidSect="00852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267" w:rsidRDefault="000E4267" w:rsidP="000E4267">
      <w:r>
        <w:separator/>
      </w:r>
    </w:p>
  </w:endnote>
  <w:endnote w:type="continuationSeparator" w:id="1">
    <w:p w:rsidR="000E4267" w:rsidRDefault="000E4267" w:rsidP="000E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267" w:rsidRDefault="000E4267" w:rsidP="000E4267">
      <w:r>
        <w:separator/>
      </w:r>
    </w:p>
  </w:footnote>
  <w:footnote w:type="continuationSeparator" w:id="1">
    <w:p w:rsidR="000E4267" w:rsidRDefault="000E4267" w:rsidP="000E42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E4267"/>
    <w:rsid w:val="00235366"/>
    <w:rsid w:val="002D00D4"/>
    <w:rsid w:val="00540C0C"/>
    <w:rsid w:val="005416FC"/>
    <w:rsid w:val="006B7132"/>
    <w:rsid w:val="0085272E"/>
    <w:rsid w:val="00884233"/>
    <w:rsid w:val="009419E0"/>
    <w:rsid w:val="009F1CE1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4F208E6"/>
    <w:rsid w:val="05C95EF4"/>
    <w:rsid w:val="07BA654B"/>
    <w:rsid w:val="081A0D73"/>
    <w:rsid w:val="0C0E1F14"/>
    <w:rsid w:val="0E792067"/>
    <w:rsid w:val="18B55FBE"/>
    <w:rsid w:val="19600998"/>
    <w:rsid w:val="1F157DFF"/>
    <w:rsid w:val="215E746E"/>
    <w:rsid w:val="26007F83"/>
    <w:rsid w:val="2BEF026B"/>
    <w:rsid w:val="2C262DE9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7792B49"/>
    <w:rsid w:val="57D54000"/>
    <w:rsid w:val="5C146B44"/>
    <w:rsid w:val="5D784C2B"/>
    <w:rsid w:val="5F775A6A"/>
    <w:rsid w:val="5FB95C22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27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852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852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85272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5272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490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11</cp:revision>
  <cp:lastPrinted>2021-05-31T07:46:00Z</cp:lastPrinted>
  <dcterms:created xsi:type="dcterms:W3CDTF">2021-05-07T02:10:00Z</dcterms:created>
  <dcterms:modified xsi:type="dcterms:W3CDTF">2021-05-31T07:46:00Z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E6B861A2D6AC4FDF871769425A88F68F</vt:lpwstr>
  </property>
</Properties>
</file>