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629" w:firstLine="0" w:firstLineChars="0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汾河镇</w:t>
      </w:r>
      <w:r>
        <w:rPr>
          <w:rFonts w:ascii="Times New Roman" w:hAnsi="Times New Roman" w:eastAsia="方正小标宋_GBK"/>
          <w:sz w:val="44"/>
          <w:szCs w:val="44"/>
        </w:rPr>
        <w:t>人民政府</w:t>
      </w:r>
    </w:p>
    <w:p>
      <w:pPr>
        <w:adjustRightInd w:val="0"/>
        <w:snapToGrid w:val="0"/>
        <w:spacing w:line="600" w:lineRule="exact"/>
        <w:ind w:left="629" w:firstLine="0" w:firstLineChars="0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关于</w:t>
      </w:r>
      <w:r>
        <w:rPr>
          <w:rFonts w:hint="eastAsia" w:ascii="Times New Roman" w:hAnsi="Times New Roman" w:eastAsia="方正小标宋_GBK"/>
          <w:sz w:val="44"/>
          <w:szCs w:val="44"/>
        </w:rPr>
        <w:t>汾河镇</w:t>
      </w:r>
      <w:r>
        <w:rPr>
          <w:rFonts w:ascii="Times New Roman" w:hAnsi="Times New Roman" w:eastAsia="方正小标宋_GBK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0</w:t>
      </w:r>
      <w:r>
        <w:rPr>
          <w:rFonts w:ascii="Times New Roman" w:hAnsi="Times New Roman" w:eastAsia="方正小标宋_GBK"/>
          <w:sz w:val="44"/>
          <w:szCs w:val="44"/>
        </w:rPr>
        <w:t>年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90岁及以上老年人高龄津贴</w:t>
      </w:r>
      <w:r>
        <w:rPr>
          <w:rFonts w:ascii="Times New Roman" w:hAnsi="Times New Roman" w:eastAsia="方正小标宋_GBK"/>
          <w:sz w:val="44"/>
          <w:szCs w:val="44"/>
        </w:rPr>
        <w:t>绩效的自评报告</w:t>
      </w:r>
    </w:p>
    <w:p>
      <w:pPr>
        <w:adjustRightInd w:val="0"/>
        <w:snapToGrid w:val="0"/>
        <w:spacing w:line="600" w:lineRule="exact"/>
        <w:ind w:left="629" w:firstLine="0" w:firstLineChars="0"/>
        <w:jc w:val="center"/>
        <w:rPr>
          <w:rFonts w:ascii="Times New Roman" w:hAnsi="Times New Roman" w:eastAsia="方正小标宋_GBK"/>
          <w:sz w:val="44"/>
          <w:szCs w:val="44"/>
        </w:rPr>
      </w:pPr>
    </w:p>
    <w:p>
      <w:pPr>
        <w:pStyle w:val="3"/>
        <w:numPr>
          <w:ilvl w:val="0"/>
          <w:numId w:val="1"/>
        </w:numPr>
        <w:adjustRightInd w:val="0"/>
        <w:snapToGrid w:val="0"/>
        <w:spacing w:before="0" w:beforeLines="0"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绩效目标分解下达情况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（一）县财政下达预算情况。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32"/>
        </w:rPr>
        <w:t>奉节财</w:t>
      </w:r>
      <w:r>
        <w:rPr>
          <w:rFonts w:hint="eastAsia" w:ascii="宋体" w:hAnsi="宋体" w:eastAsia="宋体" w:cs="宋体"/>
          <w:szCs w:val="32"/>
          <w:lang w:eastAsia="zh-CN"/>
        </w:rPr>
        <w:t>社</w:t>
      </w:r>
      <w:r>
        <w:rPr>
          <w:rFonts w:hint="eastAsia" w:ascii="宋体" w:hAnsi="宋体" w:eastAsia="宋体" w:cs="宋体"/>
        </w:rPr>
        <w:t>〔</w:t>
      </w:r>
      <w:r>
        <w:rPr>
          <w:rFonts w:hint="eastAsia" w:ascii="宋体" w:hAnsi="宋体" w:eastAsia="宋体" w:cs="宋体"/>
          <w:szCs w:val="32"/>
        </w:rPr>
        <w:t>202</w:t>
      </w:r>
      <w:r>
        <w:rPr>
          <w:rFonts w:hint="eastAsia" w:ascii="宋体" w:hAnsi="宋体" w:eastAsia="宋体" w:cs="宋体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</w:rPr>
        <w:t>〕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号文件给汾河镇</w:t>
      </w:r>
      <w:r>
        <w:rPr>
          <w:rFonts w:hint="eastAsia" w:ascii="宋体" w:hAnsi="宋体" w:eastAsia="宋体" w:cs="宋体"/>
          <w:lang w:eastAsia="zh-CN"/>
        </w:rPr>
        <w:t>下达汾河镇</w:t>
      </w:r>
      <w:r>
        <w:rPr>
          <w:rFonts w:hint="eastAsia" w:ascii="宋体" w:hAnsi="宋体" w:eastAsia="宋体" w:cs="宋体"/>
          <w:lang w:val="en-US" w:eastAsia="zh-CN"/>
        </w:rPr>
        <w:t>2020年90岁及以上老年人高龄津贴9.09</w:t>
      </w:r>
      <w:r>
        <w:rPr>
          <w:rFonts w:hint="eastAsia" w:ascii="宋体" w:hAnsi="宋体" w:eastAsia="宋体" w:cs="宋体"/>
        </w:rPr>
        <w:t>万元。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（二）部门资金安排、分解下达预算和绩效目标情况。</w:t>
      </w:r>
    </w:p>
    <w:p>
      <w:pPr>
        <w:adjustRightInd w:val="0"/>
        <w:snapToGrid w:val="0"/>
        <w:spacing w:line="520" w:lineRule="exact"/>
        <w:ind w:left="0" w:leftChars="0" w:firstLine="632" w:firstLineChars="200"/>
        <w:jc w:val="left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根据奉节财社[2021]4号文件下达汾河镇2020年90岁及以上老年人高龄津贴资金9.09万元。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Lines="0"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绩效目标完成情况分析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（一）资金投入情况分析。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1.项目资金到位情况分析。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2020年90岁及以上老年人高龄津贴</w:t>
      </w:r>
      <w:r>
        <w:rPr>
          <w:rFonts w:hint="eastAsia" w:ascii="Times New Roman" w:hAnsi="Times New Roman"/>
          <w:lang w:eastAsia="zh-CN"/>
        </w:rPr>
        <w:t>资金</w:t>
      </w:r>
      <w:r>
        <w:rPr>
          <w:rFonts w:hint="eastAsia" w:ascii="Times New Roman" w:hAnsi="Times New Roman"/>
          <w:lang w:val="en-US" w:eastAsia="zh-CN"/>
        </w:rPr>
        <w:t>9.09</w:t>
      </w:r>
      <w:r>
        <w:rPr>
          <w:rFonts w:hint="eastAsia" w:ascii="Times New Roman" w:hAnsi="Times New Roman"/>
        </w:rPr>
        <w:t>万</w:t>
      </w:r>
      <w:r>
        <w:rPr>
          <w:rFonts w:ascii="Times New Roman" w:hAnsi="Times New Roman"/>
        </w:rPr>
        <w:t>元，当年</w:t>
      </w:r>
      <w:r>
        <w:rPr>
          <w:rFonts w:hint="eastAsia" w:ascii="Times New Roman" w:hAnsi="Times New Roman"/>
          <w:lang w:eastAsia="zh-CN"/>
        </w:rPr>
        <w:t>到位</w:t>
      </w:r>
      <w:r>
        <w:rPr>
          <w:rFonts w:hint="eastAsia" w:ascii="Times New Roman" w:hAnsi="Times New Roman"/>
          <w:lang w:val="en-US" w:eastAsia="zh-CN"/>
        </w:rPr>
        <w:t>9.09万元</w:t>
      </w:r>
      <w:r>
        <w:rPr>
          <w:rFonts w:ascii="Times New Roman" w:hAnsi="Times New Roman"/>
        </w:rPr>
        <w:t>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2.项目资金执行情况分析。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202</w:t>
      </w:r>
      <w:r>
        <w:rPr>
          <w:rFonts w:hint="eastAsia" w:ascii="Times New Roman" w:hAnsi="Times New Roman"/>
          <w:lang w:val="en-US" w:eastAsia="zh-CN"/>
        </w:rPr>
        <w:t>1年1月</w:t>
      </w:r>
      <w:r>
        <w:rPr>
          <w:rFonts w:hint="eastAsia" w:ascii="Times New Roman" w:hAnsi="Times New Roman"/>
        </w:rPr>
        <w:t>汾河镇财政已将</w:t>
      </w:r>
      <w:r>
        <w:rPr>
          <w:rFonts w:hint="eastAsia" w:ascii="Times New Roman" w:hAnsi="Times New Roman"/>
          <w:lang w:val="en-US" w:eastAsia="zh-CN"/>
        </w:rPr>
        <w:t>2020年90岁及以上老年人共97人、资金9.09</w:t>
      </w:r>
      <w:r>
        <w:rPr>
          <w:rFonts w:hint="eastAsia" w:ascii="Times New Roman" w:hAnsi="Times New Roman"/>
        </w:rPr>
        <w:t>万元</w:t>
      </w:r>
      <w:r>
        <w:rPr>
          <w:rFonts w:hint="eastAsia" w:ascii="Times New Roman" w:hAnsi="Times New Roman"/>
          <w:lang w:eastAsia="zh-CN"/>
        </w:rPr>
        <w:t>全部拨付高龄老人账号</w:t>
      </w:r>
      <w:r>
        <w:rPr>
          <w:rFonts w:hint="eastAsia" w:ascii="Times New Roman" w:hAnsi="Times New Roman"/>
        </w:rPr>
        <w:t>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3.项目资金管理情况分析。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项目资金专款专用，无挪用、截留行为，资金拨付流程合规。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（二）总体绩效目标完成情况分析。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/>
          <w:lang w:eastAsia="zh-CN"/>
        </w:rPr>
        <w:t>实际完成拨付</w:t>
      </w:r>
      <w:r>
        <w:rPr>
          <w:rFonts w:hint="eastAsia" w:ascii="Times New Roman" w:hAnsi="Times New Roman"/>
          <w:lang w:val="en-US" w:eastAsia="zh-CN"/>
        </w:rPr>
        <w:t>90岁及以上</w:t>
      </w:r>
      <w:r>
        <w:rPr>
          <w:rFonts w:hint="eastAsia" w:ascii="Times New Roman" w:hAnsi="Times New Roman"/>
          <w:lang w:eastAsia="zh-CN"/>
        </w:rPr>
        <w:t>高龄老年人津贴</w:t>
      </w:r>
      <w:r>
        <w:rPr>
          <w:rFonts w:hint="eastAsia" w:ascii="Times New Roman" w:hAnsi="Times New Roman"/>
          <w:lang w:val="en-US" w:eastAsia="zh-CN"/>
        </w:rPr>
        <w:t>97人、资金9.09万元。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（三）绩效目标完成情况分析。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1.产出指标完成情况分析。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（1）数量指标。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财政拨付9.09万元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实际</w:t>
      </w:r>
      <w:r>
        <w:rPr>
          <w:rFonts w:hint="eastAsia" w:ascii="Times New Roman" w:hAnsi="Times New Roman"/>
        </w:rPr>
        <w:t>完成</w:t>
      </w:r>
      <w:r>
        <w:rPr>
          <w:rFonts w:hint="eastAsia" w:ascii="Times New Roman" w:hAnsi="Times New Roman"/>
          <w:lang w:eastAsia="zh-CN"/>
        </w:rPr>
        <w:t>支付</w:t>
      </w:r>
      <w:r>
        <w:rPr>
          <w:rFonts w:hint="eastAsia" w:ascii="Times New Roman" w:hAnsi="Times New Roman"/>
          <w:lang w:val="en-US" w:eastAsia="zh-CN"/>
        </w:rPr>
        <w:t>9.09万元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完成率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%。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2.效益指标完成情况分析。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（1）社会效益。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改善了高龄老人生活状况、提高了高龄老人生活质量</w:t>
      </w:r>
      <w:r>
        <w:rPr>
          <w:rFonts w:hint="eastAsia" w:ascii="Times New Roman" w:hAnsi="Times New Roman"/>
        </w:rPr>
        <w:t>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3.满意度指标完成情况分析。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>受益户满意度达</w:t>
      </w:r>
      <w:r>
        <w:rPr>
          <w:rFonts w:hint="eastAsia" w:ascii="Times New Roman" w:hAnsi="Times New Roman"/>
          <w:lang w:val="en-US" w:eastAsia="zh-CN"/>
        </w:rPr>
        <w:t>99</w:t>
      </w:r>
      <w:r>
        <w:rPr>
          <w:rFonts w:hint="eastAsia" w:ascii="Times New Roman" w:hAnsi="Times New Roman"/>
        </w:rPr>
        <w:t>%</w:t>
      </w:r>
      <w:r>
        <w:rPr>
          <w:rFonts w:hint="eastAsia" w:ascii="Times New Roman" w:hAnsi="Times New Roman"/>
          <w:lang w:val="en-US" w:eastAsia="zh-CN"/>
        </w:rPr>
        <w:t xml:space="preserve">   </w:t>
      </w:r>
    </w:p>
    <w:p>
      <w:pPr>
        <w:pStyle w:val="2"/>
        <w:rPr>
          <w:rFonts w:hint="default"/>
          <w:lang w:val="en-US" w:eastAsia="zh-CN"/>
        </w:rPr>
      </w:pPr>
    </w:p>
    <w:p>
      <w:pPr>
        <w:adjustRightInd w:val="0"/>
        <w:snapToGrid w:val="0"/>
        <w:spacing w:line="500" w:lineRule="exact"/>
        <w:ind w:firstLine="5372" w:firstLineChars="17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奉节县</w:t>
      </w:r>
      <w:r>
        <w:rPr>
          <w:rFonts w:hint="eastAsia" w:ascii="Times New Roman" w:hAnsi="Times New Roman"/>
        </w:rPr>
        <w:t>汾河镇</w:t>
      </w:r>
      <w:r>
        <w:rPr>
          <w:rFonts w:ascii="Times New Roman" w:hAnsi="Times New Roman"/>
        </w:rPr>
        <w:t>人民政府</w:t>
      </w:r>
    </w:p>
    <w:p>
      <w:pPr>
        <w:adjustRightInd w:val="0"/>
        <w:snapToGrid w:val="0"/>
        <w:spacing w:line="50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202</w:t>
      </w:r>
      <w:r>
        <w:rPr>
          <w:rFonts w:hint="eastAsia" w:ascii="Times New Roman" w:hAnsi="Times New Roman"/>
          <w:lang w:val="en-US" w:eastAsia="zh-CN"/>
        </w:rPr>
        <w:t>2</w:t>
      </w:r>
      <w:r>
        <w:rPr>
          <w:rFonts w:ascii="Times New Roman" w:hAnsi="Times New Roman"/>
        </w:rPr>
        <w:t>年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  <w:lang w:val="en-US" w:eastAsia="zh-CN"/>
        </w:rPr>
        <w:t>23</w:t>
      </w:r>
      <w:r>
        <w:rPr>
          <w:rFonts w:ascii="Times New Roman" w:hAnsi="Times New Roman"/>
        </w:rPr>
        <w:t>日</w:t>
      </w:r>
    </w:p>
    <w:p>
      <w:pPr>
        <w:ind w:firstLine="632"/>
      </w:pPr>
    </w:p>
    <w:p>
      <w:bookmarkStart w:id="0" w:name="_GoBack"/>
      <w:bookmarkEnd w:id="0"/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992" w:gutter="0"/>
      <w:cols w:space="720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BD27D"/>
    <w:multiLevelType w:val="singleLevel"/>
    <w:tmpl w:val="C18BD2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5C0FD2"/>
    <w:rsid w:val="2C1B0B5E"/>
    <w:rsid w:val="38627723"/>
    <w:rsid w:val="38EB4AF9"/>
    <w:rsid w:val="3BC56185"/>
    <w:rsid w:val="4C341C88"/>
    <w:rsid w:val="6FCE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72" w:firstLineChars="20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0" w:beforeLines="2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rFonts w:eastAsia="楷体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2022-01-01T01:54:00Z</dcterms:created>
  <dc:creator>Administrator</dc:creator>
  <cp:lastModifiedBy>Administrator</cp:lastModifiedBy>
  <cp:lastPrinted>2022-01-01T02:19:00Z</cp:lastPrinted>
  <dcterms:modified xsi:type="dcterms:W3CDTF">2022-04-19T07:48:45Z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C43288F9C8424E91AC8525FB899D32C9</vt:lpwstr>
  </property>
</Properties>
</file>