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村（社区）办公经费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both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县财政局拨付龙桥乡村（社区）办公经费资金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160000元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村（社区）办公经费，保证村社区工作正常运行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</w:t>
      </w:r>
      <w:r>
        <w:rPr>
          <w:rFonts w:hint="eastAsia" w:ascii="方正仿宋_GBK" w:eastAsia="方正仿宋_GBK"/>
          <w:sz w:val="32"/>
          <w:szCs w:val="32"/>
        </w:rPr>
        <w:t>村（社区）</w:t>
      </w:r>
      <w:r>
        <w:rPr>
          <w:rFonts w:hint="eastAsia" w:ascii="方正仿宋_GBK" w:eastAsia="方正仿宋_GBK"/>
          <w:sz w:val="32"/>
          <w:szCs w:val="32"/>
          <w:lang w:eastAsia="zh-CN"/>
        </w:rPr>
        <w:t>办公经费</w:t>
      </w:r>
      <w:r>
        <w:rPr>
          <w:rFonts w:hint="eastAsia" w:ascii="方正仿宋_GBK" w:eastAsia="方正仿宋_GBK"/>
          <w:sz w:val="32"/>
          <w:szCs w:val="32"/>
        </w:rPr>
        <w:t>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160000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jc w:val="both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</w:t>
      </w:r>
      <w:r>
        <w:rPr>
          <w:rFonts w:hint="eastAsia" w:ascii="方正仿宋_GBK" w:eastAsia="方正仿宋_GBK"/>
          <w:sz w:val="32"/>
          <w:szCs w:val="32"/>
        </w:rPr>
        <w:t>村（社区）</w:t>
      </w:r>
      <w:r>
        <w:rPr>
          <w:rFonts w:hint="eastAsia" w:ascii="方正仿宋_GBK" w:eastAsia="方正仿宋_GBK"/>
          <w:sz w:val="32"/>
          <w:szCs w:val="32"/>
          <w:lang w:eastAsia="zh-CN"/>
        </w:rPr>
        <w:t>办公经费</w:t>
      </w:r>
      <w:r>
        <w:rPr>
          <w:rFonts w:hint="eastAsia" w:ascii="方正仿宋_GBK" w:eastAsia="方正仿宋_GBK"/>
          <w:sz w:val="32"/>
          <w:szCs w:val="32"/>
        </w:rPr>
        <w:t>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160000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村（社区）办公经费，保证村社区工作正常运行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增加了村（农村社区）专职干部工作的积极性，提高了干事热情，受益人满意度明显提升。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完成村（社区）发放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5个村1个社区。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38" w:leftChars="304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村（社区）工作运行得到有力保障。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23D413A"/>
    <w:rsid w:val="076D4D3B"/>
    <w:rsid w:val="0BDF01F6"/>
    <w:rsid w:val="0ED70482"/>
    <w:rsid w:val="15D57F25"/>
    <w:rsid w:val="163D30DD"/>
    <w:rsid w:val="19887AAC"/>
    <w:rsid w:val="1C501A24"/>
    <w:rsid w:val="1C7935DF"/>
    <w:rsid w:val="1D9F77EA"/>
    <w:rsid w:val="1EF53A59"/>
    <w:rsid w:val="1FA34CB2"/>
    <w:rsid w:val="22190B24"/>
    <w:rsid w:val="223306B5"/>
    <w:rsid w:val="22DC0E41"/>
    <w:rsid w:val="2723655E"/>
    <w:rsid w:val="29A26585"/>
    <w:rsid w:val="29D35A1A"/>
    <w:rsid w:val="2A6873F8"/>
    <w:rsid w:val="2C0A4C63"/>
    <w:rsid w:val="2EC47989"/>
    <w:rsid w:val="2F2D5C8E"/>
    <w:rsid w:val="314D62F2"/>
    <w:rsid w:val="33E15181"/>
    <w:rsid w:val="33ED2D59"/>
    <w:rsid w:val="36175ECB"/>
    <w:rsid w:val="38066CCA"/>
    <w:rsid w:val="38C63752"/>
    <w:rsid w:val="3EE80648"/>
    <w:rsid w:val="40C35AA9"/>
    <w:rsid w:val="43EC5BFE"/>
    <w:rsid w:val="47675D33"/>
    <w:rsid w:val="476D3E72"/>
    <w:rsid w:val="497F46F6"/>
    <w:rsid w:val="4A0D4BA6"/>
    <w:rsid w:val="4D752C55"/>
    <w:rsid w:val="4E04490D"/>
    <w:rsid w:val="52E75090"/>
    <w:rsid w:val="54A66A22"/>
    <w:rsid w:val="54DC2512"/>
    <w:rsid w:val="562C577E"/>
    <w:rsid w:val="5B916212"/>
    <w:rsid w:val="5D60319F"/>
    <w:rsid w:val="633F2762"/>
    <w:rsid w:val="63896059"/>
    <w:rsid w:val="70452BBF"/>
    <w:rsid w:val="7619736F"/>
    <w:rsid w:val="76B07CC5"/>
    <w:rsid w:val="79D77C2F"/>
    <w:rsid w:val="7B427E08"/>
    <w:rsid w:val="7D5207A9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2024-01-24T02:36:30Z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