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2024年乡镇政府专职消防队和多种形式消防队专项资金绩效自评报告</w:t>
      </w:r>
      <w:bookmarkStart w:id="0" w:name="_GoBack"/>
      <w:bookmarkEnd w:id="0"/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奉节县财政局《关于下达2024年乡镇专职及其他形式消防队资金预算的通知》（奉节财建〔2024〕70号），在下达资金预算时同步下达了绩效目标。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项目资金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到位情况分析。2024年共收到财政拨款4万元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执行情况分析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2024年乡镇专职消防队及其他形式消防队经费资金项目全年执行预算数4万元</w:t>
      </w:r>
      <w:r>
        <w:rPr>
          <w:rFonts w:hint="eastAsia" w:eastAsia="方正仿宋_GBK" w:cs="方正仿宋_GBK"/>
          <w:sz w:val="32"/>
          <w:szCs w:val="32"/>
        </w:rPr>
        <w:t>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管理情况分析。项目资金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管理严格执行财政预算，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无挪用、占用等情况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eastAsia="方正仿宋_GBK" w:cs="方正仿宋_GBK"/>
          <w:sz w:val="32"/>
          <w:szCs w:val="32"/>
        </w:rPr>
        <w:t>全年</w:t>
      </w:r>
      <w:r>
        <w:rPr>
          <w:rFonts w:hint="eastAsia" w:cs="方正仿宋_GBK"/>
          <w:sz w:val="32"/>
          <w:szCs w:val="32"/>
          <w:lang w:eastAsia="zh-CN"/>
        </w:rPr>
        <w:t>使用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 w:eastAsia="方正仿宋_GBK" w:cs="方正仿宋_GBK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为保障辖区火灾事故初期救援能力，更新建设微型消防站2个；提升辖区居民消防安全意识，落实消防安全宣传培训；提升了队员工作积极性，确保消防工作有效运行。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楷体_GBK" w:hAnsi="方正楷体_GBK" w:eastAsia="方正楷体_GBK" w:cs="方正楷体_GBK"/>
          <w:lang w:eastAsia="zh-CN"/>
        </w:rPr>
      </w:pPr>
      <w:r>
        <w:rPr>
          <w:rFonts w:hint="eastAsia" w:ascii="方正楷体_GBK" w:hAnsi="方正楷体_GBK" w:eastAsia="方正楷体_GBK" w:cs="方正楷体_GBK"/>
          <w:lang w:val="en-US" w:eastAsia="zh-CN"/>
        </w:rPr>
        <w:t>（三）</w:t>
      </w:r>
      <w:r>
        <w:rPr>
          <w:rFonts w:hint="eastAsia" w:ascii="方正楷体_GBK" w:hAnsi="方正楷体_GBK" w:eastAsia="方正楷体_GBK" w:cs="方正楷体_GBK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微型消防站建设数量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微型消防站工作总体有效运行。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（3）时效指标。微型消防建设按时完成率100%。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微型消防站保障指标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2支共支出4万元。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街道消防安全形势基本有效保障，工作人员积极性有效提升。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街道消防队员满意度达到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99.4%以上。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通过认真开展单位项目支出绩效目标自评，综合评分100分，评价结果为优。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200" w:firstLine="0" w:firstLine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由于辖区常住人口较多，消防队员都为兼职人员，消防安全形势只能得到基本保障，下一步充实消防兼职人员，加强基层消防队伍建设。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五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无。</w:t>
      </w:r>
    </w:p>
    <w:p>
      <w:pPr>
        <w:pStyle w:val="2"/>
        <w:jc w:val="right"/>
      </w:pPr>
      <w:r>
        <w:rPr>
          <w:rFonts w:hint="eastAsia"/>
          <w:lang w:val="en-US" w:eastAsia="zh-CN"/>
        </w:rPr>
        <w:t xml:space="preserve">                          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方正仿宋_GBK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方正仿宋_GBK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1FE49"/>
    <w:multiLevelType w:val="singleLevel"/>
    <w:tmpl w:val="3261FE4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4YjI2OWE1MWNmNjRjODA5MzM1N2I5YmNlOWNkMmUifQ=="/>
    <w:docVar w:name="KSO_WPS_MARK_KEY" w:val="a40ad15a-ba3e-4a81-a702-fb15f8b91c20"/>
  </w:docVars>
  <w:rsids>
    <w:rsidRoot w:val="3C344B01"/>
    <w:rsid w:val="0DAC6ACD"/>
    <w:rsid w:val="131B205C"/>
    <w:rsid w:val="13AB3F96"/>
    <w:rsid w:val="1C237C84"/>
    <w:rsid w:val="1E495131"/>
    <w:rsid w:val="208A2D9A"/>
    <w:rsid w:val="210963B5"/>
    <w:rsid w:val="218D63A9"/>
    <w:rsid w:val="22675F7D"/>
    <w:rsid w:val="312C4C86"/>
    <w:rsid w:val="3470756F"/>
    <w:rsid w:val="37334E24"/>
    <w:rsid w:val="3A62331C"/>
    <w:rsid w:val="3C344B01"/>
    <w:rsid w:val="4F4449B8"/>
    <w:rsid w:val="52BE22AC"/>
    <w:rsid w:val="548A4B3B"/>
    <w:rsid w:val="55E72016"/>
    <w:rsid w:val="59103135"/>
    <w:rsid w:val="653A42FF"/>
    <w:rsid w:val="674A7E8C"/>
    <w:rsid w:val="6AB6049D"/>
    <w:rsid w:val="6E584216"/>
    <w:rsid w:val="71B82D4A"/>
    <w:rsid w:val="7F136011"/>
    <w:rsid w:val="7FE9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671</Words>
  <Characters>705</Characters>
  <Lines>0</Lines>
  <Paragraphs>0</Paragraphs>
  <TotalTime>74</TotalTime>
  <ScaleCrop>false</ScaleCrop>
  <LinksUpToDate>false</LinksUpToDate>
  <CharactersWithSpaces>733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2021-05-26T05:16:00Z</dcterms:created>
  <dc:creator>Administrator</dc:creator>
  <cp:lastModifiedBy>Administrator</cp:lastModifiedBy>
  <cp:lastPrinted>2023-04-26T01:35:00Z</cp:lastPrinted>
  <dcterms:modified xsi:type="dcterms:W3CDTF">2025-07-28T09:15:49Z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68CD9D880CB848B984E07F99C5F4C903_13</vt:lpwstr>
  </property>
</Properties>
</file>