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tblInd w:w="-34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3"/>
        <w:gridCol w:w="1700"/>
        <w:gridCol w:w="1700"/>
        <w:gridCol w:w="1767"/>
        <w:gridCol w:w="1517"/>
        <w:gridCol w:w="1133"/>
        <w:gridCol w:w="9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奉节县调整后2023年第一批农村低收入群体等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重点对象危房改造指标计划分配表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乡镇（街道）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C级危房户数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D级危房户数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无房户户数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小计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安坪镇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白帝镇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草堂镇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大树镇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汾河镇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冯坪乡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公平镇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鹤峰乡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红土乡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甲高镇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康乐镇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康坪乡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夔门街道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龙桥乡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青莲镇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青龙镇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石岗乡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太和乡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吐祥镇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五马镇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新民镇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兴隆镇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岩湾乡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羊市镇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永乐镇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云雾乡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朱衣镇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竹园镇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平安乡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长安乡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鱼复街道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夔州街道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永安街道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984" w:right="1446" w:bottom="1644" w:left="144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wOWVmMmU0ZGE4Zjk2ZmQ0ZjkxZGM1YmUwNGZhYTcifQ=="/>
  </w:docVars>
  <w:rsids>
    <w:rsidRoot w:val="4B8766EF"/>
    <w:rsid w:val="0D08202B"/>
    <w:rsid w:val="4B8766EF"/>
    <w:rsid w:val="6ED8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customStyle="1" w:styleId="3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2023-10-25T01:49:00Z</dcterms:created>
  <dc:creator>历史长河边孤独的士</dc:creator>
  <cp:lastModifiedBy>历史长河边孤独的士</cp:lastModifiedBy>
  <dcterms:modified xsi:type="dcterms:W3CDTF">2023-10-25T06:36:36Z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57FB8622DA834536BB97E8D81E132350_11</vt:lpwstr>
  </property>
</Properties>
</file>