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cs="宋体"/>
          <w:b/>
          <w:sz w:val="44"/>
          <w:szCs w:val="44"/>
          <w:lang w:val="en-US" w:eastAsia="zh-CN"/>
        </w:rPr>
      </w:pPr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>新民镇</w:t>
      </w:r>
      <w:bookmarkStart w:id="0" w:name="_GoBack"/>
      <w:bookmarkEnd w:id="0"/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>人民政府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</w:pPr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>2021年实际种粮农户一次性补贴资金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奉节县财政局《》（奉节财农〔2021〕191号），在下达资金预算时同步下达了绩效目标。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于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2021年7月20日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到位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36.22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共计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36.22万元，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直接由县种植中心拨付给农户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pStyle w:val="2"/>
        <w:numPr>
          <w:ilvl w:val="0"/>
          <w:numId w:val="0"/>
        </w:numPr>
        <w:rPr>
          <w:rFonts w:hint="default" w:eastAsia="方正仿宋_GBK"/>
          <w:lang w:val="en-US" w:eastAsia="zh-CN"/>
        </w:rPr>
      </w:pPr>
      <w:r>
        <w:rPr>
          <w:rFonts w:hint="eastAsia"/>
          <w:lang w:val="en-US" w:eastAsia="zh-CN"/>
        </w:rPr>
        <w:t xml:space="preserve">       </w:t>
      </w:r>
      <w:r>
        <w:rPr>
          <w:rFonts w:hint="eastAsia" w:ascii="方正仿宋_GBK" w:hAnsi="方正仿宋_GBK" w:eastAsia="方正仿宋_GBK" w:cs="方正仿宋_GBK"/>
          <w:bCs/>
          <w:color w:val="auto"/>
          <w:kern w:val="2"/>
          <w:sz w:val="32"/>
          <w:szCs w:val="32"/>
          <w:lang w:val="en-US" w:eastAsia="zh-CN" w:bidi="ar-SA"/>
        </w:rPr>
        <w:t xml:space="preserve"> 该项目总体完成</w:t>
      </w:r>
      <w:r>
        <w:rPr>
          <w:rFonts w:hint="eastAsia" w:hAnsi="方正仿宋_GBK" w:cs="方正仿宋_GBK"/>
          <w:bCs/>
          <w:color w:val="auto"/>
          <w:kern w:val="2"/>
          <w:sz w:val="32"/>
          <w:szCs w:val="32"/>
          <w:lang w:val="en-US" w:eastAsia="zh-CN" w:bidi="ar-SA"/>
        </w:rPr>
        <w:t>36.22</w:t>
      </w:r>
      <w:r>
        <w:rPr>
          <w:rFonts w:hint="eastAsia" w:ascii="方正仿宋_GBK" w:hAnsi="方正仿宋_GBK" w:eastAsia="方正仿宋_GBK" w:cs="方正仿宋_GBK"/>
          <w:bCs/>
          <w:color w:val="auto"/>
          <w:kern w:val="2"/>
          <w:sz w:val="32"/>
          <w:szCs w:val="32"/>
          <w:lang w:val="en-US" w:eastAsia="zh-CN" w:bidi="ar-SA"/>
        </w:rPr>
        <w:t>万元，</w:t>
      </w:r>
      <w:r>
        <w:rPr>
          <w:rFonts w:hint="eastAsia" w:hAnsi="方正仿宋_GBK" w:cs="方正仿宋_GBK"/>
          <w:bCs/>
          <w:color w:val="auto"/>
          <w:kern w:val="2"/>
          <w:sz w:val="32"/>
          <w:szCs w:val="32"/>
          <w:lang w:val="en-US" w:eastAsia="zh-CN" w:bidi="ar-SA"/>
        </w:rPr>
        <w:t>受益户3268户。让农户切实种好粮食保供，保护耕地。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</w:p>
    <w:p>
      <w:pPr>
        <w:pStyle w:val="2"/>
        <w:numPr>
          <w:ilvl w:val="0"/>
          <w:numId w:val="0"/>
        </w:numPr>
        <w:ind w:firstLine="960" w:firstLineChars="300"/>
        <w:rPr>
          <w:rFonts w:hint="default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新民镇2021年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种粮一次性补贴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受益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农户3268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户。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质量指标。</w:t>
      </w:r>
    </w:p>
    <w:p>
      <w:pPr>
        <w:pStyle w:val="2"/>
        <w:numPr>
          <w:ilvl w:val="0"/>
          <w:numId w:val="0"/>
        </w:numPr>
        <w:rPr>
          <w:rFonts w:hint="default" w:eastAsia="方正仿宋_GBK"/>
          <w:lang w:val="en-US" w:eastAsia="zh-CN"/>
        </w:rPr>
      </w:pPr>
      <w:r>
        <w:rPr>
          <w:rFonts w:hint="eastAsia"/>
          <w:lang w:val="en-US" w:eastAsia="zh-CN"/>
        </w:rPr>
        <w:t xml:space="preserve">       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 xml:space="preserve"> 合格率为100%。</w:t>
      </w:r>
    </w:p>
    <w:p>
      <w:pPr>
        <w:numPr>
          <w:ilvl w:val="0"/>
          <w:numId w:val="2"/>
        </w:numPr>
        <w:spacing w:line="600" w:lineRule="exact"/>
        <w:ind w:left="0" w:leftChars="0"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时效指标。</w:t>
      </w:r>
    </w:p>
    <w:p>
      <w:pPr>
        <w:pStyle w:val="2"/>
        <w:numPr>
          <w:ilvl w:val="0"/>
          <w:numId w:val="0"/>
        </w:numPr>
        <w:ind w:leftChars="200"/>
        <w:rPr>
          <w:rFonts w:hint="default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 xml:space="preserve"> 完成及时率100%。</w:t>
      </w:r>
    </w:p>
    <w:p>
      <w:pPr>
        <w:numPr>
          <w:ilvl w:val="0"/>
          <w:numId w:val="2"/>
        </w:numPr>
        <w:spacing w:line="600" w:lineRule="exact"/>
        <w:ind w:left="0" w:leftChars="0"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成本指标。</w:t>
      </w:r>
    </w:p>
    <w:p>
      <w:pPr>
        <w:pStyle w:val="2"/>
        <w:numPr>
          <w:ilvl w:val="0"/>
          <w:numId w:val="0"/>
        </w:numPr>
        <w:ind w:leftChars="200" w:firstLine="640" w:firstLineChars="200"/>
        <w:rPr>
          <w:rFonts w:hint="default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总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补助金额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为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36.22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万元。</w:t>
      </w:r>
    </w:p>
    <w:p>
      <w:pPr>
        <w:spacing w:line="600" w:lineRule="exact"/>
        <w:ind w:firstLine="640" w:firstLineChars="200"/>
        <w:rPr>
          <w:rFonts w:hint="default" w:eastAsia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960" w:firstLineChars="3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）社会效益。</w:t>
      </w:r>
    </w:p>
    <w:p>
      <w:pPr>
        <w:pStyle w:val="2"/>
        <w:rPr>
          <w:rFonts w:hint="default" w:eastAsia="方正仿宋_GBK"/>
          <w:lang w:val="en-US" w:eastAsia="zh-CN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 xml:space="preserve">       受益农户3268户。</w:t>
      </w:r>
    </w:p>
    <w:p>
      <w:pPr>
        <w:numPr>
          <w:ilvl w:val="0"/>
          <w:numId w:val="0"/>
        </w:numPr>
        <w:spacing w:line="600" w:lineRule="exact"/>
        <w:ind w:leftChars="200" w:firstLine="320" w:firstLineChars="1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可持续影响。</w:t>
      </w:r>
    </w:p>
    <w:p>
      <w:pPr>
        <w:pStyle w:val="2"/>
        <w:numPr>
          <w:ilvl w:val="0"/>
          <w:numId w:val="0"/>
        </w:numPr>
        <w:ind w:firstLine="1280" w:firstLineChars="400"/>
        <w:rPr>
          <w:rFonts w:hint="default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项目持续发挥作用的期限1年。</w:t>
      </w:r>
    </w:p>
    <w:p>
      <w:pPr>
        <w:numPr>
          <w:ilvl w:val="0"/>
          <w:numId w:val="3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满意度指标完成情况分析。</w:t>
      </w:r>
    </w:p>
    <w:p>
      <w:pPr>
        <w:pStyle w:val="2"/>
        <w:numPr>
          <w:ilvl w:val="0"/>
          <w:numId w:val="0"/>
        </w:numPr>
        <w:rPr>
          <w:rFonts w:hint="default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 xml:space="preserve">         受益户满意度100%。</w:t>
      </w:r>
    </w:p>
    <w:p>
      <w:pPr>
        <w:spacing w:line="600" w:lineRule="exact"/>
        <w:ind w:firstLine="0" w:firstLineChars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2000019F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324A793"/>
    <w:multiLevelType w:val="singleLevel"/>
    <w:tmpl w:val="A324A793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0232D454"/>
    <w:multiLevelType w:val="singleLevel"/>
    <w:tmpl w:val="0232D454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3D3C3BC7"/>
    <w:multiLevelType w:val="singleLevel"/>
    <w:tmpl w:val="3D3C3BC7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wMTliYTBkN2NlMDMwZjUwYWYwNzNlMGQ5NDFjZTkifQ=="/>
  </w:docVars>
  <w:rsids>
    <w:rsidRoot w:val="00000000"/>
    <w:rsid w:val="30761AC3"/>
    <w:rsid w:val="36EF4DA7"/>
    <w:rsid w:val="4E391312"/>
    <w:rsid w:val="55EB1898"/>
    <w:rsid w:val="616562FF"/>
    <w:rsid w:val="FFEF3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character" w:customStyle="1" w:styleId="5">
    <w:name w:val="textright21"/>
    <w:basedOn w:val="4"/>
    <w:qFormat/>
    <w:uiPriority w:val="0"/>
    <w:rPr>
      <w:rFonts w:ascii="Arial" w:hAnsi="Arial" w:eastAsia="Times New Roman" w:cs="Verdana"/>
      <w:b/>
      <w:color w:val="000000"/>
      <w:kern w:val="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367</Words>
  <Characters>418</Characters>
  <Lines>0</Lines>
  <Paragraphs>0</Paragraphs>
  <TotalTime>4</TotalTime>
  <ScaleCrop>false</ScaleCrop>
  <LinksUpToDate>false</LinksUpToDate>
  <CharactersWithSpaces>451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2022-03-17T10:04:00Z</dcterms:created>
  <dc:creator>Administrator</dc:creator>
  <cp:lastModifiedBy>guest</cp:lastModifiedBy>
  <dcterms:modified xsi:type="dcterms:W3CDTF">2024-03-19T10:25:41Z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BC48E14B8F0345A7A60B30213509A43B</vt:lpwstr>
  </property>
</Properties>
</file>