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C9" w:rsidRPr="00E51F3A" w:rsidRDefault="00A623C9" w:rsidP="00A9280C">
      <w:pPr>
        <w:widowControl/>
        <w:spacing w:line="580" w:lineRule="exact"/>
        <w:jc w:val="center"/>
        <w:rPr>
          <w:rFonts w:ascii="方正小标宋_GBK" w:eastAsia="方正小标宋_GBK" w:hAnsi="方正小标宋_GBK" w:cs="方正小标宋_GBK"/>
          <w:color w:val="000000"/>
          <w:kern w:val="0"/>
          <w:sz w:val="43"/>
          <w:szCs w:val="43"/>
          <w:lang w:bidi="ar"/>
        </w:rPr>
      </w:pPr>
    </w:p>
    <w:p w:rsidR="00A623C9" w:rsidRPr="00E51F3A" w:rsidRDefault="00A623C9" w:rsidP="00A9280C">
      <w:pPr>
        <w:widowControl/>
        <w:spacing w:line="580" w:lineRule="exact"/>
        <w:jc w:val="center"/>
        <w:rPr>
          <w:rFonts w:ascii="方正小标宋_GBK" w:eastAsia="方正小标宋_GBK" w:hAnsi="方正小标宋_GBK" w:cs="方正小标宋_GBK"/>
          <w:color w:val="000000"/>
          <w:kern w:val="0"/>
          <w:sz w:val="43"/>
          <w:szCs w:val="43"/>
          <w:lang w:bidi="ar"/>
        </w:rPr>
      </w:pPr>
    </w:p>
    <w:p w:rsidR="00A623C9" w:rsidRPr="00E51F3A" w:rsidRDefault="00A623C9" w:rsidP="00A9280C">
      <w:pPr>
        <w:widowControl/>
        <w:spacing w:line="580" w:lineRule="exact"/>
        <w:jc w:val="center"/>
        <w:rPr>
          <w:rFonts w:ascii="方正小标宋_GBK" w:eastAsia="方正小标宋_GBK" w:hAnsi="方正小标宋_GBK" w:cs="方正小标宋_GBK"/>
          <w:color w:val="000000"/>
          <w:kern w:val="0"/>
          <w:sz w:val="43"/>
          <w:szCs w:val="43"/>
          <w:lang w:bidi="ar"/>
        </w:rPr>
      </w:pPr>
    </w:p>
    <w:p w:rsidR="002245CF" w:rsidRPr="00E51F3A" w:rsidRDefault="00B40430" w:rsidP="00A9280C">
      <w:pPr>
        <w:widowControl/>
        <w:spacing w:line="580" w:lineRule="exact"/>
        <w:jc w:val="center"/>
        <w:rPr>
          <w:rFonts w:ascii="方正小标宋_GBK" w:eastAsia="方正小标宋_GBK" w:hAnsi="方正小标宋_GBK" w:cs="方正小标宋_GBK"/>
          <w:color w:val="000000"/>
          <w:kern w:val="0"/>
          <w:sz w:val="43"/>
          <w:szCs w:val="43"/>
          <w:lang w:bidi="ar"/>
        </w:rPr>
      </w:pPr>
      <w:r>
        <w:rPr>
          <w:rFonts w:ascii="方正小标宋_GBK" w:eastAsia="方正小标宋_GBK" w:hAnsi="方正小标宋_GBK" w:cs="方正小标宋_GBK"/>
          <w:noProof/>
          <w:color w:val="000000"/>
          <w:kern w:val="0"/>
          <w:sz w:val="43"/>
          <w:szCs w:val="4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2.5pt;margin-top:84.5pt;width:411pt;height:53.85pt;z-index:251659264;mso-position-horizontal-relative:page;mso-position-vertical-relative:margin" fillcolor="red" stroked="f">
            <v:shadow color="#868686"/>
            <v:textpath style="font-family:&quot;方正小标宋_GBK&quot;;font-weight:bold" trim="t" string="奉节县人民政府办公室文件"/>
            <o:lock v:ext="edit" text="f"/>
            <w10:wrap anchorx="page" anchory="margin"/>
          </v:shape>
        </w:pict>
      </w:r>
    </w:p>
    <w:p w:rsidR="002245CF" w:rsidRPr="00E51F3A" w:rsidRDefault="002245CF" w:rsidP="00A9280C">
      <w:pPr>
        <w:widowControl/>
        <w:spacing w:line="580" w:lineRule="exact"/>
        <w:jc w:val="center"/>
        <w:rPr>
          <w:rFonts w:ascii="方正小标宋_GBK" w:eastAsia="方正小标宋_GBK" w:hAnsi="方正小标宋_GBK" w:cs="方正小标宋_GBK"/>
          <w:color w:val="000000"/>
          <w:kern w:val="0"/>
          <w:sz w:val="43"/>
          <w:szCs w:val="43"/>
          <w:lang w:bidi="ar"/>
        </w:rPr>
      </w:pPr>
    </w:p>
    <w:p w:rsidR="002245CF" w:rsidRPr="00E51F3A" w:rsidRDefault="002245CF" w:rsidP="00D568E9">
      <w:pPr>
        <w:widowControl/>
        <w:spacing w:line="580" w:lineRule="exact"/>
        <w:rPr>
          <w:rFonts w:ascii="方正小标宋_GBK" w:eastAsia="方正小标宋_GBK" w:hAnsi="方正小标宋_GBK" w:cs="方正小标宋_GBK"/>
          <w:color w:val="000000"/>
          <w:kern w:val="0"/>
          <w:sz w:val="43"/>
          <w:szCs w:val="43"/>
          <w:lang w:bidi="ar"/>
        </w:rPr>
      </w:pPr>
    </w:p>
    <w:p w:rsidR="002245CF" w:rsidRPr="00E51F3A" w:rsidRDefault="002245CF" w:rsidP="00223349">
      <w:pPr>
        <w:snapToGrid w:val="0"/>
        <w:spacing w:line="600" w:lineRule="exact"/>
        <w:jc w:val="center"/>
        <w:rPr>
          <w:rFonts w:ascii="方正仿宋_GBK" w:eastAsia="方正仿宋_GBK"/>
          <w:sz w:val="32"/>
          <w:szCs w:val="32"/>
        </w:rPr>
      </w:pPr>
      <w:r w:rsidRPr="00E51F3A">
        <w:rPr>
          <w:rFonts w:ascii="方正仿宋_GBK" w:eastAsia="方正仿宋_GBK" w:hint="eastAsia"/>
          <w:sz w:val="32"/>
          <w:szCs w:val="32"/>
        </w:rPr>
        <w:t>奉节府办发〔2023〕</w:t>
      </w:r>
      <w:r w:rsidR="009E1F7D">
        <w:rPr>
          <w:rFonts w:ascii="方正仿宋_GBK" w:eastAsia="方正仿宋_GBK" w:hint="eastAsia"/>
          <w:sz w:val="32"/>
          <w:szCs w:val="32"/>
        </w:rPr>
        <w:t>5</w:t>
      </w:r>
      <w:r w:rsidR="00A45CB6">
        <w:rPr>
          <w:rFonts w:ascii="方正仿宋_GBK" w:eastAsia="方正仿宋_GBK" w:hint="eastAsia"/>
          <w:sz w:val="32"/>
          <w:szCs w:val="32"/>
        </w:rPr>
        <w:t>8</w:t>
      </w:r>
      <w:r w:rsidRPr="00E51F3A">
        <w:rPr>
          <w:rFonts w:ascii="方正仿宋_GBK" w:eastAsia="方正仿宋_GBK" w:hint="eastAsia"/>
          <w:sz w:val="32"/>
          <w:szCs w:val="32"/>
        </w:rPr>
        <w:t>号</w:t>
      </w:r>
    </w:p>
    <w:p w:rsidR="002245CF" w:rsidRPr="00E51F3A" w:rsidRDefault="00B40430" w:rsidP="00223349">
      <w:pPr>
        <w:widowControl/>
        <w:spacing w:line="600" w:lineRule="exact"/>
        <w:jc w:val="center"/>
        <w:rPr>
          <w:rFonts w:ascii="方正小标宋_GBK" w:eastAsia="方正小标宋_GBK" w:hAnsi="方正小标宋_GBK" w:cs="方正小标宋_GBK"/>
          <w:color w:val="000000"/>
          <w:kern w:val="0"/>
          <w:sz w:val="43"/>
          <w:szCs w:val="43"/>
          <w:lang w:bidi="ar"/>
        </w:rPr>
      </w:pPr>
      <w:r>
        <w:rPr>
          <w:rFonts w:ascii="方正小标宋_GBK" w:eastAsia="方正小标宋_GBK" w:hAnsi="方正小标宋_GBK" w:cs="方正小标宋_GBK"/>
          <w:noProof/>
          <w:color w:val="000000"/>
          <w:kern w:val="0"/>
          <w:sz w:val="43"/>
          <w:szCs w:val="43"/>
        </w:rPr>
        <mc:AlternateContent>
          <mc:Choice Requires="wps">
            <w:drawing>
              <wp:anchor distT="0" distB="0" distL="114300" distR="114300" simplePos="0" relativeHeight="251658240" behindDoc="0" locked="0" layoutInCell="1" allowOverlap="1" wp14:anchorId="5CA2BC74" wp14:editId="6A249BD5">
                <wp:simplePos x="0" y="0"/>
                <wp:positionH relativeFrom="page">
                  <wp:posOffset>1127125</wp:posOffset>
                </wp:positionH>
                <wp:positionV relativeFrom="margin">
                  <wp:posOffset>2665730</wp:posOffset>
                </wp:positionV>
                <wp:extent cx="561594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8.75pt,209.9pt" to="530.9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" strokecolor="red" strokeweight="1.75pt">
                <w10:wrap anchorx="page" anchory="margin"/>
              </v:line>
            </w:pict>
          </mc:Fallback>
        </mc:AlternateContent>
      </w:r>
    </w:p>
    <w:p w:rsidR="0007502B" w:rsidRPr="0007502B" w:rsidRDefault="0007502B" w:rsidP="009518A1">
      <w:pPr>
        <w:widowControl/>
        <w:spacing w:line="600" w:lineRule="exact"/>
        <w:jc w:val="center"/>
        <w:rPr>
          <w:rFonts w:ascii="Times New Roman" w:eastAsia="方正小标宋_GBK" w:hAnsi="Times New Roman" w:cs="Times New Roman"/>
          <w:sz w:val="44"/>
          <w:szCs w:val="44"/>
        </w:rPr>
      </w:pPr>
      <w:r w:rsidRPr="0007502B">
        <w:rPr>
          <w:rFonts w:ascii="Times New Roman" w:eastAsia="方正小标宋_GBK" w:hAnsi="Times New Roman" w:cs="Times New Roman"/>
          <w:sz w:val="44"/>
          <w:szCs w:val="44"/>
        </w:rPr>
        <w:t>奉节</w:t>
      </w:r>
      <w:r w:rsidRPr="0007502B">
        <w:rPr>
          <w:rFonts w:ascii="Times New Roman" w:eastAsia="方正小标宋_GBK" w:hAnsi="Times New Roman" w:cs="Times New Roman" w:hint="eastAsia"/>
          <w:sz w:val="44"/>
          <w:szCs w:val="44"/>
        </w:rPr>
        <w:t>县人民政府</w:t>
      </w:r>
      <w:r w:rsidRPr="0007502B">
        <w:rPr>
          <w:rFonts w:ascii="Times New Roman" w:eastAsia="方正小标宋_GBK" w:hAnsi="Times New Roman" w:cs="Times New Roman"/>
          <w:color w:val="000000"/>
          <w:kern w:val="0"/>
          <w:sz w:val="43"/>
          <w:szCs w:val="43"/>
          <w:lang w:bidi="ar"/>
        </w:rPr>
        <w:t>办公室</w:t>
      </w:r>
    </w:p>
    <w:p w:rsidR="00A45CB6" w:rsidRDefault="00A45CB6" w:rsidP="00A45CB6">
      <w:pPr>
        <w:snapToGrid w:val="0"/>
        <w:spacing w:line="640" w:lineRule="exact"/>
        <w:jc w:val="center"/>
        <w:textAlignment w:val="baseline"/>
        <w:rPr>
          <w:rFonts w:ascii="方正小标宋_GBK" w:eastAsia="方正小标宋_GBK" w:hAnsi="方正小标宋_GBK" w:cs="方正小标宋_GBK"/>
          <w:color w:val="000000"/>
          <w:sz w:val="44"/>
        </w:rPr>
      </w:pPr>
      <w:r>
        <w:rPr>
          <w:rFonts w:ascii="方正小标宋_GBK" w:eastAsia="方正小标宋_GBK" w:hAnsi="方正小标宋_GBK" w:cs="方正小标宋_GBK" w:hint="eastAsia"/>
          <w:color w:val="000000"/>
          <w:sz w:val="44"/>
          <w:szCs w:val="44"/>
        </w:rPr>
        <w:t>关于印发</w:t>
      </w:r>
      <w:r w:rsidRPr="00A45CB6">
        <w:rPr>
          <w:rFonts w:ascii="方正小标宋_GBK" w:eastAsia="方正小标宋_GBK" w:hAnsi="方正小标宋_GBK" w:cs="方正小标宋_GBK"/>
          <w:color w:val="000000"/>
          <w:sz w:val="44"/>
        </w:rPr>
        <w:t>奉节县支持青年人才创新创业若干</w:t>
      </w:r>
    </w:p>
    <w:p w:rsidR="00A45CB6" w:rsidRPr="00A45CB6" w:rsidRDefault="00A45CB6" w:rsidP="00A45CB6">
      <w:pPr>
        <w:snapToGrid w:val="0"/>
        <w:spacing w:line="640" w:lineRule="exact"/>
        <w:jc w:val="center"/>
        <w:textAlignment w:val="baseline"/>
        <w:rPr>
          <w:rFonts w:ascii="方正小标宋_GBK" w:eastAsia="方正小标宋_GBK" w:hAnsi="方正小标宋_GBK" w:cs="方正小标宋_GBK"/>
          <w:color w:val="000000"/>
          <w:sz w:val="44"/>
        </w:rPr>
      </w:pPr>
      <w:r w:rsidRPr="00A45CB6">
        <w:rPr>
          <w:rFonts w:ascii="方正小标宋_GBK" w:eastAsia="方正小标宋_GBK" w:hAnsi="方正小标宋_GBK" w:cs="方正小标宋_GBK"/>
          <w:color w:val="000000"/>
          <w:sz w:val="44"/>
        </w:rPr>
        <w:t>措施</w:t>
      </w:r>
      <w:r>
        <w:rPr>
          <w:rFonts w:ascii="方正小标宋_GBK" w:eastAsia="方正小标宋_GBK" w:hAnsi="方正小标宋_GBK" w:cs="方正小标宋_GBK" w:hint="eastAsia"/>
          <w:color w:val="000000"/>
          <w:sz w:val="44"/>
          <w:szCs w:val="44"/>
        </w:rPr>
        <w:t>的通知</w:t>
      </w:r>
    </w:p>
    <w:p w:rsidR="0007502B" w:rsidRPr="00A45CB6" w:rsidRDefault="0007502B" w:rsidP="009518A1">
      <w:pPr>
        <w:autoSpaceDE w:val="0"/>
        <w:autoSpaceDN w:val="0"/>
        <w:adjustRightInd w:val="0"/>
        <w:spacing w:line="600" w:lineRule="exact"/>
        <w:jc w:val="left"/>
        <w:rPr>
          <w:rFonts w:ascii="Times New Roman" w:eastAsia="方正小标宋_GBK" w:hAnsi="Times New Roman" w:cs="Times New Roman"/>
          <w:kern w:val="0"/>
          <w:sz w:val="32"/>
          <w:szCs w:val="32"/>
        </w:rPr>
      </w:pPr>
    </w:p>
    <w:p w:rsidR="00A45CB6" w:rsidRDefault="00A45CB6" w:rsidP="00A45CB6">
      <w:pPr>
        <w:pStyle w:val="ab"/>
        <w:spacing w:line="640" w:lineRule="exact"/>
        <w:ind w:firstLineChars="0" w:firstLine="0"/>
        <w:rPr>
          <w:rFonts w:ascii="Times New Roman" w:eastAsia="方正仿宋_GBK" w:hAnsi="Times New Roman"/>
          <w:szCs w:val="24"/>
        </w:rPr>
      </w:pPr>
      <w:r>
        <w:rPr>
          <w:rFonts w:ascii="Times New Roman" w:eastAsia="方正仿宋_GBK" w:hAnsi="Times New Roman" w:hint="eastAsia"/>
          <w:szCs w:val="24"/>
        </w:rPr>
        <w:t>各乡镇人民政府、街道办事处，县级有关部门，有关单位：</w:t>
      </w:r>
    </w:p>
    <w:p w:rsidR="00A45CB6" w:rsidRDefault="00A45CB6" w:rsidP="00A45CB6">
      <w:pPr>
        <w:pStyle w:val="ab"/>
        <w:spacing w:line="640" w:lineRule="exact"/>
        <w:ind w:firstLine="640"/>
        <w:rPr>
          <w:rFonts w:ascii="Times New Roman" w:eastAsia="方正仿宋_GBK" w:hAnsi="Times New Roman"/>
          <w:szCs w:val="24"/>
        </w:rPr>
      </w:pPr>
      <w:r>
        <w:rPr>
          <w:rFonts w:ascii="Times New Roman" w:eastAsia="方正仿宋_GBK" w:hAnsi="Times New Roman" w:hint="eastAsia"/>
          <w:szCs w:val="24"/>
        </w:rPr>
        <w:t>《奉节县支持青年人才创新创业若干措施》已经县政府同意，现印发给你们，请认真抓好落实。</w:t>
      </w:r>
    </w:p>
    <w:p w:rsidR="00083BAB" w:rsidRPr="00A45CB6" w:rsidRDefault="00083BAB" w:rsidP="009518A1">
      <w:pPr>
        <w:widowControl/>
        <w:spacing w:line="600" w:lineRule="exact"/>
        <w:jc w:val="left"/>
        <w:rPr>
          <w:rFonts w:ascii="方正仿宋_GBK" w:eastAsia="方正仿宋_GBK" w:hAnsi="方正仿宋_GBK" w:cs="方正仿宋_GBK"/>
          <w:color w:val="000000"/>
          <w:kern w:val="0"/>
          <w:sz w:val="32"/>
          <w:szCs w:val="32"/>
          <w:lang w:bidi="ar"/>
        </w:rPr>
      </w:pPr>
    </w:p>
    <w:p w:rsidR="00083BAB" w:rsidRPr="00E51F3A" w:rsidRDefault="00083BAB" w:rsidP="009518A1">
      <w:pPr>
        <w:widowControl/>
        <w:spacing w:line="600" w:lineRule="exact"/>
        <w:jc w:val="left"/>
        <w:rPr>
          <w:rFonts w:ascii="方正仿宋_GBK" w:eastAsia="方正仿宋_GBK" w:hAnsi="方正仿宋_GBK" w:cs="方正仿宋_GBK"/>
          <w:color w:val="000000"/>
          <w:kern w:val="0"/>
          <w:sz w:val="31"/>
          <w:szCs w:val="31"/>
          <w:lang w:bidi="ar"/>
        </w:rPr>
      </w:pPr>
    </w:p>
    <w:p w:rsidR="00083BAB" w:rsidRPr="00E51F3A" w:rsidRDefault="00A623C9" w:rsidP="009518A1">
      <w:pPr>
        <w:widowControl/>
        <w:spacing w:line="600" w:lineRule="exact"/>
        <w:ind w:right="620"/>
        <w:jc w:val="center"/>
        <w:rPr>
          <w:rFonts w:ascii="方正仿宋_GBK" w:eastAsia="方正仿宋_GBK"/>
          <w:sz w:val="32"/>
          <w:szCs w:val="32"/>
        </w:rPr>
      </w:pPr>
      <w:r w:rsidRPr="00E51F3A">
        <w:rPr>
          <w:rFonts w:ascii="方正仿宋_GBK" w:eastAsia="方正仿宋_GBK" w:hAnsi="方正仿宋_GBK" w:cs="方正仿宋_GBK" w:hint="eastAsia"/>
          <w:color w:val="000000"/>
          <w:kern w:val="0"/>
          <w:sz w:val="31"/>
          <w:szCs w:val="31"/>
          <w:lang w:bidi="ar"/>
        </w:rPr>
        <w:t xml:space="preserve">                              </w:t>
      </w:r>
      <w:r w:rsidRPr="00E51F3A">
        <w:rPr>
          <w:rFonts w:ascii="方正仿宋_GBK" w:eastAsia="方正仿宋_GBK" w:hAnsi="方正仿宋_GBK" w:cs="方正仿宋_GBK" w:hint="eastAsia"/>
          <w:color w:val="000000"/>
          <w:kern w:val="0"/>
          <w:sz w:val="32"/>
          <w:szCs w:val="32"/>
          <w:lang w:bidi="ar"/>
        </w:rPr>
        <w:t xml:space="preserve"> </w:t>
      </w:r>
      <w:r w:rsidR="00F42136" w:rsidRPr="00E51F3A">
        <w:rPr>
          <w:rFonts w:ascii="方正仿宋_GBK" w:eastAsia="方正仿宋_GBK" w:hAnsi="方正仿宋_GBK" w:cs="方正仿宋_GBK" w:hint="eastAsia"/>
          <w:color w:val="000000"/>
          <w:kern w:val="0"/>
          <w:sz w:val="32"/>
          <w:szCs w:val="32"/>
          <w:lang w:bidi="ar"/>
        </w:rPr>
        <w:t xml:space="preserve">奉节县人民政府办公室 </w:t>
      </w:r>
    </w:p>
    <w:p w:rsidR="00856023" w:rsidRPr="00E51F3A" w:rsidRDefault="00F42136" w:rsidP="009518A1">
      <w:pPr>
        <w:widowControl/>
        <w:spacing w:line="600" w:lineRule="exact"/>
        <w:jc w:val="center"/>
        <w:rPr>
          <w:rFonts w:ascii="方正仿宋_GBK" w:eastAsia="方正仿宋_GBK" w:hAnsi="方正仿宋_GBK" w:cs="方正仿宋_GBK"/>
          <w:color w:val="000000"/>
          <w:kern w:val="0"/>
          <w:sz w:val="32"/>
          <w:szCs w:val="32"/>
          <w:lang w:bidi="ar"/>
        </w:rPr>
      </w:pPr>
      <w:r w:rsidRPr="00E51F3A">
        <w:rPr>
          <w:rFonts w:ascii="方正仿宋_GBK" w:eastAsia="方正仿宋_GBK" w:hAnsi="Times New Roman" w:cs="Times New Roman" w:hint="eastAsia"/>
          <w:color w:val="000000"/>
          <w:kern w:val="0"/>
          <w:sz w:val="32"/>
          <w:szCs w:val="32"/>
          <w:lang w:bidi="ar"/>
        </w:rPr>
        <w:t xml:space="preserve"> </w:t>
      </w:r>
      <w:r w:rsidR="003A443A" w:rsidRPr="00E51F3A">
        <w:rPr>
          <w:rFonts w:ascii="方正仿宋_GBK" w:eastAsia="方正仿宋_GBK" w:hAnsi="Times New Roman" w:cs="Times New Roman" w:hint="eastAsia"/>
          <w:color w:val="000000"/>
          <w:kern w:val="0"/>
          <w:sz w:val="32"/>
          <w:szCs w:val="32"/>
          <w:lang w:bidi="ar"/>
        </w:rPr>
        <w:t xml:space="preserve">                         </w:t>
      </w:r>
      <w:r w:rsidRPr="00E51F3A">
        <w:rPr>
          <w:rFonts w:ascii="方正仿宋_GBK" w:eastAsia="方正仿宋_GBK" w:hAnsi="Times New Roman" w:cs="Times New Roman" w:hint="eastAsia"/>
          <w:color w:val="000000"/>
          <w:kern w:val="0"/>
          <w:sz w:val="32"/>
          <w:szCs w:val="32"/>
          <w:lang w:bidi="ar"/>
        </w:rPr>
        <w:t>2023</w:t>
      </w:r>
      <w:r w:rsidRPr="00E51F3A">
        <w:rPr>
          <w:rFonts w:ascii="方正仿宋_GBK" w:eastAsia="方正仿宋_GBK" w:hAnsi="方正仿宋_GBK" w:cs="方正仿宋_GBK" w:hint="eastAsia"/>
          <w:color w:val="000000"/>
          <w:kern w:val="0"/>
          <w:sz w:val="32"/>
          <w:szCs w:val="32"/>
          <w:lang w:bidi="ar"/>
        </w:rPr>
        <w:t>年</w:t>
      </w:r>
      <w:r w:rsidR="00A45CB6">
        <w:rPr>
          <w:rFonts w:ascii="方正仿宋_GBK" w:eastAsia="方正仿宋_GBK" w:hAnsi="Times New Roman" w:cs="Times New Roman" w:hint="eastAsia"/>
          <w:color w:val="000000"/>
          <w:kern w:val="0"/>
          <w:sz w:val="32"/>
          <w:szCs w:val="32"/>
          <w:lang w:bidi="ar"/>
        </w:rPr>
        <w:t>8</w:t>
      </w:r>
      <w:r w:rsidRPr="00E51F3A">
        <w:rPr>
          <w:rFonts w:ascii="方正仿宋_GBK" w:eastAsia="方正仿宋_GBK" w:hAnsi="方正仿宋_GBK" w:cs="方正仿宋_GBK" w:hint="eastAsia"/>
          <w:color w:val="000000"/>
          <w:kern w:val="0"/>
          <w:sz w:val="32"/>
          <w:szCs w:val="32"/>
          <w:lang w:bidi="ar"/>
        </w:rPr>
        <w:t>月</w:t>
      </w:r>
      <w:r w:rsidR="00A45CB6">
        <w:rPr>
          <w:rFonts w:ascii="方正仿宋_GBK" w:eastAsia="方正仿宋_GBK" w:hAnsi="Times New Roman" w:cs="Times New Roman" w:hint="eastAsia"/>
          <w:color w:val="000000"/>
          <w:kern w:val="0"/>
          <w:sz w:val="32"/>
          <w:szCs w:val="32"/>
          <w:lang w:bidi="ar"/>
        </w:rPr>
        <w:t>2</w:t>
      </w:r>
      <w:r w:rsidRPr="00E51F3A">
        <w:rPr>
          <w:rFonts w:ascii="方正仿宋_GBK" w:eastAsia="方正仿宋_GBK" w:hAnsi="方正仿宋_GBK" w:cs="方正仿宋_GBK" w:hint="eastAsia"/>
          <w:color w:val="000000"/>
          <w:kern w:val="0"/>
          <w:sz w:val="32"/>
          <w:szCs w:val="32"/>
          <w:lang w:bidi="ar"/>
        </w:rPr>
        <w:t>日</w:t>
      </w:r>
    </w:p>
    <w:p w:rsidR="004609DE" w:rsidRDefault="00856023" w:rsidP="009518A1">
      <w:pPr>
        <w:widowControl/>
        <w:spacing w:line="600" w:lineRule="exact"/>
        <w:ind w:firstLineChars="200" w:firstLine="640"/>
        <w:rPr>
          <w:rFonts w:ascii="方正仿宋_GBK" w:eastAsia="方正仿宋_GBK" w:hAnsi="方正仿宋_GBK" w:cs="方正仿宋_GBK"/>
          <w:color w:val="000000"/>
          <w:kern w:val="0"/>
          <w:sz w:val="32"/>
          <w:szCs w:val="32"/>
          <w:lang w:bidi="ar"/>
        </w:rPr>
      </w:pPr>
      <w:bookmarkStart w:id="0" w:name="_GoBack"/>
      <w:bookmarkEnd w:id="0"/>
      <w:r w:rsidRPr="00E51F3A">
        <w:rPr>
          <w:rFonts w:ascii="方正仿宋_GBK" w:eastAsia="方正仿宋_GBK" w:hAnsi="方正仿宋_GBK" w:cs="方正仿宋_GBK" w:hint="eastAsia"/>
          <w:color w:val="000000"/>
          <w:kern w:val="0"/>
          <w:sz w:val="32"/>
          <w:szCs w:val="32"/>
          <w:lang w:bidi="ar"/>
        </w:rPr>
        <w:t>（此件</w:t>
      </w:r>
      <w:r w:rsidR="00A45CB6">
        <w:rPr>
          <w:rFonts w:ascii="方正仿宋_GBK" w:eastAsia="方正仿宋_GBK" w:hAnsi="方正仿宋_GBK" w:cs="方正仿宋_GBK" w:hint="eastAsia"/>
          <w:color w:val="000000"/>
          <w:kern w:val="0"/>
          <w:sz w:val="32"/>
          <w:szCs w:val="32"/>
          <w:lang w:bidi="ar"/>
        </w:rPr>
        <w:t>公开发布</w:t>
      </w:r>
      <w:r w:rsidRPr="00E51F3A">
        <w:rPr>
          <w:rFonts w:ascii="方正仿宋_GBK" w:eastAsia="方正仿宋_GBK" w:hAnsi="方正仿宋_GBK" w:cs="方正仿宋_GBK" w:hint="eastAsia"/>
          <w:color w:val="000000"/>
          <w:kern w:val="0"/>
          <w:sz w:val="32"/>
          <w:szCs w:val="32"/>
          <w:lang w:bidi="ar"/>
        </w:rPr>
        <w:t>）</w:t>
      </w:r>
    </w:p>
    <w:p w:rsidR="00246F88" w:rsidRDefault="00246F88" w:rsidP="00246F88">
      <w:pPr>
        <w:spacing w:line="600" w:lineRule="exact"/>
        <w:jc w:val="center"/>
        <w:rPr>
          <w:rStyle w:val="NormalCharacter"/>
          <w:rFonts w:ascii="方正小标宋_GBK" w:eastAsia="方正小标宋_GBK"/>
          <w:sz w:val="44"/>
          <w:szCs w:val="44"/>
        </w:rPr>
      </w:pPr>
    </w:p>
    <w:p w:rsidR="00246F88" w:rsidRPr="00246F88" w:rsidRDefault="00246F88" w:rsidP="00246F88">
      <w:pPr>
        <w:spacing w:line="600" w:lineRule="exact"/>
        <w:jc w:val="center"/>
        <w:rPr>
          <w:rStyle w:val="NormalCharacter"/>
          <w:rFonts w:ascii="方正小标宋_GBK" w:eastAsia="方正小标宋_GBK"/>
          <w:sz w:val="44"/>
          <w:szCs w:val="44"/>
        </w:rPr>
      </w:pPr>
      <w:r w:rsidRPr="00246F88">
        <w:rPr>
          <w:rStyle w:val="NormalCharacter"/>
          <w:rFonts w:ascii="方正小标宋_GBK" w:eastAsia="方正小标宋_GBK" w:hint="eastAsia"/>
          <w:sz w:val="44"/>
          <w:szCs w:val="44"/>
        </w:rPr>
        <w:lastRenderedPageBreak/>
        <w:t>奉节县支持青年人才创新创业若干措施</w:t>
      </w:r>
    </w:p>
    <w:p w:rsidR="00451457" w:rsidRPr="00246F88" w:rsidRDefault="00451457" w:rsidP="00233DD7">
      <w:pPr>
        <w:spacing w:line="600" w:lineRule="exact"/>
        <w:ind w:firstLine="420"/>
        <w:jc w:val="center"/>
        <w:rPr>
          <w:rFonts w:ascii="方正小标宋_GBK" w:eastAsia="方正小标宋_GBK" w:hAnsi="Times New Roman" w:cs="Times New Roman"/>
          <w:sz w:val="44"/>
          <w:szCs w:val="44"/>
        </w:rPr>
      </w:pP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rPr>
      </w:pPr>
      <w:r w:rsidRPr="00246F88">
        <w:rPr>
          <w:rStyle w:val="a8"/>
          <w:rFonts w:ascii="方正黑体_GBK" w:eastAsia="方正黑体_GBK" w:hint="eastAsia"/>
          <w:b w:val="0"/>
          <w:bCs/>
          <w:color w:val="000000" w:themeColor="text1"/>
          <w:sz w:val="32"/>
          <w:szCs w:val="32"/>
          <w:shd w:val="clear" w:color="auto" w:fill="FFFFFF"/>
        </w:rPr>
        <w:t>一、给予青年人才安家补贴</w:t>
      </w:r>
      <w:r w:rsidRPr="00246F88">
        <w:rPr>
          <w:rFonts w:ascii="方正黑体_GBK" w:eastAsia="方正黑体_GBK" w:hint="eastAsia"/>
          <w:b/>
          <w:bCs/>
          <w:color w:val="000000" w:themeColor="text1"/>
          <w:sz w:val="32"/>
          <w:szCs w:val="32"/>
          <w:shd w:val="clear" w:color="auto" w:fill="FFFFFF"/>
        </w:rPr>
        <w:t>。</w:t>
      </w:r>
      <w:r w:rsidRPr="00246F88">
        <w:rPr>
          <w:rFonts w:ascii="方正仿宋_GBK" w:eastAsia="方正仿宋_GBK" w:hint="eastAsia"/>
          <w:color w:val="000000" w:themeColor="text1"/>
          <w:sz w:val="32"/>
          <w:szCs w:val="32"/>
          <w:shd w:val="clear" w:color="auto" w:fill="FFFFFF"/>
        </w:rPr>
        <w:t>首次来奉节全职工作并与企业签订3年以上劳动（聘用）合同、按规定缴纳社会保险费的青年人才，经组织、人社部门审核后，分3年发放安家补贴，每年依次发放比例为30％、30％、40％。博士学历、高级职称或高级技师等相应职级发放安家补贴10万元／人；硕士学历、中级职称或技师等相应职级发放安家补贴5万元／人。所需资金从县人才经费中列支。</w:t>
      </w:r>
      <w:r w:rsidRPr="004C36B7">
        <w:rPr>
          <w:rFonts w:ascii="方正楷体_GBK" w:eastAsia="方正楷体_GBK" w:hint="eastAsia"/>
          <w:color w:val="000000" w:themeColor="text1"/>
          <w:sz w:val="32"/>
          <w:szCs w:val="32"/>
          <w:shd w:val="clear" w:color="auto" w:fill="FFFFFF"/>
        </w:rPr>
        <w:t>（责任单位：县委组织部、县财政局、县人力社保局）</w:t>
      </w:r>
      <w:r w:rsidRPr="004C36B7">
        <w:rPr>
          <w:rFonts w:ascii="方正楷体_GBK" w:eastAsia="方正楷体_GBK" w:hint="eastAsia"/>
          <w:color w:val="000000" w:themeColor="text1"/>
          <w:sz w:val="32"/>
          <w:szCs w:val="32"/>
          <w:shd w:val="clear" w:color="auto" w:fill="FFFFFF"/>
        </w:rPr>
        <w:t> </w:t>
      </w: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二、加强青年人才住房保障。</w:t>
      </w:r>
      <w:r w:rsidRPr="00DE57B6">
        <w:rPr>
          <w:rFonts w:ascii="方正仿宋_GBK" w:eastAsia="方正仿宋_GBK"/>
          <w:color w:val="000000" w:themeColor="text1"/>
          <w:sz w:val="32"/>
          <w:szCs w:val="32"/>
          <w:shd w:val="clear" w:color="auto" w:fill="FFFFFF"/>
        </w:rPr>
        <w:t>首次来奉节求职的青年人才且</w:t>
      </w:r>
      <w:r w:rsidRPr="00DE57B6">
        <w:rPr>
          <w:rFonts w:ascii="方正仿宋_GBK" w:eastAsia="方正仿宋_GBK" w:hint="eastAsia"/>
          <w:color w:val="000000" w:themeColor="text1"/>
          <w:sz w:val="32"/>
          <w:szCs w:val="32"/>
          <w:shd w:val="clear" w:color="auto" w:fill="FFFFFF"/>
        </w:rPr>
        <w:t>符</w:t>
      </w:r>
      <w:r w:rsidRPr="00246F88">
        <w:rPr>
          <w:rFonts w:ascii="方正仿宋_GBK" w:eastAsia="方正仿宋_GBK" w:hint="eastAsia"/>
          <w:color w:val="000000" w:themeColor="text1"/>
          <w:sz w:val="32"/>
          <w:szCs w:val="32"/>
          <w:shd w:val="clear" w:color="auto" w:fill="FFFFFF"/>
        </w:rPr>
        <w:t>合相关要求的可申请免费入住青年人才驿站，最长不超过30天。筹集公有住房对青年人才进行定向配租。加快推进人才公寓项目建设，优先为青年人才提供房屋租赁服务，为符合条件的青年人才免费提供人才公寓或享受租金减免。</w:t>
      </w:r>
      <w:r w:rsidRPr="004C36B7">
        <w:rPr>
          <w:rFonts w:ascii="方正楷体_GBK" w:eastAsia="方正楷体_GBK" w:hint="eastAsia"/>
          <w:color w:val="000000" w:themeColor="text1"/>
          <w:sz w:val="32"/>
          <w:szCs w:val="32"/>
          <w:shd w:val="clear" w:color="auto" w:fill="FFFFFF"/>
        </w:rPr>
        <w:t>（责任单位：县委组织部、县住房城乡建委、县人力社保局、团县委）</w:t>
      </w:r>
    </w:p>
    <w:p w:rsidR="00246F88" w:rsidRPr="00246F88" w:rsidRDefault="00246F88" w:rsidP="00246F88">
      <w:pPr>
        <w:pStyle w:val="a7"/>
        <w:widowControl/>
        <w:shd w:val="clear" w:color="auto" w:fill="FFFFFF"/>
        <w:spacing w:beforeAutospacing="0" w:afterAutospacing="0" w:line="600" w:lineRule="exact"/>
        <w:ind w:firstLineChars="200" w:firstLine="640"/>
        <w:jc w:val="both"/>
        <w:rPr>
          <w:rFonts w:ascii="方正仿宋_GBK" w:eastAsia="方正仿宋_GBK"/>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三、支持青年人才创新创业。</w:t>
      </w:r>
      <w:r w:rsidRPr="00246F88">
        <w:rPr>
          <w:rFonts w:ascii="方正仿宋_GBK" w:eastAsia="方正仿宋_GBK" w:hint="eastAsia"/>
          <w:sz w:val="32"/>
          <w:szCs w:val="32"/>
          <w:shd w:val="clear" w:color="auto" w:fill="FFFFFF"/>
        </w:rPr>
        <w:t>符合条件的创业青年，可申请最高20万元的个人创业担保贷款；符合条件的青年合伙创业，最高可申请贷款基数22万元/人、110万元的创业担保贷款，并享受财政贴息政策。做大创新创业“夔基金”总量，引入风险投资，落实人才贷、创业贷等融资政策。组织开展创新创业大赛等活动，为青年人才展现自身价值搭建平台。做强生态工业园区，</w:t>
      </w:r>
      <w:r w:rsidRPr="00246F88">
        <w:rPr>
          <w:rFonts w:ascii="方正仿宋_GBK" w:eastAsia="方正仿宋_GBK" w:hint="eastAsia"/>
          <w:sz w:val="32"/>
          <w:szCs w:val="32"/>
        </w:rPr>
        <w:t>壮大返乡入乡创业园，</w:t>
      </w:r>
      <w:r w:rsidRPr="00246F88">
        <w:rPr>
          <w:rFonts w:ascii="方正仿宋_GBK" w:eastAsia="方正仿宋_GBK" w:hint="eastAsia"/>
          <w:sz w:val="32"/>
          <w:szCs w:val="32"/>
          <w:shd w:val="clear" w:color="auto" w:fill="FFFFFF"/>
        </w:rPr>
        <w:t>打造人力资源服务产业园、</w:t>
      </w:r>
      <w:r w:rsidRPr="00246F88">
        <w:rPr>
          <w:rFonts w:ascii="方正仿宋_GBK" w:eastAsia="方正仿宋_GBK" w:hint="eastAsia"/>
          <w:sz w:val="32"/>
          <w:szCs w:val="32"/>
        </w:rPr>
        <w:t>奉节县大数据产业园、京东（奉节）数字经济产业园市级众创空间、智创科技市级孵化器等</w:t>
      </w:r>
      <w:r w:rsidRPr="00246F88">
        <w:rPr>
          <w:rFonts w:ascii="方正仿宋_GBK" w:eastAsia="方正仿宋_GBK" w:hint="eastAsia"/>
          <w:sz w:val="32"/>
          <w:szCs w:val="32"/>
          <w:shd w:val="clear" w:color="auto" w:fill="FFFFFF"/>
        </w:rPr>
        <w:t>，建成青年人才创新创业特色县。</w:t>
      </w:r>
      <w:r w:rsidRPr="004C36B7">
        <w:rPr>
          <w:rFonts w:ascii="方正楷体_GBK" w:eastAsia="方正楷体_GBK" w:hint="eastAsia"/>
          <w:color w:val="000000" w:themeColor="text1"/>
          <w:sz w:val="32"/>
          <w:szCs w:val="32"/>
          <w:shd w:val="clear" w:color="auto" w:fill="FFFFFF"/>
        </w:rPr>
        <w:t>（责任单位：县人力社保局、县科技局、县商务委、团县委、生态工业园区）</w:t>
      </w: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四、支持青年人才成长成才。</w:t>
      </w:r>
      <w:r w:rsidRPr="00246F88">
        <w:rPr>
          <w:rFonts w:ascii="方正仿宋_GBK" w:eastAsia="方正仿宋_GBK" w:hint="eastAsia"/>
          <w:sz w:val="32"/>
          <w:szCs w:val="32"/>
          <w:shd w:val="clear" w:color="auto" w:fill="FFFFFF"/>
        </w:rPr>
        <w:t>鼓励青年人才以企业在岗职工身份参加高级工、技师及高级技师为主的企业新型学徒培养。优先推荐优秀青年人才参加各级各类表彰评选活动，符合条件的，可按有关规定优先推荐为各级党代表、</w:t>
      </w:r>
      <w:r w:rsidRPr="00246F88">
        <w:rPr>
          <w:rFonts w:ascii="方正仿宋_GBK" w:eastAsia="方正仿宋_GBK" w:hint="eastAsia"/>
          <w:color w:val="000000" w:themeColor="text1"/>
          <w:sz w:val="32"/>
          <w:szCs w:val="32"/>
          <w:shd w:val="clear" w:color="auto" w:fill="FFFFFF"/>
        </w:rPr>
        <w:t>人大代表、政协委员、青联委员提名候选人选。</w:t>
      </w:r>
      <w:r w:rsidRPr="004C36B7">
        <w:rPr>
          <w:rFonts w:ascii="方正楷体_GBK" w:eastAsia="方正楷体_GBK" w:hint="eastAsia"/>
          <w:color w:val="000000" w:themeColor="text1"/>
          <w:sz w:val="32"/>
          <w:szCs w:val="32"/>
          <w:shd w:val="clear" w:color="auto" w:fill="FFFFFF"/>
        </w:rPr>
        <w:t>（责任单位：县人力社保局、县委组织部、县财政局、团县委）</w:t>
      </w:r>
      <w:r w:rsidRPr="004C36B7">
        <w:rPr>
          <w:rFonts w:ascii="方正楷体_GBK" w:eastAsia="方正楷体_GBK" w:hint="eastAsia"/>
          <w:color w:val="000000" w:themeColor="text1"/>
          <w:sz w:val="32"/>
          <w:szCs w:val="32"/>
          <w:shd w:val="clear" w:color="auto" w:fill="FFFFFF"/>
        </w:rPr>
        <w:t> </w:t>
      </w:r>
      <w:r w:rsidRPr="004C36B7">
        <w:rPr>
          <w:rFonts w:ascii="方正楷体_GBK" w:eastAsia="方正楷体_GBK" w:hint="eastAsia"/>
          <w:color w:val="000000" w:themeColor="text1"/>
          <w:sz w:val="32"/>
          <w:szCs w:val="32"/>
          <w:shd w:val="clear" w:color="auto" w:fill="FFFFFF"/>
        </w:rPr>
        <w:t xml:space="preserve">   </w:t>
      </w: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五、支持青年人才来奉实习。</w:t>
      </w:r>
      <w:r w:rsidRPr="00246F88">
        <w:rPr>
          <w:rFonts w:ascii="方正仿宋_GBK" w:eastAsia="方正仿宋_GBK" w:hint="eastAsia"/>
          <w:color w:val="000000" w:themeColor="text1"/>
          <w:sz w:val="32"/>
          <w:szCs w:val="32"/>
          <w:shd w:val="clear" w:color="auto" w:fill="FFFFFF"/>
        </w:rPr>
        <w:t>深化在校大学生常态化联络机制，在县内广泛开展大学生顶岗实习活动，让大学生通过实习深入了解我县县情及就业环境。鼓励县内用人单位积极开发大学生实习岗位，为大学生提供必要的实习条件。</w:t>
      </w:r>
      <w:r w:rsidRPr="00246F88">
        <w:rPr>
          <w:rFonts w:ascii="方正仿宋_GBK" w:eastAsia="方正仿宋_GBK" w:hint="eastAsia"/>
          <w:sz w:val="32"/>
          <w:szCs w:val="32"/>
          <w:shd w:val="clear" w:color="auto" w:fill="FFFFFF"/>
        </w:rPr>
        <w:t>鼓励县内企事业单位设立青年就业见习基地，对吸纳</w:t>
      </w:r>
      <w:r w:rsidRPr="00246F88">
        <w:rPr>
          <w:rFonts w:ascii="方正仿宋_GBK" w:eastAsia="方正仿宋_GBK" w:hint="eastAsia"/>
          <w:sz w:val="32"/>
          <w:szCs w:val="32"/>
        </w:rPr>
        <w:t>离校2年内未就业的高校毕业生、高校毕业学年在校生以及对口支援西藏等地区的高校毕业生；离校2年内未就业的台湾高校毕业生、台湾高校毕业学年在校生；离校2年内未就业的技师学院高级工班、预备技师班以及特殊教育院校职业教育类毕业生、毕业学年在校生；进行失业登记的16</w:t>
      </w:r>
      <w:r w:rsidRPr="00246F88">
        <w:rPr>
          <w:rFonts w:ascii="方正仿宋_GBK" w:eastAsia="方正仿宋_GBK" w:hAnsi="宋体" w:cs="宋体" w:hint="eastAsia"/>
          <w:sz w:val="32"/>
          <w:szCs w:val="32"/>
        </w:rPr>
        <w:t>－</w:t>
      </w:r>
      <w:r w:rsidRPr="00246F88">
        <w:rPr>
          <w:rFonts w:ascii="方正仿宋_GBK" w:eastAsia="方正仿宋_GBK" w:hint="eastAsia"/>
          <w:sz w:val="32"/>
          <w:szCs w:val="32"/>
        </w:rPr>
        <w:t>24岁失业青年</w:t>
      </w:r>
      <w:r w:rsidRPr="00246F88">
        <w:rPr>
          <w:rFonts w:ascii="方正仿宋_GBK" w:eastAsia="方正仿宋_GBK" w:hint="eastAsia"/>
          <w:sz w:val="32"/>
          <w:szCs w:val="32"/>
          <w:shd w:val="clear" w:color="auto" w:fill="FFFFFF"/>
        </w:rPr>
        <w:t>来奉节参加就业见习活动的见习基地，给予1300元／人·月的补贴，每人最长12个月。</w:t>
      </w:r>
      <w:r w:rsidRPr="004C36B7">
        <w:rPr>
          <w:rFonts w:ascii="方正楷体_GBK" w:eastAsia="方正楷体_GBK" w:hint="eastAsia"/>
          <w:color w:val="000000" w:themeColor="text1"/>
          <w:sz w:val="32"/>
          <w:szCs w:val="32"/>
          <w:shd w:val="clear" w:color="auto" w:fill="FFFFFF"/>
        </w:rPr>
        <w:t>（责任单位：县人力社保局、县委组织部、县财政局、团县委）</w:t>
      </w: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六、支持用人主体吸纳青年人才。</w:t>
      </w:r>
      <w:r w:rsidRPr="00246F88">
        <w:rPr>
          <w:rFonts w:ascii="方正仿宋_GBK" w:eastAsia="方正仿宋_GBK" w:hint="eastAsia"/>
          <w:sz w:val="32"/>
          <w:szCs w:val="32"/>
          <w:shd w:val="clear" w:color="auto" w:fill="FFFFFF"/>
        </w:rPr>
        <w:t>对新招用应届高校毕业生、并签订1年以上劳动合同、稳定用工6个月以上、按规定缴纳社会保险费的中小微企业，按2000元／人标准给予一次性吸纳就业补贴。公立学校、科研单位、医疗卫生机构等，可通过考核招聘方式引进急需紧缺青年人才，若相应等级岗位无空缺，可使用特设岗位聘用。</w:t>
      </w:r>
      <w:r w:rsidRPr="004C36B7">
        <w:rPr>
          <w:rFonts w:ascii="方正楷体_GBK" w:eastAsia="方正楷体_GBK" w:hint="eastAsia"/>
          <w:color w:val="000000" w:themeColor="text1"/>
          <w:sz w:val="32"/>
          <w:szCs w:val="32"/>
          <w:shd w:val="clear" w:color="auto" w:fill="FFFFFF"/>
        </w:rPr>
        <w:t>（责任单位：县委组织部、县人力社保局、县财政局）</w:t>
      </w:r>
    </w:p>
    <w:p w:rsidR="00246F88" w:rsidRPr="004C36B7" w:rsidRDefault="00246F88" w:rsidP="00246F88">
      <w:pPr>
        <w:pStyle w:val="a7"/>
        <w:widowControl/>
        <w:shd w:val="clear" w:color="auto" w:fill="FFFFFF"/>
        <w:spacing w:beforeAutospacing="0" w:afterAutospacing="0" w:line="600" w:lineRule="exact"/>
        <w:ind w:firstLineChars="200" w:firstLine="640"/>
        <w:jc w:val="both"/>
        <w:rPr>
          <w:rFonts w:ascii="方正楷体_GBK" w:eastAsia="方正楷体_GBK"/>
          <w:color w:val="000000" w:themeColor="text1"/>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七、为青年人才营造良好发展环境。</w:t>
      </w:r>
      <w:r w:rsidRPr="00246F88">
        <w:rPr>
          <w:rFonts w:ascii="方正仿宋_GBK" w:eastAsia="方正仿宋_GBK" w:hint="eastAsia"/>
          <w:sz w:val="32"/>
          <w:szCs w:val="32"/>
          <w:shd w:val="clear" w:color="auto" w:fill="FFFFFF"/>
        </w:rPr>
        <w:t>依托重庆英才·渝快办平台，为青年人才提供职业培训、创业指导、子女入学（托）、医</w:t>
      </w:r>
      <w:r w:rsidR="00C54BE7">
        <w:rPr>
          <w:rFonts w:ascii="方正仿宋_GBK" w:eastAsia="方正仿宋_GBK" w:hint="eastAsia"/>
          <w:sz w:val="32"/>
          <w:szCs w:val="32"/>
          <w:shd w:val="clear" w:color="auto" w:fill="FFFFFF"/>
        </w:rPr>
        <w:t>疗服务、配偶就业等服务。在县就业人才</w:t>
      </w:r>
      <w:r w:rsidRPr="00246F88">
        <w:rPr>
          <w:rFonts w:ascii="方正仿宋_GBK" w:eastAsia="方正仿宋_GBK" w:hint="eastAsia"/>
          <w:sz w:val="32"/>
          <w:szCs w:val="32"/>
          <w:shd w:val="clear" w:color="auto" w:fill="FFFFFF"/>
        </w:rPr>
        <w:t>中心设置青年人才就业创业政策“一站式”服务专线，提高政策办理的便捷度；在用人单位设立青年人才服务专员，扩大人才服务队伍，</w:t>
      </w:r>
      <w:r w:rsidRPr="00246F88">
        <w:rPr>
          <w:rFonts w:ascii="方正仿宋_GBK" w:eastAsia="方正仿宋_GBK" w:hint="eastAsia"/>
          <w:color w:val="000000" w:themeColor="text1"/>
          <w:sz w:val="32"/>
          <w:szCs w:val="32"/>
          <w:shd w:val="clear" w:color="auto" w:fill="FFFFFF"/>
        </w:rPr>
        <w:t>营造青年人才来奉干事创业、成长成才的良好氛围。</w:t>
      </w:r>
      <w:r w:rsidRPr="004C36B7">
        <w:rPr>
          <w:rFonts w:ascii="方正楷体_GBK" w:eastAsia="方正楷体_GBK" w:hint="eastAsia"/>
          <w:color w:val="000000" w:themeColor="text1"/>
          <w:sz w:val="32"/>
          <w:szCs w:val="32"/>
          <w:shd w:val="clear" w:color="auto" w:fill="FFFFFF"/>
        </w:rPr>
        <w:t>（责任单位：县委组织部、县人力社保局、县教委、县卫生健康委、团县委、各乡镇</w:t>
      </w:r>
      <w:r w:rsidR="00C54BE7">
        <w:rPr>
          <w:rFonts w:ascii="方正楷体_GBK" w:eastAsia="方正楷体_GBK" w:hint="eastAsia"/>
          <w:color w:val="000000" w:themeColor="text1"/>
          <w:sz w:val="32"/>
          <w:szCs w:val="32"/>
          <w:shd w:val="clear" w:color="auto" w:fill="FFFFFF"/>
        </w:rPr>
        <w:t>〔</w:t>
      </w:r>
      <w:r w:rsidRPr="004C36B7">
        <w:rPr>
          <w:rFonts w:ascii="方正楷体_GBK" w:eastAsia="方正楷体_GBK" w:hint="eastAsia"/>
          <w:color w:val="000000" w:themeColor="text1"/>
          <w:sz w:val="32"/>
          <w:szCs w:val="32"/>
          <w:shd w:val="clear" w:color="auto" w:fill="FFFFFF"/>
        </w:rPr>
        <w:t>街道</w:t>
      </w:r>
      <w:r w:rsidR="00C54BE7">
        <w:rPr>
          <w:rFonts w:ascii="方正楷体_GBK" w:eastAsia="方正楷体_GBK" w:hint="eastAsia"/>
          <w:color w:val="000000" w:themeColor="text1"/>
          <w:sz w:val="32"/>
          <w:szCs w:val="32"/>
          <w:shd w:val="clear" w:color="auto" w:fill="FFFFFF"/>
        </w:rPr>
        <w:t>〕</w:t>
      </w:r>
      <w:r w:rsidRPr="004C36B7">
        <w:rPr>
          <w:rFonts w:ascii="方正楷体_GBK" w:eastAsia="方正楷体_GBK" w:hint="eastAsia"/>
          <w:color w:val="000000" w:themeColor="text1"/>
          <w:sz w:val="32"/>
          <w:szCs w:val="32"/>
          <w:shd w:val="clear" w:color="auto" w:fill="FFFFFF"/>
        </w:rPr>
        <w:t>）</w:t>
      </w:r>
    </w:p>
    <w:p w:rsidR="00246F88" w:rsidRPr="00246F88" w:rsidRDefault="00246F88" w:rsidP="00246F88">
      <w:pPr>
        <w:pStyle w:val="a7"/>
        <w:widowControl/>
        <w:shd w:val="clear" w:color="auto" w:fill="FFFFFF"/>
        <w:spacing w:beforeAutospacing="0" w:afterAutospacing="0" w:line="600" w:lineRule="exact"/>
        <w:ind w:firstLineChars="200" w:firstLine="640"/>
        <w:jc w:val="both"/>
        <w:rPr>
          <w:rFonts w:ascii="方正仿宋_GBK" w:eastAsia="方正仿宋_GBK"/>
          <w:sz w:val="32"/>
          <w:szCs w:val="32"/>
          <w:shd w:val="clear" w:color="auto" w:fill="FFFFFF"/>
        </w:rPr>
      </w:pPr>
      <w:r w:rsidRPr="00246F88">
        <w:rPr>
          <w:rStyle w:val="a8"/>
          <w:rFonts w:ascii="方正黑体_GBK" w:eastAsia="方正黑体_GBK" w:hint="eastAsia"/>
          <w:b w:val="0"/>
          <w:bCs/>
          <w:color w:val="000000" w:themeColor="text1"/>
          <w:sz w:val="32"/>
          <w:szCs w:val="32"/>
          <w:shd w:val="clear" w:color="auto" w:fill="FFFFFF"/>
        </w:rPr>
        <w:t>八、为青年人才提供旅游服务。</w:t>
      </w:r>
      <w:r w:rsidRPr="00246F88">
        <w:rPr>
          <w:rFonts w:ascii="方正仿宋_GBK" w:eastAsia="方正仿宋_GBK" w:hint="eastAsia"/>
          <w:sz w:val="32"/>
          <w:szCs w:val="32"/>
          <w:shd w:val="clear" w:color="auto" w:fill="FFFFFF"/>
        </w:rPr>
        <w:t>围绕“三峡之巅 诗城奉节”文化旅游品牌推广宣传工作，机关企事业单位工会为在奉节就业创业满一年的本单位青年人才办理奉节旅游“畅游卡”，凭卡可享受白帝城·瞿塘峡景区、</w:t>
      </w:r>
      <w:r w:rsidRPr="004C36B7">
        <w:rPr>
          <w:rFonts w:ascii="方正楷体_GBK" w:eastAsia="方正楷体_GBK" w:hint="eastAsia"/>
          <w:color w:val="000000" w:themeColor="text1"/>
          <w:sz w:val="32"/>
          <w:szCs w:val="32"/>
          <w:shd w:val="clear" w:color="auto" w:fill="FFFFFF"/>
        </w:rPr>
        <w:t>三峡</w:t>
      </w:r>
      <w:r w:rsidRPr="00246F88">
        <w:rPr>
          <w:rFonts w:ascii="方正仿宋_GBK" w:eastAsia="方正仿宋_GBK" w:hint="eastAsia"/>
          <w:sz w:val="32"/>
          <w:szCs w:val="32"/>
          <w:shd w:val="clear" w:color="auto" w:fill="FFFFFF"/>
        </w:rPr>
        <w:t>之巅景区、龙桥河景区旅游共10次/年。</w:t>
      </w:r>
      <w:r w:rsidRPr="004C36B7">
        <w:rPr>
          <w:rFonts w:ascii="方正楷体_GBK" w:eastAsia="方正楷体_GBK" w:hint="eastAsia"/>
          <w:color w:val="000000" w:themeColor="text1"/>
          <w:sz w:val="32"/>
          <w:szCs w:val="32"/>
          <w:shd w:val="clear" w:color="auto" w:fill="FFFFFF"/>
        </w:rPr>
        <w:t>(</w:t>
      </w:r>
      <w:r w:rsidR="00C54BE7">
        <w:rPr>
          <w:rFonts w:ascii="方正楷体_GBK" w:eastAsia="方正楷体_GBK" w:hint="eastAsia"/>
          <w:color w:val="000000" w:themeColor="text1"/>
          <w:sz w:val="32"/>
          <w:szCs w:val="32"/>
          <w:shd w:val="clear" w:color="auto" w:fill="FFFFFF"/>
        </w:rPr>
        <w:t>责任单位：县文化</w:t>
      </w:r>
      <w:r w:rsidRPr="004C36B7">
        <w:rPr>
          <w:rFonts w:ascii="方正楷体_GBK" w:eastAsia="方正楷体_GBK" w:hint="eastAsia"/>
          <w:color w:val="000000" w:themeColor="text1"/>
          <w:sz w:val="32"/>
          <w:szCs w:val="32"/>
          <w:shd w:val="clear" w:color="auto" w:fill="FFFFFF"/>
        </w:rPr>
        <w:t>旅游委、</w:t>
      </w:r>
      <w:r w:rsidR="00C54BE7">
        <w:rPr>
          <w:rFonts w:ascii="方正楷体_GBK" w:eastAsia="方正楷体_GBK" w:hint="eastAsia"/>
          <w:color w:val="000000" w:themeColor="text1"/>
          <w:sz w:val="32"/>
          <w:szCs w:val="32"/>
          <w:shd w:val="clear" w:color="auto" w:fill="FFFFFF"/>
        </w:rPr>
        <w:t>重庆赤甲集团、</w:t>
      </w:r>
      <w:r w:rsidRPr="004C36B7">
        <w:rPr>
          <w:rFonts w:ascii="方正楷体_GBK" w:eastAsia="方正楷体_GBK" w:hint="eastAsia"/>
          <w:color w:val="000000" w:themeColor="text1"/>
          <w:sz w:val="32"/>
          <w:szCs w:val="32"/>
          <w:shd w:val="clear" w:color="auto" w:fill="FFFFFF"/>
        </w:rPr>
        <w:t>相关单位）</w:t>
      </w:r>
    </w:p>
    <w:p w:rsidR="00246F88" w:rsidRPr="00246F88" w:rsidRDefault="00246F88" w:rsidP="00246F88">
      <w:pPr>
        <w:pStyle w:val="a7"/>
        <w:widowControl/>
        <w:shd w:val="clear" w:color="auto" w:fill="FFFFFF"/>
        <w:spacing w:beforeAutospacing="0" w:afterAutospacing="0" w:line="600" w:lineRule="exact"/>
        <w:ind w:firstLineChars="200" w:firstLine="640"/>
        <w:jc w:val="both"/>
        <w:rPr>
          <w:rFonts w:ascii="方正仿宋_GBK" w:eastAsia="方正仿宋_GBK"/>
          <w:color w:val="000000" w:themeColor="text1"/>
          <w:sz w:val="32"/>
          <w:szCs w:val="32"/>
        </w:rPr>
      </w:pPr>
      <w:r w:rsidRPr="00246F88">
        <w:rPr>
          <w:rFonts w:ascii="方正仿宋_GBK" w:eastAsia="方正仿宋_GBK" w:hint="eastAsia"/>
          <w:color w:val="000000" w:themeColor="text1"/>
          <w:sz w:val="32"/>
          <w:szCs w:val="32"/>
          <w:shd w:val="clear" w:color="auto" w:fill="FFFFFF"/>
        </w:rPr>
        <w:t>以上措施所指青年人才年龄应为40周岁及以下（以申报日期为准）。本政策自印发之日起30日后执行。</w:t>
      </w:r>
    </w:p>
    <w:p w:rsidR="00374CB6" w:rsidRPr="00246F88"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374CB6" w:rsidRDefault="00374CB6"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B52DB5">
      <w:pPr>
        <w:widowControl/>
        <w:spacing w:line="300" w:lineRule="exact"/>
        <w:rPr>
          <w:rFonts w:ascii="方正仿宋_GBK" w:eastAsia="方正仿宋_GBK" w:hAnsi="方正仿宋_GBK" w:cs="方正仿宋_GBK"/>
          <w:color w:val="000000"/>
          <w:kern w:val="0"/>
          <w:sz w:val="32"/>
          <w:szCs w:val="32"/>
          <w:lang w:bidi="ar"/>
        </w:rPr>
      </w:pPr>
    </w:p>
    <w:p w:rsidR="00850F47" w:rsidRDefault="00850F47" w:rsidP="00850F47">
      <w:pPr>
        <w:widowControl/>
        <w:spacing w:line="200" w:lineRule="exact"/>
        <w:rPr>
          <w:rFonts w:ascii="方正仿宋_GBK" w:eastAsia="方正仿宋_GBK" w:hAnsi="方正仿宋_GBK" w:cs="方正仿宋_GBK"/>
          <w:color w:val="000000"/>
          <w:kern w:val="0"/>
          <w:sz w:val="32"/>
          <w:szCs w:val="32"/>
          <w:lang w:bidi="ar"/>
        </w:rPr>
      </w:pPr>
    </w:p>
    <w:p w:rsidR="00374CB6" w:rsidRDefault="00374CB6" w:rsidP="00850F47">
      <w:pPr>
        <w:widowControl/>
        <w:spacing w:line="200" w:lineRule="exact"/>
        <w:rPr>
          <w:rFonts w:ascii="方正仿宋_GBK" w:eastAsia="方正仿宋_GBK" w:hAnsi="方正仿宋_GBK" w:cs="方正仿宋_GBK"/>
          <w:color w:val="000000"/>
          <w:kern w:val="0"/>
          <w:sz w:val="32"/>
          <w:szCs w:val="32"/>
          <w:lang w:bidi="ar"/>
        </w:rPr>
      </w:pPr>
    </w:p>
    <w:p w:rsidR="00850F47" w:rsidRDefault="00850F47" w:rsidP="00850F47">
      <w:pPr>
        <w:widowControl/>
        <w:spacing w:line="200" w:lineRule="exact"/>
        <w:rPr>
          <w:rFonts w:ascii="方正仿宋_GBK" w:eastAsia="方正仿宋_GBK" w:hAnsi="方正仿宋_GBK" w:cs="方正仿宋_GBK"/>
          <w:color w:val="000000"/>
          <w:kern w:val="0"/>
          <w:sz w:val="32"/>
          <w:szCs w:val="32"/>
          <w:lang w:bidi="ar"/>
        </w:rPr>
      </w:pPr>
    </w:p>
    <w:p w:rsidR="00850F47" w:rsidRDefault="00850F47" w:rsidP="00850F47">
      <w:pPr>
        <w:widowControl/>
        <w:spacing w:line="200" w:lineRule="exact"/>
        <w:rPr>
          <w:rFonts w:ascii="方正仿宋_GBK" w:eastAsia="方正仿宋_GBK" w:hAnsi="方正仿宋_GBK" w:cs="方正仿宋_GBK"/>
          <w:color w:val="000000"/>
          <w:kern w:val="0"/>
          <w:sz w:val="32"/>
          <w:szCs w:val="32"/>
          <w:lang w:bidi="ar"/>
        </w:rPr>
      </w:pPr>
    </w:p>
    <w:p w:rsidR="00374CB6" w:rsidRPr="00E11A5F" w:rsidRDefault="00374CB6" w:rsidP="00850F47">
      <w:pPr>
        <w:widowControl/>
        <w:spacing w:line="200" w:lineRule="exact"/>
        <w:rPr>
          <w:rFonts w:ascii="方正仿宋_GBK" w:eastAsia="方正仿宋_GBK" w:hAnsi="方正仿宋_GBK" w:cs="方正仿宋_GBK"/>
          <w:color w:val="000000"/>
          <w:kern w:val="0"/>
          <w:sz w:val="32"/>
          <w:szCs w:val="32"/>
          <w:lang w:bidi="ar"/>
        </w:rPr>
      </w:pPr>
    </w:p>
    <w:p w:rsidR="00E11A5F" w:rsidRPr="004609DE" w:rsidRDefault="00E11A5F" w:rsidP="00E11A5F">
      <w:pPr>
        <w:pBdr>
          <w:top w:val="single" w:sz="8" w:space="1" w:color="auto"/>
        </w:pBdr>
        <w:snapToGrid w:val="0"/>
        <w:spacing w:line="440" w:lineRule="exact"/>
        <w:ind w:firstLineChars="100" w:firstLine="280"/>
        <w:rPr>
          <w:rFonts w:ascii="方正仿宋_GBK" w:eastAsia="方正仿宋_GBK"/>
          <w:sz w:val="28"/>
          <w:szCs w:val="28"/>
        </w:rPr>
      </w:pPr>
      <w:r w:rsidRPr="004609DE">
        <w:rPr>
          <w:rFonts w:ascii="方正仿宋_GBK" w:eastAsia="方正仿宋_GBK" w:hint="eastAsia"/>
          <w:sz w:val="28"/>
          <w:szCs w:val="28"/>
        </w:rPr>
        <w:t>抄送：县委办公室，县人大常委会办公室，县政协办公室，县监委，</w:t>
      </w:r>
    </w:p>
    <w:p w:rsidR="00E11A5F" w:rsidRPr="004609DE" w:rsidRDefault="00E11A5F" w:rsidP="00E11A5F">
      <w:pPr>
        <w:pBdr>
          <w:top w:val="single" w:sz="8" w:space="1" w:color="auto"/>
        </w:pBdr>
        <w:snapToGrid w:val="0"/>
        <w:spacing w:line="440" w:lineRule="exact"/>
        <w:ind w:firstLineChars="400" w:firstLine="1120"/>
        <w:rPr>
          <w:rFonts w:ascii="方正仿宋_GBK" w:eastAsia="方正仿宋_GBK"/>
          <w:sz w:val="28"/>
          <w:szCs w:val="28"/>
        </w:rPr>
      </w:pPr>
      <w:r w:rsidRPr="004609DE">
        <w:rPr>
          <w:rFonts w:ascii="方正仿宋_GBK" w:eastAsia="方正仿宋_GBK" w:hint="eastAsia"/>
          <w:sz w:val="28"/>
          <w:szCs w:val="28"/>
        </w:rPr>
        <w:t>县法院，县检察院，县人武部。</w:t>
      </w:r>
    </w:p>
    <w:p w:rsidR="00E11A5F" w:rsidRPr="004609DE" w:rsidRDefault="00E11A5F" w:rsidP="00E11A5F">
      <w:pPr>
        <w:pBdr>
          <w:top w:val="single" w:sz="4" w:space="1" w:color="auto"/>
          <w:bottom w:val="single" w:sz="8" w:space="1" w:color="auto"/>
        </w:pBdr>
        <w:tabs>
          <w:tab w:val="left" w:pos="790"/>
        </w:tabs>
        <w:snapToGrid w:val="0"/>
        <w:spacing w:line="440" w:lineRule="exact"/>
        <w:ind w:firstLineChars="100" w:firstLine="280"/>
        <w:rPr>
          <w:rFonts w:ascii="方正仿宋_GBK" w:eastAsia="方正仿宋_GBK"/>
        </w:rPr>
      </w:pPr>
      <w:r w:rsidRPr="004609DE">
        <w:rPr>
          <w:rFonts w:ascii="方正仿宋_GBK" w:eastAsia="方正仿宋_GBK" w:hint="eastAsia"/>
          <w:sz w:val="28"/>
          <w:szCs w:val="28"/>
        </w:rPr>
        <w:t>奉节县人民政府办公室                   2023年</w:t>
      </w:r>
      <w:r w:rsidR="00850F47">
        <w:rPr>
          <w:rFonts w:ascii="方正仿宋_GBK" w:eastAsia="方正仿宋_GBK" w:hint="eastAsia"/>
          <w:sz w:val="28"/>
          <w:szCs w:val="28"/>
        </w:rPr>
        <w:t>8</w:t>
      </w:r>
      <w:r w:rsidRPr="004609DE">
        <w:rPr>
          <w:rFonts w:ascii="方正仿宋_GBK" w:eastAsia="方正仿宋_GBK" w:hint="eastAsia"/>
          <w:sz w:val="28"/>
          <w:szCs w:val="28"/>
        </w:rPr>
        <w:t>月</w:t>
      </w:r>
      <w:r w:rsidR="00850F47">
        <w:rPr>
          <w:rFonts w:ascii="方正仿宋_GBK" w:eastAsia="方正仿宋_GBK" w:hint="eastAsia"/>
          <w:sz w:val="28"/>
          <w:szCs w:val="28"/>
        </w:rPr>
        <w:t>4</w:t>
      </w:r>
      <w:r w:rsidRPr="004609DE">
        <w:rPr>
          <w:rFonts w:ascii="方正仿宋_GBK" w:eastAsia="方正仿宋_GBK" w:hint="eastAsia"/>
          <w:sz w:val="28"/>
          <w:szCs w:val="28"/>
        </w:rPr>
        <w:t>日印发</w:t>
      </w:r>
    </w:p>
    <w:sectPr w:rsidR="00E11A5F" w:rsidRPr="004609DE" w:rsidSect="00374CB6">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41" w:rsidRDefault="002C0841" w:rsidP="002245CF">
      <w:r>
        <w:separator/>
      </w:r>
    </w:p>
  </w:endnote>
  <w:endnote w:type="continuationSeparator" w:id="0">
    <w:p w:rsidR="002C0841" w:rsidRDefault="002C0841" w:rsidP="0022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56870"/>
      <w:docPartObj>
        <w:docPartGallery w:val="Page Numbers (Bottom of Page)"/>
        <w:docPartUnique/>
      </w:docPartObj>
    </w:sdtPr>
    <w:sdtEndPr>
      <w:rPr>
        <w:rFonts w:ascii="宋体" w:eastAsia="宋体" w:hAnsi="宋体"/>
        <w:sz w:val="28"/>
        <w:szCs w:val="28"/>
      </w:rPr>
    </w:sdtEndPr>
    <w:sdtContent>
      <w:p w:rsidR="00850F47" w:rsidRPr="00850F47" w:rsidRDefault="00850F47">
        <w:pPr>
          <w:pStyle w:val="a4"/>
          <w:rPr>
            <w:rFonts w:ascii="宋体" w:eastAsia="宋体" w:hAnsi="宋体"/>
            <w:sz w:val="28"/>
            <w:szCs w:val="28"/>
          </w:rPr>
        </w:pPr>
        <w:r w:rsidRPr="00850F47">
          <w:rPr>
            <w:rFonts w:ascii="宋体" w:eastAsia="宋体" w:hAnsi="宋体"/>
            <w:sz w:val="28"/>
            <w:szCs w:val="28"/>
          </w:rPr>
          <w:fldChar w:fldCharType="begin"/>
        </w:r>
        <w:r w:rsidRPr="00850F47">
          <w:rPr>
            <w:rFonts w:ascii="宋体" w:eastAsia="宋体" w:hAnsi="宋体"/>
            <w:sz w:val="28"/>
            <w:szCs w:val="28"/>
          </w:rPr>
          <w:instrText>PAGE   \* MERGEFORMAT</w:instrText>
        </w:r>
        <w:r w:rsidRPr="00850F47">
          <w:rPr>
            <w:rFonts w:ascii="宋体" w:eastAsia="宋体" w:hAnsi="宋体"/>
            <w:sz w:val="28"/>
            <w:szCs w:val="28"/>
          </w:rPr>
          <w:fldChar w:fldCharType="separate"/>
        </w:r>
        <w:r w:rsidR="00B40430" w:rsidRPr="00B40430">
          <w:rPr>
            <w:rFonts w:ascii="宋体" w:eastAsia="宋体" w:hAnsi="宋体"/>
            <w:noProof/>
            <w:sz w:val="28"/>
            <w:szCs w:val="28"/>
            <w:lang w:val="zh-CN"/>
          </w:rPr>
          <w:t>-</w:t>
        </w:r>
        <w:r w:rsidR="00B40430">
          <w:rPr>
            <w:rFonts w:ascii="宋体" w:eastAsia="宋体" w:hAnsi="宋体"/>
            <w:noProof/>
            <w:sz w:val="28"/>
            <w:szCs w:val="28"/>
          </w:rPr>
          <w:t xml:space="preserve"> 6 -</w:t>
        </w:r>
        <w:r w:rsidRPr="00850F47">
          <w:rPr>
            <w:rFonts w:ascii="宋体" w:eastAsia="宋体" w:hAnsi="宋体"/>
            <w:sz w:val="28"/>
            <w:szCs w:val="28"/>
          </w:rPr>
          <w:fldChar w:fldCharType="end"/>
        </w:r>
      </w:p>
    </w:sdtContent>
  </w:sdt>
  <w:p w:rsidR="00850F47" w:rsidRDefault="00850F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60455"/>
      <w:docPartObj>
        <w:docPartGallery w:val="Page Numbers (Bottom of Page)"/>
        <w:docPartUnique/>
      </w:docPartObj>
    </w:sdtPr>
    <w:sdtEndPr>
      <w:rPr>
        <w:rFonts w:ascii="宋体" w:eastAsia="宋体" w:hAnsi="宋体"/>
        <w:sz w:val="28"/>
        <w:szCs w:val="28"/>
      </w:rPr>
    </w:sdtEndPr>
    <w:sdtContent>
      <w:p w:rsidR="00850F47" w:rsidRPr="00850F47" w:rsidRDefault="00850F47">
        <w:pPr>
          <w:pStyle w:val="a4"/>
          <w:jc w:val="right"/>
          <w:rPr>
            <w:rFonts w:ascii="宋体" w:eastAsia="宋体" w:hAnsi="宋体"/>
            <w:sz w:val="28"/>
            <w:szCs w:val="28"/>
          </w:rPr>
        </w:pPr>
        <w:r w:rsidRPr="00850F47">
          <w:rPr>
            <w:rFonts w:ascii="宋体" w:eastAsia="宋体" w:hAnsi="宋体"/>
            <w:sz w:val="28"/>
            <w:szCs w:val="28"/>
          </w:rPr>
          <w:fldChar w:fldCharType="begin"/>
        </w:r>
        <w:r w:rsidRPr="00850F47">
          <w:rPr>
            <w:rFonts w:ascii="宋体" w:eastAsia="宋体" w:hAnsi="宋体"/>
            <w:sz w:val="28"/>
            <w:szCs w:val="28"/>
          </w:rPr>
          <w:instrText>PAGE   \* MERGEFORMAT</w:instrText>
        </w:r>
        <w:r w:rsidRPr="00850F47">
          <w:rPr>
            <w:rFonts w:ascii="宋体" w:eastAsia="宋体" w:hAnsi="宋体"/>
            <w:sz w:val="28"/>
            <w:szCs w:val="28"/>
          </w:rPr>
          <w:fldChar w:fldCharType="separate"/>
        </w:r>
        <w:r w:rsidR="002C0841" w:rsidRPr="002C0841">
          <w:rPr>
            <w:rFonts w:ascii="宋体" w:eastAsia="宋体" w:hAnsi="宋体"/>
            <w:noProof/>
            <w:sz w:val="28"/>
            <w:szCs w:val="28"/>
            <w:lang w:val="zh-CN"/>
          </w:rPr>
          <w:t>-</w:t>
        </w:r>
        <w:r w:rsidR="002C0841">
          <w:rPr>
            <w:rFonts w:ascii="宋体" w:eastAsia="宋体" w:hAnsi="宋体"/>
            <w:noProof/>
            <w:sz w:val="28"/>
            <w:szCs w:val="28"/>
          </w:rPr>
          <w:t xml:space="preserve"> 1 -</w:t>
        </w:r>
        <w:r w:rsidRPr="00850F47">
          <w:rPr>
            <w:rFonts w:ascii="宋体" w:eastAsia="宋体" w:hAnsi="宋体"/>
            <w:sz w:val="28"/>
            <w:szCs w:val="28"/>
          </w:rPr>
          <w:fldChar w:fldCharType="end"/>
        </w:r>
      </w:p>
    </w:sdtContent>
  </w:sdt>
  <w:p w:rsidR="00374CB6" w:rsidRPr="008B7DC8" w:rsidRDefault="00374CB6" w:rsidP="008B7DC8">
    <w:pPr>
      <w:pStyle w:val="a4"/>
      <w:jc w:val="right"/>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41" w:rsidRDefault="002C0841" w:rsidP="002245CF">
      <w:r>
        <w:separator/>
      </w:r>
    </w:p>
  </w:footnote>
  <w:footnote w:type="continuationSeparator" w:id="0">
    <w:p w:rsidR="002C0841" w:rsidRDefault="002C0841" w:rsidP="00224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28A2D"/>
    <w:multiLevelType w:val="singleLevel"/>
    <w:tmpl w:val="64128A2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zE0YjQ5NDRiZDE5ZTUyZGNjNDk0N2U2ZTZlY2QifQ=="/>
  </w:docVars>
  <w:rsids>
    <w:rsidRoot w:val="36017710"/>
    <w:rsid w:val="0001528C"/>
    <w:rsid w:val="0003130F"/>
    <w:rsid w:val="00052CE2"/>
    <w:rsid w:val="0007502B"/>
    <w:rsid w:val="00083BAB"/>
    <w:rsid w:val="00085C6B"/>
    <w:rsid w:val="000B0EFE"/>
    <w:rsid w:val="000F13E5"/>
    <w:rsid w:val="001C1876"/>
    <w:rsid w:val="001D3E47"/>
    <w:rsid w:val="001F684D"/>
    <w:rsid w:val="00202509"/>
    <w:rsid w:val="00223349"/>
    <w:rsid w:val="002245CF"/>
    <w:rsid w:val="00233DD7"/>
    <w:rsid w:val="00244D62"/>
    <w:rsid w:val="00246F88"/>
    <w:rsid w:val="002C0841"/>
    <w:rsid w:val="002E3678"/>
    <w:rsid w:val="0033747E"/>
    <w:rsid w:val="00374CB6"/>
    <w:rsid w:val="00377488"/>
    <w:rsid w:val="003A443A"/>
    <w:rsid w:val="003B4E1F"/>
    <w:rsid w:val="00403AD2"/>
    <w:rsid w:val="00406EB8"/>
    <w:rsid w:val="00410CAB"/>
    <w:rsid w:val="00411EE0"/>
    <w:rsid w:val="00451457"/>
    <w:rsid w:val="00453D22"/>
    <w:rsid w:val="004609DE"/>
    <w:rsid w:val="00466CCD"/>
    <w:rsid w:val="004C36B7"/>
    <w:rsid w:val="004F4465"/>
    <w:rsid w:val="00574DCC"/>
    <w:rsid w:val="005C30C8"/>
    <w:rsid w:val="005C5BCF"/>
    <w:rsid w:val="005E57A9"/>
    <w:rsid w:val="005F7DB5"/>
    <w:rsid w:val="005F7FEF"/>
    <w:rsid w:val="006354A3"/>
    <w:rsid w:val="0065509D"/>
    <w:rsid w:val="006642FE"/>
    <w:rsid w:val="006A3F26"/>
    <w:rsid w:val="006B2A43"/>
    <w:rsid w:val="006D2EC6"/>
    <w:rsid w:val="00701E90"/>
    <w:rsid w:val="007C5B59"/>
    <w:rsid w:val="00815779"/>
    <w:rsid w:val="00850F47"/>
    <w:rsid w:val="00856023"/>
    <w:rsid w:val="008B7DC8"/>
    <w:rsid w:val="008C6D4B"/>
    <w:rsid w:val="008D4F95"/>
    <w:rsid w:val="00916154"/>
    <w:rsid w:val="009363DB"/>
    <w:rsid w:val="009518A1"/>
    <w:rsid w:val="00954585"/>
    <w:rsid w:val="00983EB7"/>
    <w:rsid w:val="00996EB4"/>
    <w:rsid w:val="009A7018"/>
    <w:rsid w:val="009B58A8"/>
    <w:rsid w:val="009E1F7D"/>
    <w:rsid w:val="00A45CB6"/>
    <w:rsid w:val="00A51D14"/>
    <w:rsid w:val="00A623C9"/>
    <w:rsid w:val="00A8127A"/>
    <w:rsid w:val="00A9280C"/>
    <w:rsid w:val="00AD379B"/>
    <w:rsid w:val="00B14D3D"/>
    <w:rsid w:val="00B40430"/>
    <w:rsid w:val="00B52DB5"/>
    <w:rsid w:val="00B64610"/>
    <w:rsid w:val="00BC050D"/>
    <w:rsid w:val="00BC2691"/>
    <w:rsid w:val="00BE14B9"/>
    <w:rsid w:val="00BF31AB"/>
    <w:rsid w:val="00C350F7"/>
    <w:rsid w:val="00C36D67"/>
    <w:rsid w:val="00C465FA"/>
    <w:rsid w:val="00C54BE7"/>
    <w:rsid w:val="00C854C3"/>
    <w:rsid w:val="00C97B1F"/>
    <w:rsid w:val="00CC0A28"/>
    <w:rsid w:val="00CD5470"/>
    <w:rsid w:val="00CF4B3B"/>
    <w:rsid w:val="00D15E41"/>
    <w:rsid w:val="00D170B8"/>
    <w:rsid w:val="00D44019"/>
    <w:rsid w:val="00D568E9"/>
    <w:rsid w:val="00DE57B6"/>
    <w:rsid w:val="00E11A5F"/>
    <w:rsid w:val="00E51F3A"/>
    <w:rsid w:val="00E8159A"/>
    <w:rsid w:val="00E94356"/>
    <w:rsid w:val="00E97F88"/>
    <w:rsid w:val="00F03FF1"/>
    <w:rsid w:val="00F21F28"/>
    <w:rsid w:val="00F40FED"/>
    <w:rsid w:val="00F42136"/>
    <w:rsid w:val="00F51766"/>
    <w:rsid w:val="00F61D7E"/>
    <w:rsid w:val="1EFF7E84"/>
    <w:rsid w:val="2E177A29"/>
    <w:rsid w:val="36017710"/>
    <w:rsid w:val="44CB4F24"/>
    <w:rsid w:val="610D773C"/>
    <w:rsid w:val="707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3747E"/>
    <w:pPr>
      <w:spacing w:line="580" w:lineRule="exact"/>
      <w:jc w:val="center"/>
      <w:outlineLvl w:val="0"/>
    </w:pPr>
    <w:rPr>
      <w:rFonts w:eastAsia="方正小标宋_GBK"/>
      <w:sz w:val="44"/>
    </w:rPr>
  </w:style>
  <w:style w:type="paragraph" w:styleId="3">
    <w:name w:val="heading 3"/>
    <w:basedOn w:val="a"/>
    <w:next w:val="a"/>
    <w:link w:val="3Char"/>
    <w:semiHidden/>
    <w:unhideWhenUsed/>
    <w:qFormat/>
    <w:rsid w:val="00C36D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4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5CF"/>
    <w:rPr>
      <w:rFonts w:asciiTheme="minorHAnsi" w:eastAsiaTheme="minorEastAsia" w:hAnsiTheme="minorHAnsi" w:cstheme="minorBidi"/>
      <w:kern w:val="2"/>
      <w:sz w:val="18"/>
      <w:szCs w:val="18"/>
    </w:rPr>
  </w:style>
  <w:style w:type="paragraph" w:styleId="a4">
    <w:name w:val="footer"/>
    <w:basedOn w:val="a"/>
    <w:link w:val="Char0"/>
    <w:uiPriority w:val="99"/>
    <w:rsid w:val="002245CF"/>
    <w:pPr>
      <w:tabs>
        <w:tab w:val="center" w:pos="4153"/>
        <w:tab w:val="right" w:pos="8306"/>
      </w:tabs>
      <w:snapToGrid w:val="0"/>
      <w:jc w:val="left"/>
    </w:pPr>
    <w:rPr>
      <w:sz w:val="18"/>
      <w:szCs w:val="18"/>
    </w:rPr>
  </w:style>
  <w:style w:type="character" w:customStyle="1" w:styleId="Char0">
    <w:name w:val="页脚 Char"/>
    <w:basedOn w:val="a0"/>
    <w:link w:val="a4"/>
    <w:uiPriority w:val="99"/>
    <w:rsid w:val="002245CF"/>
    <w:rPr>
      <w:rFonts w:asciiTheme="minorHAnsi" w:eastAsiaTheme="minorEastAsia" w:hAnsiTheme="minorHAnsi" w:cstheme="minorBidi"/>
      <w:kern w:val="2"/>
      <w:sz w:val="18"/>
      <w:szCs w:val="18"/>
    </w:rPr>
  </w:style>
  <w:style w:type="paragraph" w:customStyle="1" w:styleId="CharChar1CharChar1CharCharCharCharCharChar">
    <w:name w:val="Char Char1 Char Char1 Char Char Char Char Char Char"/>
    <w:basedOn w:val="a"/>
    <w:rsid w:val="002245CF"/>
    <w:pPr>
      <w:widowControl/>
      <w:spacing w:after="160" w:line="240" w:lineRule="exact"/>
      <w:jc w:val="left"/>
    </w:pPr>
    <w:rPr>
      <w:rFonts w:ascii="Verdana" w:eastAsia="仿宋_GB2312" w:hAnsi="Verdana" w:cs="Times New Roman"/>
      <w:kern w:val="0"/>
      <w:sz w:val="20"/>
      <w:szCs w:val="20"/>
      <w:lang w:eastAsia="en-US"/>
    </w:rPr>
  </w:style>
  <w:style w:type="paragraph" w:styleId="a5">
    <w:name w:val="Date"/>
    <w:basedOn w:val="a"/>
    <w:next w:val="a"/>
    <w:link w:val="Char1"/>
    <w:rsid w:val="00856023"/>
    <w:pPr>
      <w:ind w:leftChars="2500" w:left="100"/>
    </w:pPr>
  </w:style>
  <w:style w:type="character" w:customStyle="1" w:styleId="Char1">
    <w:name w:val="日期 Char"/>
    <w:basedOn w:val="a0"/>
    <w:link w:val="a5"/>
    <w:rsid w:val="00856023"/>
    <w:rPr>
      <w:rFonts w:asciiTheme="minorHAnsi" w:eastAsiaTheme="minorEastAsia" w:hAnsiTheme="minorHAnsi" w:cstheme="minorBidi"/>
      <w:kern w:val="2"/>
      <w:sz w:val="21"/>
      <w:szCs w:val="24"/>
    </w:rPr>
  </w:style>
  <w:style w:type="paragraph" w:styleId="a6">
    <w:name w:val="footnote text"/>
    <w:basedOn w:val="a"/>
    <w:link w:val="Char2"/>
    <w:rsid w:val="003A443A"/>
    <w:rPr>
      <w:rFonts w:ascii="Calibri" w:eastAsia="宋体" w:hAnsi="Calibri"/>
      <w:sz w:val="18"/>
    </w:rPr>
  </w:style>
  <w:style w:type="character" w:customStyle="1" w:styleId="Char2">
    <w:name w:val="脚注文本 Char"/>
    <w:basedOn w:val="a0"/>
    <w:link w:val="a6"/>
    <w:rsid w:val="003A443A"/>
    <w:rPr>
      <w:rFonts w:ascii="Calibri" w:hAnsi="Calibri" w:cstheme="minorBidi"/>
      <w:kern w:val="2"/>
      <w:sz w:val="18"/>
      <w:szCs w:val="24"/>
    </w:rPr>
  </w:style>
  <w:style w:type="paragraph" w:styleId="a7">
    <w:name w:val="Normal (Web)"/>
    <w:basedOn w:val="a"/>
    <w:qFormat/>
    <w:rsid w:val="003A443A"/>
    <w:pPr>
      <w:spacing w:beforeAutospacing="1" w:afterAutospacing="1"/>
      <w:jc w:val="left"/>
    </w:pPr>
    <w:rPr>
      <w:rFonts w:cs="Times New Roman"/>
      <w:kern w:val="0"/>
      <w:sz w:val="24"/>
    </w:rPr>
  </w:style>
  <w:style w:type="character" w:styleId="a8">
    <w:name w:val="Strong"/>
    <w:basedOn w:val="a0"/>
    <w:qFormat/>
    <w:rsid w:val="003A443A"/>
    <w:rPr>
      <w:b/>
    </w:rPr>
  </w:style>
  <w:style w:type="character" w:customStyle="1" w:styleId="1Char">
    <w:name w:val="标题 1 Char"/>
    <w:basedOn w:val="a0"/>
    <w:link w:val="1"/>
    <w:uiPriority w:val="9"/>
    <w:rsid w:val="0033747E"/>
    <w:rPr>
      <w:rFonts w:asciiTheme="minorHAnsi" w:eastAsia="方正小标宋_GBK" w:hAnsiTheme="minorHAnsi" w:cstheme="minorBidi"/>
      <w:kern w:val="2"/>
      <w:sz w:val="44"/>
      <w:szCs w:val="24"/>
    </w:rPr>
  </w:style>
  <w:style w:type="character" w:customStyle="1" w:styleId="3Char">
    <w:name w:val="标题 3 Char"/>
    <w:basedOn w:val="a0"/>
    <w:link w:val="3"/>
    <w:semiHidden/>
    <w:rsid w:val="00C36D67"/>
    <w:rPr>
      <w:rFonts w:asciiTheme="minorHAnsi" w:eastAsiaTheme="minorEastAsia" w:hAnsiTheme="minorHAnsi" w:cstheme="minorBidi"/>
      <w:b/>
      <w:bCs/>
      <w:kern w:val="2"/>
      <w:sz w:val="32"/>
      <w:szCs w:val="32"/>
    </w:rPr>
  </w:style>
  <w:style w:type="paragraph" w:styleId="a9">
    <w:name w:val="Balloon Text"/>
    <w:basedOn w:val="a"/>
    <w:link w:val="Char3"/>
    <w:rsid w:val="006D2EC6"/>
    <w:rPr>
      <w:sz w:val="18"/>
      <w:szCs w:val="18"/>
    </w:rPr>
  </w:style>
  <w:style w:type="character" w:customStyle="1" w:styleId="Char3">
    <w:name w:val="批注框文本 Char"/>
    <w:basedOn w:val="a0"/>
    <w:link w:val="a9"/>
    <w:rsid w:val="006D2EC6"/>
    <w:rPr>
      <w:rFonts w:asciiTheme="minorHAnsi" w:eastAsiaTheme="minorEastAsia" w:hAnsiTheme="minorHAnsi" w:cstheme="minorBidi"/>
      <w:kern w:val="2"/>
      <w:sz w:val="18"/>
      <w:szCs w:val="18"/>
    </w:rPr>
  </w:style>
  <w:style w:type="table" w:styleId="aa">
    <w:name w:val="Table Grid"/>
    <w:basedOn w:val="a1"/>
    <w:qFormat/>
    <w:rsid w:val="00B52D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link w:val="UserStyle40"/>
    <w:qFormat/>
    <w:rsid w:val="00A45CB6"/>
  </w:style>
  <w:style w:type="paragraph" w:customStyle="1" w:styleId="UserStyle40">
    <w:name w:val="UserStyle_40"/>
    <w:basedOn w:val="a"/>
    <w:link w:val="NormalCharacter"/>
    <w:qFormat/>
    <w:rsid w:val="00A45CB6"/>
    <w:pPr>
      <w:widowControl/>
      <w:tabs>
        <w:tab w:val="right" w:pos="-2120"/>
      </w:tabs>
      <w:snapToGrid w:val="0"/>
      <w:textAlignment w:val="baseline"/>
    </w:pPr>
    <w:rPr>
      <w:rFonts w:ascii="Times New Roman" w:eastAsia="宋体" w:hAnsi="Times New Roman" w:cs="Times New Roman"/>
      <w:kern w:val="0"/>
      <w:sz w:val="20"/>
      <w:szCs w:val="20"/>
    </w:rPr>
  </w:style>
  <w:style w:type="paragraph" w:styleId="ab">
    <w:name w:val="Normal Indent"/>
    <w:basedOn w:val="a"/>
    <w:uiPriority w:val="99"/>
    <w:unhideWhenUsed/>
    <w:qFormat/>
    <w:rsid w:val="00A45CB6"/>
    <w:pPr>
      <w:ind w:firstLineChars="200" w:firstLine="420"/>
    </w:pPr>
    <w:rPr>
      <w:rFonts w:ascii="Calibri" w:eastAsia="宋体" w:hAnsi="Calibri"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3747E"/>
    <w:pPr>
      <w:spacing w:line="580" w:lineRule="exact"/>
      <w:jc w:val="center"/>
      <w:outlineLvl w:val="0"/>
    </w:pPr>
    <w:rPr>
      <w:rFonts w:eastAsia="方正小标宋_GBK"/>
      <w:sz w:val="44"/>
    </w:rPr>
  </w:style>
  <w:style w:type="paragraph" w:styleId="3">
    <w:name w:val="heading 3"/>
    <w:basedOn w:val="a"/>
    <w:next w:val="a"/>
    <w:link w:val="3Char"/>
    <w:semiHidden/>
    <w:unhideWhenUsed/>
    <w:qFormat/>
    <w:rsid w:val="00C36D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4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5CF"/>
    <w:rPr>
      <w:rFonts w:asciiTheme="minorHAnsi" w:eastAsiaTheme="minorEastAsia" w:hAnsiTheme="minorHAnsi" w:cstheme="minorBidi"/>
      <w:kern w:val="2"/>
      <w:sz w:val="18"/>
      <w:szCs w:val="18"/>
    </w:rPr>
  </w:style>
  <w:style w:type="paragraph" w:styleId="a4">
    <w:name w:val="footer"/>
    <w:basedOn w:val="a"/>
    <w:link w:val="Char0"/>
    <w:uiPriority w:val="99"/>
    <w:rsid w:val="002245CF"/>
    <w:pPr>
      <w:tabs>
        <w:tab w:val="center" w:pos="4153"/>
        <w:tab w:val="right" w:pos="8306"/>
      </w:tabs>
      <w:snapToGrid w:val="0"/>
      <w:jc w:val="left"/>
    </w:pPr>
    <w:rPr>
      <w:sz w:val="18"/>
      <w:szCs w:val="18"/>
    </w:rPr>
  </w:style>
  <w:style w:type="character" w:customStyle="1" w:styleId="Char0">
    <w:name w:val="页脚 Char"/>
    <w:basedOn w:val="a0"/>
    <w:link w:val="a4"/>
    <w:uiPriority w:val="99"/>
    <w:rsid w:val="002245CF"/>
    <w:rPr>
      <w:rFonts w:asciiTheme="minorHAnsi" w:eastAsiaTheme="minorEastAsia" w:hAnsiTheme="minorHAnsi" w:cstheme="minorBidi"/>
      <w:kern w:val="2"/>
      <w:sz w:val="18"/>
      <w:szCs w:val="18"/>
    </w:rPr>
  </w:style>
  <w:style w:type="paragraph" w:customStyle="1" w:styleId="CharChar1CharChar1CharCharCharCharCharChar">
    <w:name w:val="Char Char1 Char Char1 Char Char Char Char Char Char"/>
    <w:basedOn w:val="a"/>
    <w:rsid w:val="002245CF"/>
    <w:pPr>
      <w:widowControl/>
      <w:spacing w:after="160" w:line="240" w:lineRule="exact"/>
      <w:jc w:val="left"/>
    </w:pPr>
    <w:rPr>
      <w:rFonts w:ascii="Verdana" w:eastAsia="仿宋_GB2312" w:hAnsi="Verdana" w:cs="Times New Roman"/>
      <w:kern w:val="0"/>
      <w:sz w:val="20"/>
      <w:szCs w:val="20"/>
      <w:lang w:eastAsia="en-US"/>
    </w:rPr>
  </w:style>
  <w:style w:type="paragraph" w:styleId="a5">
    <w:name w:val="Date"/>
    <w:basedOn w:val="a"/>
    <w:next w:val="a"/>
    <w:link w:val="Char1"/>
    <w:rsid w:val="00856023"/>
    <w:pPr>
      <w:ind w:leftChars="2500" w:left="100"/>
    </w:pPr>
  </w:style>
  <w:style w:type="character" w:customStyle="1" w:styleId="Char1">
    <w:name w:val="日期 Char"/>
    <w:basedOn w:val="a0"/>
    <w:link w:val="a5"/>
    <w:rsid w:val="00856023"/>
    <w:rPr>
      <w:rFonts w:asciiTheme="minorHAnsi" w:eastAsiaTheme="minorEastAsia" w:hAnsiTheme="minorHAnsi" w:cstheme="minorBidi"/>
      <w:kern w:val="2"/>
      <w:sz w:val="21"/>
      <w:szCs w:val="24"/>
    </w:rPr>
  </w:style>
  <w:style w:type="paragraph" w:styleId="a6">
    <w:name w:val="footnote text"/>
    <w:basedOn w:val="a"/>
    <w:link w:val="Char2"/>
    <w:rsid w:val="003A443A"/>
    <w:rPr>
      <w:rFonts w:ascii="Calibri" w:eastAsia="宋体" w:hAnsi="Calibri"/>
      <w:sz w:val="18"/>
    </w:rPr>
  </w:style>
  <w:style w:type="character" w:customStyle="1" w:styleId="Char2">
    <w:name w:val="脚注文本 Char"/>
    <w:basedOn w:val="a0"/>
    <w:link w:val="a6"/>
    <w:rsid w:val="003A443A"/>
    <w:rPr>
      <w:rFonts w:ascii="Calibri" w:hAnsi="Calibri" w:cstheme="minorBidi"/>
      <w:kern w:val="2"/>
      <w:sz w:val="18"/>
      <w:szCs w:val="24"/>
    </w:rPr>
  </w:style>
  <w:style w:type="paragraph" w:styleId="a7">
    <w:name w:val="Normal (Web)"/>
    <w:basedOn w:val="a"/>
    <w:qFormat/>
    <w:rsid w:val="003A443A"/>
    <w:pPr>
      <w:spacing w:beforeAutospacing="1" w:afterAutospacing="1"/>
      <w:jc w:val="left"/>
    </w:pPr>
    <w:rPr>
      <w:rFonts w:cs="Times New Roman"/>
      <w:kern w:val="0"/>
      <w:sz w:val="24"/>
    </w:rPr>
  </w:style>
  <w:style w:type="character" w:styleId="a8">
    <w:name w:val="Strong"/>
    <w:basedOn w:val="a0"/>
    <w:qFormat/>
    <w:rsid w:val="003A443A"/>
    <w:rPr>
      <w:b/>
    </w:rPr>
  </w:style>
  <w:style w:type="character" w:customStyle="1" w:styleId="1Char">
    <w:name w:val="标题 1 Char"/>
    <w:basedOn w:val="a0"/>
    <w:link w:val="1"/>
    <w:uiPriority w:val="9"/>
    <w:rsid w:val="0033747E"/>
    <w:rPr>
      <w:rFonts w:asciiTheme="minorHAnsi" w:eastAsia="方正小标宋_GBK" w:hAnsiTheme="minorHAnsi" w:cstheme="minorBidi"/>
      <w:kern w:val="2"/>
      <w:sz w:val="44"/>
      <w:szCs w:val="24"/>
    </w:rPr>
  </w:style>
  <w:style w:type="character" w:customStyle="1" w:styleId="3Char">
    <w:name w:val="标题 3 Char"/>
    <w:basedOn w:val="a0"/>
    <w:link w:val="3"/>
    <w:semiHidden/>
    <w:rsid w:val="00C36D67"/>
    <w:rPr>
      <w:rFonts w:asciiTheme="minorHAnsi" w:eastAsiaTheme="minorEastAsia" w:hAnsiTheme="minorHAnsi" w:cstheme="minorBidi"/>
      <w:b/>
      <w:bCs/>
      <w:kern w:val="2"/>
      <w:sz w:val="32"/>
      <w:szCs w:val="32"/>
    </w:rPr>
  </w:style>
  <w:style w:type="paragraph" w:styleId="a9">
    <w:name w:val="Balloon Text"/>
    <w:basedOn w:val="a"/>
    <w:link w:val="Char3"/>
    <w:rsid w:val="006D2EC6"/>
    <w:rPr>
      <w:sz w:val="18"/>
      <w:szCs w:val="18"/>
    </w:rPr>
  </w:style>
  <w:style w:type="character" w:customStyle="1" w:styleId="Char3">
    <w:name w:val="批注框文本 Char"/>
    <w:basedOn w:val="a0"/>
    <w:link w:val="a9"/>
    <w:rsid w:val="006D2EC6"/>
    <w:rPr>
      <w:rFonts w:asciiTheme="minorHAnsi" w:eastAsiaTheme="minorEastAsia" w:hAnsiTheme="minorHAnsi" w:cstheme="minorBidi"/>
      <w:kern w:val="2"/>
      <w:sz w:val="18"/>
      <w:szCs w:val="18"/>
    </w:rPr>
  </w:style>
  <w:style w:type="table" w:styleId="aa">
    <w:name w:val="Table Grid"/>
    <w:basedOn w:val="a1"/>
    <w:qFormat/>
    <w:rsid w:val="00B52D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link w:val="UserStyle40"/>
    <w:qFormat/>
    <w:rsid w:val="00A45CB6"/>
  </w:style>
  <w:style w:type="paragraph" w:customStyle="1" w:styleId="UserStyle40">
    <w:name w:val="UserStyle_40"/>
    <w:basedOn w:val="a"/>
    <w:link w:val="NormalCharacter"/>
    <w:qFormat/>
    <w:rsid w:val="00A45CB6"/>
    <w:pPr>
      <w:widowControl/>
      <w:tabs>
        <w:tab w:val="right" w:pos="-2120"/>
      </w:tabs>
      <w:snapToGrid w:val="0"/>
      <w:textAlignment w:val="baseline"/>
    </w:pPr>
    <w:rPr>
      <w:rFonts w:ascii="Times New Roman" w:eastAsia="宋体" w:hAnsi="Times New Roman" w:cs="Times New Roman"/>
      <w:kern w:val="0"/>
      <w:sz w:val="20"/>
      <w:szCs w:val="20"/>
    </w:rPr>
  </w:style>
  <w:style w:type="paragraph" w:styleId="ab">
    <w:name w:val="Normal Indent"/>
    <w:basedOn w:val="a"/>
    <w:uiPriority w:val="99"/>
    <w:unhideWhenUsed/>
    <w:qFormat/>
    <w:rsid w:val="00A45CB6"/>
    <w:pPr>
      <w:ind w:firstLineChars="200" w:firstLine="420"/>
    </w:pPr>
    <w:rPr>
      <w:rFonts w:ascii="Calibri" w:eastAsia="宋体" w:hAnsi="Calibri"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FF5E-3514-409D-9D24-04E6FD8F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311</Words>
  <Characters>1777</Characters>
  <Application>Microsoft Office Word</Application>
  <DocSecurity>0</DocSecurity>
  <Lines>14</Lines>
  <Paragraphs>4</Paragraphs>
  <ScaleCrop>false</ScaleCrop>
  <Company>china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刘金玉（收文）</cp:lastModifiedBy>
  <cp:revision>18</cp:revision>
  <cp:lastPrinted>2023-08-04T07:57:00Z</cp:lastPrinted>
  <dcterms:created xsi:type="dcterms:W3CDTF">2023-07-28T03:24:00Z</dcterms:created>
  <dcterms:modified xsi:type="dcterms:W3CDTF">2023-08-04T07:58:00Z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4BDFCFCFDAEC4EEEB63B0DBE8E3C04FE_13</vt:lpwstr>
  </property>
</Properties>
</file>