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C3F7E" w14:textId="77777777" w:rsidR="00261DCC" w:rsidRDefault="00F269DA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379C8DC1" w14:textId="77777777" w:rsidR="00261DCC" w:rsidRDefault="00F269DA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关于新时代文明实践积分银行资金</w:t>
      </w:r>
    </w:p>
    <w:p w14:paraId="0BF6FBCF" w14:textId="77777777" w:rsidR="00261DCC" w:rsidRDefault="00F269DA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1D26EDBF" w14:textId="77777777" w:rsidR="00261DCC" w:rsidRDefault="00261DCC">
      <w:pPr>
        <w:pStyle w:val="Default"/>
      </w:pPr>
    </w:p>
    <w:p w14:paraId="797B7F0A" w14:textId="77777777" w:rsidR="00261DCC" w:rsidRDefault="00F269D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11C5ADDA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BA0538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奉节县财政局《关于下达2020年新时代文明实践积分银行资金项目支出的通知》（奉节财行</w:t>
      </w:r>
      <w:r w:rsidRPr="0006755B">
        <w:rPr>
          <w:rFonts w:ascii="方正仿宋_GBK" w:hAnsi="方正仿宋_GBK" w:cs="方正仿宋_GBK" w:hint="eastAsia"/>
          <w:szCs w:val="32"/>
        </w:rPr>
        <w:t>〔2021〕37号</w:t>
      </w:r>
      <w:r>
        <w:rPr>
          <w:rFonts w:ascii="方正仿宋_GBK" w:hAnsi="方正仿宋_GBK" w:cs="方正仿宋_GBK" w:hint="eastAsia"/>
          <w:szCs w:val="32"/>
        </w:rPr>
        <w:t>），县财政拨付资金12.5万元，在下达资金预算时同步下达了绩效目标。根据羊市镇实际情况完成年初设定项目绩效目标，将资金用于该项目建设。</w:t>
      </w:r>
    </w:p>
    <w:p w14:paraId="67AB4A8D" w14:textId="77777777" w:rsidR="00261DCC" w:rsidRDefault="00F269D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3157F291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16017B5F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1.项目资金到位情况分析。</w:t>
      </w:r>
    </w:p>
    <w:p w14:paraId="51E6A50E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该项目资金总额共计12.5万元全额到位，全部调入羊市镇党建办，资金到位率100%。</w:t>
      </w:r>
    </w:p>
    <w:p w14:paraId="1856F71C" w14:textId="77777777" w:rsidR="00261DCC" w:rsidRDefault="00F269D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2.项目资金执行情况分析。</w:t>
      </w:r>
    </w:p>
    <w:p w14:paraId="5B52ABA9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该项目资金总额共计12.5万元已全部用于项目建设，执行率100%。</w:t>
      </w:r>
    </w:p>
    <w:p w14:paraId="0D905EF8" w14:textId="77777777" w:rsidR="00261DCC" w:rsidRDefault="00F269D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3.项目资金管理情况分析。</w:t>
      </w:r>
    </w:p>
    <w:p w14:paraId="76980B22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在资金管理上强化责任意识，建立健全管理制度，落实配套资，镇党建办成立专门小组负责该项目的资金管理，定期调度资金拨付情况，提高预算执行效率和资金使用效益，确保财政资金使用安全。</w:t>
      </w:r>
    </w:p>
    <w:p w14:paraId="41F01CA6" w14:textId="77777777" w:rsidR="00261DCC" w:rsidRDefault="00F269DA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lastRenderedPageBreak/>
        <w:t>总体绩效目标完成情况分析。</w:t>
      </w:r>
    </w:p>
    <w:p w14:paraId="3387EB8A" w14:textId="77777777" w:rsidR="00261DCC" w:rsidRDefault="00F269DA">
      <w:pPr>
        <w:pStyle w:val="Default"/>
        <w:spacing w:line="600" w:lineRule="exact"/>
      </w:pPr>
      <w:r>
        <w:rPr>
          <w:rFonts w:hint="eastAsia"/>
        </w:rPr>
        <w:t xml:space="preserve">      </w:t>
      </w:r>
      <w:r>
        <w:rPr>
          <w:rFonts w:hAnsi="方正仿宋_GBK" w:cs="方正仿宋_GBK" w:hint="eastAsia"/>
          <w:sz w:val="32"/>
          <w:szCs w:val="32"/>
        </w:rPr>
        <w:t>2021年度羊市镇严格按照县级标准，按照规定进行该项目建设，</w:t>
      </w:r>
      <w:r>
        <w:rPr>
          <w:rFonts w:hAnsi="方正仿宋_GBK" w:cs="方正仿宋_GBK" w:hint="eastAsia"/>
          <w:bCs/>
          <w:sz w:val="32"/>
          <w:szCs w:val="32"/>
        </w:rPr>
        <w:t>总体效绩目标完成情况整体较好，</w:t>
      </w:r>
      <w:r>
        <w:rPr>
          <w:rFonts w:hAnsi="方正仿宋_GBK" w:cs="方正仿宋_GBK" w:hint="eastAsia"/>
          <w:sz w:val="32"/>
          <w:szCs w:val="32"/>
        </w:rPr>
        <w:t>年度总体目标：对羊市镇2020年度新时代文明实践积分银行资金项目支出。该项目</w:t>
      </w:r>
      <w:r>
        <w:rPr>
          <w:rFonts w:hAnsi="方正仿宋_GBK" w:cs="方正仿宋_GBK" w:hint="eastAsia"/>
          <w:bCs/>
          <w:sz w:val="32"/>
          <w:szCs w:val="32"/>
        </w:rPr>
        <w:t>已达到总体效绩目标。</w:t>
      </w:r>
    </w:p>
    <w:p w14:paraId="0063E1CE" w14:textId="77777777" w:rsidR="00261DCC" w:rsidRDefault="00F269D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12DA590E" w14:textId="77777777" w:rsidR="00261DCC" w:rsidRDefault="00F269D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5D9730EC" w14:textId="77777777" w:rsidR="00261DCC" w:rsidRDefault="00F269D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0C3CB6D8" w14:textId="77777777" w:rsidR="00261DCC" w:rsidRDefault="00F269DA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对羊市镇7个村（社区）完成全镇积分银行积分兑换工作、完成新时代文明实践积分银行场地建设、完成各村（社区）新时代文明实践宣传工作。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均已完成年初指标值。</w:t>
      </w:r>
    </w:p>
    <w:p w14:paraId="103F31BF" w14:textId="77777777" w:rsidR="00261DCC" w:rsidRDefault="00F269DA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14:paraId="6364257B" w14:textId="77777777" w:rsidR="00261DCC" w:rsidRDefault="00F269DA">
      <w:pPr>
        <w:pStyle w:val="Default"/>
        <w:spacing w:line="600" w:lineRule="exact"/>
        <w:ind w:firstLineChars="200" w:firstLine="640"/>
      </w:pPr>
      <w:r>
        <w:rPr>
          <w:rFonts w:hint="eastAsia"/>
          <w:sz w:val="32"/>
          <w:szCs w:val="32"/>
        </w:rPr>
        <w:t>完成率达到100%，对羊市镇7个村（社区）全部完成了</w:t>
      </w:r>
      <w:r>
        <w:rPr>
          <w:rFonts w:hAnsi="方正仿宋_GBK" w:cs="方正仿宋_GBK" w:hint="eastAsia"/>
          <w:sz w:val="32"/>
          <w:szCs w:val="32"/>
        </w:rPr>
        <w:t>新时代文明实践积分银行积分兑换</w:t>
      </w:r>
      <w:r>
        <w:rPr>
          <w:rFonts w:hint="eastAsia"/>
          <w:sz w:val="32"/>
          <w:szCs w:val="32"/>
        </w:rPr>
        <w:t>。</w:t>
      </w:r>
    </w:p>
    <w:p w14:paraId="13FEC943" w14:textId="77777777" w:rsidR="00261DCC" w:rsidRDefault="00F269DA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14:paraId="307BC032" w14:textId="77777777" w:rsidR="00261DCC" w:rsidRDefault="00F269DA">
      <w:pPr>
        <w:pStyle w:val="Default"/>
        <w:spacing w:line="600" w:lineRule="exact"/>
        <w:ind w:firstLineChars="200" w:firstLine="640"/>
      </w:pPr>
      <w:r>
        <w:rPr>
          <w:rFonts w:hint="eastAsia"/>
          <w:sz w:val="32"/>
          <w:szCs w:val="32"/>
        </w:rPr>
        <w:t>完成率达到100%，对羊市镇7个村（社区）全部按期完成工作任务、做到及时兑换。</w:t>
      </w:r>
    </w:p>
    <w:p w14:paraId="16890220" w14:textId="77777777" w:rsidR="00261DCC" w:rsidRDefault="00F269DA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14:paraId="212355CD" w14:textId="77777777" w:rsidR="00261DCC" w:rsidRDefault="00F269DA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社会效益。</w:t>
      </w:r>
    </w:p>
    <w:p w14:paraId="639F5A95" w14:textId="77777777" w:rsidR="00261DCC" w:rsidRDefault="00F269DA">
      <w:pPr>
        <w:pStyle w:val="Default"/>
        <w:spacing w:line="600" w:lineRule="exact"/>
        <w:ind w:firstLineChars="200" w:firstLine="640"/>
        <w:rPr>
          <w:rFonts w:hAnsi="方正仿宋_GBK" w:cs="方正仿宋_GBK"/>
          <w:sz w:val="32"/>
          <w:szCs w:val="32"/>
        </w:rPr>
      </w:pPr>
      <w:r>
        <w:rPr>
          <w:rFonts w:hint="eastAsia"/>
          <w:sz w:val="32"/>
          <w:szCs w:val="32"/>
        </w:rPr>
        <w:t>对羊市镇7个村（社区）全部起到引领乡风文明，促进群众自治效果，完成了年初指标值。</w:t>
      </w:r>
    </w:p>
    <w:p w14:paraId="73630069" w14:textId="77777777" w:rsidR="00261DCC" w:rsidRDefault="00F269DA">
      <w:pPr>
        <w:numPr>
          <w:ilvl w:val="0"/>
          <w:numId w:val="3"/>
        </w:num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3813A6C5" w14:textId="46E306C9" w:rsidR="00261DCC" w:rsidRDefault="00F269DA">
      <w:pPr>
        <w:spacing w:line="600" w:lineRule="exact"/>
        <w:ind w:firstLineChars="200" w:firstLine="640"/>
      </w:pPr>
      <w:r>
        <w:rPr>
          <w:rFonts w:hAnsi="方正仿宋_GBK" w:cs="方正仿宋_GBK" w:hint="eastAsia"/>
          <w:szCs w:val="32"/>
        </w:rPr>
        <w:t>羊市镇</w:t>
      </w:r>
      <w:r>
        <w:rPr>
          <w:rFonts w:ascii="方正仿宋_GBK" w:hAnsi="方正仿宋_GBK" w:cs="方正仿宋_GBK" w:hint="eastAsia"/>
          <w:szCs w:val="32"/>
        </w:rPr>
        <w:t>2020年度</w:t>
      </w:r>
      <w:r>
        <w:rPr>
          <w:rFonts w:hAnsi="方正仿宋_GBK" w:cs="方正仿宋_GBK" w:hint="eastAsia"/>
          <w:szCs w:val="32"/>
        </w:rPr>
        <w:t>新时代文明实践积分银行工作</w:t>
      </w:r>
      <w:r>
        <w:rPr>
          <w:rFonts w:hint="eastAsia"/>
          <w:szCs w:val="32"/>
        </w:rPr>
        <w:t>群众满</w:t>
      </w:r>
      <w:r>
        <w:rPr>
          <w:rFonts w:hint="eastAsia"/>
          <w:szCs w:val="32"/>
        </w:rPr>
        <w:lastRenderedPageBreak/>
        <w:t>意度年初设定目标为≥</w:t>
      </w:r>
      <w:r>
        <w:rPr>
          <w:rFonts w:hint="eastAsia"/>
          <w:szCs w:val="32"/>
        </w:rPr>
        <w:t>98%</w:t>
      </w:r>
      <w:r>
        <w:rPr>
          <w:rFonts w:hint="eastAsia"/>
          <w:szCs w:val="32"/>
        </w:rPr>
        <w:t>，实际完成值为</w:t>
      </w:r>
      <w:r w:rsidR="004600A7">
        <w:rPr>
          <w:szCs w:val="32"/>
        </w:rPr>
        <w:t>90</w:t>
      </w:r>
      <w:r>
        <w:rPr>
          <w:rFonts w:hint="eastAsia"/>
          <w:szCs w:val="32"/>
        </w:rPr>
        <w:t>%</w:t>
      </w:r>
      <w:r>
        <w:rPr>
          <w:rFonts w:hint="eastAsia"/>
          <w:szCs w:val="32"/>
        </w:rPr>
        <w:t>。已完成年初设置</w:t>
      </w:r>
    </w:p>
    <w:p w14:paraId="136145C9" w14:textId="77777777" w:rsidR="00E07915" w:rsidRPr="00E07915" w:rsidRDefault="00E07915" w:rsidP="00E07915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 w:rsidRPr="00E07915"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15BEDB1B" w14:textId="3061B9EA" w:rsidR="00E07915" w:rsidRPr="00E07915" w:rsidRDefault="00E07915" w:rsidP="00E07915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 w:rsidRPr="00E07915"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4600A7">
        <w:rPr>
          <w:rFonts w:ascii="仿宋_GB2312" w:eastAsia="仿宋_GB2312" w:hAnsi="仿宋_GB2312" w:cs="仿宋_GB2312"/>
          <w:color w:val="000000"/>
          <w:szCs w:val="32"/>
        </w:rPr>
        <w:t>99.2</w:t>
      </w:r>
      <w:r w:rsidRPr="00E07915"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55E85F4B" w14:textId="77777777" w:rsidR="00E07915" w:rsidRPr="00E07915" w:rsidRDefault="00E07915" w:rsidP="00E0791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 w:rsidRPr="00E07915"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4E9C9AD5" w14:textId="77777777" w:rsidR="00E07915" w:rsidRPr="00E07915" w:rsidRDefault="00E07915" w:rsidP="00E07915">
      <w:pPr>
        <w:adjustRightInd w:val="0"/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E07915">
        <w:rPr>
          <w:rFonts w:ascii="方正仿宋_GBK" w:hAnsi="方正仿宋_GBK" w:cs="方正仿宋_GBK" w:hint="eastAsia"/>
          <w:szCs w:val="32"/>
        </w:rPr>
        <w:t>无偏离绩效目标现象。</w:t>
      </w:r>
    </w:p>
    <w:p w14:paraId="68ECCE5E" w14:textId="77777777" w:rsidR="00E07915" w:rsidRPr="00E07915" w:rsidRDefault="00E07915" w:rsidP="00E07915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 w:rsidRPr="00E07915"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5FB5E90D" w14:textId="77777777" w:rsidR="00E07915" w:rsidRPr="00E07915" w:rsidRDefault="00E07915" w:rsidP="00E0791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E07915"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60BA900E" w14:textId="77777777" w:rsidR="00E07915" w:rsidRPr="00E07915" w:rsidRDefault="00E07915" w:rsidP="00E07915">
      <w:pPr>
        <w:autoSpaceDE w:val="0"/>
        <w:autoSpaceDN w:val="0"/>
        <w:adjustRightInd w:val="0"/>
        <w:spacing w:line="600" w:lineRule="exact"/>
        <w:ind w:firstLineChars="1400" w:firstLine="4480"/>
        <w:jc w:val="left"/>
        <w:rPr>
          <w:rFonts w:ascii="方正仿宋_GBK"/>
          <w:color w:val="000000"/>
          <w:kern w:val="0"/>
          <w:szCs w:val="32"/>
        </w:rPr>
      </w:pPr>
    </w:p>
    <w:p w14:paraId="70355E59" w14:textId="77777777" w:rsidR="00E07915" w:rsidRPr="00E07915" w:rsidRDefault="00E07915" w:rsidP="00E07915"/>
    <w:p w14:paraId="4A716070" w14:textId="77777777" w:rsidR="00E07915" w:rsidRPr="00E07915" w:rsidRDefault="00E07915" w:rsidP="00E07915">
      <w:pPr>
        <w:autoSpaceDE w:val="0"/>
        <w:autoSpaceDN w:val="0"/>
        <w:adjustRightInd w:val="0"/>
        <w:spacing w:line="600" w:lineRule="exact"/>
        <w:ind w:firstLineChars="1400" w:firstLine="4480"/>
        <w:jc w:val="left"/>
        <w:rPr>
          <w:rFonts w:ascii="方正仿宋_GBK"/>
          <w:color w:val="000000"/>
          <w:kern w:val="0"/>
          <w:szCs w:val="32"/>
        </w:rPr>
      </w:pPr>
      <w:r w:rsidRPr="00E07915">
        <w:rPr>
          <w:rFonts w:ascii="方正仿宋_GBK" w:hint="eastAsia"/>
          <w:color w:val="000000"/>
          <w:kern w:val="0"/>
          <w:szCs w:val="32"/>
        </w:rPr>
        <w:t>奉节县羊市镇人民政府</w:t>
      </w:r>
    </w:p>
    <w:p w14:paraId="7A8D75EF" w14:textId="441F1FF7" w:rsidR="00E07915" w:rsidRPr="00E07915" w:rsidRDefault="00E07915" w:rsidP="00E07915">
      <w:pPr>
        <w:adjustRightInd w:val="0"/>
        <w:spacing w:line="600" w:lineRule="exact"/>
      </w:pPr>
      <w:r w:rsidRPr="00E07915">
        <w:rPr>
          <w:rFonts w:hint="eastAsia"/>
          <w:szCs w:val="32"/>
        </w:rPr>
        <w:t xml:space="preserve">                              2022</w:t>
      </w:r>
      <w:r w:rsidRPr="00E07915">
        <w:rPr>
          <w:rFonts w:hint="eastAsia"/>
          <w:szCs w:val="32"/>
        </w:rPr>
        <w:t>年</w:t>
      </w:r>
      <w:r w:rsidRPr="00E07915">
        <w:rPr>
          <w:rFonts w:hint="eastAsia"/>
          <w:szCs w:val="32"/>
        </w:rPr>
        <w:t>3</w:t>
      </w:r>
      <w:r w:rsidRPr="00E07915">
        <w:rPr>
          <w:rFonts w:hint="eastAsia"/>
          <w:szCs w:val="32"/>
        </w:rPr>
        <w:t>月</w:t>
      </w:r>
      <w:r>
        <w:rPr>
          <w:szCs w:val="32"/>
        </w:rPr>
        <w:t>30</w:t>
      </w:r>
      <w:r w:rsidRPr="00E07915">
        <w:rPr>
          <w:rFonts w:hint="eastAsia"/>
          <w:szCs w:val="32"/>
        </w:rPr>
        <w:t>日</w:t>
      </w:r>
    </w:p>
    <w:p w14:paraId="2060E43C" w14:textId="77777777" w:rsidR="00261DCC" w:rsidRDefault="00261DCC"/>
    <w:sectPr w:rsidR="00261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457A0" w14:textId="77777777" w:rsidR="00C539A1" w:rsidRDefault="00C539A1" w:rsidP="00BA0538">
      <w:r>
        <w:separator/>
      </w:r>
    </w:p>
  </w:endnote>
  <w:endnote w:type="continuationSeparator" w:id="0">
    <w:p w14:paraId="5DCFBEDF" w14:textId="77777777" w:rsidR="00C539A1" w:rsidRDefault="00C539A1" w:rsidP="00BA0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FD117" w14:textId="77777777" w:rsidR="00C539A1" w:rsidRDefault="00C539A1" w:rsidP="00BA0538">
      <w:r>
        <w:separator/>
      </w:r>
    </w:p>
  </w:footnote>
  <w:footnote w:type="continuationSeparator" w:id="0">
    <w:p w14:paraId="47408D84" w14:textId="77777777" w:rsidR="00C539A1" w:rsidRDefault="00C539A1" w:rsidP="00BA0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403F73"/>
    <w:multiLevelType w:val="singleLevel"/>
    <w:tmpl w:val="AE403F73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BE9AA5C0"/>
    <w:multiLevelType w:val="singleLevel"/>
    <w:tmpl w:val="BE9AA5C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AAC37A7"/>
    <w:multiLevelType w:val="singleLevel"/>
    <w:tmpl w:val="CAAC37A7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39A9C944"/>
    <w:multiLevelType w:val="singleLevel"/>
    <w:tmpl w:val="39A9C94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503475392">
    <w:abstractNumId w:val="3"/>
  </w:num>
  <w:num w:numId="2" w16cid:durableId="259291026">
    <w:abstractNumId w:val="0"/>
  </w:num>
  <w:num w:numId="3" w16cid:durableId="1755933593">
    <w:abstractNumId w:val="1"/>
  </w:num>
  <w:num w:numId="4" w16cid:durableId="77058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6755B"/>
    <w:rsid w:val="001A28B4"/>
    <w:rsid w:val="00261DCC"/>
    <w:rsid w:val="004600A7"/>
    <w:rsid w:val="004A78F0"/>
    <w:rsid w:val="00BA0538"/>
    <w:rsid w:val="00C539A1"/>
    <w:rsid w:val="00E07915"/>
    <w:rsid w:val="00F269DA"/>
    <w:rsid w:val="05BA7546"/>
    <w:rsid w:val="06312132"/>
    <w:rsid w:val="232D5587"/>
    <w:rsid w:val="363C0CCE"/>
    <w:rsid w:val="39BB0362"/>
    <w:rsid w:val="3E673A22"/>
    <w:rsid w:val="4A273189"/>
    <w:rsid w:val="549A4498"/>
    <w:rsid w:val="5C8D1533"/>
    <w:rsid w:val="5F49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0A6AB4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character" w:customStyle="1" w:styleId="font11">
    <w:name w:val="font11"/>
    <w:basedOn w:val="a0"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4">
    <w:name w:val="header"/>
    <w:basedOn w:val="a"/>
    <w:link w:val="a5"/>
    <w:rsid w:val="00BA0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A0538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BA0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A0538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7</cp:revision>
  <dcterms:created xsi:type="dcterms:W3CDTF">2022-03-22T03:57:00Z</dcterms:created>
  <dcterms:modified xsi:type="dcterms:W3CDTF">2022-04-20T09:33:00Z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7CB514C62B824E2FBF1DCC67CBC7C32B</vt:lpwstr>
  </property>
</Properties>
</file>