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CCF" w:rsidRDefault="002C7CCF">
      <w:pPr>
        <w:rPr>
          <w:szCs w:val="32"/>
        </w:rPr>
      </w:pPr>
    </w:p>
    <w:p w:rsidR="0014612A" w:rsidRPr="0014612A" w:rsidRDefault="0014612A">
      <w:pPr>
        <w:spacing w:line="600" w:lineRule="exact"/>
        <w:jc w:val="center"/>
        <w:rPr>
          <w:rFonts w:ascii="方正黑体_GBK" w:eastAsia="方正黑体_GBK" w:hAnsi="方正黑体_GBK" w:cs="方正黑体_GBK"/>
          <w:bCs/>
          <w:sz w:val="36"/>
          <w:szCs w:val="36"/>
        </w:rPr>
      </w:pPr>
      <w:r w:rsidRPr="0014612A">
        <w:rPr>
          <w:rFonts w:ascii="方正黑体_GBK" w:eastAsia="方正黑体_GBK" w:hAnsi="方正黑体_GBK" w:cs="方正黑体_GBK" w:hint="eastAsia"/>
          <w:bCs/>
          <w:sz w:val="36"/>
          <w:szCs w:val="36"/>
        </w:rPr>
        <w:t>朱衣镇砚瓦村公共服务中心环境整治</w:t>
      </w:r>
    </w:p>
    <w:p w:rsidR="002C7CCF" w:rsidRPr="0014612A" w:rsidRDefault="0014612A">
      <w:pPr>
        <w:spacing w:line="600" w:lineRule="exact"/>
        <w:jc w:val="center"/>
        <w:rPr>
          <w:rFonts w:ascii="方正黑体_GBK" w:eastAsia="方正黑体_GBK" w:hAnsi="方正黑体_GBK" w:cs="方正黑体_GBK"/>
          <w:bCs/>
          <w:sz w:val="36"/>
          <w:szCs w:val="36"/>
        </w:rPr>
      </w:pPr>
      <w:r w:rsidRPr="0014612A">
        <w:rPr>
          <w:rFonts w:ascii="方正黑体_GBK" w:eastAsia="方正黑体_GBK" w:hAnsi="方正黑体_GBK" w:cs="方正黑体_GBK" w:hint="eastAsia"/>
          <w:bCs/>
          <w:sz w:val="36"/>
          <w:szCs w:val="36"/>
        </w:rPr>
        <w:t>工程</w:t>
      </w:r>
      <w:r w:rsidR="003B2E43" w:rsidRPr="0014612A">
        <w:rPr>
          <w:rFonts w:ascii="方正黑体_GBK" w:eastAsia="方正黑体_GBK" w:hAnsi="方正黑体_GBK" w:cs="方正黑体_GBK" w:hint="eastAsia"/>
          <w:bCs/>
          <w:sz w:val="36"/>
          <w:szCs w:val="36"/>
        </w:rPr>
        <w:t>项目支出自评报告</w:t>
      </w:r>
    </w:p>
    <w:p w:rsidR="002C7CCF" w:rsidRPr="0014612A" w:rsidRDefault="002C7CCF" w:rsidP="0014612A">
      <w:pPr>
        <w:spacing w:line="600" w:lineRule="exact"/>
        <w:rPr>
          <w:rFonts w:ascii="方正仿宋_GBK"/>
          <w:sz w:val="36"/>
          <w:szCs w:val="36"/>
        </w:rPr>
      </w:pPr>
    </w:p>
    <w:p w:rsidR="002C7CCF" w:rsidRDefault="003B2E43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Cs w:val="32"/>
        </w:rPr>
      </w:pPr>
      <w:r>
        <w:rPr>
          <w:rFonts w:ascii="方正黑体_GBK" w:eastAsia="方正黑体_GBK" w:hAnsi="方正黑体_GBK" w:cs="方正黑体_GBK" w:hint="eastAsia"/>
          <w:bCs/>
          <w:szCs w:val="32"/>
        </w:rPr>
        <w:t>一、绩效目标分解下达情况</w:t>
      </w:r>
    </w:p>
    <w:p w:rsidR="002C7CCF" w:rsidRDefault="003B2E43" w:rsidP="007D7853">
      <w:pPr>
        <w:ind w:firstLineChars="300" w:firstLine="96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县财政下达项目绩效目标情况。奉节县财政局《关于下达</w:t>
      </w:r>
      <w:r w:rsidR="007D7853">
        <w:rPr>
          <w:rFonts w:ascii="方正仿宋_GBK" w:hAnsi="方正仿宋_GBK" w:cs="方正仿宋_GBK" w:hint="eastAsia"/>
          <w:szCs w:val="32"/>
        </w:rPr>
        <w:t>奉节县2020年三峡水库库区积极（结余）项目计划</w:t>
      </w:r>
      <w:r>
        <w:rPr>
          <w:rFonts w:ascii="方正仿宋_GBK" w:hAnsi="方正仿宋_GBK" w:cs="方正仿宋_GBK" w:hint="eastAsia"/>
          <w:szCs w:val="32"/>
        </w:rPr>
        <w:t>的通知》（</w:t>
      </w:r>
      <w:r w:rsidR="001660B9">
        <w:rPr>
          <w:rFonts w:ascii="宋体" w:hAnsi="宋体" w:hint="eastAsia"/>
          <w:sz w:val="30"/>
          <w:szCs w:val="30"/>
        </w:rPr>
        <w:t>奉节</w:t>
      </w:r>
      <w:r w:rsidR="007D7853">
        <w:rPr>
          <w:rFonts w:ascii="宋体" w:hAnsi="宋体" w:hint="eastAsia"/>
          <w:sz w:val="30"/>
          <w:szCs w:val="30"/>
        </w:rPr>
        <w:t>财农</w:t>
      </w:r>
      <w:r w:rsidR="001660B9">
        <w:rPr>
          <w:rFonts w:ascii="宋体" w:hAnsi="宋体" w:hint="eastAsia"/>
          <w:sz w:val="30"/>
          <w:szCs w:val="30"/>
        </w:rPr>
        <w:t>[2021]</w:t>
      </w:r>
      <w:r w:rsidR="007D7853">
        <w:rPr>
          <w:rFonts w:ascii="宋体" w:hAnsi="宋体" w:hint="eastAsia"/>
          <w:sz w:val="30"/>
          <w:szCs w:val="30"/>
        </w:rPr>
        <w:t>102</w:t>
      </w:r>
      <w:r w:rsidR="001660B9">
        <w:rPr>
          <w:rFonts w:ascii="宋体" w:hAnsi="宋体" w:hint="eastAsia"/>
          <w:sz w:val="30"/>
          <w:szCs w:val="30"/>
        </w:rPr>
        <w:t>号</w:t>
      </w:r>
      <w:r w:rsidR="001660B9">
        <w:rPr>
          <w:rFonts w:ascii="方正仿宋_GBK" w:hAnsi="方正仿宋_GBK" w:cs="方正仿宋_GBK" w:hint="eastAsia"/>
          <w:szCs w:val="32"/>
        </w:rPr>
        <w:t>)</w:t>
      </w:r>
      <w:r>
        <w:rPr>
          <w:rFonts w:ascii="方正仿宋_GBK" w:hAnsi="方正仿宋_GBK" w:cs="方正仿宋_GBK" w:hint="eastAsia"/>
          <w:szCs w:val="32"/>
        </w:rPr>
        <w:t>，在下达资金预算时同步下达了绩效目标。</w:t>
      </w:r>
    </w:p>
    <w:p w:rsidR="002C7CCF" w:rsidRDefault="003B2E43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Cs w:val="32"/>
        </w:rPr>
      </w:pPr>
      <w:r>
        <w:rPr>
          <w:rFonts w:ascii="方正黑体_GBK" w:eastAsia="方正黑体_GBK" w:hAnsi="方正黑体_GBK" w:cs="方正黑体_GBK" w:hint="eastAsia"/>
          <w:bCs/>
          <w:szCs w:val="32"/>
        </w:rPr>
        <w:t>二、绩效目标完成情况分析</w:t>
      </w:r>
    </w:p>
    <w:p w:rsidR="002C7CCF" w:rsidRDefault="003B2E43">
      <w:pPr>
        <w:spacing w:line="600" w:lineRule="exact"/>
        <w:ind w:firstLineChars="200" w:firstLine="640"/>
        <w:outlineLvl w:val="0"/>
        <w:rPr>
          <w:rFonts w:ascii="方正仿宋_GBK" w:hAnsi="方正仿宋_GBK" w:cs="方正仿宋_GBK"/>
          <w:bCs/>
          <w:szCs w:val="32"/>
        </w:rPr>
      </w:pPr>
      <w:r>
        <w:rPr>
          <w:rFonts w:ascii="方正仿宋_GBK" w:hAnsi="方正仿宋_GBK" w:cs="方正仿宋_GBK" w:hint="eastAsia"/>
          <w:bCs/>
          <w:szCs w:val="32"/>
        </w:rPr>
        <w:t>（一）资金投入情况分析。</w:t>
      </w:r>
    </w:p>
    <w:p w:rsidR="0014612A" w:rsidRPr="003934FD" w:rsidRDefault="003B2E43" w:rsidP="0014612A">
      <w:pPr>
        <w:spacing w:line="360" w:lineRule="auto"/>
        <w:ind w:firstLine="615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项目资金到位情况（</w:t>
      </w:r>
      <w:r w:rsidR="007D7853" w:rsidRPr="00EF56EF">
        <w:rPr>
          <w:rFonts w:ascii="方正仿宋_GBK" w:hAnsi="方正仿宋_GBK" w:cs="方正仿宋_GBK" w:hint="eastAsia"/>
          <w:szCs w:val="32"/>
        </w:rPr>
        <w:t>2022年1月</w:t>
      </w:r>
      <w:r w:rsidRPr="00EF56EF">
        <w:rPr>
          <w:rFonts w:ascii="方正仿宋_GBK" w:hAnsi="方正仿宋_GBK" w:cs="方正仿宋_GBK" w:hint="eastAsia"/>
          <w:szCs w:val="32"/>
        </w:rPr>
        <w:t>收到项目资金</w:t>
      </w:r>
      <w:r w:rsidR="007D7853" w:rsidRPr="00EF56EF">
        <w:rPr>
          <w:rFonts w:ascii="方正仿宋_GBK" w:hAnsi="方正仿宋_GBK" w:cs="方正仿宋_GBK" w:hint="eastAsia"/>
          <w:szCs w:val="32"/>
        </w:rPr>
        <w:t>25.755714万元</w:t>
      </w:r>
      <w:r w:rsidRPr="00EF56EF">
        <w:rPr>
          <w:rFonts w:ascii="方正仿宋_GBK" w:hAnsi="方正仿宋_GBK" w:cs="方正仿宋_GBK" w:hint="eastAsia"/>
          <w:szCs w:val="32"/>
        </w:rPr>
        <w:t>，共计到位</w:t>
      </w:r>
      <w:r w:rsidR="007D7853" w:rsidRPr="00EF56EF">
        <w:rPr>
          <w:rFonts w:ascii="方正仿宋_GBK" w:hAnsi="方正仿宋_GBK" w:cs="方正仿宋_GBK" w:hint="eastAsia"/>
          <w:szCs w:val="32"/>
        </w:rPr>
        <w:t>25.755714万元</w:t>
      </w:r>
      <w:r>
        <w:rPr>
          <w:rFonts w:ascii="方正仿宋_GBK" w:hAnsi="方正仿宋_GBK" w:cs="方正仿宋_GBK" w:hint="eastAsia"/>
          <w:szCs w:val="32"/>
        </w:rPr>
        <w:t>）；项目资金执行情况</w:t>
      </w:r>
      <w:r w:rsidR="00EF56EF">
        <w:rPr>
          <w:rFonts w:ascii="方正仿宋_GBK" w:hAnsi="方正仿宋_GBK" w:cs="方正仿宋_GBK" w:hint="eastAsia"/>
          <w:szCs w:val="32"/>
        </w:rPr>
        <w:t>：</w:t>
      </w:r>
      <w:r w:rsidR="00EF56EF" w:rsidRPr="00EF56EF">
        <w:rPr>
          <w:rFonts w:ascii="方正仿宋_GBK" w:hAnsi="方正仿宋_GBK" w:cs="方正仿宋_GBK" w:hint="eastAsia"/>
          <w:szCs w:val="32"/>
        </w:rPr>
        <w:t>2022年3月14日</w:t>
      </w:r>
      <w:r w:rsidR="00EF56EF">
        <w:rPr>
          <w:rFonts w:ascii="方正仿宋_GBK" w:hAnsi="方正仿宋_GBK" w:cs="方正仿宋_GBK" w:hint="eastAsia"/>
          <w:szCs w:val="32"/>
        </w:rPr>
        <w:t>支付设计</w:t>
      </w:r>
      <w:r w:rsidR="00EF56EF" w:rsidRPr="00EF56EF">
        <w:rPr>
          <w:rFonts w:ascii="方正仿宋_GBK" w:hAnsi="方正仿宋_GBK" w:cs="方正仿宋_GBK" w:hint="eastAsia"/>
          <w:szCs w:val="32"/>
        </w:rPr>
        <w:t>费1.08</w:t>
      </w:r>
      <w:r w:rsidR="007D7853" w:rsidRPr="00EF56EF">
        <w:rPr>
          <w:rFonts w:ascii="方正仿宋_GBK" w:hAnsi="方正仿宋_GBK" w:cs="方正仿宋_GBK" w:hint="eastAsia"/>
          <w:szCs w:val="32"/>
        </w:rPr>
        <w:t>万元</w:t>
      </w:r>
      <w:r w:rsidR="00EF56EF" w:rsidRPr="00EF56EF">
        <w:rPr>
          <w:rFonts w:ascii="方正仿宋_GBK" w:hAnsi="方正仿宋_GBK" w:cs="方正仿宋_GBK" w:hint="eastAsia"/>
          <w:szCs w:val="32"/>
        </w:rPr>
        <w:t>、预算编制费0.3万元、工程费用23.494043万元、监理费用0.581671万元、审价费用0.3万元</w:t>
      </w:r>
      <w:r w:rsidRPr="00EF56EF">
        <w:rPr>
          <w:rFonts w:ascii="方正仿宋_GBK" w:hAnsi="方正仿宋_GBK" w:cs="方正仿宋_GBK" w:hint="eastAsia"/>
          <w:szCs w:val="32"/>
        </w:rPr>
        <w:t>，</w:t>
      </w:r>
      <w:r w:rsidR="00EF56EF">
        <w:rPr>
          <w:rFonts w:ascii="方正仿宋_GBK" w:hAnsi="方正仿宋_GBK" w:cs="方正仿宋_GBK" w:hint="eastAsia"/>
          <w:szCs w:val="32"/>
        </w:rPr>
        <w:t>合计</w:t>
      </w:r>
      <w:r w:rsidRPr="00EF56EF">
        <w:rPr>
          <w:rFonts w:ascii="方正仿宋_GBK" w:hAnsi="方正仿宋_GBK" w:cs="方正仿宋_GBK" w:hint="eastAsia"/>
          <w:szCs w:val="32"/>
        </w:rPr>
        <w:t>支</w:t>
      </w:r>
      <w:r w:rsidRPr="00EA5EC7">
        <w:rPr>
          <w:rFonts w:ascii="方正仿宋_GBK" w:hAnsi="方正仿宋_GBK" w:cs="方正仿宋_GBK" w:hint="eastAsia"/>
          <w:szCs w:val="32"/>
        </w:rPr>
        <w:t>付</w:t>
      </w:r>
      <w:r w:rsidR="00EF56EF">
        <w:rPr>
          <w:rFonts w:ascii="方正仿宋_GBK" w:hAnsi="方正仿宋_GBK" w:cs="方正仿宋_GBK" w:hint="eastAsia"/>
          <w:szCs w:val="32"/>
        </w:rPr>
        <w:t>25.755714万元，结余资金4.244286万元</w:t>
      </w:r>
      <w:r>
        <w:rPr>
          <w:rFonts w:ascii="方正仿宋_GBK" w:hAnsi="方正仿宋_GBK" w:cs="方正仿宋_GBK" w:hint="eastAsia"/>
          <w:szCs w:val="32"/>
        </w:rPr>
        <w:t>；项目资金管理情况</w:t>
      </w:r>
      <w:r w:rsidR="0014612A">
        <w:rPr>
          <w:rFonts w:ascii="方正仿宋_GBK" w:hAnsi="方正仿宋_GBK" w:cs="方正仿宋_GBK" w:hint="eastAsia"/>
          <w:szCs w:val="32"/>
        </w:rPr>
        <w:t>：</w:t>
      </w:r>
      <w:r w:rsidR="0014612A" w:rsidRPr="003934FD">
        <w:rPr>
          <w:rFonts w:ascii="方正仿宋_GBK" w:hAnsi="方正仿宋_GBK" w:cs="方正仿宋_GBK" w:hint="eastAsia"/>
          <w:szCs w:val="32"/>
        </w:rPr>
        <w:t>项目投资在100万元以下工程项目一律实行施工方带资入场，竣工验收合格后，并办理竣工决算、完善所有工程资料后拨付工程款（预留至少5%的质保金），质保金在保质期一年满后予以支付。投资100万元以上的按照进度拨付工程款。项实行专户专账专人管理，专款专用。</w:t>
      </w:r>
    </w:p>
    <w:p w:rsidR="002C7CCF" w:rsidRDefault="003B2E43">
      <w:pPr>
        <w:spacing w:line="600" w:lineRule="exact"/>
        <w:ind w:firstLineChars="200" w:firstLine="640"/>
        <w:outlineLvl w:val="0"/>
        <w:rPr>
          <w:rFonts w:ascii="方正仿宋_GBK" w:hAnsi="方正仿宋_GBK" w:cs="方正仿宋_GBK"/>
          <w:bCs/>
          <w:szCs w:val="32"/>
        </w:rPr>
      </w:pPr>
      <w:r>
        <w:rPr>
          <w:rFonts w:ascii="方正仿宋_GBK" w:hAnsi="方正仿宋_GBK" w:cs="方正仿宋_GBK" w:hint="eastAsia"/>
          <w:bCs/>
          <w:szCs w:val="32"/>
        </w:rPr>
        <w:lastRenderedPageBreak/>
        <w:t>（二）总体绩效目标完成情况分析。</w:t>
      </w:r>
    </w:p>
    <w:p w:rsidR="0014612A" w:rsidRPr="0014612A" w:rsidRDefault="0014612A" w:rsidP="0014612A">
      <w:pPr>
        <w:pStyle w:val="a0"/>
      </w:pPr>
      <w:r>
        <w:rPr>
          <w:rFonts w:hint="eastAsia"/>
        </w:rPr>
        <w:t xml:space="preserve">    </w:t>
      </w:r>
      <w:r w:rsidRPr="00EA5EC7">
        <w:rPr>
          <w:rFonts w:ascii="方正仿宋_GBK" w:eastAsia="方正仿宋_GBK" w:hAnsi="方正仿宋_GBK" w:cs="方正仿宋_GBK" w:hint="eastAsia"/>
          <w:bCs/>
          <w:szCs w:val="32"/>
        </w:rPr>
        <w:t>全面完成铺设地砖245平方米，墙砖320平方米，吊顶118平方米，梯道不锈钢栏杆32米，花池18平方米。</w:t>
      </w:r>
    </w:p>
    <w:p w:rsidR="0014612A" w:rsidRDefault="003B2E43" w:rsidP="00EA5EC7">
      <w:pPr>
        <w:spacing w:line="600" w:lineRule="exact"/>
        <w:ind w:firstLineChars="200" w:firstLine="640"/>
        <w:outlineLvl w:val="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bCs/>
          <w:szCs w:val="32"/>
        </w:rPr>
        <w:t>（三）绩效目标完成情况分析。</w:t>
      </w:r>
      <w:r w:rsidR="00EA5EC7">
        <w:rPr>
          <w:rFonts w:ascii="方正仿宋_GBK" w:hAnsi="方正仿宋_GBK" w:cs="方正仿宋_GBK" w:hint="eastAsia"/>
          <w:szCs w:val="32"/>
        </w:rPr>
        <w:t>根据实际情况对于项目建设进行适度调整，实际完成</w:t>
      </w:r>
      <w:r w:rsidR="0014612A" w:rsidRPr="0014612A">
        <w:rPr>
          <w:rFonts w:ascii="方正仿宋_GBK" w:hAnsi="方正仿宋_GBK" w:cs="方正仿宋_GBK" w:hint="eastAsia"/>
          <w:szCs w:val="32"/>
        </w:rPr>
        <w:t>铺设地砖245平方米，墙砖320平方米，吊顶118平方米，梯道不锈钢栏杆32米，花池18平方米,5立方米垃圾箱1台，桂花树6棵</w:t>
      </w:r>
      <w:r w:rsidR="0014612A">
        <w:rPr>
          <w:rFonts w:ascii="方正仿宋_GBK" w:hAnsi="方正仿宋_GBK" w:cs="方正仿宋_GBK" w:hint="eastAsia"/>
          <w:szCs w:val="32"/>
        </w:rPr>
        <w:t>。</w:t>
      </w:r>
    </w:p>
    <w:p w:rsidR="002C7CCF" w:rsidRDefault="003B2E43" w:rsidP="0014612A">
      <w:pPr>
        <w:spacing w:line="600" w:lineRule="exact"/>
        <w:ind w:firstLineChars="200" w:firstLine="640"/>
        <w:outlineLvl w:val="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1.产出指标完成情况分析。</w:t>
      </w:r>
    </w:p>
    <w:p w:rsidR="002C7CCF" w:rsidRDefault="003B2E43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（1）数量指标。</w:t>
      </w:r>
      <w:r w:rsidR="00EA5EC7">
        <w:rPr>
          <w:rFonts w:ascii="方正仿宋_GBK" w:hAnsi="方正仿宋_GBK" w:cs="方正仿宋_GBK" w:hint="eastAsia"/>
          <w:szCs w:val="32"/>
        </w:rPr>
        <w:t>完成</w:t>
      </w:r>
      <w:r w:rsidR="00EA5EC7" w:rsidRPr="0014612A">
        <w:rPr>
          <w:rFonts w:ascii="方正仿宋_GBK" w:hAnsi="方正仿宋_GBK" w:cs="方正仿宋_GBK" w:hint="eastAsia"/>
          <w:szCs w:val="32"/>
        </w:rPr>
        <w:t>铺设地砖245平方米，墙砖320平方米，吊顶118平方米，梯道不锈钢栏杆32米，花池18平方米,5立方米垃圾箱1台，桂花树6棵</w:t>
      </w:r>
    </w:p>
    <w:p w:rsidR="002C7CCF" w:rsidRDefault="003B2E43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（2）质量指标。</w:t>
      </w:r>
      <w:r w:rsidR="00EA5EC7">
        <w:rPr>
          <w:rFonts w:ascii="方正仿宋_GBK" w:hAnsi="方正仿宋_GBK" w:cs="方正仿宋_GBK" w:hint="eastAsia"/>
          <w:szCs w:val="32"/>
        </w:rPr>
        <w:t>工程质量合格率100%，项目验收通过率100%。</w:t>
      </w:r>
    </w:p>
    <w:p w:rsidR="002C7CCF" w:rsidRDefault="003B2E43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（3）时效指标。</w:t>
      </w:r>
      <w:r w:rsidR="00EA5EC7">
        <w:rPr>
          <w:rFonts w:ascii="方正仿宋_GBK" w:hAnsi="方正仿宋_GBK" w:cs="方正仿宋_GBK" w:hint="eastAsia"/>
          <w:szCs w:val="32"/>
        </w:rPr>
        <w:t>项目按时开工率100%，项目按时验收率100%。</w:t>
      </w:r>
    </w:p>
    <w:p w:rsidR="002C7CCF" w:rsidRDefault="003B2E43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（4）成本指标。</w:t>
      </w:r>
      <w:r w:rsidR="00EA5EC7">
        <w:rPr>
          <w:rFonts w:ascii="方正仿宋_GBK" w:hAnsi="方正仿宋_GBK" w:cs="方正仿宋_GBK" w:hint="eastAsia"/>
          <w:szCs w:val="32"/>
        </w:rPr>
        <w:t>实际完成投资控制在概算内的项目比例100%，项目调整概算程序完备率100%。</w:t>
      </w:r>
    </w:p>
    <w:p w:rsidR="002C7CCF" w:rsidRDefault="003B2E43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2.效益指标完成情况分析。</w:t>
      </w:r>
    </w:p>
    <w:p w:rsidR="002C7CCF" w:rsidRDefault="003B2E43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（1）经济效益。</w:t>
      </w:r>
      <w:r w:rsidR="00EA5EC7">
        <w:rPr>
          <w:rFonts w:ascii="方正仿宋_GBK" w:hAnsi="方正仿宋_GBK" w:cs="方正仿宋_GBK" w:hint="eastAsia"/>
          <w:szCs w:val="32"/>
        </w:rPr>
        <w:t>无</w:t>
      </w:r>
    </w:p>
    <w:p w:rsidR="002C7CCF" w:rsidRDefault="003B2E43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（2）社会效益。</w:t>
      </w:r>
      <w:r w:rsidR="00EA5EC7">
        <w:rPr>
          <w:rFonts w:ascii="方正仿宋_GBK" w:hAnsi="方正仿宋_GBK" w:cs="方正仿宋_GBK" w:hint="eastAsia"/>
          <w:szCs w:val="32"/>
        </w:rPr>
        <w:t>改善村民人居环境。</w:t>
      </w:r>
    </w:p>
    <w:p w:rsidR="002C7CCF" w:rsidRDefault="003B2E43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（3）生态效益。</w:t>
      </w:r>
      <w:r w:rsidR="00EA5EC7">
        <w:rPr>
          <w:rFonts w:ascii="方正仿宋_GBK" w:hAnsi="方正仿宋_GBK" w:cs="方正仿宋_GBK" w:hint="eastAsia"/>
          <w:szCs w:val="32"/>
        </w:rPr>
        <w:t>改善生态环境。</w:t>
      </w:r>
    </w:p>
    <w:p w:rsidR="002C7CCF" w:rsidRDefault="003B2E43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（4）可持续影响。</w:t>
      </w:r>
      <w:r w:rsidR="00EA5EC7">
        <w:rPr>
          <w:rFonts w:ascii="方正仿宋_GBK" w:hAnsi="方正仿宋_GBK" w:cs="方正仿宋_GBK" w:hint="eastAsia"/>
          <w:szCs w:val="32"/>
        </w:rPr>
        <w:t>无</w:t>
      </w:r>
    </w:p>
    <w:p w:rsidR="002C7CCF" w:rsidRDefault="003B2E43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lastRenderedPageBreak/>
        <w:t>3.满意度指标完成情况分析。</w:t>
      </w:r>
      <w:r w:rsidR="00EA5EC7">
        <w:rPr>
          <w:rFonts w:ascii="方正仿宋_GBK" w:hAnsi="方正仿宋_GBK" w:cs="方正仿宋_GBK" w:hint="eastAsia"/>
          <w:szCs w:val="32"/>
        </w:rPr>
        <w:t>服务对象满意度100%。</w:t>
      </w:r>
    </w:p>
    <w:p w:rsidR="002C7CCF" w:rsidRDefault="003B2E43">
      <w:pPr>
        <w:spacing w:line="600" w:lineRule="exact"/>
        <w:ind w:left="640"/>
        <w:rPr>
          <w:rFonts w:ascii="方正黑体_GBK" w:eastAsia="方正黑体_GBK" w:hAnsi="方正黑体_GBK" w:cs="方正黑体_GBK"/>
          <w:bCs/>
          <w:szCs w:val="32"/>
        </w:rPr>
      </w:pPr>
      <w:r>
        <w:rPr>
          <w:rFonts w:ascii="方正黑体_GBK" w:eastAsia="方正黑体_GBK" w:hAnsi="方正黑体_GBK" w:cs="方正黑体_GBK" w:hint="eastAsia"/>
          <w:bCs/>
          <w:szCs w:val="32"/>
        </w:rPr>
        <w:t>三、绩效自评结果情况</w:t>
      </w:r>
    </w:p>
    <w:p w:rsidR="002C7CCF" w:rsidRPr="003934FD" w:rsidRDefault="003B2E43">
      <w:pPr>
        <w:ind w:firstLineChars="200" w:firstLine="640"/>
        <w:rPr>
          <w:rFonts w:ascii="方正仿宋_GBK" w:hAnsi="方正仿宋_GBK" w:cs="方正仿宋_GBK"/>
          <w:szCs w:val="32"/>
        </w:rPr>
      </w:pPr>
      <w:r w:rsidRPr="003934FD">
        <w:rPr>
          <w:rFonts w:ascii="方正仿宋_GBK" w:hAnsi="方正仿宋_GBK" w:cs="方正仿宋_GBK" w:hint="eastAsia"/>
          <w:szCs w:val="32"/>
        </w:rPr>
        <w:t>通过认真开展单位项目支出绩效目标自评，综合评分</w:t>
      </w:r>
      <w:r w:rsidR="0014612A" w:rsidRPr="003934FD">
        <w:rPr>
          <w:rFonts w:ascii="方正仿宋_GBK" w:hAnsi="方正仿宋_GBK" w:cs="方正仿宋_GBK" w:hint="eastAsia"/>
          <w:szCs w:val="32"/>
        </w:rPr>
        <w:t>100分，评价</w:t>
      </w:r>
      <w:r w:rsidRPr="003934FD">
        <w:rPr>
          <w:rFonts w:ascii="方正仿宋_GBK" w:hAnsi="方正仿宋_GBK" w:cs="方正仿宋_GBK" w:hint="eastAsia"/>
          <w:szCs w:val="32"/>
        </w:rPr>
        <w:t>结果为优。</w:t>
      </w:r>
    </w:p>
    <w:p w:rsidR="002C7CCF" w:rsidRDefault="003B2E43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Cs w:val="32"/>
        </w:rPr>
      </w:pPr>
      <w:r>
        <w:rPr>
          <w:rFonts w:ascii="方正黑体_GBK" w:eastAsia="方正黑体_GBK" w:hAnsi="方正黑体_GBK" w:cs="方正黑体_GBK" w:hint="eastAsia"/>
          <w:bCs/>
          <w:szCs w:val="32"/>
        </w:rPr>
        <w:t>四、偏离绩效目标的原因和下一步改进措施</w:t>
      </w:r>
    </w:p>
    <w:p w:rsidR="002C7CCF" w:rsidRDefault="0014612A">
      <w:pPr>
        <w:spacing w:line="600" w:lineRule="exact"/>
        <w:ind w:firstLineChars="200" w:firstLine="640"/>
      </w:pPr>
      <w:r>
        <w:rPr>
          <w:rFonts w:ascii="方正仿宋_GBK" w:hAnsi="方正仿宋_GBK" w:cs="方正仿宋_GBK" w:hint="eastAsia"/>
          <w:szCs w:val="32"/>
        </w:rPr>
        <w:t>无。</w:t>
      </w:r>
    </w:p>
    <w:p w:rsidR="002C7CCF" w:rsidRDefault="003B2E43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Cs w:val="32"/>
        </w:rPr>
      </w:pPr>
      <w:r>
        <w:rPr>
          <w:rFonts w:ascii="方正黑体_GBK" w:eastAsia="方正黑体_GBK" w:hAnsi="方正黑体_GBK" w:cs="方正黑体_GBK" w:hint="eastAsia"/>
          <w:bCs/>
          <w:szCs w:val="32"/>
        </w:rPr>
        <w:t>五、其他需要说明的问题</w:t>
      </w:r>
    </w:p>
    <w:p w:rsidR="002C7CCF" w:rsidRDefault="0014612A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无</w:t>
      </w:r>
      <w:r w:rsidR="003B2E43">
        <w:rPr>
          <w:rFonts w:ascii="方正仿宋_GBK" w:hAnsi="方正仿宋_GBK" w:cs="方正仿宋_GBK" w:hint="eastAsia"/>
          <w:szCs w:val="32"/>
        </w:rPr>
        <w:t>。</w:t>
      </w:r>
    </w:p>
    <w:p w:rsidR="00E97866" w:rsidRDefault="00E97866" w:rsidP="00E97866">
      <w:pPr>
        <w:pStyle w:val="a0"/>
        <w:jc w:val="right"/>
      </w:pPr>
    </w:p>
    <w:p w:rsidR="00E97866" w:rsidRDefault="00E97866" w:rsidP="00E97866">
      <w:pPr>
        <w:pStyle w:val="a0"/>
        <w:jc w:val="right"/>
      </w:pPr>
      <w:r>
        <w:rPr>
          <w:rFonts w:hint="eastAsia"/>
        </w:rPr>
        <w:t>奉节县朱衣镇人民政府</w:t>
      </w:r>
    </w:p>
    <w:p w:rsidR="00E97866" w:rsidRPr="00E97866" w:rsidRDefault="00E97866" w:rsidP="00E97866">
      <w:pPr>
        <w:pStyle w:val="a0"/>
        <w:jc w:val="right"/>
      </w:pPr>
      <w:r>
        <w:rPr>
          <w:rFonts w:hint="eastAsia"/>
        </w:rPr>
        <w:t>2022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 w:rsidR="003934FD">
        <w:rPr>
          <w:rFonts w:hint="eastAsia"/>
        </w:rPr>
        <w:t>5</w:t>
      </w:r>
      <w:r>
        <w:rPr>
          <w:rFonts w:hint="eastAsia"/>
        </w:rPr>
        <w:t>日</w:t>
      </w:r>
    </w:p>
    <w:p w:rsidR="002C7CCF" w:rsidRDefault="002C7CCF">
      <w:bookmarkStart w:id="0" w:name="_GoBack"/>
      <w:bookmarkEnd w:id="0"/>
    </w:p>
    <w:sectPr w:rsidR="002C7CCF" w:rsidSect="002C7C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7D77" w:rsidRDefault="00537D77" w:rsidP="00EA5EC7">
      <w:r>
        <w:separator/>
      </w:r>
    </w:p>
  </w:endnote>
  <w:endnote w:type="continuationSeparator" w:id="0">
    <w:p w:rsidR="00537D77" w:rsidRDefault="00537D77" w:rsidP="00EA5E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7D77" w:rsidRDefault="00537D77" w:rsidP="00EA5EC7">
      <w:r>
        <w:separator/>
      </w:r>
    </w:p>
  </w:footnote>
  <w:footnote w:type="continuationSeparator" w:id="0">
    <w:p w:rsidR="00537D77" w:rsidRDefault="00537D77" w:rsidP="00EA5EC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E42754F"/>
    <w:rsid w:val="0014612A"/>
    <w:rsid w:val="001660B9"/>
    <w:rsid w:val="002C7CCF"/>
    <w:rsid w:val="003934FD"/>
    <w:rsid w:val="003B2E43"/>
    <w:rsid w:val="00537D77"/>
    <w:rsid w:val="007D7853"/>
    <w:rsid w:val="009E00BC"/>
    <w:rsid w:val="00E97866"/>
    <w:rsid w:val="00EA5EC7"/>
    <w:rsid w:val="00EF56EF"/>
    <w:rsid w:val="00FF3A93"/>
    <w:rsid w:val="7E4275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uiPriority="99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2C7CCF"/>
    <w:pPr>
      <w:widowControl w:val="0"/>
      <w:jc w:val="both"/>
    </w:pPr>
    <w:rPr>
      <w:rFonts w:ascii="Times New Roman" w:eastAsia="方正仿宋_GBK" w:hAnsi="Times New Roman" w:cs="Times New Roman"/>
      <w:kern w:val="2"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uiPriority w:val="99"/>
    <w:unhideWhenUsed/>
    <w:qFormat/>
    <w:rsid w:val="002C7CCF"/>
    <w:pPr>
      <w:widowControl w:val="0"/>
      <w:spacing w:after="120"/>
      <w:jc w:val="both"/>
    </w:pPr>
    <w:rPr>
      <w:rFonts w:ascii="Times New Roman" w:eastAsia="宋体" w:hAnsi="Times New Roman" w:cs="Times New Roman"/>
      <w:kern w:val="2"/>
      <w:sz w:val="32"/>
      <w:szCs w:val="22"/>
    </w:rPr>
  </w:style>
  <w:style w:type="paragraph" w:styleId="a4">
    <w:name w:val="header"/>
    <w:basedOn w:val="a"/>
    <w:link w:val="Char"/>
    <w:rsid w:val="00EA5E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rsid w:val="00EA5EC7"/>
    <w:rPr>
      <w:rFonts w:ascii="Times New Roman" w:eastAsia="方正仿宋_GBK" w:hAnsi="Times New Roman" w:cs="Times New Roman"/>
      <w:kern w:val="2"/>
      <w:sz w:val="18"/>
      <w:szCs w:val="18"/>
    </w:rPr>
  </w:style>
  <w:style w:type="paragraph" w:styleId="a5">
    <w:name w:val="footer"/>
    <w:basedOn w:val="a"/>
    <w:link w:val="Char0"/>
    <w:rsid w:val="00EA5E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5"/>
    <w:rsid w:val="00EA5EC7"/>
    <w:rPr>
      <w:rFonts w:ascii="Times New Roman" w:eastAsia="方正仿宋_GBK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77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3</Pages>
  <Words>154</Words>
  <Characters>884</Characters>
  <Application>Microsoft Office Word</Application>
  <DocSecurity>0</DocSecurity>
  <Lines>7</Lines>
  <Paragraphs>2</Paragraphs>
  <ScaleCrop>false</ScaleCrop>
  <Company/>
  <LinksUpToDate>false</LinksUpToDate>
  <CharactersWithSpaces>1036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丹丹</dc:creator>
  <cp:lastModifiedBy>Administrator</cp:lastModifiedBy>
  <cp:revision>8</cp:revision>
  <dcterms:created xsi:type="dcterms:W3CDTF">2022-05-26T15:43:00Z</dcterms:created>
  <dcterms:modified xsi:type="dcterms:W3CDTF">2022-06-07T08:01:00Z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2052-11.1.0.11284</vt:lpwstr>
  </property>
  <property fmtid="{D5CDD505-2E9C-101B-9397-08002B2CF9AE}" pid="3" name="ICV">
    <vt:lpwstr>6CF93BE59C204ED2A1FC49FDE58FCE3C</vt:lpwstr>
  </property>
</Properties>
</file>