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朱衣镇村（社区）“两委”换届工作经费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项目支出自评报告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一、绩效目标分解下达情况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根据县民政文件</w:t>
      </w:r>
      <w:r>
        <w:rPr>
          <w:rFonts w:hint="eastAsia" w:ascii="仿宋" w:hAnsi="仿宋" w:eastAsia="仿宋" w:cs="仿宋"/>
          <w:sz w:val="30"/>
          <w:szCs w:val="30"/>
        </w:rPr>
        <w:t>（奉节财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农</w:t>
      </w:r>
      <w:r>
        <w:rPr>
          <w:rFonts w:hint="eastAsia" w:ascii="仿宋" w:hAnsi="仿宋" w:eastAsia="仿宋" w:cs="仿宋"/>
          <w:sz w:val="30"/>
          <w:szCs w:val="30"/>
        </w:rPr>
        <w:t>〔2021〕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130</w:t>
      </w:r>
      <w:r>
        <w:rPr>
          <w:rFonts w:hint="eastAsia" w:ascii="仿宋" w:hAnsi="仿宋" w:eastAsia="仿宋" w:cs="仿宋"/>
          <w:sz w:val="30"/>
          <w:szCs w:val="30"/>
        </w:rPr>
        <w:t>号），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实行朱衣镇“两委”换届工作，我们</w:t>
      </w:r>
      <w:r>
        <w:rPr>
          <w:rFonts w:hint="eastAsia" w:ascii="仿宋" w:hAnsi="仿宋" w:eastAsia="仿宋" w:cs="仿宋"/>
          <w:sz w:val="30"/>
          <w:szCs w:val="30"/>
        </w:rPr>
        <w:t>根据绩效目标开展自评。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二、绩效目标完成情况分析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（一）资金投入情况分析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2021年度1-12月下达5万元，均全部使用。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总体绩效目标完成情况分析。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完成2021年度“两委”换届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绩效目标完成情况分析。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1.产出指标完成情况分析。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（1）数量指标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：朱衣镇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13个村（社区）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（2）质量指标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：完成率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100%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（3）时效指标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：完成率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100%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（4）成本指标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；完成率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100%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2.效益指标完成情况分析。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）社会效益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: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分发到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13个村（社区）100%</w:t>
      </w:r>
    </w:p>
    <w:p>
      <w:pPr>
        <w:rPr>
          <w:rFonts w:hint="default" w:ascii="仿宋" w:hAnsi="仿宋" w:eastAsia="仿宋" w:cs="仿宋"/>
          <w:sz w:val="30"/>
          <w:szCs w:val="30"/>
          <w:lang w:val="en-US"/>
        </w:rPr>
      </w:pP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）可持续影响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: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分发到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13个村（社区）100%</w:t>
      </w:r>
      <w:bookmarkStart w:id="0" w:name="_GoBack"/>
      <w:bookmarkEnd w:id="0"/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3.满意度指标完成情况分析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:村（社区）满意度100%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三、绩效自评结果情况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通过认真开展单位项目支出绩效目标自评，综合评分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90</w:t>
      </w:r>
      <w:r>
        <w:rPr>
          <w:rFonts w:hint="eastAsia" w:ascii="仿宋" w:hAnsi="仿宋" w:eastAsia="仿宋" w:cs="仿宋"/>
          <w:sz w:val="30"/>
          <w:szCs w:val="30"/>
        </w:rPr>
        <w:t>分，评价结果为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优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四、偏离绩效目标的原因和下一步改进措施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未偏离绩效目标。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ED069"/>
    <w:multiLevelType w:val="singleLevel"/>
    <w:tmpl w:val="5ACED06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04B1B"/>
    <w:rsid w:val="34FA367D"/>
    <w:rsid w:val="48004B1B"/>
    <w:rsid w:val="7CFD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2022-06-09T01:52:00Z</dcterms:created>
  <dc:creator>Administrator</dc:creator>
  <cp:lastModifiedBy>Administrator</cp:lastModifiedBy>
  <dcterms:modified xsi:type="dcterms:W3CDTF">2022-06-09T02:37:10Z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