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64" w:tblpY="872"/>
        <w:tblOverlap w:val="never"/>
        <w:tblW w:w="10043" w:type="dxa"/>
        <w:tblLayout w:type="fixed"/>
        <w:tblLook w:val="04A0"/>
      </w:tblPr>
      <w:tblGrid>
        <w:gridCol w:w="620"/>
        <w:gridCol w:w="900"/>
        <w:gridCol w:w="1282"/>
        <w:gridCol w:w="1199"/>
        <w:gridCol w:w="1165"/>
        <w:gridCol w:w="730"/>
        <w:gridCol w:w="1176"/>
        <w:gridCol w:w="228"/>
        <w:gridCol w:w="370"/>
        <w:gridCol w:w="570"/>
        <w:gridCol w:w="1803"/>
      </w:tblGrid>
      <w:tr w:rsidR="00FF7479">
        <w:trPr>
          <w:trHeight w:val="510"/>
        </w:trPr>
        <w:tc>
          <w:tcPr>
            <w:tcW w:w="1004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479" w:rsidRDefault="00FF7479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FF7479" w:rsidRDefault="00051BE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项目支出预算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 w:rsidR="00FF7479">
        <w:trPr>
          <w:trHeight w:val="270"/>
        </w:trPr>
        <w:tc>
          <w:tcPr>
            <w:tcW w:w="1004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479" w:rsidRDefault="00051BE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FF7479">
        <w:trPr>
          <w:trHeight w:hRule="exact" w:val="284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乡镇自用船舶和非法船舶清理取缔资金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饶邦正　</w:t>
            </w:r>
          </w:p>
        </w:tc>
      </w:tr>
      <w:tr w:rsidR="00FF7479">
        <w:trPr>
          <w:trHeight w:hRule="exact" w:val="284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朱衣镇人民政府　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经济发展办公室　</w:t>
            </w:r>
          </w:p>
        </w:tc>
      </w:tr>
      <w:tr w:rsidR="00FF7479">
        <w:trPr>
          <w:trHeight w:hRule="exact" w:val="284"/>
        </w:trPr>
        <w:tc>
          <w:tcPr>
            <w:tcW w:w="1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FF7479">
        <w:trPr>
          <w:trHeight w:hRule="exact" w:val="284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14.64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76%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F7479">
        <w:trPr>
          <w:trHeight w:hRule="exact" w:val="284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14.64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14.6414.64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76%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F7479">
        <w:trPr>
          <w:trHeight w:hRule="exact" w:val="284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F7479">
        <w:trPr>
          <w:trHeight w:hRule="exact" w:val="284"/>
        </w:trPr>
        <w:tc>
          <w:tcPr>
            <w:tcW w:w="1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4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 w:rsidR="00FF7479">
        <w:trPr>
          <w:trHeight w:hRule="exact" w:val="651"/>
        </w:trPr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拆解所有自用船舶和三无船舶　</w:t>
            </w:r>
          </w:p>
        </w:tc>
        <w:tc>
          <w:tcPr>
            <w:tcW w:w="4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一艘自用船船已申请保留，五艘自用船舶自行上岸，其余船舶全部拆解</w:t>
            </w:r>
            <w:r w:rsidR="00FF7479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.45pt;margin-top:.5pt;width:.05pt;height:41.75pt;z-index:251659264;mso-position-horizontal-relative:text;mso-position-vertical-relative:text" o:gfxdata="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UgtWY1QAAAAgBAAAP&#10;AAAAAAAAAAEAIAAAACIAAABkcnMvZG93bnJldi54bWxQSwECFAAUAAAACACHTuJAWiedVuIBAACf&#10;AwAADgAAAAAAAAABACAAAAAkAQAAZHJzL2Uyb0RvYy54bWxQSwUGAAAAAAYABgBZAQAAeAUAAAAA&#10;"/>
              </w:pic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F7479" w:rsidTr="00614107">
        <w:trPr>
          <w:trHeight w:hRule="exact" w:val="552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 w:rsidR="00FF7479" w:rsidTr="00614107">
        <w:trPr>
          <w:trHeight w:hRule="exact" w:val="661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拆解自用船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一艘自用船船已申请保留，五艘自用船舶自行上岸。</w:t>
            </w: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宣传会议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bookmarkStart w:id="0" w:name="_GoBack"/>
            <w:bookmarkEnd w:id="0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tbl>
            <w:tblPr>
              <w:tblpPr w:leftFromText="180" w:rightFromText="180" w:vertAnchor="text" w:horzAnchor="page" w:tblpX="755" w:tblpY="253"/>
              <w:tblOverlap w:val="never"/>
              <w:tblW w:w="243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431"/>
            </w:tblGrid>
            <w:tr w:rsidR="00FF7479">
              <w:trPr>
                <w:trHeight w:val="550"/>
              </w:trPr>
              <w:tc>
                <w:tcPr>
                  <w:tcW w:w="24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FF7479" w:rsidRDefault="00FF7479">
                  <w:pPr>
                    <w:widowControl/>
                    <w:spacing w:line="300" w:lineRule="exact"/>
                    <w:jc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公示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监督拆解工作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拆解花费资金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581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61410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</w:t>
            </w:r>
            <w:r w:rsidR="00051BE1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标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十年禁渔政策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长江生态环境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续影响指标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长江生态持续发展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自用船舶户主满意度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hRule="exact" w:val="284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051BE1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479" w:rsidRDefault="00FF7479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F7479" w:rsidTr="00614107">
        <w:trPr>
          <w:trHeight w:val="477"/>
        </w:trPr>
        <w:tc>
          <w:tcPr>
            <w:tcW w:w="1004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479" w:rsidRDefault="00051BE1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填报单位</w:t>
            </w:r>
            <w:r>
              <w:rPr>
                <w:rFonts w:ascii="宋体" w:hAnsi="宋体" w:cs="宋体" w:hint="eastAsia"/>
                <w:kern w:val="0"/>
                <w:sz w:val="20"/>
              </w:rPr>
              <w:t>负责人：</w:t>
            </w:r>
            <w:r>
              <w:rPr>
                <w:rFonts w:ascii="宋体" w:hAnsi="宋体" w:cs="宋体" w:hint="eastAsia"/>
                <w:kern w:val="0"/>
                <w:sz w:val="20"/>
              </w:rPr>
              <w:t>饶邦正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填表人：</w:t>
            </w:r>
            <w:r>
              <w:rPr>
                <w:rFonts w:ascii="宋体" w:hAnsi="宋体" w:cs="宋体" w:hint="eastAsia"/>
                <w:kern w:val="0"/>
                <w:sz w:val="20"/>
              </w:rPr>
              <w:t>孙瑞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 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填报日期：</w:t>
            </w:r>
            <w:r>
              <w:rPr>
                <w:rFonts w:ascii="宋体" w:hAnsi="宋体" w:cs="宋体" w:hint="eastAsia"/>
                <w:kern w:val="0"/>
                <w:sz w:val="20"/>
              </w:rPr>
              <w:t>2022</w:t>
            </w:r>
            <w:r>
              <w:rPr>
                <w:rFonts w:ascii="宋体" w:hAnsi="宋体" w:cs="宋体" w:hint="eastAsia"/>
                <w:kern w:val="0"/>
                <w:sz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</w:rPr>
              <w:t>日</w:t>
            </w:r>
          </w:p>
        </w:tc>
      </w:tr>
    </w:tbl>
    <w:p w:rsidR="00614107" w:rsidRPr="00614107" w:rsidRDefault="00614107">
      <w:pPr>
        <w:pStyle w:val="a0"/>
      </w:pPr>
    </w:p>
    <w:sectPr w:rsidR="00614107" w:rsidRPr="00614107" w:rsidSect="00FF74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BE1" w:rsidRDefault="00051BE1" w:rsidP="00614107">
      <w:r>
        <w:separator/>
      </w:r>
    </w:p>
  </w:endnote>
  <w:endnote w:type="continuationSeparator" w:id="0">
    <w:p w:rsidR="00051BE1" w:rsidRDefault="00051BE1" w:rsidP="00614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16954CBC-1A85-4867-B543-FFCFADA1B5E9}"/>
    <w:embedBold r:id="rId2" w:subsetted="1" w:fontKey="{01A5FEA1-8F21-416D-B844-C11037D3B1F7}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BE1" w:rsidRDefault="00051BE1" w:rsidP="00614107">
      <w:r>
        <w:separator/>
      </w:r>
    </w:p>
  </w:footnote>
  <w:footnote w:type="continuationSeparator" w:id="0">
    <w:p w:rsidR="00051BE1" w:rsidRDefault="00051BE1" w:rsidP="006141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19112ED"/>
    <w:rsid w:val="00051BE1"/>
    <w:rsid w:val="00614107"/>
    <w:rsid w:val="00FF7479"/>
    <w:rsid w:val="01BC3105"/>
    <w:rsid w:val="03703115"/>
    <w:rsid w:val="319112ED"/>
    <w:rsid w:val="47CE530C"/>
    <w:rsid w:val="4C5E4E4B"/>
    <w:rsid w:val="550B50D0"/>
    <w:rsid w:val="59CE0830"/>
    <w:rsid w:val="59E101DE"/>
    <w:rsid w:val="77E13DEC"/>
    <w:rsid w:val="7E633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1,2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F7479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uiPriority w:val="99"/>
    <w:unhideWhenUsed/>
    <w:qFormat/>
    <w:rsid w:val="00FF7479"/>
    <w:pPr>
      <w:widowControl w:val="0"/>
      <w:spacing w:after="120"/>
      <w:jc w:val="both"/>
    </w:pPr>
    <w:rPr>
      <w:kern w:val="2"/>
      <w:sz w:val="32"/>
      <w:szCs w:val="22"/>
    </w:rPr>
  </w:style>
  <w:style w:type="character" w:customStyle="1" w:styleId="font81">
    <w:name w:val="font81"/>
    <w:qFormat/>
    <w:rsid w:val="00FF7479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font31">
    <w:name w:val="font31"/>
    <w:qFormat/>
    <w:rsid w:val="00FF7479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91">
    <w:name w:val="font91"/>
    <w:qFormat/>
    <w:rsid w:val="00FF7479"/>
    <w:rPr>
      <w:rFonts w:ascii="方正仿宋_GBK" w:eastAsia="方正仿宋_GBK" w:hAnsi="方正仿宋_GBK" w:cs="方正仿宋_GBK" w:hint="eastAsia"/>
      <w:color w:val="000000"/>
      <w:sz w:val="22"/>
      <w:szCs w:val="22"/>
      <w:u w:val="none"/>
    </w:rPr>
  </w:style>
  <w:style w:type="character" w:customStyle="1" w:styleId="font51">
    <w:name w:val="font51"/>
    <w:qFormat/>
    <w:rsid w:val="00FF7479"/>
    <w:rPr>
      <w:rFonts w:ascii="方正仿宋_GBK" w:eastAsia="方正仿宋_GBK" w:hAnsi="方正仿宋_GBK" w:cs="方正仿宋_GBK" w:hint="eastAsia"/>
      <w:color w:val="000000"/>
      <w:sz w:val="22"/>
      <w:szCs w:val="22"/>
      <w:u w:val="none"/>
    </w:rPr>
  </w:style>
  <w:style w:type="character" w:customStyle="1" w:styleId="font101">
    <w:name w:val="font101"/>
    <w:qFormat/>
    <w:rsid w:val="00FF7479"/>
    <w:rPr>
      <w:rFonts w:ascii="方正仿宋_GBK" w:eastAsia="方正仿宋_GBK" w:hAnsi="方正仿宋_GBK" w:cs="方正仿宋_GBK" w:hint="eastAsia"/>
      <w:b/>
      <w:bCs/>
      <w:color w:val="000000"/>
      <w:sz w:val="22"/>
      <w:szCs w:val="22"/>
      <w:u w:val="none"/>
    </w:rPr>
  </w:style>
  <w:style w:type="character" w:customStyle="1" w:styleId="font71">
    <w:name w:val="font71"/>
    <w:qFormat/>
    <w:rsid w:val="00FF7479"/>
    <w:rPr>
      <w:rFonts w:ascii="方正仿宋_GBK" w:eastAsia="方正仿宋_GBK" w:hAnsi="方正仿宋_GBK" w:cs="方正仿宋_GBK" w:hint="eastAsia"/>
      <w:b/>
      <w:bCs/>
      <w:color w:val="000000"/>
      <w:sz w:val="22"/>
      <w:szCs w:val="22"/>
      <w:u w:val="none"/>
    </w:rPr>
  </w:style>
  <w:style w:type="paragraph" w:styleId="a4">
    <w:name w:val="header"/>
    <w:basedOn w:val="a"/>
    <w:link w:val="Char"/>
    <w:rsid w:val="006141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614107"/>
    <w:rPr>
      <w:rFonts w:eastAsia="方正仿宋_GBK"/>
      <w:kern w:val="2"/>
      <w:sz w:val="18"/>
      <w:szCs w:val="18"/>
    </w:rPr>
  </w:style>
  <w:style w:type="paragraph" w:styleId="a5">
    <w:name w:val="footer"/>
    <w:basedOn w:val="a"/>
    <w:link w:val="Char0"/>
    <w:rsid w:val="006141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614107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793</Characters>
  <Application>Microsoft Office Word</Application>
  <DocSecurity>0</DocSecurity>
  <Lines>6</Lines>
  <Paragraphs>1</Paragraphs>
  <ScaleCrop>false</ScaleCrop>
  <Company>China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丹丹</dc:creator>
  <cp:lastModifiedBy>User</cp:lastModifiedBy>
  <cp:revision>2</cp:revision>
  <dcterms:created xsi:type="dcterms:W3CDTF">2022-05-24T14:07:00Z</dcterms:created>
  <dcterms:modified xsi:type="dcterms:W3CDTF">2022-06-07T09:52:00Z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976764D0640E41CFB010D93B91D489CC</vt:lpwstr>
  </property>
</Properties>
</file>