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5"/>
        <w:gridCol w:w="855"/>
        <w:gridCol w:w="1050"/>
        <w:gridCol w:w="2535"/>
        <w:gridCol w:w="945"/>
        <w:gridCol w:w="750"/>
        <w:gridCol w:w="1065"/>
        <w:gridCol w:w="525"/>
        <w:gridCol w:w="435"/>
        <w:gridCol w:w="1050"/>
      </w:tblGrid>
      <w:tr w:rsidR="00C93263">
        <w:trPr>
          <w:trHeight w:val="510"/>
        </w:trPr>
        <w:tc>
          <w:tcPr>
            <w:tcW w:w="9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40"/>
                <w:szCs w:val="40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40"/>
                <w:szCs w:val="40"/>
                <w:lang/>
              </w:rPr>
              <w:t>项目支出预算绩效目标自评表</w:t>
            </w:r>
          </w:p>
        </w:tc>
      </w:tr>
      <w:tr w:rsidR="00C93263">
        <w:trPr>
          <w:trHeight w:val="270"/>
        </w:trPr>
        <w:tc>
          <w:tcPr>
            <w:tcW w:w="97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22"/>
                <w:szCs w:val="22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22"/>
                <w:szCs w:val="22"/>
                <w:lang/>
              </w:rPr>
              <w:t>（</w:t>
            </w:r>
            <w:r>
              <w:rPr>
                <w:rFonts w:ascii="方正仿宋_GBK" w:hAnsi="方正仿宋_GBK" w:cs="方正仿宋_GBK"/>
                <w:b/>
                <w:color w:val="000000"/>
                <w:kern w:val="0"/>
                <w:sz w:val="22"/>
                <w:szCs w:val="22"/>
                <w:lang/>
              </w:rPr>
              <w:t>2021</w:t>
            </w:r>
            <w:r>
              <w:rPr>
                <w:rFonts w:ascii="方正仿宋_GBK" w:hAnsi="方正仿宋_GBK" w:cs="方正仿宋_GBK"/>
                <w:b/>
                <w:color w:val="000000"/>
                <w:kern w:val="0"/>
                <w:sz w:val="22"/>
                <w:szCs w:val="22"/>
                <w:lang/>
              </w:rPr>
              <w:t>年度）</w:t>
            </w:r>
          </w:p>
        </w:tc>
      </w:tr>
      <w:tr w:rsidR="00C93263">
        <w:trPr>
          <w:trHeight w:val="352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16"/>
                <w:szCs w:val="16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16"/>
                <w:szCs w:val="16"/>
                <w:lang/>
              </w:rPr>
              <w:t>项目名称</w:t>
            </w:r>
          </w:p>
        </w:tc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 xml:space="preserve">　朱衣镇</w:t>
            </w:r>
            <w:proofErr w:type="gramStart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蓼叶村</w:t>
            </w:r>
            <w:proofErr w:type="gramEnd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股份经济合作联合社入股重庆笃卓商贸有限公司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16"/>
                <w:szCs w:val="16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16"/>
                <w:szCs w:val="16"/>
                <w:lang/>
              </w:rPr>
              <w:t>项目负责人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陈燕</w:t>
            </w:r>
          </w:p>
        </w:tc>
      </w:tr>
      <w:tr w:rsidR="00C93263">
        <w:trPr>
          <w:trHeight w:val="410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16"/>
                <w:szCs w:val="16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16"/>
                <w:szCs w:val="16"/>
                <w:lang/>
              </w:rPr>
              <w:t>主管部门</w:t>
            </w:r>
          </w:p>
        </w:tc>
        <w:tc>
          <w:tcPr>
            <w:tcW w:w="4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Style w:val="font21"/>
                <w:sz w:val="15"/>
                <w:szCs w:val="15"/>
                <w:lang/>
              </w:rPr>
              <w:t xml:space="preserve">奉节县农业农村委员会　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16"/>
                <w:szCs w:val="16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16"/>
                <w:szCs w:val="16"/>
                <w:lang/>
              </w:rPr>
              <w:t>实施单位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奉节县朱衣镇</w:t>
            </w:r>
            <w:proofErr w:type="gramStart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蓼叶村</w:t>
            </w:r>
            <w:proofErr w:type="gramEnd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 xml:space="preserve">股份经济合作联合社　</w:t>
            </w:r>
          </w:p>
        </w:tc>
      </w:tr>
      <w:tr w:rsidR="00C93263">
        <w:trPr>
          <w:trHeight w:val="450"/>
        </w:trPr>
        <w:tc>
          <w:tcPr>
            <w:tcW w:w="1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资金情况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（万元）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类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 xml:space="preserve">    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别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全年预算数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全年执行数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执行率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</w:tr>
      <w:tr w:rsidR="00C93263">
        <w:trPr>
          <w:trHeight w:val="270"/>
        </w:trPr>
        <w:tc>
          <w:tcPr>
            <w:tcW w:w="1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年度资金总额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分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</w:t>
            </w:r>
          </w:p>
        </w:tc>
      </w:tr>
      <w:tr w:rsidR="00C93263">
        <w:trPr>
          <w:trHeight w:val="270"/>
        </w:trPr>
        <w:tc>
          <w:tcPr>
            <w:tcW w:w="1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其中：财政拨款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</w:tr>
      <w:tr w:rsidR="00C93263">
        <w:trPr>
          <w:trHeight w:val="270"/>
        </w:trPr>
        <w:tc>
          <w:tcPr>
            <w:tcW w:w="1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 xml:space="preserve">      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其他资金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</w:tr>
      <w:tr w:rsidR="00C93263">
        <w:trPr>
          <w:trHeight w:val="282"/>
        </w:trPr>
        <w:tc>
          <w:tcPr>
            <w:tcW w:w="1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年度总体目标</w:t>
            </w:r>
          </w:p>
        </w:tc>
        <w:tc>
          <w:tcPr>
            <w:tcW w:w="5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年初设定目标</w:t>
            </w:r>
          </w:p>
        </w:tc>
        <w:tc>
          <w:tcPr>
            <w:tcW w:w="3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年度总体完成情况综述</w:t>
            </w:r>
          </w:p>
        </w:tc>
      </w:tr>
      <w:tr w:rsidR="00C93263">
        <w:trPr>
          <w:trHeight w:val="312"/>
        </w:trPr>
        <w:tc>
          <w:tcPr>
            <w:tcW w:w="1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 xml:space="preserve">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奉节县朱衣镇</w:t>
            </w:r>
            <w:proofErr w:type="gramStart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蓼叶村</w:t>
            </w:r>
            <w:proofErr w:type="gramEnd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股份经济合作联合社投资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 xml:space="preserve"> 50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万元用于入股重庆笃卓商贸有限公司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,</w:t>
            </w:r>
            <w:proofErr w:type="gramStart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蓼叶村</w:t>
            </w:r>
            <w:proofErr w:type="gramEnd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股份经济合作联合社获利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万元。</w:t>
            </w:r>
          </w:p>
        </w:tc>
        <w:tc>
          <w:tcPr>
            <w:tcW w:w="30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 xml:space="preserve">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奉节县朱衣镇</w:t>
            </w:r>
            <w:proofErr w:type="gramStart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蓼叶村</w:t>
            </w:r>
            <w:proofErr w:type="gramEnd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股份经济合作联合社投资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 xml:space="preserve"> 50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万元用于入股重庆笃卓商贸有限公司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,</w:t>
            </w:r>
            <w:proofErr w:type="gramStart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蓼叶村</w:t>
            </w:r>
            <w:proofErr w:type="gramEnd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股份经济合作联合社获利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万元。</w:t>
            </w:r>
          </w:p>
        </w:tc>
      </w:tr>
      <w:tr w:rsidR="00C93263">
        <w:trPr>
          <w:trHeight w:val="635"/>
        </w:trPr>
        <w:tc>
          <w:tcPr>
            <w:tcW w:w="14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6"/>
                <w:szCs w:val="16"/>
              </w:rPr>
            </w:pPr>
          </w:p>
        </w:tc>
        <w:tc>
          <w:tcPr>
            <w:tcW w:w="30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6"/>
                <w:szCs w:val="16"/>
              </w:rPr>
            </w:pPr>
          </w:p>
        </w:tc>
      </w:tr>
      <w:tr w:rsidR="00C93263">
        <w:trPr>
          <w:trHeight w:val="450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绩效指标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一级指标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二级指标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三级指标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年度指标值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实际完成值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未完成原因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及拟采取的措施</w:t>
            </w: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产出指标（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分）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数量指标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实施方案决策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方案申报审批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项目实施进度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质量指标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实施方案执行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档案资料管理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项目管理制度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6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时效指标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项目开完工时间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成本指标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到期项目资本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+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收益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50+5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50+5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效益指标（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30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分）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经济效益指标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本年到期经济效益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社会效益指标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收益分配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12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收益分配集体经济组织成员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（含脱贫户）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70%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70%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12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 w:rsidTr="00A318F5">
        <w:trPr>
          <w:trHeight w:val="437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生态效益指标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可持续影响指标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3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年项目资本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+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收益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50+15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50+15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12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满意度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指标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分）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服务对象满意度指标</w:t>
            </w: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集体经济组织成员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（含脱贫户）人口满意度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9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12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合计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96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C93263">
        <w:trPr>
          <w:trHeight w:val="300"/>
        </w:trPr>
        <w:tc>
          <w:tcPr>
            <w:tcW w:w="8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3263">
        <w:trPr>
          <w:trHeight w:val="300"/>
        </w:trPr>
        <w:tc>
          <w:tcPr>
            <w:tcW w:w="8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203AE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填报单位</w:t>
            </w:r>
            <w:r>
              <w:rPr>
                <w:rStyle w:val="font41"/>
                <w:lang/>
              </w:rPr>
              <w:t>负责人：</w:t>
            </w:r>
            <w:r w:rsidR="00A318F5">
              <w:rPr>
                <w:rStyle w:val="font41"/>
                <w:rFonts w:hint="eastAsia"/>
                <w:lang/>
              </w:rPr>
              <w:t>陈燕</w:t>
            </w:r>
            <w:r w:rsidR="00A318F5">
              <w:rPr>
                <w:rStyle w:val="font41"/>
                <w:lang/>
              </w:rPr>
              <w:t xml:space="preserve">            </w:t>
            </w:r>
            <w:r>
              <w:rPr>
                <w:rStyle w:val="font41"/>
                <w:lang/>
              </w:rPr>
              <w:t xml:space="preserve"> </w:t>
            </w:r>
            <w:r>
              <w:rPr>
                <w:rStyle w:val="font41"/>
                <w:lang/>
              </w:rPr>
              <w:t>填表人：</w:t>
            </w:r>
            <w:r w:rsidR="00A318F5">
              <w:rPr>
                <w:rStyle w:val="font41"/>
                <w:rFonts w:hint="eastAsia"/>
                <w:lang/>
              </w:rPr>
              <w:t>饶邦正</w:t>
            </w:r>
            <w:r w:rsidR="00A318F5">
              <w:rPr>
                <w:rStyle w:val="font41"/>
                <w:lang/>
              </w:rPr>
              <w:t xml:space="preserve">         </w:t>
            </w:r>
            <w:r>
              <w:rPr>
                <w:rStyle w:val="font41"/>
                <w:lang/>
              </w:rPr>
              <w:t>填报日期：</w:t>
            </w:r>
            <w:r w:rsidR="00A318F5">
              <w:rPr>
                <w:rStyle w:val="font41"/>
                <w:rFonts w:hint="eastAsia"/>
                <w:lang/>
              </w:rPr>
              <w:t>2022年6月7日</w:t>
            </w:r>
          </w:p>
        </w:tc>
        <w:tc>
          <w:tcPr>
            <w:tcW w:w="1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93263" w:rsidRDefault="00C93263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C93263" w:rsidRDefault="00C93263">
      <w:bookmarkStart w:id="0" w:name="_GoBack"/>
      <w:bookmarkEnd w:id="0"/>
    </w:p>
    <w:sectPr w:rsidR="00C93263" w:rsidSect="00C93263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AEA" w:rsidRDefault="00203AEA" w:rsidP="00A318F5">
      <w:r>
        <w:separator/>
      </w:r>
    </w:p>
  </w:endnote>
  <w:endnote w:type="continuationSeparator" w:id="0">
    <w:p w:rsidR="00203AEA" w:rsidRDefault="00203AEA" w:rsidP="00A31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4BFDD818-F898-4815-9D1B-362FC3956E3C}"/>
    <w:embedBold r:id="rId2" w:subsetted="1" w:fontKey="{D8AC49BC-5ECE-4293-99B5-8AFC8D26446C}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AEA" w:rsidRDefault="00203AEA" w:rsidP="00A318F5">
      <w:r>
        <w:separator/>
      </w:r>
    </w:p>
  </w:footnote>
  <w:footnote w:type="continuationSeparator" w:id="0">
    <w:p w:rsidR="00203AEA" w:rsidRDefault="00203AEA" w:rsidP="00A318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19112ED"/>
    <w:rsid w:val="00203AEA"/>
    <w:rsid w:val="00A318F5"/>
    <w:rsid w:val="00C93263"/>
    <w:rsid w:val="319112ED"/>
    <w:rsid w:val="4C5E4E4B"/>
    <w:rsid w:val="550B50D0"/>
    <w:rsid w:val="6BA4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93263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uiPriority w:val="99"/>
    <w:unhideWhenUsed/>
    <w:qFormat/>
    <w:rsid w:val="00C93263"/>
    <w:pPr>
      <w:widowControl w:val="0"/>
      <w:spacing w:after="120"/>
      <w:jc w:val="both"/>
    </w:pPr>
    <w:rPr>
      <w:kern w:val="2"/>
      <w:sz w:val="32"/>
      <w:szCs w:val="22"/>
    </w:rPr>
  </w:style>
  <w:style w:type="character" w:customStyle="1" w:styleId="font81">
    <w:name w:val="font81"/>
    <w:qFormat/>
    <w:rsid w:val="00C93263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31">
    <w:name w:val="font31"/>
    <w:qFormat/>
    <w:rsid w:val="00C9326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91">
    <w:name w:val="font91"/>
    <w:qFormat/>
    <w:rsid w:val="00C93263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51">
    <w:name w:val="font51"/>
    <w:qFormat/>
    <w:rsid w:val="00C93263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101">
    <w:name w:val="font101"/>
    <w:qFormat/>
    <w:rsid w:val="00C93263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character" w:customStyle="1" w:styleId="font71">
    <w:name w:val="font71"/>
    <w:qFormat/>
    <w:rsid w:val="00C93263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character" w:customStyle="1" w:styleId="font21">
    <w:name w:val="font21"/>
    <w:basedOn w:val="a1"/>
    <w:rsid w:val="00C93263"/>
    <w:rPr>
      <w:rFonts w:ascii="方正仿宋_GBK" w:eastAsia="方正仿宋_GBK" w:hAnsi="方正仿宋_GBK" w:cs="方正仿宋_GBK" w:hint="default"/>
      <w:color w:val="000000"/>
      <w:sz w:val="16"/>
      <w:szCs w:val="16"/>
      <w:u w:val="none"/>
    </w:rPr>
  </w:style>
  <w:style w:type="character" w:customStyle="1" w:styleId="font41">
    <w:name w:val="font41"/>
    <w:basedOn w:val="a1"/>
    <w:rsid w:val="00C93263"/>
    <w:rPr>
      <w:rFonts w:ascii="方正仿宋_GBK" w:eastAsia="方正仿宋_GBK" w:hAnsi="方正仿宋_GBK" w:cs="方正仿宋_GBK" w:hint="default"/>
      <w:color w:val="000000"/>
      <w:sz w:val="20"/>
      <w:szCs w:val="20"/>
      <w:u w:val="none"/>
    </w:rPr>
  </w:style>
  <w:style w:type="paragraph" w:styleId="a4">
    <w:name w:val="header"/>
    <w:basedOn w:val="a"/>
    <w:link w:val="Char"/>
    <w:rsid w:val="00A31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A318F5"/>
    <w:rPr>
      <w:rFonts w:eastAsia="方正仿宋_GBK"/>
      <w:kern w:val="2"/>
      <w:sz w:val="18"/>
      <w:szCs w:val="18"/>
    </w:rPr>
  </w:style>
  <w:style w:type="paragraph" w:styleId="a5">
    <w:name w:val="footer"/>
    <w:basedOn w:val="a"/>
    <w:link w:val="Char0"/>
    <w:rsid w:val="00A318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A318F5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156</Words>
  <Characters>892</Characters>
  <Application>Microsoft Office Word</Application>
  <DocSecurity>0</DocSecurity>
  <Lines>7</Lines>
  <Paragraphs>2</Paragraphs>
  <ScaleCrop>false</ScaleCrop>
  <Company>China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丹丹</dc:creator>
  <cp:lastModifiedBy>User</cp:lastModifiedBy>
  <cp:revision>2</cp:revision>
  <dcterms:created xsi:type="dcterms:W3CDTF">2022-05-24T14:07:00Z</dcterms:created>
  <dcterms:modified xsi:type="dcterms:W3CDTF">2022-06-07T09:39:00Z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976764D0640E41CFB010D93B91D489CC</vt:lpwstr>
  </property>
</Properties>
</file>