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/>
        <w:jc w:val="center"/>
        <w:textAlignment w:val="baseline"/>
        <w:rPr>
          <w:rFonts w:hint="eastAsia" w:ascii="方正小标宋_GBK" w:eastAsia="方正小标宋_GBK" w:cs="宋体" w:hAnsiTheme="minorEastAsia"/>
          <w:w w:val="90"/>
          <w:kern w:val="0"/>
          <w:sz w:val="44"/>
          <w:szCs w:val="44"/>
          <w:lang w:val="en-US" w:eastAsia="zh-CN" w:bidi="ar-SA"/>
        </w:rPr>
      </w:pPr>
    </w:p>
    <w:p>
      <w:pPr>
        <w:pStyle w:val="4"/>
        <w:shd w:val="clear" w:color="auto" w:fill="FFFFFF"/>
        <w:spacing w:before="0" w:beforeAutospacing="0" w:after="0" w:afterAutospacing="0"/>
        <w:jc w:val="center"/>
        <w:textAlignment w:val="baseline"/>
        <w:rPr>
          <w:rFonts w:hint="eastAsia" w:ascii="方正小标宋_GBK" w:eastAsia="方正小标宋_GBK" w:cs="宋体" w:hAnsiTheme="minorEastAsia"/>
          <w:w w:val="90"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_GBK" w:eastAsia="方正小标宋_GBK" w:cs="宋体" w:hAnsiTheme="minorEastAsia"/>
          <w:w w:val="90"/>
          <w:kern w:val="0"/>
          <w:sz w:val="44"/>
          <w:szCs w:val="44"/>
          <w:lang w:val="en-US" w:eastAsia="zh-CN" w:bidi="ar-SA"/>
        </w:rPr>
        <w:t>朱衣镇2020年非库区地质灾害群测群防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textAlignment w:val="baseline"/>
        <w:rPr>
          <w:rFonts w:ascii="微软雅黑" w:hAnsi="微软雅黑" w:eastAsia="微软雅黑"/>
          <w:color w:val="000000"/>
          <w:sz w:val="21"/>
          <w:szCs w:val="21"/>
        </w:rPr>
      </w:pPr>
      <w:r>
        <w:rPr>
          <w:rFonts w:hint="eastAsia" w:ascii="方正小标宋_GBK" w:eastAsia="方正小标宋_GBK" w:cs="宋体" w:hAnsiTheme="minorEastAsia"/>
          <w:w w:val="90"/>
          <w:kern w:val="0"/>
          <w:sz w:val="44"/>
          <w:szCs w:val="44"/>
          <w:lang w:val="en-US" w:eastAsia="zh-CN" w:bidi="ar-SA"/>
        </w:rPr>
        <w:t>监测经费自评报告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textAlignment w:val="baseline"/>
        <w:rPr>
          <w:rFonts w:hint="eastAsia" w:ascii="微软雅黑" w:hAnsi="微软雅黑" w:eastAsia="微软雅黑"/>
          <w:color w:val="000000"/>
          <w:sz w:val="21"/>
          <w:szCs w:val="21"/>
        </w:rPr>
      </w:pPr>
      <w:r>
        <w:rPr>
          <w:rStyle w:val="7"/>
          <w:rFonts w:hint="eastAsia"/>
          <w:color w:val="000000"/>
          <w:sz w:val="44"/>
          <w:szCs w:val="44"/>
        </w:rPr>
        <w:t> 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黑体_GBK" w:eastAsia="方正黑体_GBK" w:cs="宋体" w:hAnsiTheme="minorEastAsia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eastAsia="方正黑体_GBK" w:cs="宋体" w:hAnsiTheme="minorEastAsia"/>
          <w:b/>
          <w:bCs/>
          <w:kern w:val="0"/>
          <w:sz w:val="32"/>
          <w:szCs w:val="32"/>
          <w:lang w:val="en-US" w:eastAsia="zh-CN" w:bidi="ar-SA"/>
        </w:rPr>
        <w:t>绩效目标分解下达情况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960" w:firstLineChars="300"/>
        <w:jc w:val="both"/>
        <w:textAlignment w:val="baseline"/>
        <w:rPr>
          <w:rFonts w:hint="default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  <w:t>根据《奉节县规划和自然资源局关于拨付2020年度地质灾害群测群防工作经费的通知》（奉节规资发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〔</w:t>
      </w:r>
      <w:r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  <w:t>2020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〕</w:t>
      </w:r>
      <w:r>
        <w:rPr>
          <w:rFonts w:hint="eastAsia" w:ascii="方正黑体_GBK" w:eastAsia="方正黑体_GBK" w:cs="宋体" w:hAnsiTheme="minorEastAsia"/>
          <w:kern w:val="0"/>
          <w:sz w:val="32"/>
          <w:szCs w:val="32"/>
          <w:lang w:val="en-US" w:eastAsia="zh-CN" w:bidi="ar-SA"/>
        </w:rPr>
        <w:t>315号）文件精神，我镇2020年非库区地质灾害群测群防监测点46个，下达资金5.98万元。</w:t>
      </w:r>
    </w:p>
    <w:p>
      <w:pPr>
        <w:pStyle w:val="4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黑体_GBK" w:eastAsia="方正黑体_GBK" w:cs="宋体" w:hAnsiTheme="minorEastAsia"/>
          <w:b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eastAsia="方正黑体_GBK" w:cs="宋体" w:hAnsiTheme="minorEastAsia"/>
          <w:b/>
          <w:bCs/>
          <w:kern w:val="0"/>
          <w:sz w:val="32"/>
          <w:szCs w:val="32"/>
          <w:lang w:val="en-US" w:eastAsia="zh-CN" w:bidi="ar-SA"/>
        </w:rPr>
        <w:t>二、绩效目标完成情况分析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textAlignment w:val="baseline"/>
        <w:rPr>
          <w:rFonts w:hint="eastAsia" w:ascii="微软雅黑" w:hAnsi="微软雅黑" w:eastAsia="微软雅黑"/>
          <w:color w:val="000000"/>
          <w:sz w:val="21"/>
          <w:szCs w:val="21"/>
        </w:rPr>
      </w:pPr>
      <w:r>
        <w:rPr>
          <w:rStyle w:val="7"/>
          <w:rFonts w:hint="eastAsia"/>
          <w:color w:val="000000"/>
          <w:sz w:val="32"/>
          <w:szCs w:val="32"/>
        </w:rPr>
        <w:t xml:space="preserve">  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（一）资金投入情况分析。</w:t>
      </w:r>
    </w:p>
    <w:p>
      <w:pPr>
        <w:pStyle w:val="4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项目资金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均已发放到监测员账户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。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2.项目资金执行率100%。</w:t>
      </w:r>
    </w:p>
    <w:p>
      <w:pPr>
        <w:pStyle w:val="4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3.项目资金无挪用、占用等情况。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textAlignment w:val="baseline"/>
        <w:rPr>
          <w:rFonts w:hint="eastAsia" w:ascii="微软雅黑" w:hAnsi="微软雅黑" w:eastAsia="微软雅黑"/>
          <w:color w:val="000000"/>
          <w:sz w:val="21"/>
          <w:szCs w:val="21"/>
        </w:rPr>
      </w:pPr>
      <w:r>
        <w:rPr>
          <w:rStyle w:val="7"/>
          <w:rFonts w:hint="eastAsia"/>
          <w:color w:val="000000"/>
          <w:sz w:val="32"/>
          <w:szCs w:val="32"/>
        </w:rPr>
        <w:t xml:space="preserve">  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（二）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eastAsia="zh-CN"/>
        </w:rPr>
        <w:t>总体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绩效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eastAsia="zh-CN"/>
        </w:rPr>
        <w:t>目标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完成情况分析。</w:t>
      </w:r>
    </w:p>
    <w:p>
      <w:pPr>
        <w:pStyle w:val="4"/>
        <w:shd w:val="clear" w:color="auto" w:fill="FFFFFF"/>
        <w:spacing w:before="0" w:beforeAutospacing="0" w:after="0" w:afterAutospacing="0"/>
        <w:ind w:firstLine="645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我镇2020年非库区地质灾害群测群防涉及补助资金5.98万元，实际完成非库区46个地质灾害点监测，支出5.98万元。 </w:t>
      </w:r>
    </w:p>
    <w:p>
      <w:pPr>
        <w:pStyle w:val="4"/>
        <w:shd w:val="clear" w:color="auto" w:fill="FFFFFF"/>
        <w:spacing w:before="0" w:beforeAutospacing="0" w:after="0" w:afterAutospacing="0"/>
        <w:ind w:firstLine="320" w:firstLineChars="100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eastAsia="zh-CN"/>
        </w:rPr>
        <w:t>三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）绩效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  <w:lang w:eastAsia="zh-CN"/>
        </w:rPr>
        <w:t>目标</w:t>
      </w:r>
      <w:r>
        <w:rPr>
          <w:rFonts w:hint="eastAsia" w:ascii="方正楷体_GBK" w:hAnsi="方正楷体_GBK" w:eastAsia="方正楷体_GBK" w:cs="方正楷体_GBK"/>
          <w:color w:val="000000"/>
          <w:sz w:val="32"/>
          <w:szCs w:val="32"/>
        </w:rPr>
        <w:t>完成情况分析。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40" w:firstLineChars="200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1.产出指标完成情况分析。</w:t>
      </w:r>
    </w:p>
    <w:p>
      <w:pPr>
        <w:pStyle w:val="4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960" w:firstLineChars="300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数量指标。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hint="default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     任务计划非库区46个地质灾害监测点，实际完成非库区46个地质灾害监测点监测，完成率100%。</w:t>
      </w:r>
    </w:p>
    <w:p>
      <w:pPr>
        <w:pStyle w:val="4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960" w:firstLineChars="300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质量指标。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960" w:firstLineChars="300"/>
        <w:jc w:val="both"/>
        <w:textAlignment w:val="baseline"/>
        <w:rPr>
          <w:rFonts w:hint="default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群测群防合格率达95%以上。</w:t>
      </w:r>
    </w:p>
    <w:p>
      <w:pPr>
        <w:pStyle w:val="4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960" w:firstLineChars="300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时效指标。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960" w:firstLineChars="300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当年完成率为100%、当年资金拨付率为100%。</w:t>
      </w:r>
    </w:p>
    <w:p>
      <w:pPr>
        <w:pStyle w:val="4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960" w:firstLineChars="300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成本指标。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960" w:firstLineChars="300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非库区地质灾害群测群防监测人员补助每个监测点为0.24万元/年，乡镇管理经费补助每个监测点0.02万元/年。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40" w:firstLineChars="200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2.效益指标完成情况分析。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40" w:firstLineChars="200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 （1）社会效益。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960" w:firstLineChars="300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保障非库区46个监测点安全。</w:t>
      </w:r>
    </w:p>
    <w:p>
      <w:pPr>
        <w:pStyle w:val="4"/>
        <w:numPr>
          <w:ilvl w:val="0"/>
          <w:numId w:val="3"/>
        </w:numPr>
        <w:shd w:val="clear" w:color="auto" w:fill="FFFFFF"/>
        <w:spacing w:before="0" w:beforeAutospacing="0" w:after="0" w:afterAutospacing="0"/>
        <w:ind w:firstLine="960" w:firstLineChars="300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可持续影响。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960" w:firstLineChars="300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房屋、群众等基本安全均有保障。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40" w:firstLineChars="200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3.满意度指标完成情况分析。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960" w:firstLineChars="300"/>
        <w:jc w:val="both"/>
        <w:textAlignment w:val="baseline"/>
        <w:rPr>
          <w:rFonts w:hint="default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受益群众满意度高达到95%以上。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40" w:firstLineChars="200"/>
        <w:jc w:val="both"/>
        <w:textAlignment w:val="baseline"/>
        <w:rPr>
          <w:rFonts w:hint="default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960" w:firstLineChars="300"/>
        <w:jc w:val="right"/>
        <w:textAlignment w:val="baseline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奉节县朱衣镇人民政府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jc w:val="center"/>
        <w:textAlignment w:val="baseline"/>
        <w:rPr>
          <w:rFonts w:hint="default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                                2022年5月25日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24FE9C"/>
    <w:multiLevelType w:val="singleLevel"/>
    <w:tmpl w:val="D424FE9C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3A1A951C"/>
    <w:multiLevelType w:val="singleLevel"/>
    <w:tmpl w:val="3A1A951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906A785"/>
    <w:multiLevelType w:val="singleLevel"/>
    <w:tmpl w:val="6906A785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AxNDIxYWU5MTNhZDFmYTc0MGM3YjU1ZDY0ZmY1YjkifQ=="/>
  </w:docVars>
  <w:rsids>
    <w:rsidRoot w:val="0086732C"/>
    <w:rsid w:val="0086732C"/>
    <w:rsid w:val="0090526A"/>
    <w:rsid w:val="00D91F70"/>
    <w:rsid w:val="00FE3FE2"/>
    <w:rsid w:val="013579F6"/>
    <w:rsid w:val="17E96DC9"/>
    <w:rsid w:val="1BE91EAB"/>
    <w:rsid w:val="36447CC7"/>
    <w:rsid w:val="364E6E84"/>
    <w:rsid w:val="38005043"/>
    <w:rsid w:val="3B8C5E63"/>
    <w:rsid w:val="4E751153"/>
    <w:rsid w:val="5515766F"/>
    <w:rsid w:val="6BD17E25"/>
    <w:rsid w:val="701C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501</Words>
  <Characters>563</Characters>
  <Lines>2</Lines>
  <Paragraphs>1</Paragraphs>
  <TotalTime>5</TotalTime>
  <ScaleCrop>false</ScaleCrop>
  <LinksUpToDate>false</LinksUpToDate>
  <CharactersWithSpaces>610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2021-11-15T03:04:00Z</dcterms:created>
  <dc:creator>tian lina</dc:creator>
  <cp:lastModifiedBy>WPS_1499570968</cp:lastModifiedBy>
  <cp:lastPrinted>2022-04-01T01:08:00Z</cp:lastPrinted>
  <dcterms:modified xsi:type="dcterms:W3CDTF">2022-06-07T02:09:53Z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BB708AE4691742F8AD9B79F02BC29A83</vt:lpwstr>
  </property>
</Properties>
</file>