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B0" w:rsidRDefault="00A921AE">
      <w:pPr>
        <w:pStyle w:val="tit"/>
        <w:shd w:val="clear" w:color="auto" w:fill="FFFFFF"/>
        <w:spacing w:before="0" w:beforeAutospacing="0" w:after="240" w:afterAutospacing="0"/>
        <w:jc w:val="center"/>
        <w:rPr>
          <w:rFonts w:ascii="微软雅黑" w:eastAsia="微软雅黑" w:hAnsi="微软雅黑"/>
          <w:color w:val="333333"/>
          <w:sz w:val="36"/>
          <w:szCs w:val="36"/>
        </w:rPr>
      </w:pPr>
      <w:r>
        <w:rPr>
          <w:rFonts w:ascii="微软雅黑" w:eastAsia="微软雅黑" w:hAnsi="微软雅黑" w:hint="eastAsia"/>
          <w:color w:val="333333"/>
          <w:sz w:val="36"/>
          <w:szCs w:val="36"/>
        </w:rPr>
        <w:t>奉节县投资促进中心</w:t>
      </w:r>
      <w:r>
        <w:rPr>
          <w:rFonts w:ascii="微软雅黑" w:eastAsia="微软雅黑" w:hAnsi="微软雅黑" w:hint="eastAsia"/>
          <w:color w:val="333333"/>
          <w:sz w:val="36"/>
          <w:szCs w:val="36"/>
        </w:rPr>
        <w:t>2020</w:t>
      </w:r>
      <w:r>
        <w:rPr>
          <w:rFonts w:ascii="微软雅黑" w:eastAsia="微软雅黑" w:hAnsi="微软雅黑" w:hint="eastAsia"/>
          <w:color w:val="333333"/>
          <w:sz w:val="36"/>
          <w:szCs w:val="36"/>
        </w:rPr>
        <w:t>年度部门决算情况说明</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一、部门基本情况 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（一）职能职责</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确定重点招商目标和重大招商项目，协调解决项目实施过程中的相关问题。承办县委、县政府交办的重大投资促进、项目推介活动；管理全县重大招商项目库。实行招商引资项目送达备案制。督促、检查、考核全县投资促进、招商引资工作。负责招商项目投资完成进度的统计工作，负责招商项目履约率、开工率、资金到位率、投资完成率等指标的考核工作。管理维护推广县招商网站，负责重大招商项目的发布、招商信息的录入与更新。负责全县对口支援工作。</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（二）机构设置</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本单位内设科室</w:t>
      </w:r>
      <w:r>
        <w:rPr>
          <w:rFonts w:ascii="仿宋" w:eastAsia="仿宋" w:hAnsi="仿宋" w:cs="仿宋" w:hint="eastAsia"/>
          <w:color w:val="333333"/>
          <w:sz w:val="30"/>
          <w:szCs w:val="30"/>
        </w:rPr>
        <w:t>4</w:t>
      </w:r>
      <w:r>
        <w:rPr>
          <w:rFonts w:ascii="仿宋" w:eastAsia="仿宋" w:hAnsi="仿宋" w:cs="仿宋" w:hint="eastAsia"/>
          <w:color w:val="333333"/>
          <w:sz w:val="30"/>
          <w:szCs w:val="30"/>
        </w:rPr>
        <w:t>个。综合科、招商科、投资促进科、对口支援科。本年无变化。    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 本单位编制为</w:t>
      </w:r>
      <w:r>
        <w:rPr>
          <w:rFonts w:ascii="仿宋" w:eastAsia="仿宋" w:hAnsi="仿宋" w:cs="仿宋" w:hint="eastAsia"/>
          <w:color w:val="333333"/>
          <w:sz w:val="30"/>
          <w:szCs w:val="30"/>
        </w:rPr>
        <w:t>10</w:t>
      </w:r>
      <w:r>
        <w:rPr>
          <w:rFonts w:ascii="仿宋" w:eastAsia="仿宋" w:hAnsi="仿宋" w:cs="仿宋" w:hint="eastAsia"/>
          <w:color w:val="333333"/>
          <w:sz w:val="30"/>
          <w:szCs w:val="30"/>
        </w:rPr>
        <w:t>人，年末在岗在编人员</w:t>
      </w:r>
      <w:r>
        <w:rPr>
          <w:rFonts w:ascii="仿宋" w:eastAsia="仿宋" w:hAnsi="仿宋" w:cs="仿宋" w:hint="eastAsia"/>
          <w:color w:val="333333"/>
          <w:sz w:val="30"/>
          <w:szCs w:val="30"/>
        </w:rPr>
        <w:t>8</w:t>
      </w:r>
      <w:r>
        <w:rPr>
          <w:rFonts w:ascii="仿宋" w:eastAsia="仿宋" w:hAnsi="仿宋" w:cs="仿宋" w:hint="eastAsia"/>
          <w:color w:val="333333"/>
          <w:sz w:val="30"/>
          <w:szCs w:val="30"/>
        </w:rPr>
        <w:t>名。其中参照公务员管理人员</w:t>
      </w:r>
      <w:r>
        <w:rPr>
          <w:rFonts w:ascii="仿宋" w:eastAsia="仿宋" w:hAnsi="仿宋" w:cs="仿宋" w:hint="eastAsia"/>
          <w:color w:val="333333"/>
          <w:sz w:val="30"/>
          <w:szCs w:val="30"/>
        </w:rPr>
        <w:t>3</w:t>
      </w:r>
      <w:r>
        <w:rPr>
          <w:rFonts w:ascii="仿宋" w:eastAsia="仿宋" w:hAnsi="仿宋" w:cs="仿宋" w:hint="eastAsia"/>
          <w:color w:val="333333"/>
          <w:sz w:val="30"/>
          <w:szCs w:val="30"/>
        </w:rPr>
        <w:t>名，事业管理人员</w:t>
      </w:r>
      <w:r>
        <w:rPr>
          <w:rFonts w:ascii="仿宋" w:eastAsia="仿宋" w:hAnsi="仿宋" w:cs="仿宋" w:hint="eastAsia"/>
          <w:color w:val="333333"/>
          <w:sz w:val="30"/>
          <w:szCs w:val="30"/>
        </w:rPr>
        <w:t>5</w:t>
      </w:r>
      <w:r>
        <w:rPr>
          <w:rFonts w:ascii="仿宋" w:eastAsia="仿宋" w:hAnsi="仿宋" w:cs="仿宋" w:hint="eastAsia"/>
          <w:color w:val="333333"/>
          <w:sz w:val="30"/>
          <w:szCs w:val="30"/>
        </w:rPr>
        <w:t>名。</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（三）单位构成    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从预算单位构成看：</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本单位为正科级公益一类全额预算事业单位。</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二、部门决算情况说明 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 xml:space="preserve"> </w:t>
      </w:r>
      <w:r>
        <w:rPr>
          <w:rFonts w:ascii="仿宋" w:eastAsia="仿宋" w:hAnsi="仿宋" w:cs="仿宋" w:hint="eastAsia"/>
          <w:color w:val="333333"/>
          <w:sz w:val="30"/>
          <w:szCs w:val="30"/>
        </w:rPr>
        <w:t>（一）收入支出决算总体情况说明 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1.</w:t>
      </w:r>
      <w:r>
        <w:rPr>
          <w:rFonts w:ascii="仿宋" w:eastAsia="仿宋" w:hAnsi="仿宋" w:cs="仿宋" w:hint="eastAsia"/>
          <w:color w:val="333333"/>
          <w:sz w:val="30"/>
          <w:szCs w:val="30"/>
        </w:rPr>
        <w:t>总体情况。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年度收入总计</w:t>
      </w:r>
      <w:r>
        <w:rPr>
          <w:rFonts w:ascii="仿宋" w:eastAsia="仿宋" w:hAnsi="仿宋" w:cs="仿宋" w:hint="eastAsia"/>
          <w:color w:val="333333"/>
          <w:sz w:val="30"/>
          <w:szCs w:val="30"/>
        </w:rPr>
        <w:t xml:space="preserve">10325.93 </w:t>
      </w:r>
      <w:r>
        <w:rPr>
          <w:rFonts w:ascii="仿宋" w:eastAsia="仿宋" w:hAnsi="仿宋" w:cs="仿宋" w:hint="eastAsia"/>
          <w:color w:val="333333"/>
          <w:sz w:val="30"/>
          <w:szCs w:val="30"/>
        </w:rPr>
        <w:t>万元，支出总计</w:t>
      </w:r>
      <w:r>
        <w:rPr>
          <w:rFonts w:ascii="仿宋" w:eastAsia="仿宋" w:hAnsi="仿宋" w:cs="仿宋" w:hint="eastAsia"/>
          <w:color w:val="333333"/>
          <w:sz w:val="30"/>
          <w:szCs w:val="30"/>
        </w:rPr>
        <w:t xml:space="preserve"> 10325.93</w:t>
      </w:r>
      <w:r>
        <w:rPr>
          <w:rFonts w:ascii="仿宋" w:eastAsia="仿宋" w:hAnsi="仿宋" w:cs="仿宋" w:hint="eastAsia"/>
          <w:color w:val="333333"/>
          <w:sz w:val="30"/>
          <w:szCs w:val="30"/>
        </w:rPr>
        <w:t>万元。收支较上年决算数增加</w:t>
      </w:r>
      <w:r>
        <w:rPr>
          <w:rFonts w:ascii="仿宋" w:eastAsia="仿宋" w:hAnsi="仿宋" w:cs="仿宋" w:hint="eastAsia"/>
          <w:color w:val="333333"/>
          <w:sz w:val="30"/>
          <w:szCs w:val="30"/>
        </w:rPr>
        <w:t>3969.39</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62.44%</w:t>
      </w:r>
      <w:r>
        <w:rPr>
          <w:rFonts w:ascii="仿宋" w:eastAsia="仿宋" w:hAnsi="仿宋" w:cs="仿宋" w:hint="eastAsia"/>
          <w:color w:val="333333"/>
          <w:sz w:val="30"/>
          <w:szCs w:val="30"/>
        </w:rPr>
        <w:t>，主要原因是</w:t>
      </w:r>
      <w:r>
        <w:rPr>
          <w:rFonts w:ascii="仿宋" w:eastAsia="仿宋" w:hAnsi="仿宋" w:cs="仿宋" w:hint="eastAsia"/>
          <w:color w:val="333333"/>
          <w:sz w:val="30"/>
          <w:szCs w:val="30"/>
        </w:rPr>
        <w:t>:</w:t>
      </w:r>
      <w:r>
        <w:rPr>
          <w:rFonts w:ascii="仿宋" w:eastAsia="仿宋" w:hAnsi="仿宋" w:cs="仿宋" w:hint="eastAsia"/>
          <w:color w:val="333333"/>
          <w:sz w:val="30"/>
          <w:szCs w:val="30"/>
        </w:rPr>
        <w:t>对</w:t>
      </w:r>
      <w:r>
        <w:rPr>
          <w:rFonts w:ascii="仿宋" w:eastAsia="仿宋" w:hAnsi="仿宋" w:cs="仿宋" w:hint="eastAsia"/>
          <w:color w:val="333333"/>
          <w:sz w:val="30"/>
          <w:szCs w:val="30"/>
        </w:rPr>
        <w:t>企业扶持资金的拨付增加。</w:t>
      </w:r>
      <w:bookmarkStart w:id="0" w:name="_GoBack"/>
      <w:bookmarkEnd w:id="0"/>
      <w:r>
        <w:rPr>
          <w:rFonts w:ascii="仿宋" w:eastAsia="仿宋" w:hAnsi="仿宋" w:cs="仿宋" w:hint="eastAsia"/>
          <w:color w:val="333333"/>
          <w:sz w:val="30"/>
          <w:szCs w:val="30"/>
        </w:rPr>
        <w:t>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其中：财政拨款收入</w:t>
      </w:r>
      <w:r>
        <w:rPr>
          <w:rFonts w:ascii="仿宋" w:eastAsia="仿宋" w:hAnsi="仿宋" w:cs="仿宋" w:hint="eastAsia"/>
          <w:color w:val="333333"/>
          <w:sz w:val="30"/>
          <w:szCs w:val="30"/>
        </w:rPr>
        <w:t>10325.93</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100%</w:t>
      </w:r>
      <w:r>
        <w:rPr>
          <w:rFonts w:ascii="仿宋" w:eastAsia="仿宋" w:hAnsi="仿宋" w:cs="仿宋" w:hint="eastAsia"/>
          <w:color w:val="333333"/>
          <w:sz w:val="30"/>
          <w:szCs w:val="30"/>
        </w:rPr>
        <w:t>；年初结转和结余</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 2.</w:t>
      </w:r>
      <w:r>
        <w:rPr>
          <w:rFonts w:ascii="仿宋" w:eastAsia="仿宋" w:hAnsi="仿宋" w:cs="仿宋" w:hint="eastAsia"/>
          <w:color w:val="333333"/>
          <w:sz w:val="30"/>
          <w:szCs w:val="30"/>
        </w:rPr>
        <w:t>收入情况。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年度收入合计</w:t>
      </w:r>
      <w:r>
        <w:rPr>
          <w:rFonts w:ascii="仿宋" w:eastAsia="仿宋" w:hAnsi="仿宋" w:cs="仿宋" w:hint="eastAsia"/>
          <w:color w:val="333333"/>
          <w:sz w:val="30"/>
          <w:szCs w:val="30"/>
        </w:rPr>
        <w:t>10325.93</w:t>
      </w:r>
      <w:r>
        <w:rPr>
          <w:rFonts w:ascii="仿宋" w:eastAsia="仿宋" w:hAnsi="仿宋" w:cs="仿宋" w:hint="eastAsia"/>
          <w:color w:val="333333"/>
          <w:sz w:val="30"/>
          <w:szCs w:val="30"/>
        </w:rPr>
        <w:t>万元，较上年决算数增加</w:t>
      </w:r>
      <w:r>
        <w:rPr>
          <w:rFonts w:ascii="仿宋" w:eastAsia="仿宋" w:hAnsi="仿宋" w:cs="仿宋" w:hint="eastAsia"/>
          <w:color w:val="333333"/>
          <w:sz w:val="30"/>
          <w:szCs w:val="30"/>
        </w:rPr>
        <w:t>3969.39</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62.44%</w:t>
      </w:r>
      <w:r>
        <w:rPr>
          <w:rFonts w:ascii="仿宋" w:eastAsia="仿宋" w:hAnsi="仿宋" w:cs="仿宋" w:hint="eastAsia"/>
          <w:color w:val="333333"/>
          <w:sz w:val="30"/>
          <w:szCs w:val="30"/>
        </w:rPr>
        <w:t>，主要原因是</w:t>
      </w:r>
      <w:r>
        <w:rPr>
          <w:rFonts w:ascii="仿宋" w:eastAsia="仿宋" w:hAnsi="仿宋" w:cs="仿宋" w:hint="eastAsia"/>
          <w:color w:val="333333"/>
          <w:sz w:val="30"/>
          <w:szCs w:val="30"/>
        </w:rPr>
        <w:t>:</w:t>
      </w:r>
      <w:r>
        <w:rPr>
          <w:rFonts w:ascii="仿宋" w:eastAsia="仿宋" w:hAnsi="仿宋" w:cs="仿宋" w:hint="eastAsia"/>
          <w:color w:val="333333"/>
          <w:sz w:val="30"/>
          <w:szCs w:val="30"/>
        </w:rPr>
        <w:t>对企业扶持资金的拨付增加。 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3.</w:t>
      </w:r>
      <w:r>
        <w:rPr>
          <w:rFonts w:ascii="仿宋" w:eastAsia="仿宋" w:hAnsi="仿宋" w:cs="仿宋" w:hint="eastAsia"/>
          <w:color w:val="333333"/>
          <w:sz w:val="30"/>
          <w:szCs w:val="30"/>
        </w:rPr>
        <w:t>支出情况。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年度支出合计</w:t>
      </w:r>
      <w:r>
        <w:rPr>
          <w:rFonts w:ascii="仿宋" w:eastAsia="仿宋" w:hAnsi="仿宋" w:cs="仿宋" w:hint="eastAsia"/>
          <w:color w:val="333333"/>
          <w:sz w:val="30"/>
          <w:szCs w:val="30"/>
        </w:rPr>
        <w:t>10325.93</w:t>
      </w:r>
      <w:r>
        <w:rPr>
          <w:rFonts w:ascii="仿宋" w:eastAsia="仿宋" w:hAnsi="仿宋" w:cs="仿宋" w:hint="eastAsia"/>
          <w:color w:val="333333"/>
          <w:sz w:val="30"/>
          <w:szCs w:val="30"/>
        </w:rPr>
        <w:t>万元，较上年决算数增加</w:t>
      </w:r>
      <w:r>
        <w:rPr>
          <w:rFonts w:ascii="仿宋" w:eastAsia="仿宋" w:hAnsi="仿宋" w:cs="仿宋" w:hint="eastAsia"/>
          <w:color w:val="333333"/>
          <w:sz w:val="30"/>
          <w:szCs w:val="30"/>
        </w:rPr>
        <w:t>3969.39</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62.44%</w:t>
      </w:r>
      <w:r>
        <w:rPr>
          <w:rFonts w:ascii="仿宋" w:eastAsia="仿宋" w:hAnsi="仿宋" w:cs="仿宋" w:hint="eastAsia"/>
          <w:color w:val="333333"/>
          <w:sz w:val="30"/>
          <w:szCs w:val="30"/>
        </w:rPr>
        <w:t>，主要原因是</w:t>
      </w:r>
      <w:r>
        <w:rPr>
          <w:rFonts w:ascii="仿宋" w:eastAsia="仿宋" w:hAnsi="仿宋" w:cs="仿宋" w:hint="eastAsia"/>
          <w:color w:val="333333"/>
          <w:sz w:val="30"/>
          <w:szCs w:val="30"/>
        </w:rPr>
        <w:t>:</w:t>
      </w:r>
      <w:r>
        <w:rPr>
          <w:rFonts w:ascii="仿宋" w:eastAsia="仿宋" w:hAnsi="仿宋" w:cs="仿宋" w:hint="eastAsia"/>
          <w:color w:val="333333"/>
          <w:sz w:val="30"/>
          <w:szCs w:val="30"/>
        </w:rPr>
        <w:t>对企业扶持资金的拨付增加。其中：基本支出</w:t>
      </w:r>
      <w:r>
        <w:rPr>
          <w:rFonts w:ascii="仿宋" w:eastAsia="仿宋" w:hAnsi="仿宋" w:cs="仿宋" w:hint="eastAsia"/>
          <w:color w:val="333333"/>
          <w:sz w:val="30"/>
          <w:szCs w:val="30"/>
        </w:rPr>
        <w:t>184.12</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1.78%</w:t>
      </w:r>
      <w:r>
        <w:rPr>
          <w:rFonts w:ascii="仿宋" w:eastAsia="仿宋" w:hAnsi="仿宋" w:cs="仿宋" w:hint="eastAsia"/>
          <w:color w:val="333333"/>
          <w:sz w:val="30"/>
          <w:szCs w:val="30"/>
        </w:rPr>
        <w:t>；项目支出</w:t>
      </w:r>
      <w:r>
        <w:rPr>
          <w:rFonts w:ascii="仿宋" w:eastAsia="仿宋" w:hAnsi="仿宋" w:cs="仿宋" w:hint="eastAsia"/>
          <w:color w:val="333333"/>
          <w:sz w:val="30"/>
          <w:szCs w:val="30"/>
        </w:rPr>
        <w:t>10141.81</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92.2%</w:t>
      </w:r>
      <w:r>
        <w:rPr>
          <w:rFonts w:ascii="仿宋" w:eastAsia="仿宋" w:hAnsi="仿宋" w:cs="仿宋" w:hint="eastAsia"/>
          <w:color w:val="333333"/>
          <w:sz w:val="30"/>
          <w:szCs w:val="30"/>
        </w:rPr>
        <w:t>。此外，结余</w:t>
      </w:r>
      <w:r>
        <w:rPr>
          <w:rFonts w:ascii="仿宋" w:eastAsia="仿宋" w:hAnsi="仿宋" w:cs="仿宋" w:hint="eastAsia"/>
          <w:color w:val="333333"/>
          <w:sz w:val="30"/>
          <w:szCs w:val="30"/>
        </w:rPr>
        <w:t>分配</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 xml:space="preserve"> 4.</w:t>
      </w:r>
      <w:r>
        <w:rPr>
          <w:rFonts w:ascii="仿宋" w:eastAsia="仿宋" w:hAnsi="仿宋" w:cs="仿宋" w:hint="eastAsia"/>
          <w:color w:val="333333"/>
          <w:sz w:val="30"/>
          <w:szCs w:val="30"/>
        </w:rPr>
        <w:t>结转结余情况。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年度年末结转和结余</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万元，较上年决算数增加</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（二）财政拨款收入支出决算总体情况说明  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年度财政拨款收、支总计</w:t>
      </w:r>
      <w:r>
        <w:rPr>
          <w:rFonts w:ascii="仿宋" w:eastAsia="仿宋" w:hAnsi="仿宋" w:cs="仿宋" w:hint="eastAsia"/>
          <w:color w:val="333333"/>
          <w:sz w:val="30"/>
          <w:szCs w:val="30"/>
        </w:rPr>
        <w:t>10325.93</w:t>
      </w:r>
      <w:r>
        <w:rPr>
          <w:rFonts w:ascii="仿宋" w:eastAsia="仿宋" w:hAnsi="仿宋" w:cs="仿宋" w:hint="eastAsia"/>
          <w:color w:val="333333"/>
          <w:sz w:val="30"/>
          <w:szCs w:val="30"/>
        </w:rPr>
        <w:t>万元。与</w:t>
      </w:r>
      <w:r>
        <w:rPr>
          <w:rFonts w:ascii="仿宋" w:eastAsia="仿宋" w:hAnsi="仿宋" w:cs="仿宋" w:hint="eastAsia"/>
          <w:color w:val="333333"/>
          <w:sz w:val="30"/>
          <w:szCs w:val="30"/>
        </w:rPr>
        <w:t>2019</w:t>
      </w:r>
      <w:r>
        <w:rPr>
          <w:rFonts w:ascii="仿宋" w:eastAsia="仿宋" w:hAnsi="仿宋" w:cs="仿宋" w:hint="eastAsia"/>
          <w:color w:val="333333"/>
          <w:sz w:val="30"/>
          <w:szCs w:val="30"/>
        </w:rPr>
        <w:t>年相比，财政拨款收、支总计各增加</w:t>
      </w:r>
      <w:r>
        <w:rPr>
          <w:rFonts w:ascii="仿宋" w:eastAsia="仿宋" w:hAnsi="仿宋" w:cs="仿宋" w:hint="eastAsia"/>
          <w:color w:val="333333"/>
          <w:sz w:val="30"/>
          <w:szCs w:val="30"/>
        </w:rPr>
        <w:t>3969.396</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62.44%</w:t>
      </w:r>
      <w:r>
        <w:rPr>
          <w:rFonts w:ascii="仿宋" w:eastAsia="仿宋" w:hAnsi="仿宋" w:cs="仿宋" w:hint="eastAsia"/>
          <w:color w:val="333333"/>
          <w:sz w:val="30"/>
          <w:szCs w:val="30"/>
        </w:rPr>
        <w:t>。主要原因是</w:t>
      </w:r>
      <w:r>
        <w:rPr>
          <w:rFonts w:ascii="仿宋" w:eastAsia="仿宋" w:hAnsi="仿宋" w:cs="仿宋" w:hint="eastAsia"/>
          <w:color w:val="333333"/>
          <w:sz w:val="30"/>
          <w:szCs w:val="30"/>
        </w:rPr>
        <w:t>:</w:t>
      </w:r>
      <w:r>
        <w:rPr>
          <w:rFonts w:ascii="仿宋" w:eastAsia="仿宋" w:hAnsi="仿宋" w:cs="仿宋" w:hint="eastAsia"/>
          <w:color w:val="333333"/>
          <w:sz w:val="30"/>
          <w:szCs w:val="30"/>
        </w:rPr>
        <w:t>对企业扶持资金的拨付增加。  </w:t>
      </w:r>
    </w:p>
    <w:p w:rsidR="003C7AB0" w:rsidRDefault="00A921AE">
      <w:pPr>
        <w:pStyle w:val="a5"/>
        <w:shd w:val="clear" w:color="auto" w:fill="FFFFFF"/>
        <w:spacing w:before="0" w:beforeAutospacing="0" w:after="144" w:afterAutospacing="0" w:line="360" w:lineRule="atLeast"/>
        <w:ind w:firstLine="480"/>
        <w:rPr>
          <w:rFonts w:ascii="仿宋" w:eastAsia="仿宋" w:hAnsi="仿宋" w:cs="仿宋"/>
          <w:color w:val="333333"/>
          <w:sz w:val="30"/>
          <w:szCs w:val="30"/>
        </w:rPr>
      </w:pPr>
      <w:r>
        <w:rPr>
          <w:rFonts w:ascii="仿宋" w:eastAsia="仿宋" w:hAnsi="仿宋" w:cs="仿宋" w:hint="eastAsia"/>
          <w:color w:val="333333"/>
          <w:sz w:val="30"/>
          <w:szCs w:val="30"/>
        </w:rPr>
        <w:t>（三）一般公共预算财政拨款支出决算情况说明 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1.</w:t>
      </w:r>
      <w:r>
        <w:rPr>
          <w:rFonts w:ascii="仿宋" w:eastAsia="仿宋" w:hAnsi="仿宋" w:cs="仿宋" w:hint="eastAsia"/>
          <w:color w:val="333333"/>
          <w:sz w:val="30"/>
          <w:szCs w:val="30"/>
        </w:rPr>
        <w:t>收入情况。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年度一般公共预算财政拨款收入</w:t>
      </w:r>
      <w:r>
        <w:rPr>
          <w:rFonts w:ascii="仿宋" w:eastAsia="仿宋" w:hAnsi="仿宋" w:cs="仿宋" w:hint="eastAsia"/>
          <w:color w:val="333333"/>
          <w:sz w:val="30"/>
          <w:szCs w:val="30"/>
        </w:rPr>
        <w:t xml:space="preserve">5556.54    </w:t>
      </w:r>
      <w:r>
        <w:rPr>
          <w:rFonts w:ascii="仿宋" w:eastAsia="仿宋" w:hAnsi="仿宋" w:cs="仿宋" w:hint="eastAsia"/>
          <w:color w:val="333333"/>
          <w:sz w:val="30"/>
          <w:szCs w:val="30"/>
        </w:rPr>
        <w:t>7273.32</w:t>
      </w:r>
      <w:r>
        <w:rPr>
          <w:rFonts w:ascii="仿宋" w:eastAsia="仿宋" w:hAnsi="仿宋" w:cs="仿宋" w:hint="eastAsia"/>
          <w:color w:val="333333"/>
          <w:sz w:val="30"/>
          <w:szCs w:val="30"/>
        </w:rPr>
        <w:t>万元，较上年决算数增加</w:t>
      </w:r>
      <w:r>
        <w:rPr>
          <w:rFonts w:ascii="仿宋" w:eastAsia="仿宋" w:hAnsi="仿宋" w:cs="仿宋" w:hint="eastAsia"/>
          <w:color w:val="333333"/>
          <w:sz w:val="30"/>
          <w:szCs w:val="30"/>
        </w:rPr>
        <w:t>1716.78</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30.89%</w:t>
      </w:r>
      <w:r>
        <w:rPr>
          <w:rFonts w:ascii="仿宋" w:eastAsia="仿宋" w:hAnsi="仿宋" w:cs="仿宋" w:hint="eastAsia"/>
          <w:color w:val="333333"/>
          <w:sz w:val="30"/>
          <w:szCs w:val="30"/>
        </w:rPr>
        <w:t>。主要原因是</w:t>
      </w:r>
      <w:r>
        <w:rPr>
          <w:rFonts w:ascii="仿宋" w:eastAsia="仿宋" w:hAnsi="仿宋" w:cs="仿宋" w:hint="eastAsia"/>
          <w:color w:val="333333"/>
          <w:sz w:val="30"/>
          <w:szCs w:val="30"/>
        </w:rPr>
        <w:t>:</w:t>
      </w:r>
      <w:r>
        <w:rPr>
          <w:rFonts w:ascii="仿宋" w:eastAsia="仿宋" w:hAnsi="仿宋" w:cs="仿宋" w:hint="eastAsia"/>
          <w:color w:val="333333"/>
          <w:sz w:val="30"/>
          <w:szCs w:val="30"/>
        </w:rPr>
        <w:t>对企业扶持资金的拨付增加。较年初预算数增加</w:t>
      </w:r>
      <w:r>
        <w:rPr>
          <w:rFonts w:ascii="仿宋" w:eastAsia="仿宋" w:hAnsi="仿宋" w:cs="仿宋" w:hint="eastAsia"/>
          <w:color w:val="333333"/>
          <w:sz w:val="30"/>
          <w:szCs w:val="30"/>
        </w:rPr>
        <w:t>5387.38</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3184.78%</w:t>
      </w:r>
      <w:r>
        <w:rPr>
          <w:rFonts w:ascii="仿宋" w:eastAsia="仿宋" w:hAnsi="仿宋" w:cs="仿宋" w:hint="eastAsia"/>
          <w:color w:val="333333"/>
          <w:sz w:val="30"/>
          <w:szCs w:val="30"/>
        </w:rPr>
        <w:t>。主要原因是年中追加安排对企业扶持资金增加</w:t>
      </w:r>
      <w:r>
        <w:rPr>
          <w:rFonts w:ascii="仿宋" w:eastAsia="仿宋" w:hAnsi="仿宋" w:cs="仿宋" w:hint="eastAsia"/>
          <w:color w:val="333333"/>
          <w:sz w:val="30"/>
          <w:szCs w:val="30"/>
        </w:rPr>
        <w:t xml:space="preserve"> 7129.16</w:t>
      </w:r>
      <w:r>
        <w:rPr>
          <w:rFonts w:ascii="仿宋" w:eastAsia="仿宋" w:hAnsi="仿宋" w:cs="仿宋" w:hint="eastAsia"/>
          <w:color w:val="333333"/>
          <w:sz w:val="30"/>
          <w:szCs w:val="30"/>
        </w:rPr>
        <w:t>万元、赴辽宁培训费、及乡镇建设基础设施资金拨付增加</w:t>
      </w:r>
      <w:r>
        <w:rPr>
          <w:rFonts w:ascii="仿宋" w:eastAsia="仿宋" w:hAnsi="仿宋" w:cs="仿宋" w:hint="eastAsia"/>
          <w:color w:val="333333"/>
          <w:sz w:val="30"/>
          <w:szCs w:val="30"/>
        </w:rPr>
        <w:t>159.96</w:t>
      </w:r>
      <w:r>
        <w:rPr>
          <w:rFonts w:ascii="仿宋" w:eastAsia="仿宋" w:hAnsi="仿宋" w:cs="仿宋" w:hint="eastAsia"/>
          <w:color w:val="333333"/>
          <w:sz w:val="30"/>
          <w:szCs w:val="30"/>
        </w:rPr>
        <w:t>万元。  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2.</w:t>
      </w:r>
      <w:r>
        <w:rPr>
          <w:rFonts w:ascii="仿宋" w:eastAsia="仿宋" w:hAnsi="仿宋" w:cs="仿宋" w:hint="eastAsia"/>
          <w:color w:val="333333"/>
          <w:sz w:val="30"/>
          <w:szCs w:val="30"/>
        </w:rPr>
        <w:t>支出情况。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年度一般公共预算财政拨款支出</w:t>
      </w:r>
      <w:r>
        <w:rPr>
          <w:rFonts w:ascii="仿宋" w:eastAsia="仿宋" w:hAnsi="仿宋" w:cs="仿宋" w:hint="eastAsia"/>
          <w:color w:val="333333"/>
          <w:sz w:val="30"/>
          <w:szCs w:val="30"/>
        </w:rPr>
        <w:t>7273.32</w:t>
      </w:r>
      <w:r>
        <w:rPr>
          <w:rFonts w:ascii="仿宋" w:eastAsia="仿宋" w:hAnsi="仿宋" w:cs="仿宋" w:hint="eastAsia"/>
          <w:color w:val="333333"/>
          <w:sz w:val="30"/>
          <w:szCs w:val="30"/>
        </w:rPr>
        <w:t>万元，较上年决算数增加</w:t>
      </w:r>
      <w:r>
        <w:rPr>
          <w:rFonts w:ascii="仿宋" w:eastAsia="仿宋" w:hAnsi="仿宋" w:cs="仿宋" w:hint="eastAsia"/>
          <w:color w:val="333333"/>
          <w:sz w:val="30"/>
          <w:szCs w:val="30"/>
        </w:rPr>
        <w:t>1716.78</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30.89%</w:t>
      </w:r>
      <w:r>
        <w:rPr>
          <w:rFonts w:ascii="仿宋" w:eastAsia="仿宋" w:hAnsi="仿宋" w:cs="仿宋" w:hint="eastAsia"/>
          <w:color w:val="333333"/>
          <w:sz w:val="30"/>
          <w:szCs w:val="30"/>
        </w:rPr>
        <w:t>。主要原因是</w:t>
      </w:r>
      <w:r>
        <w:rPr>
          <w:rFonts w:ascii="仿宋" w:eastAsia="仿宋" w:hAnsi="仿宋" w:cs="仿宋" w:hint="eastAsia"/>
          <w:color w:val="333333"/>
          <w:sz w:val="30"/>
          <w:szCs w:val="30"/>
        </w:rPr>
        <w:t>:</w:t>
      </w:r>
      <w:r>
        <w:rPr>
          <w:rFonts w:ascii="仿宋" w:eastAsia="仿宋" w:hAnsi="仿宋" w:cs="仿宋" w:hint="eastAsia"/>
          <w:color w:val="333333"/>
          <w:sz w:val="30"/>
          <w:szCs w:val="30"/>
        </w:rPr>
        <w:t>对企业扶持资金的拨付增加。主要原因是年中追加安排对企业扶持资金增加</w:t>
      </w:r>
      <w:r>
        <w:rPr>
          <w:rFonts w:ascii="仿宋" w:eastAsia="仿宋" w:hAnsi="仿宋" w:cs="仿宋" w:hint="eastAsia"/>
          <w:color w:val="333333"/>
          <w:sz w:val="30"/>
          <w:szCs w:val="30"/>
        </w:rPr>
        <w:t>47</w:t>
      </w:r>
      <w:r>
        <w:rPr>
          <w:rFonts w:ascii="仿宋" w:eastAsia="仿宋" w:hAnsi="仿宋" w:cs="仿宋" w:hint="eastAsia"/>
          <w:color w:val="333333"/>
          <w:sz w:val="30"/>
          <w:szCs w:val="30"/>
        </w:rPr>
        <w:t>85.6</w:t>
      </w:r>
      <w:r>
        <w:rPr>
          <w:rFonts w:ascii="仿宋" w:eastAsia="仿宋" w:hAnsi="仿宋" w:cs="仿宋" w:hint="eastAsia"/>
          <w:color w:val="333333"/>
          <w:sz w:val="30"/>
          <w:szCs w:val="30"/>
        </w:rPr>
        <w:t>万元、赴辽宁培训费、及乡镇建设基础设施资金拨付增加</w:t>
      </w:r>
      <w:r>
        <w:rPr>
          <w:rFonts w:ascii="仿宋" w:eastAsia="仿宋" w:hAnsi="仿宋" w:cs="仿宋" w:hint="eastAsia"/>
          <w:color w:val="333333"/>
          <w:sz w:val="30"/>
          <w:szCs w:val="30"/>
        </w:rPr>
        <w:t>436.84</w:t>
      </w:r>
      <w:r>
        <w:rPr>
          <w:rFonts w:ascii="仿宋" w:eastAsia="仿宋" w:hAnsi="仿宋" w:cs="仿宋" w:hint="eastAsia"/>
          <w:color w:val="333333"/>
          <w:sz w:val="30"/>
          <w:szCs w:val="30"/>
        </w:rPr>
        <w:t>万元。招商引资工作经费</w:t>
      </w:r>
      <w:r>
        <w:rPr>
          <w:rFonts w:ascii="仿宋" w:eastAsia="仿宋" w:hAnsi="仿宋" w:cs="仿宋" w:hint="eastAsia"/>
          <w:color w:val="333333"/>
          <w:sz w:val="30"/>
          <w:szCs w:val="30"/>
        </w:rPr>
        <w:t>115</w:t>
      </w:r>
      <w:r>
        <w:rPr>
          <w:rFonts w:ascii="仿宋" w:eastAsia="仿宋" w:hAnsi="仿宋" w:cs="仿宋" w:hint="eastAsia"/>
          <w:color w:val="333333"/>
          <w:sz w:val="30"/>
          <w:szCs w:val="30"/>
        </w:rPr>
        <w:t>万元。 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3.</w:t>
      </w:r>
      <w:r>
        <w:rPr>
          <w:rFonts w:ascii="仿宋" w:eastAsia="仿宋" w:hAnsi="仿宋" w:cs="仿宋" w:hint="eastAsia"/>
          <w:color w:val="333333"/>
          <w:sz w:val="30"/>
          <w:szCs w:val="30"/>
        </w:rPr>
        <w:t>结转结余情况。</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年度年末一般公共预算财政拨款结转和结余</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万元，较上年决算数减少</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4.</w:t>
      </w:r>
      <w:r>
        <w:rPr>
          <w:rFonts w:ascii="仿宋" w:eastAsia="仿宋" w:hAnsi="仿宋" w:cs="仿宋" w:hint="eastAsia"/>
          <w:color w:val="333333"/>
          <w:sz w:val="30"/>
          <w:szCs w:val="30"/>
        </w:rPr>
        <w:t>比较情况。本部门</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年度一般公共预算财政拨款支出主要用于以下几个方面： 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w:t>
      </w:r>
      <w:r>
        <w:rPr>
          <w:rFonts w:ascii="仿宋" w:eastAsia="仿宋" w:hAnsi="仿宋" w:cs="仿宋" w:hint="eastAsia"/>
          <w:color w:val="333333"/>
          <w:sz w:val="30"/>
          <w:szCs w:val="30"/>
        </w:rPr>
        <w:t>1</w:t>
      </w:r>
      <w:r>
        <w:rPr>
          <w:rFonts w:ascii="仿宋" w:eastAsia="仿宋" w:hAnsi="仿宋" w:cs="仿宋" w:hint="eastAsia"/>
          <w:color w:val="333333"/>
          <w:sz w:val="30"/>
          <w:szCs w:val="30"/>
        </w:rPr>
        <w:t>）一般公共服务支出</w:t>
      </w:r>
      <w:r>
        <w:rPr>
          <w:rFonts w:ascii="仿宋" w:eastAsia="仿宋" w:hAnsi="仿宋" w:cs="仿宋" w:hint="eastAsia"/>
          <w:color w:val="333333"/>
          <w:sz w:val="30"/>
          <w:szCs w:val="30"/>
        </w:rPr>
        <w:t>7273.32</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70.43%</w:t>
      </w:r>
      <w:r>
        <w:rPr>
          <w:rFonts w:ascii="仿宋" w:eastAsia="仿宋" w:hAnsi="仿宋" w:cs="仿宋" w:hint="eastAsia"/>
          <w:color w:val="333333"/>
          <w:sz w:val="30"/>
          <w:szCs w:val="30"/>
        </w:rPr>
        <w:t>，较年初预算数增加</w:t>
      </w:r>
      <w:r>
        <w:rPr>
          <w:rFonts w:ascii="仿宋" w:eastAsia="仿宋" w:hAnsi="仿宋" w:cs="仿宋" w:hint="eastAsia"/>
          <w:color w:val="333333"/>
          <w:sz w:val="30"/>
          <w:szCs w:val="30"/>
        </w:rPr>
        <w:t>7116</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 xml:space="preserve">4527 </w:t>
      </w:r>
      <w:r>
        <w:rPr>
          <w:rFonts w:ascii="仿宋" w:eastAsia="仿宋" w:hAnsi="仿宋" w:cs="仿宋" w:hint="eastAsia"/>
          <w:color w:val="333333"/>
          <w:sz w:val="30"/>
          <w:szCs w:val="30"/>
        </w:rPr>
        <w:t>%</w:t>
      </w:r>
      <w:r>
        <w:rPr>
          <w:rFonts w:ascii="仿宋" w:eastAsia="仿宋" w:hAnsi="仿宋" w:cs="仿宋" w:hint="eastAsia"/>
          <w:color w:val="333333"/>
          <w:sz w:val="30"/>
          <w:szCs w:val="30"/>
        </w:rPr>
        <w:t>，主要原因是年中追加安排对企业扶持资金、对农民工工资应急周转资金、赴辽宁培训费、及乡镇建设基础设施资金拨付、招商引资工作经费增加</w:t>
      </w:r>
      <w:r>
        <w:rPr>
          <w:rFonts w:ascii="仿宋" w:eastAsia="仿宋" w:hAnsi="仿宋" w:cs="仿宋" w:hint="eastAsia"/>
          <w:color w:val="333333"/>
          <w:sz w:val="30"/>
          <w:szCs w:val="30"/>
        </w:rPr>
        <w:t>7116</w:t>
      </w:r>
      <w:r>
        <w:rPr>
          <w:rFonts w:ascii="仿宋" w:eastAsia="仿宋" w:hAnsi="仿宋" w:cs="仿宋" w:hint="eastAsia"/>
          <w:color w:val="333333"/>
          <w:sz w:val="30"/>
          <w:szCs w:val="30"/>
        </w:rPr>
        <w:t>万元。  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w:t>
      </w:r>
      <w:r>
        <w:rPr>
          <w:rFonts w:ascii="仿宋" w:eastAsia="仿宋" w:hAnsi="仿宋" w:cs="仿宋" w:hint="eastAsia"/>
          <w:color w:val="333333"/>
          <w:sz w:val="30"/>
          <w:szCs w:val="30"/>
        </w:rPr>
        <w:t>2</w:t>
      </w:r>
      <w:r>
        <w:rPr>
          <w:rFonts w:ascii="仿宋" w:eastAsia="仿宋" w:hAnsi="仿宋" w:cs="仿宋" w:hint="eastAsia"/>
          <w:color w:val="333333"/>
          <w:sz w:val="30"/>
          <w:szCs w:val="30"/>
        </w:rPr>
        <w:t>）社会保障与就业支出</w:t>
      </w:r>
      <w:r>
        <w:rPr>
          <w:rFonts w:ascii="仿宋" w:eastAsia="仿宋" w:hAnsi="仿宋" w:cs="仿宋" w:hint="eastAsia"/>
          <w:color w:val="333333"/>
          <w:sz w:val="30"/>
          <w:szCs w:val="30"/>
        </w:rPr>
        <w:t>20.92</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0.2%</w:t>
      </w:r>
      <w:r>
        <w:rPr>
          <w:rFonts w:ascii="仿宋" w:eastAsia="仿宋" w:hAnsi="仿宋" w:cs="仿宋" w:hint="eastAsia"/>
          <w:color w:val="333333"/>
          <w:sz w:val="30"/>
          <w:szCs w:val="30"/>
        </w:rPr>
        <w:t>，较年初预算数增加</w:t>
      </w:r>
      <w:r>
        <w:rPr>
          <w:rFonts w:ascii="仿宋" w:eastAsia="仿宋" w:hAnsi="仿宋" w:cs="仿宋" w:hint="eastAsia"/>
          <w:color w:val="333333"/>
          <w:sz w:val="30"/>
          <w:szCs w:val="30"/>
        </w:rPr>
        <w:t>1.55</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8.1%</w:t>
      </w:r>
      <w:r>
        <w:rPr>
          <w:rFonts w:ascii="仿宋" w:eastAsia="仿宋" w:hAnsi="仿宋" w:cs="仿宋" w:hint="eastAsia"/>
          <w:color w:val="333333"/>
          <w:sz w:val="30"/>
          <w:szCs w:val="30"/>
        </w:rPr>
        <w:t>，人员增加。  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 （</w:t>
      </w:r>
      <w:r>
        <w:rPr>
          <w:rFonts w:ascii="仿宋" w:eastAsia="仿宋" w:hAnsi="仿宋" w:cs="仿宋" w:hint="eastAsia"/>
          <w:color w:val="333333"/>
          <w:sz w:val="30"/>
          <w:szCs w:val="30"/>
        </w:rPr>
        <w:t>3</w:t>
      </w:r>
      <w:r>
        <w:rPr>
          <w:rFonts w:ascii="仿宋" w:eastAsia="仿宋" w:hAnsi="仿宋" w:cs="仿宋" w:hint="eastAsia"/>
          <w:color w:val="333333"/>
          <w:sz w:val="30"/>
          <w:szCs w:val="30"/>
        </w:rPr>
        <w:t>）卫生健康支出</w:t>
      </w:r>
      <w:r>
        <w:rPr>
          <w:rFonts w:ascii="仿宋" w:eastAsia="仿宋" w:hAnsi="仿宋" w:cs="仿宋" w:hint="eastAsia"/>
          <w:color w:val="333333"/>
          <w:sz w:val="30"/>
          <w:szCs w:val="30"/>
        </w:rPr>
        <w:t>9.53</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0.09%</w:t>
      </w:r>
      <w:r>
        <w:rPr>
          <w:rFonts w:ascii="仿宋" w:eastAsia="仿宋" w:hAnsi="仿宋" w:cs="仿宋" w:hint="eastAsia"/>
          <w:color w:val="333333"/>
          <w:sz w:val="30"/>
          <w:szCs w:val="30"/>
        </w:rPr>
        <w:t>，较年初预算数增</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较年初预算数增加</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0%.</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Fonts w:ascii="仿宋" w:eastAsia="仿宋" w:hAnsi="仿宋" w:cs="仿宋" w:hint="eastAsia"/>
          <w:color w:val="333333"/>
          <w:sz w:val="30"/>
          <w:szCs w:val="30"/>
        </w:rPr>
        <w:t>4</w:t>
      </w:r>
      <w:r>
        <w:rPr>
          <w:rFonts w:ascii="仿宋" w:eastAsia="仿宋" w:hAnsi="仿宋" w:cs="仿宋" w:hint="eastAsia"/>
          <w:color w:val="333333"/>
          <w:sz w:val="30"/>
          <w:szCs w:val="30"/>
        </w:rPr>
        <w:t>）农林水支出</w:t>
      </w:r>
      <w:r>
        <w:rPr>
          <w:rFonts w:ascii="仿宋" w:eastAsia="仿宋" w:hAnsi="仿宋" w:cs="仿宋" w:hint="eastAsia"/>
          <w:color w:val="333333"/>
          <w:sz w:val="30"/>
          <w:szCs w:val="30"/>
        </w:rPr>
        <w:t>159.96</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1.54%</w:t>
      </w:r>
      <w:r>
        <w:rPr>
          <w:rFonts w:ascii="仿宋" w:eastAsia="仿宋" w:hAnsi="仿宋" w:cs="仿宋" w:hint="eastAsia"/>
          <w:color w:val="333333"/>
          <w:sz w:val="30"/>
          <w:szCs w:val="30"/>
        </w:rPr>
        <w:t>，较年初预算数增加</w:t>
      </w:r>
      <w:r>
        <w:rPr>
          <w:rFonts w:ascii="仿宋" w:eastAsia="仿宋" w:hAnsi="仿宋" w:cs="仿宋" w:hint="eastAsia"/>
          <w:color w:val="333333"/>
          <w:sz w:val="30"/>
          <w:szCs w:val="30"/>
        </w:rPr>
        <w:t>456.84</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100%</w:t>
      </w:r>
      <w:r>
        <w:rPr>
          <w:rFonts w:ascii="仿宋" w:eastAsia="仿宋" w:hAnsi="仿宋" w:cs="仿宋" w:hint="eastAsia"/>
          <w:color w:val="333333"/>
          <w:sz w:val="30"/>
          <w:szCs w:val="30"/>
        </w:rPr>
        <w:t>，主要原因是年中追加安排赴辽宁培训费、及乡镇建设基础</w:t>
      </w:r>
      <w:r>
        <w:rPr>
          <w:rFonts w:ascii="仿宋" w:eastAsia="仿宋" w:hAnsi="仿宋" w:cs="仿宋" w:hint="eastAsia"/>
          <w:color w:val="333333"/>
          <w:sz w:val="30"/>
          <w:szCs w:val="30"/>
        </w:rPr>
        <w:t>设施资金拨付增加。  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w:t>
      </w:r>
      <w:r>
        <w:rPr>
          <w:rFonts w:ascii="仿宋" w:eastAsia="仿宋" w:hAnsi="仿宋" w:cs="仿宋" w:hint="eastAsia"/>
          <w:color w:val="333333"/>
          <w:sz w:val="30"/>
          <w:szCs w:val="30"/>
        </w:rPr>
        <w:t>5</w:t>
      </w:r>
      <w:r>
        <w:rPr>
          <w:rFonts w:ascii="仿宋" w:eastAsia="仿宋" w:hAnsi="仿宋" w:cs="仿宋" w:hint="eastAsia"/>
          <w:color w:val="333333"/>
          <w:sz w:val="30"/>
          <w:szCs w:val="30"/>
        </w:rPr>
        <w:t>）住房保障支出</w:t>
      </w:r>
      <w:r>
        <w:rPr>
          <w:rFonts w:ascii="仿宋" w:eastAsia="仿宋" w:hAnsi="仿宋" w:cs="仿宋" w:hint="eastAsia"/>
          <w:color w:val="333333"/>
          <w:sz w:val="30"/>
          <w:szCs w:val="30"/>
        </w:rPr>
        <w:t>9.52</w:t>
      </w:r>
      <w:r>
        <w:rPr>
          <w:rFonts w:ascii="仿宋" w:eastAsia="仿宋" w:hAnsi="仿宋" w:cs="仿宋" w:hint="eastAsia"/>
          <w:color w:val="333333"/>
          <w:sz w:val="30"/>
          <w:szCs w:val="30"/>
        </w:rPr>
        <w:t>万元，占</w:t>
      </w:r>
      <w:r>
        <w:rPr>
          <w:rFonts w:ascii="仿宋" w:eastAsia="仿宋" w:hAnsi="仿宋" w:cs="仿宋" w:hint="eastAsia"/>
          <w:color w:val="333333"/>
          <w:sz w:val="30"/>
          <w:szCs w:val="30"/>
        </w:rPr>
        <w:t>0.09%</w:t>
      </w:r>
      <w:r>
        <w:rPr>
          <w:rFonts w:ascii="仿宋" w:eastAsia="仿宋" w:hAnsi="仿宋" w:cs="仿宋" w:hint="eastAsia"/>
          <w:color w:val="333333"/>
          <w:sz w:val="30"/>
          <w:szCs w:val="30"/>
        </w:rPr>
        <w:t>，较年初预算数增加</w:t>
      </w:r>
      <w:r>
        <w:rPr>
          <w:rFonts w:ascii="仿宋" w:eastAsia="仿宋" w:hAnsi="仿宋" w:cs="仿宋" w:hint="eastAsia"/>
          <w:color w:val="333333"/>
          <w:sz w:val="30"/>
          <w:szCs w:val="30"/>
        </w:rPr>
        <w:t>0.76</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8.67%</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（四）一般公共预算财政拨款基本支出决算情况说明 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年度一般公共财政拨款基本支出</w:t>
      </w:r>
      <w:r>
        <w:rPr>
          <w:rFonts w:ascii="仿宋" w:eastAsia="仿宋" w:hAnsi="仿宋" w:cs="仿宋" w:hint="eastAsia"/>
          <w:color w:val="333333"/>
          <w:sz w:val="30"/>
          <w:szCs w:val="30"/>
        </w:rPr>
        <w:t>7273</w:t>
      </w:r>
      <w:r>
        <w:rPr>
          <w:rFonts w:ascii="仿宋" w:eastAsia="仿宋" w:hAnsi="仿宋" w:cs="仿宋" w:hint="eastAsia"/>
          <w:color w:val="333333"/>
          <w:sz w:val="30"/>
          <w:szCs w:val="30"/>
        </w:rPr>
        <w:t>万元。其中：人员经费</w:t>
      </w:r>
      <w:r>
        <w:rPr>
          <w:rFonts w:ascii="仿宋" w:eastAsia="仿宋" w:hAnsi="仿宋" w:cs="仿宋" w:hint="eastAsia"/>
          <w:color w:val="333333"/>
          <w:sz w:val="30"/>
          <w:szCs w:val="30"/>
        </w:rPr>
        <w:t>157.</w:t>
      </w:r>
      <w:r>
        <w:rPr>
          <w:rFonts w:ascii="仿宋" w:eastAsia="仿宋" w:hAnsi="仿宋" w:cs="仿宋" w:hint="eastAsia"/>
          <w:color w:val="333333"/>
          <w:sz w:val="30"/>
          <w:szCs w:val="30"/>
        </w:rPr>
        <w:t>8</w:t>
      </w:r>
      <w:r>
        <w:rPr>
          <w:rFonts w:ascii="仿宋" w:eastAsia="仿宋" w:hAnsi="仿宋" w:cs="仿宋" w:hint="eastAsia"/>
          <w:color w:val="333333"/>
          <w:sz w:val="30"/>
          <w:szCs w:val="30"/>
        </w:rPr>
        <w:t>8</w:t>
      </w:r>
      <w:r>
        <w:rPr>
          <w:rFonts w:ascii="仿宋" w:eastAsia="仿宋" w:hAnsi="仿宋" w:cs="仿宋" w:hint="eastAsia"/>
          <w:color w:val="333333"/>
          <w:sz w:val="30"/>
          <w:szCs w:val="30"/>
        </w:rPr>
        <w:t>万元，较上年决算数增加</w:t>
      </w:r>
      <w:r>
        <w:rPr>
          <w:rFonts w:ascii="仿宋" w:eastAsia="仿宋" w:hAnsi="仿宋" w:cs="仿宋" w:hint="eastAsia"/>
          <w:color w:val="333333"/>
          <w:sz w:val="30"/>
          <w:szCs w:val="30"/>
        </w:rPr>
        <w:t>0.1</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0.06</w:t>
      </w:r>
      <w:r>
        <w:rPr>
          <w:rFonts w:ascii="仿宋" w:eastAsia="仿宋" w:hAnsi="仿宋" w:cs="仿宋" w:hint="eastAsia"/>
          <w:color w:val="333333"/>
          <w:sz w:val="30"/>
          <w:szCs w:val="30"/>
        </w:rPr>
        <w:t>%</w:t>
      </w:r>
      <w:r>
        <w:rPr>
          <w:rFonts w:ascii="仿宋" w:eastAsia="仿宋" w:hAnsi="仿宋" w:cs="仿宋" w:hint="eastAsia"/>
          <w:color w:val="333333"/>
          <w:sz w:val="30"/>
          <w:szCs w:val="30"/>
        </w:rPr>
        <w:t>，主要原因是人员增加及调资。人员经费用途主要包括基本工资、津贴补贴、奖金、机关事业单位基本医疗保险费、职业年金缴费、职工基本医疗保险费、其他社会保险费、住房公积金、其他工资福利费。公用经费</w:t>
      </w:r>
      <w:r>
        <w:rPr>
          <w:rFonts w:ascii="仿宋" w:eastAsia="仿宋" w:hAnsi="仿宋" w:cs="仿宋" w:hint="eastAsia"/>
          <w:color w:val="333333"/>
          <w:sz w:val="30"/>
          <w:szCs w:val="30"/>
        </w:rPr>
        <w:t>26.24</w:t>
      </w:r>
      <w:r>
        <w:rPr>
          <w:rFonts w:ascii="仿宋" w:eastAsia="仿宋" w:hAnsi="仿宋" w:cs="仿宋" w:hint="eastAsia"/>
          <w:color w:val="333333"/>
          <w:sz w:val="30"/>
          <w:szCs w:val="30"/>
        </w:rPr>
        <w:t>万元，较上年决</w:t>
      </w:r>
      <w:r>
        <w:rPr>
          <w:rFonts w:ascii="仿宋" w:eastAsia="仿宋" w:hAnsi="仿宋" w:cs="仿宋" w:hint="eastAsia"/>
          <w:color w:val="333333"/>
          <w:sz w:val="30"/>
          <w:szCs w:val="30"/>
        </w:rPr>
        <w:t>算数增加</w:t>
      </w:r>
      <w:r>
        <w:rPr>
          <w:rFonts w:ascii="仿宋" w:eastAsia="仿宋" w:hAnsi="仿宋" w:cs="仿宋" w:hint="eastAsia"/>
          <w:color w:val="333333"/>
          <w:sz w:val="30"/>
          <w:szCs w:val="30"/>
        </w:rPr>
        <w:t>4.92</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23.07</w:t>
      </w:r>
      <w:r>
        <w:rPr>
          <w:rFonts w:ascii="仿宋" w:eastAsia="仿宋" w:hAnsi="仿宋" w:cs="仿宋" w:hint="eastAsia"/>
          <w:color w:val="333333"/>
          <w:sz w:val="30"/>
          <w:szCs w:val="30"/>
        </w:rPr>
        <w:t>%</w:t>
      </w:r>
      <w:r>
        <w:rPr>
          <w:rFonts w:ascii="仿宋" w:eastAsia="仿宋" w:hAnsi="仿宋" w:cs="仿宋" w:hint="eastAsia"/>
          <w:color w:val="333333"/>
          <w:sz w:val="30"/>
          <w:szCs w:val="30"/>
        </w:rPr>
        <w:t>，主要原因是人员的增加调整，相应的公用经费增加。公用经费用途主要包括办公费、印刷费、电费、邮电费、差旅费、维修费、会议费、培训费、公务接待费、工会经费、福利费、税金及附加、其他商品和服务支出。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（五）政府性基金预算收支决算情况说明  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年度政府性基金预算财政拨款年初结转结余</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万元，年末结转结余</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   </w:t>
      </w: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三、“三公”经费情况说明</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（一）“三公”经费支出总体情况说明 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20</w:t>
      </w:r>
      <w:r>
        <w:rPr>
          <w:rFonts w:ascii="仿宋" w:eastAsia="仿宋" w:hAnsi="仿宋" w:cs="仿宋" w:hint="eastAsia"/>
          <w:color w:val="333333"/>
          <w:sz w:val="30"/>
          <w:szCs w:val="30"/>
        </w:rPr>
        <w:t>20</w:t>
      </w:r>
      <w:r>
        <w:rPr>
          <w:rFonts w:ascii="仿宋" w:eastAsia="仿宋" w:hAnsi="仿宋" w:cs="仿宋" w:hint="eastAsia"/>
          <w:color w:val="333333"/>
          <w:sz w:val="30"/>
          <w:szCs w:val="30"/>
        </w:rPr>
        <w:t>年度“三公”经费支出共计</w:t>
      </w:r>
      <w:r>
        <w:rPr>
          <w:rFonts w:ascii="仿宋" w:eastAsia="仿宋" w:hAnsi="仿宋" w:cs="仿宋" w:hint="eastAsia"/>
          <w:color w:val="333333"/>
          <w:sz w:val="30"/>
          <w:szCs w:val="30"/>
        </w:rPr>
        <w:t>19.08</w:t>
      </w:r>
      <w:r>
        <w:rPr>
          <w:rFonts w:ascii="仿宋" w:eastAsia="仿宋" w:hAnsi="仿宋" w:cs="仿宋" w:hint="eastAsia"/>
          <w:color w:val="333333"/>
          <w:sz w:val="30"/>
          <w:szCs w:val="30"/>
        </w:rPr>
        <w:t>万元，较年初预算数减少</w:t>
      </w:r>
      <w:r>
        <w:rPr>
          <w:rFonts w:ascii="仿宋" w:eastAsia="仿宋" w:hAnsi="仿宋" w:cs="仿宋" w:hint="eastAsia"/>
          <w:color w:val="333333"/>
          <w:sz w:val="30"/>
          <w:szCs w:val="30"/>
        </w:rPr>
        <w:t>0.92</w:t>
      </w:r>
      <w:r>
        <w:rPr>
          <w:rFonts w:ascii="仿宋" w:eastAsia="仿宋" w:hAnsi="仿宋" w:cs="仿宋" w:hint="eastAsia"/>
          <w:color w:val="333333"/>
          <w:sz w:val="30"/>
          <w:szCs w:val="30"/>
        </w:rPr>
        <w:t>万元，下降</w:t>
      </w:r>
      <w:r>
        <w:rPr>
          <w:rFonts w:ascii="仿宋" w:eastAsia="仿宋" w:hAnsi="仿宋" w:cs="仿宋" w:hint="eastAsia"/>
          <w:color w:val="333333"/>
          <w:sz w:val="30"/>
          <w:szCs w:val="30"/>
        </w:rPr>
        <w:t>0.46</w:t>
      </w:r>
      <w:r>
        <w:rPr>
          <w:rFonts w:ascii="仿宋" w:eastAsia="仿宋" w:hAnsi="仿宋" w:cs="仿宋" w:hint="eastAsia"/>
          <w:color w:val="333333"/>
          <w:sz w:val="30"/>
          <w:szCs w:val="30"/>
        </w:rPr>
        <w:t>%</w:t>
      </w:r>
      <w:r>
        <w:rPr>
          <w:rFonts w:ascii="仿宋" w:eastAsia="仿宋" w:hAnsi="仿宋" w:cs="仿宋" w:hint="eastAsia"/>
          <w:color w:val="333333"/>
          <w:sz w:val="30"/>
          <w:szCs w:val="30"/>
        </w:rPr>
        <w:t>，主要原因是一是认真贯彻落实中央八项规定精神，按照只减不增的要求从严控制“三公”经费，全年实际支出较预算和决算均有所下降。较上年支出数基本持平。 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（二）“三公”经费分项支出情况 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(1)</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年度本部门因公出国（境）费用</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w:t>
      </w:r>
      <w:r>
        <w:rPr>
          <w:rFonts w:ascii="仿宋" w:eastAsia="仿宋" w:hAnsi="仿宋" w:cs="仿宋" w:hint="eastAsia"/>
          <w:color w:val="333333"/>
          <w:sz w:val="30"/>
          <w:szCs w:val="30"/>
        </w:rPr>
        <w:t>,</w:t>
      </w:r>
      <w:r>
        <w:rPr>
          <w:rFonts w:ascii="仿宋" w:eastAsia="仿宋" w:hAnsi="仿宋" w:cs="仿宋" w:hint="eastAsia"/>
          <w:color w:val="333333"/>
          <w:sz w:val="30"/>
          <w:szCs w:val="30"/>
        </w:rPr>
        <w:t>本单位</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年未发生因公出国（境）费费用。 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w:t>
      </w:r>
      <w:r>
        <w:rPr>
          <w:rFonts w:ascii="仿宋" w:eastAsia="仿宋" w:hAnsi="仿宋" w:cs="仿宋" w:hint="eastAsia"/>
          <w:color w:val="333333"/>
          <w:sz w:val="30"/>
          <w:szCs w:val="30"/>
        </w:rPr>
        <w:t>公务车购置费</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万元，本单位</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年未发生公务车购置费费用。   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(3)</w:t>
      </w:r>
      <w:r>
        <w:rPr>
          <w:rFonts w:ascii="仿宋" w:eastAsia="仿宋" w:hAnsi="仿宋" w:cs="仿宋" w:hint="eastAsia"/>
          <w:color w:val="333333"/>
          <w:sz w:val="30"/>
          <w:szCs w:val="30"/>
        </w:rPr>
        <w:t>公务车运行维护费</w:t>
      </w:r>
      <w:r>
        <w:rPr>
          <w:rFonts w:ascii="仿宋" w:eastAsia="仿宋" w:hAnsi="仿宋" w:cs="仿宋" w:hint="eastAsia"/>
          <w:color w:val="333333"/>
          <w:sz w:val="30"/>
          <w:szCs w:val="30"/>
        </w:rPr>
        <w:t>1.32</w:t>
      </w:r>
      <w:r>
        <w:rPr>
          <w:rFonts w:ascii="仿宋" w:eastAsia="仿宋" w:hAnsi="仿宋" w:cs="仿宋" w:hint="eastAsia"/>
          <w:color w:val="333333"/>
          <w:sz w:val="30"/>
          <w:szCs w:val="30"/>
        </w:rPr>
        <w:t>万元，</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(4)</w:t>
      </w:r>
      <w:r>
        <w:rPr>
          <w:rFonts w:ascii="仿宋" w:eastAsia="仿宋" w:hAnsi="仿宋" w:cs="仿宋" w:hint="eastAsia"/>
          <w:color w:val="333333"/>
          <w:sz w:val="30"/>
          <w:szCs w:val="30"/>
        </w:rPr>
        <w:t>公务接待费</w:t>
      </w:r>
      <w:r>
        <w:rPr>
          <w:rFonts w:ascii="仿宋" w:eastAsia="仿宋" w:hAnsi="仿宋" w:cs="仿宋" w:hint="eastAsia"/>
          <w:color w:val="333333"/>
          <w:sz w:val="30"/>
          <w:szCs w:val="30"/>
        </w:rPr>
        <w:t>17.76</w:t>
      </w:r>
      <w:r>
        <w:rPr>
          <w:rFonts w:ascii="仿宋" w:eastAsia="仿宋" w:hAnsi="仿宋" w:cs="仿宋" w:hint="eastAsia"/>
          <w:color w:val="333333"/>
          <w:sz w:val="30"/>
          <w:szCs w:val="30"/>
        </w:rPr>
        <w:t>万元，主要用于招商引资国内来奉投资企业及对口支援相关部门检</w:t>
      </w:r>
      <w:r>
        <w:rPr>
          <w:rFonts w:ascii="仿宋" w:eastAsia="仿宋" w:hAnsi="仿宋" w:cs="仿宋" w:hint="eastAsia"/>
          <w:color w:val="333333"/>
          <w:sz w:val="30"/>
          <w:szCs w:val="30"/>
        </w:rPr>
        <w:t>查指导工作发生的接待支出。费用支出较年初预算数减少</w:t>
      </w:r>
      <w:r>
        <w:rPr>
          <w:rFonts w:ascii="仿宋" w:eastAsia="仿宋" w:hAnsi="仿宋" w:cs="仿宋" w:hint="eastAsia"/>
          <w:color w:val="333333"/>
          <w:sz w:val="30"/>
          <w:szCs w:val="30"/>
        </w:rPr>
        <w:t>2.24</w:t>
      </w:r>
      <w:r>
        <w:rPr>
          <w:rFonts w:ascii="仿宋" w:eastAsia="仿宋" w:hAnsi="仿宋" w:cs="仿宋" w:hint="eastAsia"/>
          <w:color w:val="333333"/>
          <w:sz w:val="30"/>
          <w:szCs w:val="30"/>
        </w:rPr>
        <w:t>万元，下降</w:t>
      </w:r>
      <w:r>
        <w:rPr>
          <w:rFonts w:ascii="仿宋" w:eastAsia="仿宋" w:hAnsi="仿宋" w:cs="仿宋" w:hint="eastAsia"/>
          <w:color w:val="333333"/>
          <w:sz w:val="30"/>
          <w:szCs w:val="30"/>
        </w:rPr>
        <w:t>8.</w:t>
      </w:r>
      <w:r>
        <w:rPr>
          <w:rFonts w:ascii="仿宋" w:eastAsia="仿宋" w:hAnsi="仿宋" w:cs="仿宋" w:hint="eastAsia"/>
          <w:color w:val="333333"/>
          <w:sz w:val="30"/>
          <w:szCs w:val="30"/>
        </w:rPr>
        <w:t>88</w:t>
      </w:r>
      <w:r>
        <w:rPr>
          <w:rFonts w:ascii="仿宋" w:eastAsia="仿宋" w:hAnsi="仿宋" w:cs="仿宋" w:hint="eastAsia"/>
          <w:color w:val="333333"/>
          <w:sz w:val="30"/>
          <w:szCs w:val="30"/>
        </w:rPr>
        <w:t>%</w:t>
      </w:r>
      <w:r>
        <w:rPr>
          <w:rFonts w:ascii="仿宋" w:eastAsia="仿宋" w:hAnsi="仿宋" w:cs="仿宋" w:hint="eastAsia"/>
          <w:color w:val="333333"/>
          <w:sz w:val="30"/>
          <w:szCs w:val="30"/>
        </w:rPr>
        <w:t>，主要原因是一是认真贯彻落实中央八项规定精神，按照只减不增的要求从严控制“三公”经费，全年实际支出较预算和决算均有所下降。</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（三）“三公”经费实物量情况   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年度本部门因公出国（境）共计</w:t>
      </w:r>
      <w:r>
        <w:rPr>
          <w:rFonts w:ascii="仿宋" w:eastAsia="仿宋" w:hAnsi="仿宋" w:cs="仿宋" w:hint="eastAsia"/>
          <w:color w:val="333333"/>
          <w:sz w:val="30"/>
          <w:szCs w:val="30"/>
        </w:rPr>
        <w:t>0</w:t>
      </w:r>
      <w:r>
        <w:rPr>
          <w:rFonts w:ascii="仿宋" w:eastAsia="仿宋" w:hAnsi="仿宋" w:cs="仿宋" w:hint="eastAsia"/>
          <w:color w:val="333333"/>
          <w:sz w:val="30"/>
          <w:szCs w:val="30"/>
        </w:rPr>
        <w:t>个团组，</w:t>
      </w:r>
      <w:r>
        <w:rPr>
          <w:rFonts w:ascii="仿宋" w:eastAsia="仿宋" w:hAnsi="仿宋" w:cs="仿宋" w:hint="eastAsia"/>
          <w:color w:val="333333"/>
          <w:sz w:val="30"/>
          <w:szCs w:val="30"/>
        </w:rPr>
        <w:t>0</w:t>
      </w:r>
      <w:r>
        <w:rPr>
          <w:rFonts w:ascii="仿宋" w:eastAsia="仿宋" w:hAnsi="仿宋" w:cs="仿宋" w:hint="eastAsia"/>
          <w:color w:val="333333"/>
          <w:sz w:val="30"/>
          <w:szCs w:val="30"/>
        </w:rPr>
        <w:t>人；公务用车购置</w:t>
      </w:r>
      <w:r>
        <w:rPr>
          <w:rFonts w:ascii="仿宋" w:eastAsia="仿宋" w:hAnsi="仿宋" w:cs="仿宋" w:hint="eastAsia"/>
          <w:color w:val="333333"/>
          <w:sz w:val="30"/>
          <w:szCs w:val="30"/>
        </w:rPr>
        <w:t>0</w:t>
      </w:r>
      <w:r>
        <w:rPr>
          <w:rFonts w:ascii="仿宋" w:eastAsia="仿宋" w:hAnsi="仿宋" w:cs="仿宋" w:hint="eastAsia"/>
          <w:color w:val="333333"/>
          <w:sz w:val="30"/>
          <w:szCs w:val="30"/>
        </w:rPr>
        <w:t>辆，公务车保有量为</w:t>
      </w:r>
      <w:r>
        <w:rPr>
          <w:rFonts w:ascii="仿宋" w:eastAsia="仿宋" w:hAnsi="仿宋" w:cs="仿宋" w:hint="eastAsia"/>
          <w:color w:val="333333"/>
          <w:sz w:val="30"/>
          <w:szCs w:val="30"/>
        </w:rPr>
        <w:t>1</w:t>
      </w:r>
      <w:r>
        <w:rPr>
          <w:rFonts w:ascii="仿宋" w:eastAsia="仿宋" w:hAnsi="仿宋" w:cs="仿宋" w:hint="eastAsia"/>
          <w:color w:val="333333"/>
          <w:sz w:val="30"/>
          <w:szCs w:val="30"/>
        </w:rPr>
        <w:t>辆；国内公务接待</w:t>
      </w:r>
      <w:r>
        <w:rPr>
          <w:rFonts w:ascii="仿宋" w:eastAsia="仿宋" w:hAnsi="仿宋" w:cs="仿宋" w:hint="eastAsia"/>
          <w:color w:val="333333"/>
          <w:sz w:val="30"/>
          <w:szCs w:val="30"/>
        </w:rPr>
        <w:t>145</w:t>
      </w:r>
      <w:r>
        <w:rPr>
          <w:rFonts w:ascii="仿宋" w:eastAsia="仿宋" w:hAnsi="仿宋" w:cs="仿宋" w:hint="eastAsia"/>
          <w:color w:val="333333"/>
          <w:sz w:val="30"/>
          <w:szCs w:val="30"/>
        </w:rPr>
        <w:t>批次</w:t>
      </w:r>
      <w:r>
        <w:rPr>
          <w:rFonts w:ascii="仿宋" w:eastAsia="仿宋" w:hAnsi="仿宋" w:cs="仿宋" w:hint="eastAsia"/>
          <w:color w:val="333333"/>
          <w:sz w:val="30"/>
          <w:szCs w:val="30"/>
        </w:rPr>
        <w:t>1500</w:t>
      </w:r>
      <w:r>
        <w:rPr>
          <w:rFonts w:ascii="仿宋" w:eastAsia="仿宋" w:hAnsi="仿宋" w:cs="仿宋" w:hint="eastAsia"/>
          <w:color w:val="333333"/>
          <w:sz w:val="30"/>
          <w:szCs w:val="30"/>
        </w:rPr>
        <w:lastRenderedPageBreak/>
        <w:t>人，其中：国内外事接待</w:t>
      </w:r>
      <w:r>
        <w:rPr>
          <w:rFonts w:ascii="仿宋" w:eastAsia="仿宋" w:hAnsi="仿宋" w:cs="仿宋" w:hint="eastAsia"/>
          <w:color w:val="333333"/>
          <w:sz w:val="30"/>
          <w:szCs w:val="30"/>
        </w:rPr>
        <w:t>145</w:t>
      </w:r>
      <w:r>
        <w:rPr>
          <w:rFonts w:ascii="仿宋" w:eastAsia="仿宋" w:hAnsi="仿宋" w:cs="仿宋" w:hint="eastAsia"/>
          <w:color w:val="333333"/>
          <w:sz w:val="30"/>
          <w:szCs w:val="30"/>
        </w:rPr>
        <w:t>批次，</w:t>
      </w:r>
      <w:r>
        <w:rPr>
          <w:rFonts w:ascii="仿宋" w:eastAsia="仿宋" w:hAnsi="仿宋" w:cs="仿宋" w:hint="eastAsia"/>
          <w:color w:val="333333"/>
          <w:sz w:val="30"/>
          <w:szCs w:val="30"/>
        </w:rPr>
        <w:t>15</w:t>
      </w:r>
      <w:r>
        <w:rPr>
          <w:rFonts w:ascii="仿宋" w:eastAsia="仿宋" w:hAnsi="仿宋" w:cs="仿宋" w:hint="eastAsia"/>
          <w:color w:val="333333"/>
          <w:sz w:val="30"/>
          <w:szCs w:val="30"/>
        </w:rPr>
        <w:t>00</w:t>
      </w:r>
      <w:r>
        <w:rPr>
          <w:rFonts w:ascii="仿宋" w:eastAsia="仿宋" w:hAnsi="仿宋" w:cs="仿宋" w:hint="eastAsia"/>
          <w:color w:val="333333"/>
          <w:sz w:val="30"/>
          <w:szCs w:val="30"/>
        </w:rPr>
        <w:t>人；国（境）外公务接待</w:t>
      </w:r>
      <w:r>
        <w:rPr>
          <w:rFonts w:ascii="仿宋" w:eastAsia="仿宋" w:hAnsi="仿宋" w:cs="仿宋" w:hint="eastAsia"/>
          <w:color w:val="333333"/>
          <w:sz w:val="30"/>
          <w:szCs w:val="30"/>
        </w:rPr>
        <w:t>0</w:t>
      </w:r>
      <w:r>
        <w:rPr>
          <w:rFonts w:ascii="仿宋" w:eastAsia="仿宋" w:hAnsi="仿宋" w:cs="仿宋" w:hint="eastAsia"/>
          <w:color w:val="333333"/>
          <w:sz w:val="30"/>
          <w:szCs w:val="30"/>
        </w:rPr>
        <w:t>批次，</w:t>
      </w:r>
      <w:r>
        <w:rPr>
          <w:rFonts w:ascii="仿宋" w:eastAsia="仿宋" w:hAnsi="仿宋" w:cs="仿宋" w:hint="eastAsia"/>
          <w:color w:val="333333"/>
          <w:sz w:val="30"/>
          <w:szCs w:val="30"/>
        </w:rPr>
        <w:t>0</w:t>
      </w:r>
      <w:r>
        <w:rPr>
          <w:rFonts w:ascii="仿宋" w:eastAsia="仿宋" w:hAnsi="仿宋" w:cs="仿宋" w:hint="eastAsia"/>
          <w:color w:val="333333"/>
          <w:sz w:val="30"/>
          <w:szCs w:val="30"/>
        </w:rPr>
        <w:t>人。</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年本部门人均接待费</w:t>
      </w:r>
      <w:r>
        <w:rPr>
          <w:rFonts w:ascii="仿宋" w:eastAsia="仿宋" w:hAnsi="仿宋" w:cs="仿宋" w:hint="eastAsia"/>
          <w:color w:val="333333"/>
          <w:sz w:val="30"/>
          <w:szCs w:val="30"/>
        </w:rPr>
        <w:t>11</w:t>
      </w:r>
      <w:r>
        <w:rPr>
          <w:rFonts w:ascii="仿宋" w:eastAsia="仿宋" w:hAnsi="仿宋" w:cs="仿宋" w:hint="eastAsia"/>
          <w:color w:val="333333"/>
          <w:sz w:val="30"/>
          <w:szCs w:val="30"/>
        </w:rPr>
        <w:t>8</w:t>
      </w:r>
      <w:r>
        <w:rPr>
          <w:rFonts w:ascii="仿宋" w:eastAsia="仿宋" w:hAnsi="仿宋" w:cs="仿宋" w:hint="eastAsia"/>
          <w:color w:val="333333"/>
          <w:sz w:val="30"/>
          <w:szCs w:val="30"/>
        </w:rPr>
        <w:t>元，车均购置费</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万元，车均维护费</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四、其他需要说明的事项 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（一）机关运行经费情况说明。</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年度本部门机关运行经费支出</w:t>
      </w:r>
      <w:r>
        <w:rPr>
          <w:rFonts w:ascii="仿宋" w:eastAsia="仿宋" w:hAnsi="仿宋" w:cs="仿宋" w:hint="eastAsia"/>
          <w:color w:val="333333"/>
          <w:sz w:val="30"/>
          <w:szCs w:val="30"/>
        </w:rPr>
        <w:t>26.24</w:t>
      </w:r>
      <w:r>
        <w:rPr>
          <w:rFonts w:ascii="仿宋" w:eastAsia="仿宋" w:hAnsi="仿宋" w:cs="仿宋" w:hint="eastAsia"/>
          <w:color w:val="333333"/>
          <w:sz w:val="30"/>
          <w:szCs w:val="30"/>
        </w:rPr>
        <w:t>万元，机关运行经费主要用于开支包括办公费、印刷费、电费、邮电费、差旅费、维修费、会议费、培训费、公务接待费、工会经费、福利费、税金及附加、其他商品和服务支出。 机关运行经费较上年决算数增加</w:t>
      </w:r>
      <w:r>
        <w:rPr>
          <w:rFonts w:ascii="仿宋" w:eastAsia="仿宋" w:hAnsi="仿宋" w:cs="仿宋" w:hint="eastAsia"/>
          <w:color w:val="333333"/>
          <w:sz w:val="30"/>
          <w:szCs w:val="30"/>
        </w:rPr>
        <w:t>4.92</w:t>
      </w:r>
      <w:r>
        <w:rPr>
          <w:rFonts w:ascii="仿宋" w:eastAsia="仿宋" w:hAnsi="仿宋" w:cs="仿宋" w:hint="eastAsia"/>
          <w:color w:val="333333"/>
          <w:sz w:val="30"/>
          <w:szCs w:val="30"/>
        </w:rPr>
        <w:t>万元，增长</w:t>
      </w:r>
      <w:r>
        <w:rPr>
          <w:rFonts w:ascii="仿宋" w:eastAsia="仿宋" w:hAnsi="仿宋" w:cs="仿宋" w:hint="eastAsia"/>
          <w:color w:val="333333"/>
          <w:sz w:val="30"/>
          <w:szCs w:val="30"/>
        </w:rPr>
        <w:t>18.75</w:t>
      </w:r>
      <w:r>
        <w:rPr>
          <w:rFonts w:ascii="仿宋" w:eastAsia="仿宋" w:hAnsi="仿宋" w:cs="仿宋" w:hint="eastAsia"/>
          <w:color w:val="333333"/>
          <w:sz w:val="30"/>
          <w:szCs w:val="30"/>
        </w:rPr>
        <w:t>%</w:t>
      </w:r>
      <w:r>
        <w:rPr>
          <w:rFonts w:ascii="仿宋" w:eastAsia="仿宋" w:hAnsi="仿宋" w:cs="仿宋" w:hint="eastAsia"/>
          <w:color w:val="333333"/>
          <w:sz w:val="30"/>
          <w:szCs w:val="30"/>
        </w:rPr>
        <w:t>，主要原因是人员的增加调整。</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（二）国有资产占用情况说明。截至</w:t>
      </w:r>
      <w:r>
        <w:rPr>
          <w:rFonts w:ascii="仿宋" w:eastAsia="仿宋" w:hAnsi="仿宋" w:cs="仿宋" w:hint="eastAsia"/>
          <w:color w:val="333333"/>
          <w:sz w:val="30"/>
          <w:szCs w:val="30"/>
        </w:rPr>
        <w:t>20</w:t>
      </w:r>
      <w:r>
        <w:rPr>
          <w:rFonts w:ascii="仿宋" w:eastAsia="仿宋" w:hAnsi="仿宋" w:cs="仿宋" w:hint="eastAsia"/>
          <w:color w:val="333333"/>
          <w:sz w:val="30"/>
          <w:szCs w:val="30"/>
        </w:rPr>
        <w:t>20</w:t>
      </w:r>
      <w:r>
        <w:rPr>
          <w:rFonts w:ascii="仿宋" w:eastAsia="仿宋" w:hAnsi="仿宋" w:cs="仿宋" w:hint="eastAsia"/>
          <w:color w:val="333333"/>
          <w:sz w:val="30"/>
          <w:szCs w:val="30"/>
        </w:rPr>
        <w:t>年</w:t>
      </w:r>
      <w:r>
        <w:rPr>
          <w:rFonts w:ascii="仿宋" w:eastAsia="仿宋" w:hAnsi="仿宋" w:cs="仿宋" w:hint="eastAsia"/>
          <w:color w:val="333333"/>
          <w:sz w:val="30"/>
          <w:szCs w:val="30"/>
        </w:rPr>
        <w:t>12</w:t>
      </w:r>
      <w:r>
        <w:rPr>
          <w:rFonts w:ascii="仿宋" w:eastAsia="仿宋" w:hAnsi="仿宋" w:cs="仿宋" w:hint="eastAsia"/>
          <w:color w:val="333333"/>
          <w:sz w:val="30"/>
          <w:szCs w:val="30"/>
        </w:rPr>
        <w:t>月</w:t>
      </w:r>
      <w:r>
        <w:rPr>
          <w:rFonts w:ascii="仿宋" w:eastAsia="仿宋" w:hAnsi="仿宋" w:cs="仿宋" w:hint="eastAsia"/>
          <w:color w:val="333333"/>
          <w:sz w:val="30"/>
          <w:szCs w:val="30"/>
        </w:rPr>
        <w:t>31</w:t>
      </w:r>
      <w:r>
        <w:rPr>
          <w:rFonts w:ascii="仿宋" w:eastAsia="仿宋" w:hAnsi="仿宋" w:cs="仿宋" w:hint="eastAsia"/>
          <w:color w:val="333333"/>
          <w:sz w:val="30"/>
          <w:szCs w:val="30"/>
        </w:rPr>
        <w:t>日，本部门共有车辆</w:t>
      </w:r>
      <w:r>
        <w:rPr>
          <w:rFonts w:ascii="仿宋" w:eastAsia="仿宋" w:hAnsi="仿宋" w:cs="仿宋" w:hint="eastAsia"/>
          <w:color w:val="333333"/>
          <w:sz w:val="30"/>
          <w:szCs w:val="30"/>
        </w:rPr>
        <w:t>0</w:t>
      </w:r>
      <w:r>
        <w:rPr>
          <w:rFonts w:ascii="仿宋" w:eastAsia="仿宋" w:hAnsi="仿宋" w:cs="仿宋" w:hint="eastAsia"/>
          <w:color w:val="333333"/>
          <w:sz w:val="30"/>
          <w:szCs w:val="30"/>
        </w:rPr>
        <w:t>辆，其中，副部（省）级及以上领导用车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辆、主要领导干部用车</w:t>
      </w:r>
      <w:r>
        <w:rPr>
          <w:rFonts w:ascii="仿宋" w:eastAsia="仿宋" w:hAnsi="仿宋" w:cs="仿宋" w:hint="eastAsia"/>
          <w:color w:val="333333"/>
          <w:sz w:val="30"/>
          <w:szCs w:val="30"/>
        </w:rPr>
        <w:t>1</w:t>
      </w:r>
      <w:r>
        <w:rPr>
          <w:rFonts w:ascii="仿宋" w:eastAsia="仿宋" w:hAnsi="仿宋" w:cs="仿宋" w:hint="eastAsia"/>
          <w:color w:val="333333"/>
          <w:sz w:val="30"/>
          <w:szCs w:val="30"/>
        </w:rPr>
        <w:t>辆、机要通信用车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辆、应急保障用车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辆、执法执勤用车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辆，特种专业技术用车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辆，离退休干部用车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辆，其他用车</w:t>
      </w:r>
      <w:r>
        <w:rPr>
          <w:rFonts w:ascii="仿宋" w:eastAsia="仿宋" w:hAnsi="仿宋" w:cs="仿宋" w:hint="eastAsia"/>
          <w:color w:val="333333"/>
          <w:sz w:val="30"/>
          <w:szCs w:val="30"/>
        </w:rPr>
        <w:t>0</w:t>
      </w:r>
      <w:r>
        <w:rPr>
          <w:rFonts w:ascii="仿宋" w:eastAsia="仿宋" w:hAnsi="仿宋" w:cs="仿宋" w:hint="eastAsia"/>
          <w:color w:val="333333"/>
          <w:sz w:val="30"/>
          <w:szCs w:val="30"/>
        </w:rPr>
        <w:t>辆。单价</w:t>
      </w:r>
      <w:r>
        <w:rPr>
          <w:rFonts w:ascii="仿宋" w:eastAsia="仿宋" w:hAnsi="仿宋" w:cs="仿宋" w:hint="eastAsia"/>
          <w:color w:val="333333"/>
          <w:sz w:val="30"/>
          <w:szCs w:val="30"/>
        </w:rPr>
        <w:t>50</w:t>
      </w:r>
      <w:r>
        <w:rPr>
          <w:rFonts w:ascii="仿宋" w:eastAsia="仿宋" w:hAnsi="仿宋" w:cs="仿宋" w:hint="eastAsia"/>
          <w:color w:val="333333"/>
          <w:sz w:val="30"/>
          <w:szCs w:val="30"/>
        </w:rPr>
        <w:t>万元（含）以上通用设备</w:t>
      </w:r>
      <w:r>
        <w:rPr>
          <w:rFonts w:ascii="仿宋" w:eastAsia="仿宋" w:hAnsi="仿宋" w:cs="仿宋" w:hint="eastAsia"/>
          <w:color w:val="333333"/>
          <w:sz w:val="30"/>
          <w:szCs w:val="30"/>
        </w:rPr>
        <w:t>0</w:t>
      </w:r>
      <w:r>
        <w:rPr>
          <w:rFonts w:ascii="仿宋" w:eastAsia="仿宋" w:hAnsi="仿宋" w:cs="仿宋" w:hint="eastAsia"/>
          <w:color w:val="333333"/>
          <w:sz w:val="30"/>
          <w:szCs w:val="30"/>
        </w:rPr>
        <w:t>台（套），单价</w:t>
      </w:r>
      <w:r>
        <w:rPr>
          <w:rFonts w:ascii="仿宋" w:eastAsia="仿宋" w:hAnsi="仿宋" w:cs="仿宋" w:hint="eastAsia"/>
          <w:color w:val="333333"/>
          <w:sz w:val="30"/>
          <w:szCs w:val="30"/>
        </w:rPr>
        <w:t>100</w:t>
      </w:r>
      <w:r>
        <w:rPr>
          <w:rFonts w:ascii="仿宋" w:eastAsia="仿宋" w:hAnsi="仿宋" w:cs="仿宋" w:hint="eastAsia"/>
          <w:color w:val="333333"/>
          <w:sz w:val="30"/>
          <w:szCs w:val="30"/>
        </w:rPr>
        <w:t>万元（含）以上专用设备</w:t>
      </w:r>
      <w:r>
        <w:rPr>
          <w:rFonts w:ascii="仿宋" w:eastAsia="仿宋" w:hAnsi="仿宋" w:cs="仿宋" w:hint="eastAsia"/>
          <w:color w:val="333333"/>
          <w:sz w:val="30"/>
          <w:szCs w:val="30"/>
        </w:rPr>
        <w:t>0</w:t>
      </w:r>
      <w:r>
        <w:rPr>
          <w:rFonts w:ascii="仿宋" w:eastAsia="仿宋" w:hAnsi="仿宋" w:cs="仿宋" w:hint="eastAsia"/>
          <w:color w:val="333333"/>
          <w:sz w:val="30"/>
          <w:szCs w:val="30"/>
        </w:rPr>
        <w:t>台（套）。 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（三）政府采购支出情况说明。 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年度我单位政府采购</w:t>
      </w:r>
      <w:r>
        <w:rPr>
          <w:rFonts w:ascii="仿宋" w:eastAsia="仿宋" w:hAnsi="仿宋" w:cs="仿宋" w:hint="eastAsia"/>
          <w:color w:val="333333"/>
          <w:sz w:val="30"/>
          <w:szCs w:val="30"/>
        </w:rPr>
        <w:t>3.86</w:t>
      </w:r>
      <w:r>
        <w:rPr>
          <w:rFonts w:ascii="仿宋" w:eastAsia="仿宋" w:hAnsi="仿宋" w:cs="仿宋" w:hint="eastAsia"/>
          <w:color w:val="333333"/>
          <w:sz w:val="30"/>
          <w:szCs w:val="30"/>
        </w:rPr>
        <w:t>万元，主要用于办公电脑</w:t>
      </w:r>
      <w:r>
        <w:rPr>
          <w:rFonts w:ascii="仿宋" w:eastAsia="仿宋" w:hAnsi="仿宋" w:cs="仿宋" w:hint="eastAsia"/>
          <w:color w:val="333333"/>
          <w:sz w:val="30"/>
          <w:szCs w:val="30"/>
        </w:rPr>
        <w:t>。</w:t>
      </w: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五、预算绩效管理情况说明  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（一）预算绩效管理工作开展情况  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根据预算绩效管理要求，本部门对招商引资工作经费项目开展了绩效自评，其中，以填报目标自评表形式开展自评</w:t>
      </w:r>
      <w:r>
        <w:rPr>
          <w:rFonts w:ascii="仿宋" w:eastAsia="仿宋" w:hAnsi="仿宋" w:cs="仿宋" w:hint="eastAsia"/>
          <w:color w:val="333333"/>
          <w:sz w:val="30"/>
          <w:szCs w:val="30"/>
        </w:rPr>
        <w:t>3</w:t>
      </w:r>
      <w:r>
        <w:rPr>
          <w:rFonts w:ascii="仿宋" w:eastAsia="仿宋" w:hAnsi="仿宋" w:cs="仿宋" w:hint="eastAsia"/>
          <w:color w:val="333333"/>
          <w:sz w:val="30"/>
          <w:szCs w:val="30"/>
        </w:rPr>
        <w:t>项，涉及资金</w:t>
      </w:r>
      <w:r>
        <w:rPr>
          <w:rFonts w:ascii="仿宋" w:eastAsia="仿宋" w:hAnsi="仿宋" w:cs="仿宋" w:hint="eastAsia"/>
          <w:color w:val="333333"/>
          <w:sz w:val="30"/>
          <w:szCs w:val="30"/>
        </w:rPr>
        <w:t>100</w:t>
      </w:r>
      <w:r>
        <w:rPr>
          <w:rFonts w:ascii="仿宋" w:eastAsia="仿宋" w:hAnsi="仿宋" w:cs="仿宋" w:hint="eastAsia"/>
          <w:color w:val="333333"/>
          <w:sz w:val="30"/>
          <w:szCs w:val="30"/>
        </w:rPr>
        <w:t>万元；以委托第三方形式开展绩效自评</w:t>
      </w:r>
      <w:r>
        <w:rPr>
          <w:rFonts w:ascii="仿宋" w:eastAsia="仿宋" w:hAnsi="仿宋" w:cs="仿宋" w:hint="eastAsia"/>
          <w:color w:val="333333"/>
          <w:sz w:val="30"/>
          <w:szCs w:val="30"/>
        </w:rPr>
        <w:t>0</w:t>
      </w:r>
      <w:r>
        <w:rPr>
          <w:rFonts w:ascii="仿宋" w:eastAsia="仿宋" w:hAnsi="仿宋" w:cs="仿宋" w:hint="eastAsia"/>
          <w:color w:val="333333"/>
          <w:sz w:val="30"/>
          <w:szCs w:val="30"/>
        </w:rPr>
        <w:t>项，涉及资金</w:t>
      </w:r>
      <w:r>
        <w:rPr>
          <w:rFonts w:ascii="仿宋" w:eastAsia="仿宋" w:hAnsi="仿宋" w:cs="仿宋" w:hint="eastAsia"/>
          <w:color w:val="333333"/>
          <w:sz w:val="30"/>
          <w:szCs w:val="30"/>
        </w:rPr>
        <w:t>0</w:t>
      </w:r>
      <w:r>
        <w:rPr>
          <w:rFonts w:ascii="仿宋" w:eastAsia="仿宋" w:hAnsi="仿宋" w:cs="仿宋" w:hint="eastAsia"/>
          <w:color w:val="333333"/>
          <w:sz w:val="30"/>
          <w:szCs w:val="30"/>
        </w:rPr>
        <w:t>万元，从评价情况来看，</w:t>
      </w:r>
      <w:r>
        <w:rPr>
          <w:rFonts w:ascii="仿宋" w:eastAsia="仿宋" w:hAnsi="仿宋" w:cs="仿宋" w:hint="eastAsia"/>
          <w:color w:val="333333"/>
          <w:sz w:val="30"/>
          <w:szCs w:val="30"/>
        </w:rPr>
        <w:t>3</w:t>
      </w:r>
      <w:r>
        <w:rPr>
          <w:rFonts w:ascii="仿宋" w:eastAsia="仿宋" w:hAnsi="仿宋" w:cs="仿宋" w:hint="eastAsia"/>
          <w:color w:val="333333"/>
          <w:sz w:val="30"/>
          <w:szCs w:val="30"/>
        </w:rPr>
        <w:t>个项目都达到预期的目标。</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（二）绩效自评结果   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Fonts w:ascii="仿宋" w:eastAsia="仿宋" w:hAnsi="仿宋" w:cs="仿宋" w:hint="eastAsia"/>
          <w:color w:val="333333"/>
          <w:sz w:val="30"/>
          <w:szCs w:val="30"/>
        </w:rPr>
        <w:t>1.</w:t>
      </w:r>
      <w:r>
        <w:rPr>
          <w:rFonts w:ascii="仿宋" w:eastAsia="仿宋" w:hAnsi="仿宋" w:cs="仿宋" w:hint="eastAsia"/>
          <w:color w:val="333333"/>
          <w:sz w:val="30"/>
          <w:szCs w:val="30"/>
        </w:rPr>
        <w:t>绩效目标自评表</w:t>
      </w:r>
      <w:r>
        <w:rPr>
          <w:rFonts w:ascii="仿宋" w:eastAsia="仿宋" w:hAnsi="仿宋" w:cs="仿宋" w:hint="eastAsia"/>
          <w:color w:val="333333"/>
          <w:sz w:val="30"/>
          <w:szCs w:val="30"/>
        </w:rPr>
        <w:t>(</w:t>
      </w:r>
      <w:r>
        <w:rPr>
          <w:rFonts w:ascii="仿宋" w:eastAsia="仿宋" w:hAnsi="仿宋" w:cs="仿宋" w:hint="eastAsia"/>
          <w:color w:val="333333"/>
          <w:sz w:val="30"/>
          <w:szCs w:val="30"/>
        </w:rPr>
        <w:t>详见附件）</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投资促进中心项目绩效目标自评综述：根据年初设定的绩效目标，项目总体完成情况已全部完工并投入使用。项目全年预算数为</w:t>
      </w:r>
      <w:r>
        <w:rPr>
          <w:rFonts w:ascii="仿宋" w:eastAsia="仿宋" w:hAnsi="仿宋" w:cs="仿宋" w:hint="eastAsia"/>
          <w:color w:val="333333"/>
          <w:sz w:val="30"/>
          <w:szCs w:val="30"/>
        </w:rPr>
        <w:t>1</w:t>
      </w:r>
      <w:r>
        <w:rPr>
          <w:rFonts w:ascii="仿宋" w:eastAsia="仿宋" w:hAnsi="仿宋" w:cs="仿宋" w:hint="eastAsia"/>
          <w:color w:val="333333"/>
          <w:sz w:val="30"/>
          <w:szCs w:val="30"/>
        </w:rPr>
        <w:t>00</w:t>
      </w:r>
      <w:r>
        <w:rPr>
          <w:rFonts w:ascii="仿宋" w:eastAsia="仿宋" w:hAnsi="仿宋" w:cs="仿宋" w:hint="eastAsia"/>
          <w:color w:val="333333"/>
          <w:sz w:val="30"/>
          <w:szCs w:val="30"/>
        </w:rPr>
        <w:t>万元，执行数为</w:t>
      </w:r>
      <w:r>
        <w:rPr>
          <w:rFonts w:ascii="仿宋" w:eastAsia="仿宋" w:hAnsi="仿宋" w:cs="仿宋" w:hint="eastAsia"/>
          <w:color w:val="333333"/>
          <w:sz w:val="30"/>
          <w:szCs w:val="30"/>
        </w:rPr>
        <w:t>1</w:t>
      </w:r>
      <w:r>
        <w:rPr>
          <w:rFonts w:ascii="仿宋" w:eastAsia="仿宋" w:hAnsi="仿宋" w:cs="仿宋" w:hint="eastAsia"/>
          <w:color w:val="333333"/>
          <w:sz w:val="30"/>
          <w:szCs w:val="30"/>
        </w:rPr>
        <w:t>00</w:t>
      </w:r>
      <w:r>
        <w:rPr>
          <w:rFonts w:ascii="仿宋" w:eastAsia="仿宋" w:hAnsi="仿宋" w:cs="仿宋" w:hint="eastAsia"/>
          <w:color w:val="333333"/>
          <w:sz w:val="30"/>
          <w:szCs w:val="30"/>
        </w:rPr>
        <w:t>万元，完成预算的</w:t>
      </w:r>
      <w:r>
        <w:rPr>
          <w:rFonts w:ascii="仿宋" w:eastAsia="仿宋" w:hAnsi="仿宋" w:cs="仿宋" w:hint="eastAsia"/>
          <w:color w:val="333333"/>
          <w:sz w:val="30"/>
          <w:szCs w:val="30"/>
        </w:rPr>
        <w:t>100%</w:t>
      </w:r>
      <w:r>
        <w:rPr>
          <w:rFonts w:ascii="仿宋" w:eastAsia="仿宋" w:hAnsi="仿宋" w:cs="仿宋" w:hint="eastAsia"/>
          <w:color w:val="333333"/>
          <w:sz w:val="30"/>
          <w:szCs w:val="30"/>
        </w:rPr>
        <w:t>。主要产出和效果：一是产出指标，完成了</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年全员招商方案策划招商项目</w:t>
      </w:r>
      <w:r>
        <w:rPr>
          <w:rFonts w:ascii="仿宋" w:eastAsia="仿宋" w:hAnsi="仿宋" w:cs="仿宋" w:hint="eastAsia"/>
          <w:color w:val="333333"/>
          <w:sz w:val="30"/>
          <w:szCs w:val="30"/>
        </w:rPr>
        <w:t>36</w:t>
      </w:r>
      <w:r>
        <w:rPr>
          <w:rFonts w:ascii="仿宋" w:eastAsia="仿宋" w:hAnsi="仿宋" w:cs="仿宋" w:hint="eastAsia"/>
          <w:color w:val="333333"/>
          <w:sz w:val="30"/>
          <w:szCs w:val="30"/>
        </w:rPr>
        <w:t>个，邀请投资商赴奉洽谈考察</w:t>
      </w:r>
      <w:r>
        <w:rPr>
          <w:rFonts w:ascii="仿宋" w:eastAsia="仿宋" w:hAnsi="仿宋" w:cs="仿宋" w:hint="eastAsia"/>
          <w:color w:val="333333"/>
          <w:sz w:val="30"/>
          <w:szCs w:val="30"/>
        </w:rPr>
        <w:t>270</w:t>
      </w:r>
      <w:r>
        <w:rPr>
          <w:rFonts w:ascii="仿宋" w:eastAsia="仿宋" w:hAnsi="仿宋" w:cs="仿宋" w:hint="eastAsia"/>
          <w:color w:val="333333"/>
          <w:sz w:val="30"/>
          <w:szCs w:val="30"/>
        </w:rPr>
        <w:t>家，主要领导拜访市外企业</w:t>
      </w:r>
      <w:r>
        <w:rPr>
          <w:rFonts w:ascii="仿宋" w:eastAsia="仿宋" w:hAnsi="仿宋" w:cs="仿宋" w:hint="eastAsia"/>
          <w:color w:val="333333"/>
          <w:sz w:val="30"/>
          <w:szCs w:val="30"/>
        </w:rPr>
        <w:t>25</w:t>
      </w:r>
      <w:r>
        <w:rPr>
          <w:rFonts w:ascii="仿宋" w:eastAsia="仿宋" w:hAnsi="仿宋" w:cs="仿宋" w:hint="eastAsia"/>
          <w:color w:val="333333"/>
          <w:sz w:val="30"/>
          <w:szCs w:val="30"/>
        </w:rPr>
        <w:t>家；二是效益指标，明显提升企业市场竞争能力，通过招商引</w:t>
      </w:r>
      <w:r>
        <w:rPr>
          <w:rFonts w:ascii="仿宋" w:eastAsia="仿宋" w:hAnsi="仿宋" w:cs="仿宋" w:hint="eastAsia"/>
          <w:color w:val="333333"/>
          <w:sz w:val="30"/>
          <w:szCs w:val="30"/>
        </w:rPr>
        <w:t>资解决就业岗位</w:t>
      </w:r>
      <w:r>
        <w:rPr>
          <w:rFonts w:ascii="仿宋" w:eastAsia="仿宋" w:hAnsi="仿宋" w:cs="仿宋" w:hint="eastAsia"/>
          <w:color w:val="333333"/>
          <w:sz w:val="30"/>
          <w:szCs w:val="30"/>
        </w:rPr>
        <w:t>133</w:t>
      </w:r>
      <w:r>
        <w:rPr>
          <w:rFonts w:ascii="仿宋" w:eastAsia="仿宋" w:hAnsi="仿宋" w:cs="仿宋" w:hint="eastAsia"/>
          <w:color w:val="333333"/>
          <w:sz w:val="30"/>
          <w:szCs w:val="30"/>
        </w:rPr>
        <w:t>个；三是满意度指标，服务对象满意度达</w:t>
      </w:r>
      <w:r>
        <w:rPr>
          <w:rFonts w:ascii="仿宋" w:eastAsia="仿宋" w:hAnsi="仿宋" w:cs="仿宋" w:hint="eastAsia"/>
          <w:color w:val="333333"/>
          <w:sz w:val="30"/>
          <w:szCs w:val="30"/>
        </w:rPr>
        <w:t>99%</w:t>
      </w:r>
      <w:r>
        <w:rPr>
          <w:rFonts w:ascii="仿宋" w:eastAsia="仿宋" w:hAnsi="仿宋" w:cs="仿宋" w:hint="eastAsia"/>
          <w:color w:val="333333"/>
          <w:sz w:val="30"/>
          <w:szCs w:val="30"/>
        </w:rPr>
        <w:t>。</w:t>
      </w:r>
      <w:r>
        <w:rPr>
          <w:rFonts w:ascii="仿宋" w:eastAsia="仿宋" w:hAnsi="仿宋" w:cs="仿宋" w:hint="eastAsia"/>
          <w:color w:val="333333"/>
          <w:sz w:val="30"/>
          <w:szCs w:val="30"/>
        </w:rPr>
        <w:t>2020</w:t>
      </w:r>
      <w:r>
        <w:rPr>
          <w:rFonts w:ascii="仿宋" w:eastAsia="仿宋" w:hAnsi="仿宋" w:cs="仿宋" w:hint="eastAsia"/>
          <w:color w:val="333333"/>
          <w:sz w:val="30"/>
          <w:szCs w:val="30"/>
        </w:rPr>
        <w:t>年度，我单位项目严格按照《奉节县财政项目资金支出管理办法》要求，在策划招商项目接待来奉考察企业期间，对资金使用进行严格监管，做到资金专款专用，未出现资金挪用或占用情况。  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2.</w:t>
      </w:r>
      <w:r>
        <w:rPr>
          <w:rFonts w:ascii="仿宋" w:eastAsia="仿宋" w:hAnsi="仿宋" w:cs="仿宋" w:hint="eastAsia"/>
          <w:color w:val="333333"/>
          <w:sz w:val="30"/>
          <w:szCs w:val="30"/>
        </w:rPr>
        <w:t>绩效自评报告或案例    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Fonts w:ascii="仿宋" w:eastAsia="仿宋" w:hAnsi="仿宋" w:cs="仿宋" w:hint="eastAsia"/>
          <w:color w:val="333333"/>
          <w:sz w:val="30"/>
          <w:szCs w:val="30"/>
        </w:rPr>
        <w:t>本单位</w:t>
      </w:r>
      <w:r>
        <w:rPr>
          <w:rFonts w:ascii="仿宋" w:eastAsia="仿宋" w:hAnsi="仿宋" w:cs="仿宋" w:hint="eastAsia"/>
          <w:color w:val="333333"/>
          <w:sz w:val="30"/>
          <w:szCs w:val="30"/>
        </w:rPr>
        <w:t>有委托第三方开展绩效自评</w:t>
      </w:r>
      <w:r w:rsidR="007A07A0">
        <w:rPr>
          <w:rFonts w:ascii="仿宋" w:eastAsia="仿宋" w:hAnsi="仿宋" w:cs="仿宋" w:hint="eastAsia"/>
          <w:color w:val="333333"/>
          <w:sz w:val="30"/>
          <w:szCs w:val="30"/>
        </w:rPr>
        <w:t>资金3个,现选</w:t>
      </w:r>
      <w:r w:rsidR="007A07A0" w:rsidRPr="007A07A0">
        <w:rPr>
          <w:rFonts w:ascii="仿宋" w:eastAsia="仿宋" w:hAnsi="仿宋" w:cs="仿宋" w:hint="eastAsia"/>
          <w:color w:val="333333"/>
          <w:sz w:val="30"/>
          <w:szCs w:val="30"/>
        </w:rPr>
        <w:t>2020年度涉农统筹资金项目（沙区帮扶资金）绩效评价报告随决算公开。评价报告或案例应包括项目基本情况、绩效评价工作情况、项目绩</w:t>
      </w:r>
      <w:r w:rsidR="007A07A0" w:rsidRPr="007A07A0">
        <w:rPr>
          <w:rFonts w:ascii="仿宋" w:eastAsia="仿宋" w:hAnsi="仿宋" w:cs="仿宋" w:hint="eastAsia"/>
          <w:color w:val="333333"/>
          <w:sz w:val="30"/>
          <w:szCs w:val="30"/>
        </w:rPr>
        <w:lastRenderedPageBreak/>
        <w:t>效评价情况及评价结论、发现的主要问题、有关建议等内容，详见附件(二)。</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（三）重点绩效评价结果   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本单位无重点绩效评价项目    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 </w:t>
      </w:r>
      <w:r>
        <w:rPr>
          <w:rStyle w:val="a6"/>
          <w:rFonts w:ascii="仿宋" w:eastAsia="仿宋" w:hAnsi="仿宋" w:cs="仿宋" w:hint="eastAsia"/>
          <w:color w:val="333333"/>
          <w:sz w:val="30"/>
          <w:szCs w:val="30"/>
        </w:rPr>
        <w:t>六、专业名词解释  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（一）财政拨款收入：指本年度从本级财政部门取得的财政拨款，包括一般公共预算财政拨款和政府性基金预算财政拨款。 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（二）事业收入：指事业单位开展专业业务活动及其辅助活动取得的现金流入；事业单位收到的财政专户实际核拨的教育收费等资金在此反映。  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（三）经营收入：指事业单位在专业业务活动及其辅助活动之外开展非独立核算经营活动取得的现金流入。   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（四）其他收入：指单位取得的除“财政拨款收入”、“事业收入”、“经营收入”等以外的收入，包括未纳入财政预算或财政专户管理的投资收益、银行存款利息收入、租金收入</w:t>
      </w:r>
      <w:r>
        <w:rPr>
          <w:rFonts w:ascii="仿宋" w:eastAsia="仿宋" w:hAnsi="仿宋" w:cs="仿宋" w:hint="eastAsia"/>
          <w:color w:val="333333"/>
          <w:sz w:val="30"/>
          <w:szCs w:val="30"/>
        </w:rPr>
        <w:t>、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（六）年初结转和结</w:t>
      </w:r>
      <w:r>
        <w:rPr>
          <w:rFonts w:ascii="仿宋" w:eastAsia="仿宋" w:hAnsi="仿宋" w:cs="仿宋" w:hint="eastAsia"/>
          <w:color w:val="333333"/>
          <w:sz w:val="30"/>
          <w:szCs w:val="30"/>
        </w:rPr>
        <w:t>余：指单位上年结转本年使用的基本支出结转、项目支出结转和结余、经营结余。 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（七）结余分配：指单位按照国家有关规定，缴纳所得税、提取专用基金、转入事业基 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 金等当年结余的分配情况。</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（八）年末结转和结余：指单位结转下年的基本支出结转、项目支出结转和结余、经营结余。 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w:t>
      </w:r>
      <w:r>
        <w:rPr>
          <w:rFonts w:ascii="仿宋" w:eastAsia="仿宋" w:hAnsi="仿宋" w:cs="仿宋" w:hint="eastAsia"/>
          <w:color w:val="333333"/>
          <w:sz w:val="30"/>
          <w:szCs w:val="30"/>
        </w:rPr>
        <w:t>助”外的其他支出。 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（十）项目支出：指在基本支出之外为完成特定行政任务和事业发展目标所发生的支出。 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（十一）经营支出：指事业单位在专业业务活动及其辅助活动之外开展非独立核算经营活动发生的支出。 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w:t>
      </w:r>
      <w:r>
        <w:rPr>
          <w:rFonts w:ascii="仿宋" w:eastAsia="仿宋" w:hAnsi="仿宋" w:cs="仿宋" w:hint="eastAsia"/>
          <w:color w:val="333333"/>
          <w:sz w:val="30"/>
          <w:szCs w:val="30"/>
        </w:rPr>
        <w:t>位按规定保留的公务用车燃料费、维修费、过路过桥费、保险费、安全奖励费用等支出；公务接待费反映单位按规定开支的各类公务接待（含外宾接待）支出。 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（十四）工资福利支出（支出经济分类科目类级）：反映单位开支的在职职工和编制外</w:t>
      </w:r>
      <w:r>
        <w:rPr>
          <w:rFonts w:ascii="仿宋" w:eastAsia="仿宋" w:hAnsi="仿宋" w:cs="仿宋" w:hint="eastAsia"/>
          <w:color w:val="333333"/>
          <w:sz w:val="30"/>
          <w:szCs w:val="30"/>
        </w:rPr>
        <w:t>长期聘用人员的各类劳动报酬，以及为上述人员缴纳的各项社会保险费等。 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（十五）商品和服务支出（支出经济分类科目类级）：反映单位购买商品和服务的支出（不包括用于购置固定资产的支出、战略性和应急储备支出）。 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（十六）对个人和家庭的补助（支出经济分类科目类级）：反映用于对个人和家庭的补助支出。 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lastRenderedPageBreak/>
        <w:t>（十七）其他资本性支出（支出经济分类科目类级）：反映非各级发展与改革部门集中安排的用于购置固定资产、战略性和应急性储备、土地和无形资产，以及构建基础设施、大型修缮和财政支持企业更新改造所发生的支出。 </w:t>
      </w: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w:t>
      </w:r>
      <w:r>
        <w:rPr>
          <w:rStyle w:val="a6"/>
          <w:rFonts w:ascii="仿宋" w:eastAsia="仿宋" w:hAnsi="仿宋" w:cs="仿宋" w:hint="eastAsia"/>
          <w:color w:val="333333"/>
          <w:sz w:val="30"/>
          <w:szCs w:val="30"/>
        </w:rPr>
        <w:t> </w:t>
      </w:r>
      <w:r>
        <w:rPr>
          <w:rStyle w:val="a6"/>
          <w:rFonts w:ascii="仿宋" w:eastAsia="仿宋" w:hAnsi="仿宋" w:cs="仿宋" w:hint="eastAsia"/>
          <w:color w:val="333333"/>
          <w:sz w:val="30"/>
          <w:szCs w:val="30"/>
        </w:rPr>
        <w:t>七、决算公开联系方式及信息反馈渠道  </w:t>
      </w:r>
    </w:p>
    <w:p w:rsidR="003C7AB0" w:rsidRDefault="00A921AE">
      <w:pPr>
        <w:pStyle w:val="a5"/>
        <w:shd w:val="clear" w:color="auto" w:fill="FFFFFF"/>
        <w:spacing w:before="0" w:beforeAutospacing="0" w:after="144" w:afterAutospacing="0" w:line="360" w:lineRule="atLeast"/>
        <w:rPr>
          <w:rFonts w:ascii="仿宋" w:eastAsia="仿宋" w:hAnsi="仿宋" w:cs="仿宋"/>
          <w:color w:val="333333"/>
          <w:sz w:val="30"/>
          <w:szCs w:val="30"/>
        </w:rPr>
      </w:pP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本单位决算公开信息反馈和联系方式：</w:t>
      </w:r>
      <w:r>
        <w:rPr>
          <w:rFonts w:ascii="仿宋" w:eastAsia="仿宋" w:hAnsi="仿宋" w:cs="仿宋" w:hint="eastAsia"/>
          <w:color w:val="333333"/>
          <w:sz w:val="30"/>
          <w:szCs w:val="30"/>
        </w:rPr>
        <w:t>023-56557126</w:t>
      </w:r>
      <w:r>
        <w:rPr>
          <w:rFonts w:ascii="仿宋" w:eastAsia="仿宋" w:hAnsi="仿宋" w:cs="仿宋" w:hint="eastAsia"/>
          <w:color w:val="333333"/>
          <w:sz w:val="30"/>
          <w:szCs w:val="30"/>
        </w:rPr>
        <w:t>   </w:t>
      </w:r>
    </w:p>
    <w:p w:rsidR="003C7AB0" w:rsidRDefault="003C7AB0"/>
    <w:sectPr w:rsidR="003C7AB0" w:rsidSect="003C7A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AE" w:rsidRDefault="00A921AE" w:rsidP="007A07A0">
      <w:r>
        <w:separator/>
      </w:r>
    </w:p>
  </w:endnote>
  <w:endnote w:type="continuationSeparator" w:id="1">
    <w:p w:rsidR="00A921AE" w:rsidRDefault="00A921AE" w:rsidP="007A0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AE" w:rsidRDefault="00A921AE" w:rsidP="007A07A0">
      <w:r>
        <w:separator/>
      </w:r>
    </w:p>
  </w:footnote>
  <w:footnote w:type="continuationSeparator" w:id="1">
    <w:p w:rsidR="00A921AE" w:rsidRDefault="00A921AE" w:rsidP="007A0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00A"/>
    <w:rsid w:val="001D7E53"/>
    <w:rsid w:val="003C7AB0"/>
    <w:rsid w:val="006C100A"/>
    <w:rsid w:val="007A07A0"/>
    <w:rsid w:val="007C6106"/>
    <w:rsid w:val="00A921AE"/>
    <w:rsid w:val="00DE7487"/>
    <w:rsid w:val="00FC27C1"/>
    <w:rsid w:val="086A2F96"/>
    <w:rsid w:val="365C41A3"/>
    <w:rsid w:val="5B3E07A4"/>
    <w:rsid w:val="5E241624"/>
    <w:rsid w:val="7DD6638A"/>
    <w:rsid w:val="7E3A1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C7AB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C7AB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3C7AB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7AB0"/>
    <w:rPr>
      <w:b/>
      <w:bCs/>
    </w:rPr>
  </w:style>
  <w:style w:type="character" w:customStyle="1" w:styleId="Char0">
    <w:name w:val="页眉 Char"/>
    <w:basedOn w:val="a0"/>
    <w:link w:val="a4"/>
    <w:uiPriority w:val="99"/>
    <w:semiHidden/>
    <w:rsid w:val="003C7AB0"/>
    <w:rPr>
      <w:sz w:val="18"/>
      <w:szCs w:val="18"/>
    </w:rPr>
  </w:style>
  <w:style w:type="character" w:customStyle="1" w:styleId="Char">
    <w:name w:val="页脚 Char"/>
    <w:basedOn w:val="a0"/>
    <w:link w:val="a3"/>
    <w:uiPriority w:val="99"/>
    <w:semiHidden/>
    <w:rsid w:val="003C7AB0"/>
    <w:rPr>
      <w:sz w:val="18"/>
      <w:szCs w:val="18"/>
    </w:rPr>
  </w:style>
  <w:style w:type="paragraph" w:customStyle="1" w:styleId="tit">
    <w:name w:val="tit"/>
    <w:basedOn w:val="a"/>
    <w:rsid w:val="003C7A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801</Words>
  <Characters>4571</Characters>
  <Application>Microsoft Office Word</Application>
  <DocSecurity>0</DocSecurity>
  <Lines>38</Lines>
  <Paragraphs>10</Paragraphs>
  <ScaleCrop>false</ScaleCrop>
  <Company>Lenovo</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LIUXP</dc:creator>
  <cp:lastModifiedBy>LIUXP</cp:lastModifiedBy>
  <cp:revision>3</cp:revision>
  <dcterms:created xsi:type="dcterms:W3CDTF">2021-10-11T01:24:00Z</dcterms:created>
  <dcterms:modified xsi:type="dcterms:W3CDTF">2021-10-13T04:52:00Z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