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7AFB" w14:textId="77777777" w:rsidR="00A72915" w:rsidRDefault="00AF7A00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9669A8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奉节人民政府金融服务中心绩效自评报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告</w:t>
      </w:r>
    </w:p>
    <w:p w14:paraId="5EE3EA70" w14:textId="77777777" w:rsidR="00A72915" w:rsidRDefault="00A72915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14:paraId="68A5C33F" w14:textId="77777777" w:rsidR="00A72915" w:rsidRDefault="00AF7A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一、绩效目标分解下达情况</w:t>
      </w:r>
    </w:p>
    <w:p w14:paraId="3A402BB1" w14:textId="77777777" w:rsidR="00A72915" w:rsidRDefault="00AF7A00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（一）县财政下达转移支付预算和绩效目标情况。</w:t>
      </w:r>
    </w:p>
    <w:p w14:paraId="4AD8FD0B" w14:textId="0E0702F5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年县财政下达我单位2</w:t>
      </w:r>
      <w:r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年精准脱贫保</w:t>
      </w:r>
      <w:r w:rsidR="009669A8">
        <w:rPr>
          <w:rFonts w:ascii="方正仿宋_GBK" w:eastAsia="方正仿宋_GBK" w:hAnsi="方正仿宋_GBK" w:cs="方正仿宋_GBK" w:hint="eastAsia"/>
          <w:sz w:val="32"/>
          <w:szCs w:val="32"/>
        </w:rPr>
        <w:t>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项目预算资金1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586.949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万元，用于为全县建档立卡贫困户购买精准脱贫保险，为其提供医疗救助保险保障，防止其因病返贫。</w:t>
      </w:r>
    </w:p>
    <w:p w14:paraId="01705D60" w14:textId="77777777" w:rsidR="00A72915" w:rsidRDefault="00AF7A00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（二）部门资金安排、分解下达预算和绩效目标情况。</w:t>
      </w:r>
    </w:p>
    <w:p w14:paraId="4EBADF33" w14:textId="26919CA9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年我单位精准脱贫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保预算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个，资金共计1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586.949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万元，已全部用于为贫困户购买精准脱贫保险。</w:t>
      </w:r>
    </w:p>
    <w:p w14:paraId="721191A0" w14:textId="77777777" w:rsidR="00A72915" w:rsidRDefault="00AF7A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二、绩效目标完成情况分析</w:t>
      </w:r>
    </w:p>
    <w:p w14:paraId="270C9439" w14:textId="77777777" w:rsidR="00A72915" w:rsidRDefault="00AF7A00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（一）资金投入情况分析。</w:t>
      </w:r>
    </w:p>
    <w:p w14:paraId="289F142B" w14:textId="77777777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1.项目资金到位情况分析。</w:t>
      </w:r>
    </w:p>
    <w:p w14:paraId="79D577B4" w14:textId="13B75353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年，县金融服务中心精准脱贫保项目资金到位</w:t>
      </w:r>
      <w:r w:rsidR="00C00ED8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586.949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14:paraId="0D5E3C8A" w14:textId="77777777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2.项目资金执行情况分析。</w:t>
      </w:r>
    </w:p>
    <w:p w14:paraId="73452F41" w14:textId="73AC60F7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年，项目实际执行到位资金</w:t>
      </w:r>
      <w:r w:rsidR="00C00ED8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586.949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万元，执行率1</w:t>
      </w:r>
      <w:r>
        <w:rPr>
          <w:rFonts w:ascii="方正仿宋_GBK" w:eastAsia="方正仿宋_GBK" w:hAnsi="方正仿宋_GBK" w:cs="方正仿宋_GBK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%。</w:t>
      </w:r>
    </w:p>
    <w:p w14:paraId="4032C880" w14:textId="77777777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3.项目资金管理情况分析。</w:t>
      </w:r>
    </w:p>
    <w:p w14:paraId="7742A1F3" w14:textId="77777777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资金管理严格按照专项资金管理的要求和规定，建立健全财务管理制度和会计核算制度，不断加强财务管理内部控制制度，进一步完善经费管理制度。会计核算规范、完整，记账依据完备，资金支出严格按照财务规定执行。</w:t>
      </w:r>
    </w:p>
    <w:p w14:paraId="524BE41B" w14:textId="77777777" w:rsidR="00A72915" w:rsidRDefault="00AF7A00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lastRenderedPageBreak/>
        <w:t>（二）总体绩效目标完成情况分析。</w:t>
      </w:r>
    </w:p>
    <w:p w14:paraId="447AD153" w14:textId="746C069D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20</w:t>
      </w:r>
      <w:r w:rsidR="00C00ED8">
        <w:rPr>
          <w:rFonts w:ascii="方正仿宋_GBK" w:eastAsia="方正仿宋_GBK" w:hAnsi="方正仿宋_GBK" w:cs="方正仿宋_GBK"/>
          <w:bCs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年完成了国家扶贫开发系统全部122073位建档立卡贫困户的精准脱贫保投保工作，为贫困户提供了全面的医疗保险保障，确保不出现因病返贫的情况。</w:t>
      </w:r>
    </w:p>
    <w:p w14:paraId="36BD3E1C" w14:textId="77777777" w:rsidR="00A72915" w:rsidRDefault="00AF7A00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（三）绩效目标完成情况分析。</w:t>
      </w:r>
    </w:p>
    <w:p w14:paraId="150493AA" w14:textId="77777777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1.产出指标完成情况分析。</w:t>
      </w:r>
    </w:p>
    <w:p w14:paraId="6BA18BEA" w14:textId="112410F3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（1）数量指标。全年资助建档立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卡贫困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人口参加精准脱贫保险人数122073人，医疗救助2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3877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人次。</w:t>
      </w:r>
    </w:p>
    <w:p w14:paraId="2F8181D3" w14:textId="77777777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（2）质量指标。县域内建档立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卡贫困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人口医疗保险和医疗救助费用“一站式”结算率100%；医疗救助重点救助对象自付费用年度限额内住院救助比例达到90%。</w:t>
      </w:r>
    </w:p>
    <w:p w14:paraId="165E5233" w14:textId="77777777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2.效益指标完成情况分析。</w:t>
      </w:r>
    </w:p>
    <w:p w14:paraId="3B841A23" w14:textId="77777777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建档立卡贫困户医疗救助政策知晓率达到100%，受益建档立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卡贫困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人口为122073人。</w:t>
      </w:r>
    </w:p>
    <w:p w14:paraId="55EB7F9D" w14:textId="77777777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3.满意度指标完成情况分析。通过精准脱贫保项目的实施，进一步减少了贫困人口因病住院的自付费用比例，受益群众满意度达到100%。</w:t>
      </w:r>
    </w:p>
    <w:p w14:paraId="468B8E24" w14:textId="77777777" w:rsidR="00A72915" w:rsidRDefault="00AF7A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三、偏离绩效目标的原因和下一步改进措施</w:t>
      </w:r>
    </w:p>
    <w:p w14:paraId="72D8C854" w14:textId="4DB07665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我单位精准脱贫保项目不存在偏离绩效目标的情况。但随着精准脱贫保项目的贫困户全覆盖，需要手工结算的意外死亡、疾病死亡等情况，仍然存在漏报的问题。我单位将进一步加强与承保机构的沟通，进一步简化审批流程，加强与扶贫办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医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保局等行业主管部门的对接，做好精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准脱贫保后续理赔工作。</w:t>
      </w:r>
    </w:p>
    <w:p w14:paraId="018A22C6" w14:textId="77777777" w:rsidR="00A72915" w:rsidRDefault="00AF7A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四、绩效自评结果拟应用和公开情况</w:t>
      </w:r>
    </w:p>
    <w:p w14:paraId="2B64BAE8" w14:textId="77777777" w:rsidR="00A72915" w:rsidRDefault="00AF7A0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绩效自评结果拟应用于我单位精准脱贫保项目的科学编制预算，强化资金的使用效益，规范项目资金使用方向，严格项目管理，提高资金管理水平和工作质量，该项目绩效自评拟在我单位公示栏内公示7天。</w:t>
      </w:r>
    </w:p>
    <w:p w14:paraId="526319DE" w14:textId="77777777" w:rsidR="00A72915" w:rsidRDefault="00AF7A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五、其他需要说明的问题</w:t>
      </w:r>
    </w:p>
    <w:p w14:paraId="3EE438D8" w14:textId="77777777" w:rsidR="00A72915" w:rsidRDefault="00AF7A00">
      <w:pPr>
        <w:spacing w:line="60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无。</w:t>
      </w:r>
    </w:p>
    <w:p w14:paraId="54659ADF" w14:textId="77777777" w:rsidR="00A72915" w:rsidRDefault="00A72915">
      <w:pPr>
        <w:spacing w:line="60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</w:p>
    <w:p w14:paraId="58F34623" w14:textId="77777777" w:rsidR="00A72915" w:rsidRDefault="00A72915">
      <w:pPr>
        <w:spacing w:line="60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</w:p>
    <w:p w14:paraId="07D6807D" w14:textId="77777777" w:rsidR="00A72915" w:rsidRDefault="00AF7A00">
      <w:pPr>
        <w:spacing w:line="600" w:lineRule="exact"/>
        <w:ind w:right="320" w:firstLine="645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奉节县人民政府金融服务中心</w:t>
      </w:r>
    </w:p>
    <w:p w14:paraId="4B0BF1BC" w14:textId="2A4F4257" w:rsidR="00A72915" w:rsidRDefault="00AF7A00">
      <w:pPr>
        <w:spacing w:line="600" w:lineRule="exact"/>
        <w:ind w:right="1280" w:firstLine="645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年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月</w:t>
      </w:r>
      <w:r w:rsidR="00C00ED8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/>
          <w:sz w:val="32"/>
          <w:szCs w:val="32"/>
        </w:rPr>
        <w:t>日</w:t>
      </w:r>
    </w:p>
    <w:sectPr w:rsidR="00A7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1D99" w14:textId="77777777" w:rsidR="00AF7A00" w:rsidRDefault="00AF7A00" w:rsidP="009669A8">
      <w:r>
        <w:separator/>
      </w:r>
    </w:p>
  </w:endnote>
  <w:endnote w:type="continuationSeparator" w:id="0">
    <w:p w14:paraId="07FE7BB3" w14:textId="77777777" w:rsidR="00AF7A00" w:rsidRDefault="00AF7A00" w:rsidP="0096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22DE" w14:textId="77777777" w:rsidR="00AF7A00" w:rsidRDefault="00AF7A00" w:rsidP="009669A8">
      <w:r>
        <w:separator/>
      </w:r>
    </w:p>
  </w:footnote>
  <w:footnote w:type="continuationSeparator" w:id="0">
    <w:p w14:paraId="260A39C7" w14:textId="77777777" w:rsidR="00AF7A00" w:rsidRDefault="00AF7A00" w:rsidP="0096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98"/>
    <w:rsid w:val="00071DF8"/>
    <w:rsid w:val="00073546"/>
    <w:rsid w:val="000A74D8"/>
    <w:rsid w:val="000B6D1B"/>
    <w:rsid w:val="00171F3A"/>
    <w:rsid w:val="0018364B"/>
    <w:rsid w:val="001F491F"/>
    <w:rsid w:val="002866DB"/>
    <w:rsid w:val="002C49E4"/>
    <w:rsid w:val="002E1E2B"/>
    <w:rsid w:val="002E73DD"/>
    <w:rsid w:val="003201C3"/>
    <w:rsid w:val="00351A17"/>
    <w:rsid w:val="004057CC"/>
    <w:rsid w:val="00423740"/>
    <w:rsid w:val="004D14FE"/>
    <w:rsid w:val="0050260F"/>
    <w:rsid w:val="005E6951"/>
    <w:rsid w:val="00624F68"/>
    <w:rsid w:val="006F06F7"/>
    <w:rsid w:val="006F1707"/>
    <w:rsid w:val="007D155A"/>
    <w:rsid w:val="008525E6"/>
    <w:rsid w:val="0090587C"/>
    <w:rsid w:val="0091307F"/>
    <w:rsid w:val="009669A8"/>
    <w:rsid w:val="009B1134"/>
    <w:rsid w:val="009E0053"/>
    <w:rsid w:val="00A51D00"/>
    <w:rsid w:val="00A72915"/>
    <w:rsid w:val="00A9699F"/>
    <w:rsid w:val="00AD3E18"/>
    <w:rsid w:val="00AF7A00"/>
    <w:rsid w:val="00BD5C25"/>
    <w:rsid w:val="00C00ED8"/>
    <w:rsid w:val="00D33665"/>
    <w:rsid w:val="00D75B98"/>
    <w:rsid w:val="00DD314D"/>
    <w:rsid w:val="00E828D9"/>
    <w:rsid w:val="00F62496"/>
    <w:rsid w:val="00FB1B90"/>
    <w:rsid w:val="00FE1578"/>
    <w:rsid w:val="00FF7CA5"/>
    <w:rsid w:val="18F75AE2"/>
    <w:rsid w:val="1B7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3359F"/>
  <w15:docId w15:val="{1C5FDCCF-BF2D-4447-8977-DE428BA2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</dc:creator>
  <cp:lastModifiedBy>王 政</cp:lastModifiedBy>
  <cp:revision>6</cp:revision>
  <dcterms:created xsi:type="dcterms:W3CDTF">2020-06-30T03:52:00Z</dcterms:created>
  <dcterms:modified xsi:type="dcterms:W3CDTF">2021-06-30T06:39:00Z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