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Times New Roman" w:hAnsi="Times New Roman" w:eastAsia="方正黑体_GBK" w:cs="Times New Roman"/>
          <w:color w:val="auto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shd w:val="clear" w:color="auto" w:fill="FFFFFF"/>
          <w:lang w:val="en-US" w:eastAsia="zh-CN" w:bidi="ar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bidi="ar"/>
        </w:rPr>
        <w:t>奉节县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eastAsia="zh-CN" w:bidi="ar"/>
        </w:rPr>
        <w:t>妇女联合会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bidi="ar"/>
        </w:rPr>
        <w:t>项目支出预算绩效目标自评情况说明</w:t>
      </w:r>
    </w:p>
    <w:p>
      <w:pPr>
        <w:pStyle w:val="2"/>
        <w:jc w:val="both"/>
        <w:rPr>
          <w:rFonts w:hAnsi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202</w:t>
      </w:r>
      <w:r>
        <w:rPr>
          <w:rFonts w:hint="eastAsia"/>
          <w:szCs w:val="32"/>
          <w:lang w:val="en-US" w:eastAsia="zh-CN"/>
        </w:rPr>
        <w:t>2</w:t>
      </w:r>
      <w:r>
        <w:rPr>
          <w:szCs w:val="32"/>
        </w:rPr>
        <w:t>年年初下达项目0个，金额0.00万元；年中追加下达项目</w:t>
      </w:r>
      <w:r>
        <w:rPr>
          <w:rFonts w:hint="eastAsia"/>
          <w:szCs w:val="32"/>
          <w:lang w:val="en-US" w:eastAsia="zh-CN"/>
        </w:rPr>
        <w:t>4</w:t>
      </w:r>
      <w:r>
        <w:rPr>
          <w:szCs w:val="32"/>
        </w:rPr>
        <w:t>个，金额</w:t>
      </w:r>
      <w:r>
        <w:rPr>
          <w:rFonts w:hint="eastAsia"/>
          <w:szCs w:val="32"/>
          <w:lang w:val="en-US" w:eastAsia="zh-CN"/>
        </w:rPr>
        <w:t>140.04</w:t>
      </w:r>
      <w:r>
        <w:rPr>
          <w:szCs w:val="32"/>
        </w:rPr>
        <w:t>万元</w:t>
      </w:r>
      <w:r>
        <w:rPr>
          <w:rFonts w:hint="eastAsia"/>
          <w:szCs w:val="32"/>
          <w:lang w:eastAsia="zh-CN"/>
        </w:rPr>
        <w:t>，</w:t>
      </w:r>
      <w:r>
        <w:rPr>
          <w:szCs w:val="32"/>
        </w:rPr>
        <w:t>共计应有</w:t>
      </w:r>
      <w:r>
        <w:rPr>
          <w:rFonts w:hint="eastAsia"/>
          <w:szCs w:val="32"/>
          <w:lang w:val="en-US" w:eastAsia="zh-CN"/>
        </w:rPr>
        <w:t>4</w:t>
      </w:r>
      <w:r>
        <w:rPr>
          <w:szCs w:val="32"/>
        </w:rPr>
        <w:t>个项目开展绩效目标自评。202</w:t>
      </w:r>
      <w:r>
        <w:rPr>
          <w:rFonts w:hint="eastAsia"/>
          <w:szCs w:val="32"/>
          <w:lang w:val="en-US" w:eastAsia="zh-CN"/>
        </w:rPr>
        <w:t>2</w:t>
      </w:r>
      <w:r>
        <w:rPr>
          <w:szCs w:val="32"/>
        </w:rPr>
        <w:t>年实际开展绩效目标自评</w:t>
      </w:r>
      <w:r>
        <w:rPr>
          <w:rFonts w:hint="eastAsia"/>
          <w:szCs w:val="32"/>
          <w:lang w:val="en-US" w:eastAsia="zh-CN"/>
        </w:rPr>
        <w:t>4</w:t>
      </w:r>
      <w:r>
        <w:rPr>
          <w:szCs w:val="32"/>
        </w:rPr>
        <w:t>个，金额</w:t>
      </w:r>
      <w:r>
        <w:rPr>
          <w:rFonts w:hint="eastAsia"/>
          <w:szCs w:val="32"/>
          <w:lang w:val="en-US" w:eastAsia="zh-CN"/>
        </w:rPr>
        <w:t>140.04</w:t>
      </w:r>
      <w:r>
        <w:rPr>
          <w:szCs w:val="32"/>
        </w:rPr>
        <w:t>万元。</w:t>
      </w:r>
    </w:p>
    <w:p>
      <w:pPr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特此说明</w:t>
      </w:r>
    </w:p>
    <w:p>
      <w:pPr>
        <w:pStyle w:val="2"/>
      </w:pPr>
    </w:p>
    <w:p>
      <w:pPr>
        <w:pStyle w:val="2"/>
        <w:rPr>
          <w:rFonts w:hAnsi="方正仿宋_GBK" w:cs="方正仿宋_GBK"/>
          <w:color w:val="0000FF"/>
          <w:sz w:val="32"/>
          <w:szCs w:val="32"/>
        </w:rPr>
      </w:pPr>
    </w:p>
    <w:p>
      <w:pPr>
        <w:rPr>
          <w:rFonts w:ascii="方正仿宋_GBK" w:hAnsi="方正仿宋_GBK" w:cs="方正仿宋_GBK"/>
          <w:color w:val="0000FF"/>
          <w:szCs w:val="32"/>
        </w:rPr>
      </w:pPr>
      <w:r>
        <w:rPr>
          <w:rFonts w:hint="eastAsia" w:ascii="方正仿宋_GBK" w:hAnsi="方正仿宋_GBK" w:cs="方正仿宋_GBK"/>
          <w:color w:val="0000FF"/>
          <w:szCs w:val="32"/>
        </w:rPr>
        <w:t xml:space="preserve"> </w:t>
      </w:r>
    </w:p>
    <w:p>
      <w:pPr>
        <w:ind w:firstLine="4000" w:firstLineChars="1250"/>
        <w:rPr>
          <w:rFonts w:hint="default" w:ascii="Times New Roman" w:hAnsi="Times New Roman" w:eastAsia="方正仿宋_GBK" w:cs="Times New Roman"/>
          <w:color w:val="000000"/>
          <w:kern w:val="0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32"/>
        </w:rPr>
        <w:t>奉节县</w:t>
      </w:r>
      <w:r>
        <w:rPr>
          <w:rFonts w:hint="default" w:ascii="Times New Roman" w:hAnsi="Times New Roman" w:cs="Times New Roman"/>
          <w:color w:val="000000"/>
          <w:kern w:val="0"/>
          <w:szCs w:val="32"/>
          <w:lang w:eastAsia="zh-CN"/>
        </w:rPr>
        <w:t>妇女联合会</w:t>
      </w:r>
    </w:p>
    <w:p>
      <w:pPr>
        <w:ind w:firstLine="4480" w:firstLineChars="1400"/>
        <w:rPr>
          <w:rFonts w:ascii="方正仿宋_GBK" w:hAnsi="方正仿宋_GBK" w:cs="方正仿宋_GBK"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Cs w:val="32"/>
        </w:rPr>
        <w:t>202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年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5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月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D2823"/>
    <w:rsid w:val="08B028F6"/>
    <w:rsid w:val="2AAC4704"/>
    <w:rsid w:val="35246310"/>
    <w:rsid w:val="6F0B5318"/>
    <w:rsid w:val="6FAD2823"/>
    <w:rsid w:val="79E8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2022-07-13T07:39:00Z</dcterms:created>
  <dc:creator>Administrator</dc:creator>
  <cp:lastModifiedBy>Administrator</cp:lastModifiedBy>
  <dcterms:modified xsi:type="dcterms:W3CDTF">2023-12-28T02:39:45Z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