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131"/>
      </w:tblGrid>
      <w:tr w:rsidR="00AC4A6E" w:rsidTr="006C04FD">
        <w:trPr>
          <w:trHeight w:val="51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A6E" w:rsidRDefault="00AC4A6E" w:rsidP="006C04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 w:rsidR="00AC4A6E" w:rsidTr="006C04FD">
        <w:trPr>
          <w:trHeight w:val="27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A6E" w:rsidRDefault="00AC4A6E" w:rsidP="006C04F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（     2020  年度）</w:t>
            </w:r>
          </w:p>
        </w:tc>
      </w:tr>
      <w:tr w:rsidR="00AC4A6E" w:rsidTr="006C04FD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0633C7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奉节县公安局业务技术用房室外附属工程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AC4A6E" w:rsidTr="006C04FD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AC4A6E" w:rsidTr="006C04FD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AC4A6E" w:rsidTr="006C04FD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AC4A6E" w:rsidTr="006C04FD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50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100％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</w:tr>
      <w:tr w:rsidR="00AC4A6E" w:rsidTr="006C04FD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4A6E" w:rsidTr="00DE5D24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AC4A6E" w:rsidTr="00DE5D24">
        <w:trPr>
          <w:trHeight w:hRule="exact" w:val="1058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2F02A7" w:rsidP="002F02A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04B0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奉节县公安局</w:t>
            </w:r>
            <w:r w:rsidRPr="002F02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业务技术用房室外附属工程建设完工，并投入使用。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4A6E" w:rsidRDefault="00E04B0D" w:rsidP="00DE5D2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04B0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奉节县公安局业务技术用房室外附属工程</w:t>
            </w:r>
            <w:r w:rsidR="00AC4A6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2020年</w:t>
            </w:r>
            <w:r w:rsidR="0008253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AC4A6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月建设工程已完成，</w:t>
            </w:r>
            <w:r w:rsidR="002F02A7" w:rsidRPr="002F02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现已通过验收并投入使用</w:t>
            </w:r>
            <w:r w:rsidR="002F02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="00AC4A6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还未办理结算审核</w:t>
            </w:r>
            <w:r w:rsidR="002F02A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  <w:r w:rsidR="00AC4A6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C4A6E" w:rsidTr="006C04FD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A6E" w:rsidRDefault="00AC4A6E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67115D" w:rsidTr="00AC5C72">
        <w:trPr>
          <w:trHeight w:hRule="exact" w:val="6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21E3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新建室外篮球场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69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21E3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新建室外停车场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全部完成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898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876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项目竣工验收合格率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56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359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AC4A6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67115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67115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418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06B99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安全感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06B99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06B99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06B99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91%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06B99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419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AC4A6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AC4A6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7115D" w:rsidTr="00AC5C72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15D" w:rsidRDefault="0067115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35CD" w:rsidTr="009035CD">
        <w:trPr>
          <w:trHeight w:hRule="exact" w:val="72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民警满意度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92%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35CD" w:rsidTr="006C04F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35CD" w:rsidTr="006C04FD">
        <w:trPr>
          <w:trHeight w:hRule="exact" w:val="423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AC4A6E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35CD" w:rsidRDefault="009035CD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AC4A6E" w:rsidRDefault="00AC4A6E" w:rsidP="00AC4A6E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>填报单位</w:t>
      </w:r>
      <w:r>
        <w:rPr>
          <w:rFonts w:ascii="宋体" w:hAnsi="宋体" w:cs="宋体" w:hint="eastAsia"/>
          <w:kern w:val="0"/>
          <w:sz w:val="20"/>
          <w:szCs w:val="20"/>
        </w:rPr>
        <w:t>负责人：</w:t>
      </w:r>
      <w:r w:rsidR="00451DE2"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 xml:space="preserve">          填表人： 覃扬斌         填报日期：2021年3月22日</w:t>
      </w:r>
    </w:p>
    <w:p w:rsidR="00AC4A6E" w:rsidRDefault="00AC4A6E" w:rsidP="00AC4A6E"/>
    <w:p w:rsidR="00AC4A6E" w:rsidRPr="00C23D2D" w:rsidRDefault="00AC4A6E" w:rsidP="00AC4A6E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AC4A6E">
        <w:rPr>
          <w:rFonts w:ascii="方正小标宋_GBK" w:eastAsia="方正小标宋_GBK" w:hint="eastAsia"/>
          <w:sz w:val="44"/>
          <w:szCs w:val="44"/>
        </w:rPr>
        <w:lastRenderedPageBreak/>
        <w:t>奉节县公安局业务技术用房室外附属工程</w:t>
      </w:r>
      <w:r>
        <w:rPr>
          <w:rFonts w:ascii="方正小标宋_GBK" w:eastAsia="方正小标宋_GBK" w:hint="eastAsia"/>
          <w:sz w:val="44"/>
          <w:szCs w:val="44"/>
        </w:rPr>
        <w:t>自评</w:t>
      </w:r>
      <w:r w:rsidRPr="00C23D2D">
        <w:rPr>
          <w:rFonts w:ascii="方正小标宋_GBK" w:eastAsia="方正小标宋_GBK" w:hint="eastAsia"/>
          <w:sz w:val="44"/>
          <w:szCs w:val="44"/>
        </w:rPr>
        <w:t>报告</w:t>
      </w:r>
    </w:p>
    <w:p w:rsidR="00AC4A6E" w:rsidRDefault="00AC4A6E" w:rsidP="00AC4A6E">
      <w:pPr>
        <w:spacing w:line="600" w:lineRule="exact"/>
        <w:outlineLvl w:val="0"/>
        <w:rPr>
          <w:rFonts w:ascii="方正仿宋_GBK" w:eastAsia="方正仿宋_GBK" w:hAnsi="方正仿宋_GBK" w:cs="方正仿宋_GBK"/>
          <w:b/>
          <w:bCs/>
          <w:color w:val="000000"/>
          <w:sz w:val="32"/>
          <w:szCs w:val="32"/>
        </w:rPr>
      </w:pPr>
    </w:p>
    <w:p w:rsidR="00AC4A6E" w:rsidRDefault="00AC4A6E" w:rsidP="00AC4A6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AC4A6E" w:rsidRDefault="00AC4A6E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（一）县财政下达转移支付预算和绩效目标情况。</w:t>
      </w:r>
    </w:p>
    <w:p w:rsidR="00AC4A6E" w:rsidRDefault="00AC4A6E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2020年</w:t>
      </w:r>
      <w:r w:rsidR="009035CD" w:rsidRPr="009035CD"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9035CD" w:rsidRPr="009035CD"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  <w:r w:rsidR="009035CD" w:rsidRPr="009035CD">
        <w:rPr>
          <w:rFonts w:ascii="方正仿宋_GBK" w:eastAsia="方正仿宋_GBK" w:hAnsi="方正仿宋_GBK" w:cs="方正仿宋_GBK" w:hint="eastAsia"/>
          <w:sz w:val="32"/>
          <w:szCs w:val="32"/>
        </w:rPr>
        <w:t>、7月10日</w:t>
      </w: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</w:t>
      </w:r>
      <w:r w:rsidR="009035CD">
        <w:rPr>
          <w:rFonts w:ascii="方正仿宋_GBK" w:eastAsia="方正仿宋_GBK" w:hAnsi="方正仿宋_GBK" w:cs="方正仿宋_GBK" w:hint="eastAsia"/>
          <w:sz w:val="32"/>
          <w:szCs w:val="32"/>
        </w:rPr>
        <w:t>分别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</w:t>
      </w:r>
      <w:r w:rsidR="00E04B0D" w:rsidRPr="00DB5D2E">
        <w:rPr>
          <w:rFonts w:ascii="方正仿宋_GBK" w:eastAsia="方正仿宋_GBK" w:hAnsi="方正仿宋_GBK" w:cs="方正仿宋_GBK" w:hint="eastAsia"/>
          <w:sz w:val="32"/>
          <w:szCs w:val="32"/>
        </w:rPr>
        <w:t>奉节县公安局业务技术用房室外附属工程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项目下达</w:t>
      </w:r>
      <w:r w:rsidR="009035CD">
        <w:rPr>
          <w:rFonts w:ascii="方正仿宋_GBK" w:eastAsia="方正仿宋_GBK" w:hAnsi="方正仿宋_GBK" w:cs="方正仿宋_GBK" w:hint="eastAsia"/>
          <w:sz w:val="32"/>
          <w:szCs w:val="32"/>
        </w:rPr>
        <w:t>进度款30</w:t>
      </w:r>
      <w:r w:rsidR="00DB5D2E">
        <w:rPr>
          <w:rFonts w:ascii="方正仿宋_GBK" w:eastAsia="方正仿宋_GBK" w:hAnsi="方正仿宋_GBK" w:cs="方正仿宋_GBK" w:hint="eastAsia"/>
          <w:sz w:val="32"/>
          <w:szCs w:val="32"/>
        </w:rPr>
        <w:t>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</w:t>
      </w:r>
      <w:r w:rsidR="009035CD">
        <w:rPr>
          <w:rFonts w:ascii="方正仿宋_GBK" w:eastAsia="方正仿宋_GBK" w:hAnsi="方正仿宋_GBK" w:cs="方正仿宋_GBK" w:hint="eastAsia"/>
          <w:sz w:val="32"/>
          <w:szCs w:val="32"/>
        </w:rPr>
        <w:t>、20万元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9035CD">
        <w:rPr>
          <w:rFonts w:ascii="方正仿宋_GBK" w:eastAsia="方正仿宋_GBK" w:hAnsi="方正仿宋_GBK" w:cs="方正仿宋_GBK" w:hint="eastAsia"/>
          <w:sz w:val="32"/>
          <w:szCs w:val="32"/>
        </w:rPr>
        <w:t>合计50万元。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要求加强资金管理，提高资金使用效益。</w:t>
      </w:r>
    </w:p>
    <w:p w:rsidR="00AC4A6E" w:rsidRDefault="00AC4A6E" w:rsidP="00AC4A6E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</w:t>
      </w:r>
    </w:p>
    <w:p w:rsidR="00AC4A6E" w:rsidRDefault="00AC4A6E" w:rsidP="00AC4A6E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DB5D2E">
        <w:rPr>
          <w:rFonts w:ascii="方正仿宋_GBK" w:eastAsia="方正仿宋_GBK" w:hAnsi="方正仿宋_GBK" w:cs="方正仿宋_GBK" w:hint="eastAsia"/>
          <w:sz w:val="32"/>
          <w:szCs w:val="32"/>
        </w:rPr>
        <w:t>50万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DB5D2E" w:rsidRPr="00DB5D2E">
        <w:rPr>
          <w:rFonts w:ascii="方正仿宋_GBK" w:eastAsia="方正仿宋_GBK" w:hAnsi="方正仿宋_GBK" w:cs="方正仿宋_GBK" w:hint="eastAsia"/>
          <w:sz w:val="32"/>
          <w:szCs w:val="32"/>
        </w:rPr>
        <w:t>公安局业务技术用房室外附属工程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</w:t>
      </w:r>
      <w:r w:rsidR="009035CD">
        <w:rPr>
          <w:rFonts w:ascii="方正仿宋_GBK" w:eastAsia="方正仿宋_GBK" w:hAnsi="方正仿宋_GBK" w:cs="方正仿宋_GBK" w:hint="eastAsia"/>
          <w:sz w:val="32"/>
          <w:szCs w:val="32"/>
        </w:rPr>
        <w:t>工程进度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款。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AC4A6E" w:rsidRDefault="00AC4A6E" w:rsidP="00AC4A6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AC4A6E" w:rsidRDefault="00AC4A6E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1.项目资金到位情况分析。</w:t>
      </w:r>
    </w:p>
    <w:p w:rsidR="00AC4A6E" w:rsidRPr="009035CD" w:rsidRDefault="009035CD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2020年2月5日、7月10日，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县财政分别为</w:t>
      </w:r>
      <w:r w:rsidRPr="00DB5D2E">
        <w:rPr>
          <w:rFonts w:ascii="方正仿宋_GBK" w:eastAsia="方正仿宋_GBK" w:hAnsi="方正仿宋_GBK" w:cs="方正仿宋_GBK" w:hint="eastAsia"/>
          <w:sz w:val="32"/>
          <w:szCs w:val="32"/>
        </w:rPr>
        <w:t>奉节县公安局业务技术用房室外附属工程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项目下达进度款30万元、20万元，合计50万元。</w:t>
      </w:r>
      <w:r w:rsidR="00AC4A6E" w:rsidRPr="009035CD">
        <w:rPr>
          <w:rFonts w:ascii="方正仿宋_GBK" w:eastAsia="方正仿宋_GBK" w:hAnsi="方正仿宋_GBK" w:cs="方正仿宋_GBK" w:hint="eastAsia"/>
          <w:sz w:val="32"/>
          <w:szCs w:val="32"/>
        </w:rPr>
        <w:t>（奉节财行[2020]</w:t>
      </w: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21</w:t>
      </w:r>
      <w:r w:rsidR="00AC4A6E" w:rsidRPr="009035CD">
        <w:rPr>
          <w:rFonts w:ascii="方正仿宋_GBK" w:eastAsia="方正仿宋_GBK" w:hAnsi="方正仿宋_GBK" w:cs="方正仿宋_GBK" w:hint="eastAsia"/>
          <w:sz w:val="32"/>
          <w:szCs w:val="32"/>
        </w:rPr>
        <w:t>号</w:t>
      </w:r>
      <w:r w:rsidRPr="009035CD">
        <w:rPr>
          <w:rFonts w:ascii="方正仿宋_GBK" w:eastAsia="方正仿宋_GBK" w:hAnsi="方正仿宋_GBK" w:cs="方正仿宋_GBK" w:hint="eastAsia"/>
          <w:sz w:val="32"/>
          <w:szCs w:val="32"/>
        </w:rPr>
        <w:t>、123号</w:t>
      </w:r>
      <w:r w:rsidR="00AC4A6E" w:rsidRPr="009035CD">
        <w:rPr>
          <w:rFonts w:ascii="方正仿宋_GBK" w:eastAsia="方正仿宋_GBK" w:hAnsi="方正仿宋_GBK" w:cs="方正仿宋_GBK" w:hint="eastAsia"/>
          <w:sz w:val="32"/>
          <w:szCs w:val="32"/>
        </w:rPr>
        <w:t>）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2.项目资金执行情况分析。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DB5D2E">
        <w:rPr>
          <w:rFonts w:ascii="方正仿宋_GBK" w:eastAsia="方正仿宋_GBK" w:hAnsi="方正仿宋_GBK" w:cs="方正仿宋_GBK" w:hint="eastAsia"/>
          <w:sz w:val="32"/>
          <w:szCs w:val="32"/>
        </w:rPr>
        <w:t>50万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DB5D2E" w:rsidRPr="00DB5D2E">
        <w:rPr>
          <w:rFonts w:ascii="方正仿宋_GBK" w:eastAsia="方正仿宋_GBK" w:hAnsi="方正仿宋_GBK" w:cs="方正仿宋_GBK" w:hint="eastAsia"/>
          <w:sz w:val="32"/>
          <w:szCs w:val="32"/>
        </w:rPr>
        <w:t>公安局业务技术用房室外附属工程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项目工程</w:t>
      </w:r>
      <w:r w:rsidR="009035CD">
        <w:rPr>
          <w:rFonts w:ascii="方正仿宋_GBK" w:eastAsia="方正仿宋_GBK" w:hAnsi="方正仿宋_GBK" w:cs="方正仿宋_GBK" w:hint="eastAsia"/>
          <w:sz w:val="32"/>
          <w:szCs w:val="32"/>
        </w:rPr>
        <w:t>进度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款。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县公安局对该专项资金做到专款专用，未挪用、未截留。</w:t>
      </w:r>
    </w:p>
    <w:p w:rsidR="00AC4A6E" w:rsidRDefault="00AC4A6E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AC4A6E" w:rsidRPr="00A46DC9" w:rsidRDefault="00DB5D2E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</w:t>
      </w:r>
      <w:r w:rsidRPr="00DB5D2E">
        <w:rPr>
          <w:rFonts w:ascii="方正仿宋_GBK" w:eastAsia="方正仿宋_GBK" w:hAnsi="方正仿宋_GBK" w:cs="方正仿宋_GBK" w:hint="eastAsia"/>
          <w:sz w:val="32"/>
          <w:szCs w:val="32"/>
        </w:rPr>
        <w:t>公安局业务技术用房室外附属工程</w:t>
      </w:r>
      <w:r w:rsidR="00AC4A6E"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20</w:t>
      </w:r>
      <w:r w:rsidR="000E6EF7">
        <w:rPr>
          <w:rFonts w:ascii="方正仿宋_GBK" w:eastAsia="方正仿宋_GBK" w:hAnsi="方正仿宋_GBK" w:cs="方正仿宋_GBK" w:hint="eastAsia"/>
          <w:bCs/>
          <w:sz w:val="32"/>
          <w:szCs w:val="32"/>
        </w:rPr>
        <w:t>20</w:t>
      </w:r>
      <w:r w:rsidR="00AC4A6E"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 w:rsidR="0036269C">
        <w:rPr>
          <w:rFonts w:ascii="方正仿宋_GBK" w:eastAsia="方正仿宋_GBK" w:hAnsi="方正仿宋_GBK" w:cs="方正仿宋_GBK" w:hint="eastAsia"/>
          <w:bCs/>
          <w:sz w:val="32"/>
          <w:szCs w:val="32"/>
        </w:rPr>
        <w:t>8</w:t>
      </w:r>
      <w:r w:rsidR="00AC4A6E"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月完成建设，现已通过验收并投入使用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，还未办理结算。</w:t>
      </w:r>
      <w:r w:rsidR="00AC4A6E"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　</w:t>
      </w:r>
    </w:p>
    <w:p w:rsidR="00AC4A6E" w:rsidRDefault="00AC4A6E" w:rsidP="00AC4A6E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</w:t>
      </w:r>
      <w:r w:rsidR="00DB5D2E">
        <w:rPr>
          <w:rFonts w:ascii="方正仿宋_GBK" w:eastAsia="方正仿宋_GBK" w:hAnsi="方正仿宋_GBK" w:cs="方正仿宋_GBK" w:hint="eastAsia"/>
          <w:sz w:val="32"/>
          <w:szCs w:val="32"/>
        </w:rPr>
        <w:t>新建室外篮球场一</w:t>
      </w:r>
      <w:r w:rsidR="002F02A7">
        <w:rPr>
          <w:rFonts w:ascii="方正仿宋_GBK" w:eastAsia="方正仿宋_GBK" w:hAnsi="方正仿宋_GBK" w:cs="方正仿宋_GBK" w:hint="eastAsia"/>
          <w:sz w:val="32"/>
          <w:szCs w:val="32"/>
        </w:rPr>
        <w:t>个，</w:t>
      </w:r>
      <w:r w:rsidR="002F02A7" w:rsidRPr="002F02A7">
        <w:rPr>
          <w:rFonts w:ascii="方正仿宋_GBK" w:eastAsia="方正仿宋_GBK" w:hAnsi="方正仿宋_GBK" w:cs="方正仿宋_GBK" w:hint="eastAsia"/>
          <w:sz w:val="32"/>
          <w:szCs w:val="32"/>
        </w:rPr>
        <w:t>新建室外停车场</w:t>
      </w:r>
      <w:r w:rsidR="002F02A7">
        <w:rPr>
          <w:rFonts w:ascii="方正仿宋_GBK" w:eastAsia="方正仿宋_GBK" w:hAnsi="方正仿宋_GBK" w:cs="方正仿宋_GBK" w:hint="eastAsia"/>
          <w:sz w:val="32"/>
          <w:szCs w:val="32"/>
        </w:rPr>
        <w:t>1处</w:t>
      </w:r>
      <w:r w:rsidR="00DB5D2E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（2）质量指标。该项目</w:t>
      </w:r>
      <w:r w:rsidRPr="00057511">
        <w:rPr>
          <w:rFonts w:ascii="方正仿宋_GBK" w:eastAsia="方正仿宋_GBK" w:hAnsi="方正仿宋_GBK" w:cs="方正仿宋_GBK" w:hint="eastAsia"/>
          <w:sz w:val="32"/>
          <w:szCs w:val="32"/>
        </w:rPr>
        <w:t>竣工验收合格率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</w:t>
      </w:r>
      <w:r w:rsidRPr="00057511">
        <w:rPr>
          <w:rFonts w:ascii="方正仿宋_GBK" w:eastAsia="方正仿宋_GBK" w:hAnsi="方正仿宋_GBK" w:cs="方正仿宋_GBK" w:hint="eastAsia"/>
          <w:sz w:val="32"/>
          <w:szCs w:val="32"/>
        </w:rPr>
        <w:t>按期完成率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100%，现已通过验收并投入使用。</w:t>
      </w:r>
    </w:p>
    <w:p w:rsidR="00DB5D2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</w:t>
      </w:r>
      <w:r w:rsidR="00DB5D2E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（1）经济效益。本项目不涉及该项指标。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  <w:r w:rsidR="00FA03F1">
        <w:rPr>
          <w:rFonts w:ascii="方正仿宋_GBK" w:eastAsia="方正仿宋_GBK" w:hAnsi="方正仿宋_GBK" w:cs="方正仿宋_GBK" w:hint="eastAsia"/>
          <w:sz w:val="32"/>
          <w:szCs w:val="32"/>
        </w:rPr>
        <w:t>本项目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改善了</w:t>
      </w:r>
      <w:r w:rsidRP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，安全感达到了91%。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（3）生态效益。本项目不涉及该项指标。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（4）可持续影响。本项目不涉及该项指标。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  <w:r w:rsidR="00FA03F1">
        <w:rPr>
          <w:rFonts w:ascii="方正仿宋_GBK" w:eastAsia="方正仿宋_GBK" w:hAnsi="方正仿宋_GBK" w:cs="方正仿宋_GBK" w:hint="eastAsia"/>
          <w:sz w:val="32"/>
          <w:szCs w:val="32"/>
        </w:rPr>
        <w:t>篮球场的建设增加了民警的娱乐项目，</w:t>
      </w:r>
      <w:r w:rsidR="002F02A7" w:rsidRPr="002F02A7">
        <w:rPr>
          <w:rFonts w:ascii="方正仿宋_GBK" w:eastAsia="方正仿宋_GBK" w:hAnsi="方正仿宋_GBK" w:cs="方正仿宋_GBK" w:hint="eastAsia"/>
          <w:sz w:val="32"/>
          <w:szCs w:val="32"/>
        </w:rPr>
        <w:t>室外停车场</w:t>
      </w:r>
      <w:r w:rsidR="002F02A7">
        <w:rPr>
          <w:rFonts w:ascii="方正仿宋_GBK" w:eastAsia="方正仿宋_GBK" w:hAnsi="方正仿宋_GBK" w:cs="方正仿宋_GBK" w:hint="eastAsia"/>
          <w:sz w:val="32"/>
          <w:szCs w:val="32"/>
        </w:rPr>
        <w:t>的建设弥补了室内停车场的不足，均</w:t>
      </w:r>
      <w:r w:rsidR="00FA03F1">
        <w:rPr>
          <w:rFonts w:ascii="方正仿宋_GBK" w:eastAsia="方正仿宋_GBK" w:hAnsi="方正仿宋_GBK" w:cs="方正仿宋_GBK" w:hint="eastAsia"/>
          <w:sz w:val="32"/>
          <w:szCs w:val="32"/>
        </w:rPr>
        <w:t>改善了</w:t>
      </w:r>
      <w:r w:rsidR="00FA03F1" w:rsidRP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 w:rsidR="00FA03F1">
        <w:rPr>
          <w:rFonts w:ascii="方正仿宋_GBK" w:eastAsia="方正仿宋_GBK" w:hAnsi="方正仿宋_GBK" w:cs="方正仿宋_GBK" w:hint="eastAsia"/>
          <w:sz w:val="32"/>
          <w:szCs w:val="32"/>
        </w:rPr>
        <w:t>，</w:t>
      </w:r>
      <w:r w:rsidR="002F02A7">
        <w:rPr>
          <w:rFonts w:ascii="方正仿宋_GBK" w:eastAsia="方正仿宋_GBK" w:hAnsi="方正仿宋_GBK" w:cs="方正仿宋_GBK" w:hint="eastAsia"/>
          <w:sz w:val="32"/>
          <w:szCs w:val="32"/>
        </w:rPr>
        <w:t>使得满意度</w:t>
      </w:r>
      <w:r w:rsidR="00FA03F1">
        <w:rPr>
          <w:rFonts w:ascii="方正仿宋_GBK" w:eastAsia="方正仿宋_GBK" w:hAnsi="方正仿宋_GBK" w:cs="方正仿宋_GBK" w:hint="eastAsia"/>
          <w:sz w:val="32"/>
          <w:szCs w:val="32"/>
        </w:rPr>
        <w:t>感达到了92%。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三、偏离绩效目标的原因和下一步改进措施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本项目未偏离绩效目标。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四、绩效自评结果拟应用和公开情况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</w:t>
      </w:r>
      <w:r>
        <w:rPr>
          <w:rFonts w:ascii="方正仿宋_GBK" w:eastAsia="方正仿宋_GBK" w:hint="eastAsia"/>
          <w:sz w:val="32"/>
          <w:szCs w:val="32"/>
        </w:rPr>
        <w:t>评价结果将与内部单位预算相挂钩，对绩效评价效果好的项目原则上优先保障，对绩效差的项目督促相关内部单位予以改进。</w:t>
      </w: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将预算资金绩效自评情况公开。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AC4A6E" w:rsidRDefault="00AC4A6E" w:rsidP="00AC4A6E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AC4A6E" w:rsidRDefault="00AC4A6E" w:rsidP="00AC4A6E">
      <w:pPr>
        <w:spacing w:line="600" w:lineRule="exact"/>
        <w:ind w:right="320"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奉节县公安局</w:t>
      </w:r>
    </w:p>
    <w:p w:rsidR="00AC4A6E" w:rsidRDefault="00AC4A6E" w:rsidP="00AC4A6E">
      <w:pPr>
        <w:spacing w:line="600" w:lineRule="exact"/>
        <w:ind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2021年3月22日</w:t>
      </w:r>
    </w:p>
    <w:p w:rsidR="00AC4A6E" w:rsidRDefault="00AC4A6E" w:rsidP="00AC4A6E">
      <w:pPr>
        <w:spacing w:line="560" w:lineRule="exact"/>
        <w:ind w:firstLine="630"/>
      </w:pPr>
    </w:p>
    <w:p w:rsidR="000D6369" w:rsidRDefault="000D6369"/>
    <w:sectPr w:rsidR="000D6369" w:rsidSect="0065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051" w:rsidRDefault="006C7051" w:rsidP="00AC4A6E">
      <w:r>
        <w:separator/>
      </w:r>
    </w:p>
  </w:endnote>
  <w:endnote w:type="continuationSeparator" w:id="1">
    <w:p w:rsidR="006C7051" w:rsidRDefault="006C7051" w:rsidP="00AC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051" w:rsidRDefault="006C7051" w:rsidP="00AC4A6E">
      <w:r>
        <w:separator/>
      </w:r>
    </w:p>
  </w:footnote>
  <w:footnote w:type="continuationSeparator" w:id="1">
    <w:p w:rsidR="006C7051" w:rsidRDefault="006C7051" w:rsidP="00AC4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A6E"/>
    <w:rsid w:val="0008253C"/>
    <w:rsid w:val="000D6369"/>
    <w:rsid w:val="000E6EF7"/>
    <w:rsid w:val="00135BC9"/>
    <w:rsid w:val="001516C5"/>
    <w:rsid w:val="00196CD6"/>
    <w:rsid w:val="001E0F97"/>
    <w:rsid w:val="002408EB"/>
    <w:rsid w:val="002819AE"/>
    <w:rsid w:val="002B0298"/>
    <w:rsid w:val="002F02A7"/>
    <w:rsid w:val="0036269C"/>
    <w:rsid w:val="003B3D74"/>
    <w:rsid w:val="00451DE2"/>
    <w:rsid w:val="005C4384"/>
    <w:rsid w:val="0067115D"/>
    <w:rsid w:val="006C7051"/>
    <w:rsid w:val="0079739E"/>
    <w:rsid w:val="009035CD"/>
    <w:rsid w:val="009464B6"/>
    <w:rsid w:val="00972986"/>
    <w:rsid w:val="00AC4A6E"/>
    <w:rsid w:val="00B331A8"/>
    <w:rsid w:val="00C55324"/>
    <w:rsid w:val="00CC7992"/>
    <w:rsid w:val="00DB5D2E"/>
    <w:rsid w:val="00DE5490"/>
    <w:rsid w:val="00DE5D24"/>
    <w:rsid w:val="00E04B0D"/>
    <w:rsid w:val="00FA0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4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A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A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A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10FF7C-6579-4E9F-8038-87DB0FB2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</Words>
  <Characters>1652</Characters>
  <Application>Microsoft Office Word</Application>
  <DocSecurity>0</DocSecurity>
  <Lines>13</Lines>
  <Paragraphs>3</Paragraphs>
  <ScaleCrop>false</ScaleCrop>
  <Company>微软中国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2021-06-01T03:25:00Z</dcterms:created>
  <dcterms:modified xsi:type="dcterms:W3CDTF">2021-06-01T03:26:00Z</dcterms:modified>
</cp:coreProperties>
</file>