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48" w:rsidRDefault="001E4A48" w:rsidP="001E4A48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公平派出所地质灾害挡墙抢险维修资金</w:t>
      </w:r>
    </w:p>
    <w:p w:rsidR="001E4A48" w:rsidRDefault="001E4A48" w:rsidP="001E4A48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1E4A48" w:rsidRDefault="001E4A48" w:rsidP="001E4A48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1E4A48" w:rsidRDefault="001E4A48" w:rsidP="001E4A4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1E4A48" w:rsidRDefault="001E4A48" w:rsidP="001E4A4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下达奉节县公安局公平派出所地质灾害挡墙抢险维修资金的通知》（奉节财建〔2021〕62号），在下达资金预算时同步下达了绩效目标。</w:t>
      </w:r>
    </w:p>
    <w:p w:rsidR="001E4A48" w:rsidRDefault="001E4A48" w:rsidP="001E4A48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（二）部门资金安排、分解下达预算和绩效目标情况。县公安局将本项目资金560420.49元全部用于公平派出所地质灾害挡墙抢险维修工程。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1E4A48" w:rsidRDefault="001E4A48" w:rsidP="001E4A4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4月2日，奉节财建〔2021〕62号文件下达了本项目预算资金560420.49元，县财政于同日分配了预算指标。2021年4月8日，县公安局将560420.49元全部用于支付公平派出所地质灾害挡墙抢险维修工程款。县公安局对该专项资金做到专款专用，未挪用、未截留。</w:t>
      </w:r>
    </w:p>
    <w:p w:rsidR="001E4A48" w:rsidRDefault="001E4A48" w:rsidP="001E4A4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1E4A48" w:rsidRDefault="001E4A48" w:rsidP="001E4A48">
      <w:pPr>
        <w:pStyle w:val="a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hint="eastAsia"/>
        </w:rPr>
        <w:t xml:space="preserve"> 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奉节县公安局公平派出所地质灾害挡墙抢险维修工程于2020年5月完成，2021年4月8日支付工程款。该项工程的建设使得公平派出所民警更安全地办公，人民群众更安全地办事。</w:t>
      </w:r>
    </w:p>
    <w:p w:rsidR="001E4A48" w:rsidRDefault="001E4A48" w:rsidP="001E4A48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（1）数量指标。该项目完成维修面积200㎡，维修楼层1层。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（2）质量指标。该项目</w:t>
      </w:r>
      <w:r w:rsidRPr="00B4218F">
        <w:rPr>
          <w:rFonts w:ascii="方正仿宋_GBK" w:eastAsia="方正仿宋_GBK" w:hAnsi="方正仿宋_GBK" w:cs="方正仿宋_GBK" w:hint="eastAsia"/>
          <w:sz w:val="32"/>
          <w:szCs w:val="32"/>
        </w:rPr>
        <w:t>验收合格率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（3）时效指标。该项目于2020年5月完成建设，于2021年4月8日支付工程款。该项目按期完成率达到100％。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（4）成本指标。该项目不涉及成本指标。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（1）经济效益。该项目不涉及经济效益指标。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（2）社会效益。该项目</w:t>
      </w:r>
      <w:r w:rsidRPr="00B4218F">
        <w:rPr>
          <w:rFonts w:ascii="方正仿宋_GBK" w:eastAsia="方正仿宋_GBK" w:hAnsi="方正仿宋_GBK" w:cs="方正仿宋_GBK" w:hint="eastAsia"/>
          <w:sz w:val="32"/>
          <w:szCs w:val="32"/>
        </w:rPr>
        <w:t>改善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了</w:t>
      </w:r>
      <w:r w:rsidRPr="00B4218F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，使得公平派出所民警更安全地办公，人民群众更安全地办事。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（3）生态效益。该项目不涉及生态效益。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（4）可持续影响。该项目不涉及可持续影响。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</w:p>
    <w:p w:rsidR="001E4A48" w:rsidRDefault="001E4A48" w:rsidP="001E4A48">
      <w:pPr>
        <w:pStyle w:val="a0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受益人满意度为96%。</w:t>
      </w:r>
    </w:p>
    <w:p w:rsidR="001E4A48" w:rsidRDefault="001E4A48" w:rsidP="001E4A48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1E4A48" w:rsidRDefault="001E4A48" w:rsidP="001E4A48">
      <w:pPr>
        <w:ind w:firstLineChars="200" w:firstLine="640"/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</w:pPr>
      <w:r>
        <w:rPr>
          <w:rFonts w:ascii="方正仿宋_GBK" w:eastAsia="方正仿宋_GBK" w:hAnsi="微软雅黑" w:cs="宋体" w:hint="eastAsia"/>
          <w:color w:val="000000"/>
          <w:kern w:val="0"/>
          <w:sz w:val="32"/>
          <w:szCs w:val="32"/>
        </w:rPr>
        <w:t>通过认真开展单位项目支出绩效目标自评，综合评分100分，评价结果为优。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1E4A48" w:rsidRDefault="001E4A48" w:rsidP="001E4A48">
      <w:pPr>
        <w:spacing w:line="600" w:lineRule="exact"/>
        <w:ind w:firstLineChars="200" w:firstLine="640"/>
        <w:rPr>
          <w:rFonts w:hint="eastAsia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lastRenderedPageBreak/>
        <w:t>五、其他需要说明的问题</w:t>
      </w:r>
    </w:p>
    <w:p w:rsidR="001E4A48" w:rsidRDefault="001E4A48" w:rsidP="001E4A48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1E4A48" w:rsidRDefault="001E4A48" w:rsidP="001E4A48">
      <w:pPr>
        <w:pStyle w:val="a0"/>
        <w:rPr>
          <w:rFonts w:hint="eastAsia"/>
        </w:rPr>
      </w:pPr>
    </w:p>
    <w:p w:rsidR="001E4A48" w:rsidRDefault="001E4A48" w:rsidP="001E4A48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</w:t>
      </w:r>
      <w:r>
        <w:rPr>
          <w:rFonts w:ascii="方正仿宋_GBK" w:hAnsi="方正仿宋_GBK" w:cs="方正仿宋_GBK" w:hint="eastAsia"/>
          <w:sz w:val="32"/>
          <w:szCs w:val="32"/>
        </w:rPr>
        <w:t>件：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项目支出预算绩效目标自评</w:t>
      </w:r>
      <w:r>
        <w:rPr>
          <w:rFonts w:ascii="方正仿宋_GBK" w:hAnsi="方正仿宋_GBK" w:cs="方正仿宋_GBK" w:hint="eastAsia"/>
          <w:sz w:val="32"/>
          <w:szCs w:val="32"/>
        </w:rPr>
        <w:t>表</w:t>
      </w:r>
    </w:p>
    <w:tbl>
      <w:tblPr>
        <w:tblW w:w="9408" w:type="dxa"/>
        <w:tblInd w:w="93" w:type="dxa"/>
        <w:tblLayout w:type="fixed"/>
        <w:tblLook w:val="0000"/>
      </w:tblPr>
      <w:tblGrid>
        <w:gridCol w:w="620"/>
        <w:gridCol w:w="1080"/>
        <w:gridCol w:w="915"/>
        <w:gridCol w:w="1245"/>
        <w:gridCol w:w="1217"/>
        <w:gridCol w:w="41"/>
        <w:gridCol w:w="1276"/>
        <w:gridCol w:w="992"/>
        <w:gridCol w:w="150"/>
        <w:gridCol w:w="108"/>
        <w:gridCol w:w="412"/>
        <w:gridCol w:w="570"/>
        <w:gridCol w:w="782"/>
      </w:tblGrid>
      <w:tr w:rsidR="001E4A48" w:rsidTr="009636BF">
        <w:trPr>
          <w:trHeight w:val="510"/>
        </w:trPr>
        <w:tc>
          <w:tcPr>
            <w:tcW w:w="94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4A48" w:rsidRDefault="001E4A48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1E4A48" w:rsidRDefault="001E4A48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1E4A48" w:rsidRDefault="001E4A48" w:rsidP="009636BF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1E4A48" w:rsidRDefault="001E4A48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1E4A48" w:rsidTr="009636BF">
        <w:trPr>
          <w:trHeight w:val="270"/>
        </w:trPr>
        <w:tc>
          <w:tcPr>
            <w:tcW w:w="94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4A48" w:rsidRDefault="001E4A48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   2021  年度）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奉节县公安局公平派出所地质灾害挡墙抢险维修工程　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56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042049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56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042049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021.0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56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042049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1115721.01115721.0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56</w:t>
            </w:r>
            <w:r>
              <w:rPr>
                <w:rFonts w:ascii="Helvetica" w:hAnsi="Helvetica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042049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001.0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0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1E4A48" w:rsidTr="009636BF">
        <w:trPr>
          <w:trHeight w:hRule="exact" w:val="1657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该项工程的建设使得公平派出所能够更安全的办公，人民群众能够更安全的办事。　</w:t>
            </w:r>
          </w:p>
        </w:tc>
        <w:tc>
          <w:tcPr>
            <w:tcW w:w="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奉节县公安局公平派出所地质灾害挡墙抢险维修工程于2020年5月完成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，该项工程的建设使得公平派出所民警更安全的办公，人民群众更安全的办事。　</w:t>
            </w:r>
          </w:p>
        </w:tc>
      </w:tr>
      <w:tr w:rsidR="001E4A48" w:rsidTr="009636BF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维修面积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150" w:firstLine="27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200㎡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150" w:firstLine="27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200㎡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维修楼层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 1层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1层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70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项目按期完成率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≥95％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（30分）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70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改善办公条件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改善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43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126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71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受益人满意度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96%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55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1E4A48" w:rsidTr="009636BF">
        <w:trPr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1E4A48" w:rsidTr="009636BF">
        <w:trPr>
          <w:trHeight w:hRule="exact" w:val="284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A48" w:rsidRDefault="001E4A48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1E4A48" w:rsidTr="009636BF">
        <w:trPr>
          <w:gridAfter w:val="3"/>
          <w:wAfter w:w="1764" w:type="dxa"/>
          <w:trHeight w:val="330"/>
        </w:trPr>
        <w:tc>
          <w:tcPr>
            <w:tcW w:w="76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4A48" w:rsidRDefault="001E4A48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  <w:p w:rsidR="001E4A48" w:rsidRDefault="001E4A48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         填表人： 柯静       填报日期：2022年5月12日</w:t>
            </w:r>
          </w:p>
        </w:tc>
      </w:tr>
    </w:tbl>
    <w:p w:rsidR="001E4A48" w:rsidRDefault="001E4A48" w:rsidP="001E4A48">
      <w:pPr>
        <w:spacing w:line="600" w:lineRule="exact"/>
        <w:jc w:val="left"/>
        <w:rPr>
          <w:rFonts w:ascii="方正仿宋_GBK" w:eastAsia="方正仿宋_GBK" w:hAnsi="宋体" w:cs="宋体" w:hint="eastAsia"/>
          <w:b/>
          <w:sz w:val="44"/>
          <w:szCs w:val="44"/>
        </w:rPr>
      </w:pPr>
    </w:p>
    <w:p w:rsidR="001E4A48" w:rsidRDefault="001E4A48" w:rsidP="001E4A48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</w:p>
    <w:p w:rsidR="001E4A48" w:rsidRDefault="001E4A48" w:rsidP="001E4A48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</w:p>
    <w:p w:rsidR="008A13DA" w:rsidRPr="001E4A48" w:rsidRDefault="008A13DA"/>
    <w:sectPr w:rsidR="008A13DA" w:rsidRPr="001E4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3DA" w:rsidRDefault="008A13DA" w:rsidP="001E4A48">
      <w:r>
        <w:separator/>
      </w:r>
    </w:p>
  </w:endnote>
  <w:endnote w:type="continuationSeparator" w:id="1">
    <w:p w:rsidR="008A13DA" w:rsidRDefault="008A13DA" w:rsidP="001E4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3DA" w:rsidRDefault="008A13DA" w:rsidP="001E4A48">
      <w:r>
        <w:separator/>
      </w:r>
    </w:p>
  </w:footnote>
  <w:footnote w:type="continuationSeparator" w:id="1">
    <w:p w:rsidR="008A13DA" w:rsidRDefault="008A13DA" w:rsidP="001E4A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4A48"/>
    <w:rsid w:val="001E4A48"/>
    <w:rsid w:val="008A1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E4A4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1E4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1E4A4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E4A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1E4A48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1E4A4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1E4A48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</Words>
  <Characters>1731</Characters>
  <Application>Microsoft Office Word</Application>
  <DocSecurity>0</DocSecurity>
  <Lines>14</Lines>
  <Paragraphs>4</Paragraphs>
  <ScaleCrop>false</ScaleCrop>
  <Company>微软中国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2023-02-09T09:08:00Z</dcterms:created>
  <dcterms:modified xsi:type="dcterms:W3CDTF">2023-02-09T09:08:00Z</dcterms:modified>
</cp:coreProperties>
</file>