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“绿盾2021”自然保护地强化监督问题点位养殖场关闭（搬迁）项目支出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“绿盾2021”自然保护地强化监督问题点位养殖场关闭（搬迁）资金计划的通知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（奉节财农〔2022〕120号），在下达资金预算时同步下达了绩效目标。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cs="Times New Roman"/>
          <w:sz w:val="32"/>
          <w:szCs w:val="32"/>
          <w:lang w:val="en-US" w:eastAsia="zh-CN"/>
        </w:rPr>
        <w:t>县财政局下达“绿盾2021”自然保护地强化监督问题点位养殖场关闭（搬迁）资金</w:t>
      </w:r>
      <w:r>
        <w:rPr>
          <w:rFonts w:hint="default" w:ascii="Times New Roman" w:hAnsi="Times New Roman" w:eastAsia="方正仿宋_GBK" w:cs="Times New Roman"/>
          <w:sz w:val="32"/>
        </w:rPr>
        <w:t>69.68万元</w:t>
      </w:r>
      <w:r>
        <w:rPr>
          <w:rFonts w:hint="eastAsia" w:cs="Times New Roman"/>
          <w:sz w:val="32"/>
          <w:szCs w:val="32"/>
          <w:lang w:val="en-US" w:eastAsia="zh-CN"/>
        </w:rPr>
        <w:t>后，我委按照有关要求，对照绩效目标审批表做好预算执行、开展好绩效运行监控、完工后及时组织绩效评价，确保项目如期实现目标。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已向财政申请拨付资金69.68万元，财政暂未拨款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关闭5家养殖场户，停止经营性养殖行为，完成绿盾2021年自然保护地强化监督问题点位整改，改善养殖场周边人居环境，提高自然保护地环境质量。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关闭养殖场</w:t>
      </w:r>
      <w:r>
        <w:rPr>
          <w:rFonts w:hint="eastAsia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户数</w:t>
      </w:r>
      <w:r>
        <w:rPr>
          <w:rFonts w:hint="eastAsia" w:cs="Times New Roman"/>
          <w:sz w:val="32"/>
          <w:szCs w:val="32"/>
          <w:lang w:eastAsia="zh-CN"/>
        </w:rPr>
        <w:t>，撤除圈舍面积</w:t>
      </w:r>
      <w:r>
        <w:rPr>
          <w:rFonts w:hint="eastAsia" w:cs="Times New Roman"/>
          <w:sz w:val="32"/>
          <w:szCs w:val="32"/>
          <w:lang w:val="en-US" w:eastAsia="zh-CN"/>
        </w:rPr>
        <w:t>4000</w:t>
      </w:r>
      <w:r>
        <w:rPr>
          <w:rFonts w:hint="eastAsia" w:cs="Times New Roman"/>
          <w:sz w:val="32"/>
          <w:szCs w:val="32"/>
          <w:lang w:eastAsia="zh-CN"/>
        </w:rPr>
        <w:t>平方米。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为100%。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12月底关闭完成，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关闭完成及时率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关闭养殖场补助资金</w:t>
      </w:r>
      <w:r>
        <w:rPr>
          <w:rFonts w:hint="eastAsia" w:cs="Times New Roman"/>
          <w:sz w:val="32"/>
          <w:szCs w:val="32"/>
          <w:lang w:val="en-US" w:eastAsia="zh-CN"/>
        </w:rPr>
        <w:t>69.68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受益周边群众人口数</w:t>
      </w:r>
      <w:r>
        <w:rPr>
          <w:rFonts w:hint="eastAsia" w:cs="Times New Roman"/>
          <w:sz w:val="32"/>
          <w:szCs w:val="32"/>
          <w:lang w:val="en-US" w:eastAsia="zh-CN"/>
        </w:rPr>
        <w:t>100人。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明显改善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养殖场周边环境情况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关闭后，所有养殖场必须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停止经营性养殖行为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周围群众满意度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tbl>
      <w:tblPr>
        <w:tblStyle w:val="4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108"/>
        <w:gridCol w:w="262"/>
        <w:gridCol w:w="570"/>
        <w:gridCol w:w="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附件</w:t>
            </w:r>
          </w:p>
          <w:bookmarkEnd w:id="0"/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绿盾2021年自然保护地强化监督问题点位整改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赖纯明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奉节县农业农村委员会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奉节县畜牧业发展中心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69.68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69.68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关闭5家养殖场户，停止经营性养殖行为，完成绿盾2021年自然保护地强化监督问题点位整改，改善养殖场周边人居环境，提高自然保护地环境质量　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关闭5家养殖场户，停止经营性养殖行为，完成绿盾2021年自然保护地强化监督问题点位整改，改善养殖场周边人居环境，提高自然保护地环境质量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61312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关闭养殖场户数（户）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5户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5户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撤除圈舍面积（平方米）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≦4000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验收合格率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关闭完成及时率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关闭养殖场补助资金（万元）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≦70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69.68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受益周边群众人口数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≥100人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养殖场周边环境改善情况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明显改善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停止经营性养殖行为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长期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长期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周围群众满意度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14" w:type="dxa"/>
          <w:trHeight w:val="330" w:hRule="atLeast"/>
        </w:trPr>
        <w:tc>
          <w:tcPr>
            <w:tcW w:w="7408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负责人：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赖纯明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填表人：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曹真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2023.3.21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3C77"/>
    <w:rsid w:val="00F663EF"/>
    <w:rsid w:val="04855C4A"/>
    <w:rsid w:val="08E92C91"/>
    <w:rsid w:val="093310D7"/>
    <w:rsid w:val="0BA20A5C"/>
    <w:rsid w:val="0BFD1C89"/>
    <w:rsid w:val="0D155BF0"/>
    <w:rsid w:val="1072216A"/>
    <w:rsid w:val="138470CC"/>
    <w:rsid w:val="18583459"/>
    <w:rsid w:val="19D976C5"/>
    <w:rsid w:val="1A0F56BF"/>
    <w:rsid w:val="1B874C41"/>
    <w:rsid w:val="1D6E50B5"/>
    <w:rsid w:val="1F470E3A"/>
    <w:rsid w:val="21A93C45"/>
    <w:rsid w:val="21C01B90"/>
    <w:rsid w:val="21F14F93"/>
    <w:rsid w:val="25895DC0"/>
    <w:rsid w:val="2AE50913"/>
    <w:rsid w:val="2B25122E"/>
    <w:rsid w:val="2BAF2B3E"/>
    <w:rsid w:val="30DC595C"/>
    <w:rsid w:val="3145276A"/>
    <w:rsid w:val="31585A0A"/>
    <w:rsid w:val="33E4190D"/>
    <w:rsid w:val="35483536"/>
    <w:rsid w:val="37AA7A23"/>
    <w:rsid w:val="39D434FF"/>
    <w:rsid w:val="3C3D384B"/>
    <w:rsid w:val="3CB04C5A"/>
    <w:rsid w:val="3D287EBB"/>
    <w:rsid w:val="3F462C35"/>
    <w:rsid w:val="3F5477CC"/>
    <w:rsid w:val="41783A41"/>
    <w:rsid w:val="437F5262"/>
    <w:rsid w:val="44516A29"/>
    <w:rsid w:val="498F1613"/>
    <w:rsid w:val="49D954A9"/>
    <w:rsid w:val="49F9222D"/>
    <w:rsid w:val="4A751C49"/>
    <w:rsid w:val="4B7A2C8D"/>
    <w:rsid w:val="4DA15535"/>
    <w:rsid w:val="511C05C3"/>
    <w:rsid w:val="53887768"/>
    <w:rsid w:val="5A1446A7"/>
    <w:rsid w:val="5F76253D"/>
    <w:rsid w:val="657C48F0"/>
    <w:rsid w:val="674613D3"/>
    <w:rsid w:val="6A8779E9"/>
    <w:rsid w:val="6B7D0F97"/>
    <w:rsid w:val="6E6A1A63"/>
    <w:rsid w:val="6FE84DD0"/>
    <w:rsid w:val="704D4B68"/>
    <w:rsid w:val="70CC6F8E"/>
    <w:rsid w:val="7295610F"/>
    <w:rsid w:val="733A6671"/>
    <w:rsid w:val="77980110"/>
    <w:rsid w:val="78303447"/>
    <w:rsid w:val="7A58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土豆</cp:lastModifiedBy>
  <dcterms:modified xsi:type="dcterms:W3CDTF">2023-03-28T03:11:25Z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