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2022年良种猪人工授精补贴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资金项目支出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2022年良种猪人工授精补贴资金的通知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》（奉节财农〔2022〕47号），在下达资金预算时同步下达了绩效目标。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cs="Times New Roman"/>
          <w:sz w:val="32"/>
          <w:szCs w:val="32"/>
          <w:lang w:val="en-US" w:eastAsia="zh-CN"/>
        </w:rPr>
        <w:t>县财政局下达了</w:t>
      </w:r>
      <w:r>
        <w:t>2022年良种猪人工授精补贴</w:t>
      </w:r>
      <w:r>
        <w:rPr>
          <w:rFonts w:hint="eastAsia"/>
          <w:lang w:val="en-US" w:eastAsia="zh-CN"/>
        </w:rPr>
        <w:t>资金，资金来源为</w:t>
      </w:r>
      <w:r>
        <w:rPr>
          <w:color w:val="000000"/>
          <w:szCs w:val="32"/>
        </w:rPr>
        <w:t>农业生产发展</w:t>
      </w:r>
      <w:r>
        <w:rPr>
          <w:rFonts w:hint="eastAsia"/>
          <w:color w:val="000000"/>
          <w:szCs w:val="32"/>
          <w:lang w:val="en-US" w:eastAsia="zh-CN"/>
        </w:rPr>
        <w:t>类，我委按照其相关要求，</w:t>
      </w:r>
      <w:r>
        <w:rPr>
          <w:color w:val="000000"/>
          <w:szCs w:val="32"/>
        </w:rPr>
        <w:t>对照绩效目标审批表做好预算执行、开展好绩效运行监控、完工后及时组织绩效评价，确保项目如期实现目标。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已向财政申请拨付99.6万元，暂未拨付。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完成2022年推广使用良种猪精液</w:t>
      </w:r>
      <w:r>
        <w:rPr>
          <w:rFonts w:hint="eastAsia" w:cs="Times New Roman"/>
          <w:bCs/>
          <w:sz w:val="32"/>
          <w:szCs w:val="32"/>
          <w:lang w:val="en-US" w:eastAsia="zh-CN"/>
        </w:rPr>
        <w:t>4.98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万份。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推广良种猪精液</w:t>
      </w:r>
      <w:r>
        <w:rPr>
          <w:rFonts w:hint="eastAsia" w:cs="Times New Roman"/>
          <w:sz w:val="32"/>
          <w:szCs w:val="32"/>
          <w:lang w:val="en-US" w:eastAsia="zh-CN"/>
        </w:rPr>
        <w:t>5万份。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精液合格率</w:t>
      </w:r>
      <w:r>
        <w:rPr>
          <w:rFonts w:hint="eastAsia" w:cs="Times New Roman"/>
          <w:sz w:val="32"/>
          <w:szCs w:val="32"/>
          <w:lang w:val="en-US" w:eastAsia="zh-CN"/>
        </w:rPr>
        <w:t>要大于90%以上，任务完成率大于90%以上。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完成及时率</w:t>
      </w:r>
      <w:r>
        <w:rPr>
          <w:rFonts w:hint="eastAsia" w:cs="Times New Roman"/>
          <w:sz w:val="32"/>
          <w:szCs w:val="32"/>
          <w:lang w:val="en-US" w:eastAsia="zh-CN"/>
        </w:rPr>
        <w:t>为100%。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每份精液补助</w:t>
      </w:r>
      <w:r>
        <w:rPr>
          <w:rFonts w:hint="eastAsia" w:cs="Times New Roman"/>
          <w:sz w:val="32"/>
          <w:szCs w:val="32"/>
          <w:lang w:val="en-US" w:eastAsia="zh-CN"/>
        </w:rPr>
        <w:t>20元。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pStyle w:val="2"/>
        <w:ind w:firstLine="960" w:firstLineChars="300"/>
        <w:rPr>
          <w:rFonts w:hint="eastAsia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明显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提高</w:t>
      </w:r>
      <w:r>
        <w:rPr>
          <w:rFonts w:hint="eastAsia" w:cs="Times New Roman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生猪生产良种猪化水平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持续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促进</w:t>
      </w:r>
      <w:r>
        <w:rPr>
          <w:rFonts w:hint="eastAsia" w:cs="Times New Roman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生猪生产健康发展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受益群众满意度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tbl>
      <w:tblPr>
        <w:tblStyle w:val="4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370"/>
        <w:gridCol w:w="570"/>
        <w:gridCol w:w="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</w:pP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2022年良种猪人工授精补贴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赖纯明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奉节县农业农村委员会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奉节县畜牧业发展中心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完成2022年推广使用良种猪精液5万份。　</w:t>
            </w:r>
          </w:p>
        </w:tc>
        <w:tc>
          <w:tcPr>
            <w:tcW w:w="3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完成2022年推广使用良种猪精液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4.98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万份。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61312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推广良种猪精液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5万份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4.98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精液合格率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任务完成率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完成及时率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每份精液补助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20元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20元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提高生猪生产良种猪化水平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效果明显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效果明显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促进生猪生产健康发展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持续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持续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受益群众满意度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负责人：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赖纯明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   填表人：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曹真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   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2023.3.25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3C77"/>
    <w:rsid w:val="03A921B2"/>
    <w:rsid w:val="0C7D0D73"/>
    <w:rsid w:val="0ED46FC8"/>
    <w:rsid w:val="124130F2"/>
    <w:rsid w:val="149E49EB"/>
    <w:rsid w:val="1534125B"/>
    <w:rsid w:val="168C2DDE"/>
    <w:rsid w:val="187A3723"/>
    <w:rsid w:val="18C85701"/>
    <w:rsid w:val="194504A0"/>
    <w:rsid w:val="1EF467D1"/>
    <w:rsid w:val="1FC136D8"/>
    <w:rsid w:val="27192CF8"/>
    <w:rsid w:val="28B4195C"/>
    <w:rsid w:val="379E67A6"/>
    <w:rsid w:val="384A28A3"/>
    <w:rsid w:val="396102A3"/>
    <w:rsid w:val="3A725BB5"/>
    <w:rsid w:val="3B755B1B"/>
    <w:rsid w:val="3D07203F"/>
    <w:rsid w:val="3F2D27EC"/>
    <w:rsid w:val="3FA63D21"/>
    <w:rsid w:val="41AC5E77"/>
    <w:rsid w:val="41F70FD5"/>
    <w:rsid w:val="462E07CD"/>
    <w:rsid w:val="46C23D90"/>
    <w:rsid w:val="489C0D3E"/>
    <w:rsid w:val="49D954A9"/>
    <w:rsid w:val="4B4E410C"/>
    <w:rsid w:val="4EFA6320"/>
    <w:rsid w:val="4F62719E"/>
    <w:rsid w:val="51571E43"/>
    <w:rsid w:val="5859602B"/>
    <w:rsid w:val="59EC4B66"/>
    <w:rsid w:val="5ABA2EB6"/>
    <w:rsid w:val="5C1F1B61"/>
    <w:rsid w:val="5C5A5F1D"/>
    <w:rsid w:val="5DDD7C82"/>
    <w:rsid w:val="5F1C4DFB"/>
    <w:rsid w:val="64251077"/>
    <w:rsid w:val="64F46A76"/>
    <w:rsid w:val="65DF51A9"/>
    <w:rsid w:val="668F5081"/>
    <w:rsid w:val="68691E64"/>
    <w:rsid w:val="6A770829"/>
    <w:rsid w:val="6B0C5805"/>
    <w:rsid w:val="70D44F1A"/>
    <w:rsid w:val="73E72DBF"/>
    <w:rsid w:val="75F3216A"/>
    <w:rsid w:val="774B26B2"/>
    <w:rsid w:val="7A586859"/>
    <w:rsid w:val="7C475F92"/>
    <w:rsid w:val="7E2E380F"/>
    <w:rsid w:val="7EF7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土豆</cp:lastModifiedBy>
  <dcterms:modified xsi:type="dcterms:W3CDTF">2023-03-28T06:56:38Z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