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E620F8">
      <w:pPr>
        <w:spacing w:line="54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</w:p>
    <w:p w14:paraId="1588ADFD">
      <w:pPr>
        <w:spacing w:line="54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百岛湖水库前期工作经费项目</w:t>
      </w:r>
    </w:p>
    <w:p w14:paraId="6AF684D0">
      <w:pPr>
        <w:spacing w:line="540" w:lineRule="exact"/>
        <w:jc w:val="center"/>
        <w:rPr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支出自评报告</w:t>
      </w:r>
    </w:p>
    <w:p w14:paraId="2A629C08">
      <w:pPr>
        <w:spacing w:line="54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 w14:paraId="422B8C52">
      <w:pPr>
        <w:spacing w:line="540" w:lineRule="exact"/>
        <w:ind w:firstLine="640" w:firstLineChars="200"/>
        <w:outlineLvl w:val="0"/>
        <w:rPr>
          <w:rFonts w:ascii="方正楷体_GBK" w:hAnsi="方正楷体_GBK" w:eastAsia="方正楷体_GBK" w:cs="方正楷体_GBK"/>
          <w:szCs w:val="32"/>
        </w:rPr>
      </w:pPr>
      <w:r>
        <w:rPr>
          <w:rFonts w:hint="eastAsia" w:ascii="方正楷体_GBK" w:hAnsi="方正楷体_GBK" w:eastAsia="方正楷体_GBK" w:cs="方正楷体_GBK"/>
          <w:szCs w:val="32"/>
        </w:rPr>
        <w:t>（一）县财政下达项目绩效目标情况</w:t>
      </w:r>
    </w:p>
    <w:p w14:paraId="7BE562F3">
      <w:pPr>
        <w:spacing w:line="540" w:lineRule="exact"/>
        <w:ind w:firstLine="640" w:firstLineChars="200"/>
        <w:outlineLvl w:val="0"/>
        <w:rPr>
          <w:szCs w:val="32"/>
        </w:rPr>
      </w:pPr>
      <w:r>
        <w:rPr>
          <w:szCs w:val="32"/>
        </w:rPr>
        <w:t>奉节县财政局《关于</w:t>
      </w:r>
      <w:r>
        <w:rPr>
          <w:rFonts w:hint="eastAsia"/>
          <w:szCs w:val="32"/>
        </w:rPr>
        <w:t>下达百岛湖水库前期工作经费的通知</w:t>
      </w:r>
      <w:r>
        <w:rPr>
          <w:szCs w:val="32"/>
        </w:rPr>
        <w:t>》（奉节财</w:t>
      </w:r>
      <w:r>
        <w:rPr>
          <w:rFonts w:hint="eastAsia"/>
          <w:szCs w:val="32"/>
        </w:rPr>
        <w:t>农</w:t>
      </w:r>
      <w:r>
        <w:rPr>
          <w:rFonts w:eastAsia="仿宋_GB2312"/>
          <w:szCs w:val="32"/>
        </w:rPr>
        <w:t>〔202</w:t>
      </w:r>
      <w:r>
        <w:rPr>
          <w:rFonts w:hint="eastAsia" w:eastAsia="仿宋_GB2312"/>
          <w:szCs w:val="32"/>
        </w:rPr>
        <w:t>2</w:t>
      </w:r>
      <w:r>
        <w:rPr>
          <w:rFonts w:eastAsia="仿宋_GB2312"/>
          <w:szCs w:val="32"/>
        </w:rPr>
        <w:t>〕</w:t>
      </w:r>
      <w:r>
        <w:rPr>
          <w:rFonts w:hint="eastAsia" w:eastAsia="仿宋_GB2312"/>
          <w:szCs w:val="32"/>
        </w:rPr>
        <w:t>245</w:t>
      </w:r>
      <w:r>
        <w:rPr>
          <w:rFonts w:eastAsia="仿宋_GB2312"/>
          <w:szCs w:val="32"/>
        </w:rPr>
        <w:t>号</w:t>
      </w:r>
      <w:r>
        <w:rPr>
          <w:szCs w:val="32"/>
        </w:rPr>
        <w:t>），在下达资金预算时同步下达了绩效目标。</w:t>
      </w:r>
      <w:bookmarkStart w:id="0" w:name="_GoBack"/>
      <w:r>
        <w:rPr>
          <w:rFonts w:hint="eastAsia"/>
          <w:szCs w:val="32"/>
        </w:rPr>
        <w:t>根据百岛湖水库年度计划以及项目建设实际情况</w:t>
      </w:r>
      <w:r>
        <w:rPr>
          <w:szCs w:val="32"/>
        </w:rPr>
        <w:t>，我们根据调整后的绩效目标开展自评。</w:t>
      </w:r>
      <w:bookmarkEnd w:id="0"/>
      <w:r>
        <w:rPr>
          <w:szCs w:val="32"/>
        </w:rPr>
        <w:tab/>
      </w:r>
    </w:p>
    <w:p w14:paraId="592698B9">
      <w:pPr>
        <w:spacing w:line="54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 w14:paraId="5F3A7542">
      <w:pPr>
        <w:spacing w:line="540" w:lineRule="exact"/>
        <w:ind w:firstLine="640" w:firstLineChars="200"/>
        <w:outlineLvl w:val="0"/>
        <w:rPr>
          <w:rFonts w:ascii="方正楷体_GBK" w:hAnsi="方正楷体_GBK" w:eastAsia="方正楷体_GBK" w:cs="方正楷体_GBK"/>
          <w:szCs w:val="32"/>
        </w:rPr>
      </w:pPr>
      <w:r>
        <w:rPr>
          <w:rFonts w:ascii="方正楷体_GBK" w:hAnsi="方正楷体_GBK" w:eastAsia="方正楷体_GBK" w:cs="方正楷体_GBK"/>
          <w:szCs w:val="32"/>
        </w:rPr>
        <w:t>（一）资金投入情况分析</w:t>
      </w:r>
    </w:p>
    <w:p w14:paraId="7F7AC4CF">
      <w:pPr>
        <w:spacing w:line="54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2022年11月23日，县级财政下达资金文件，</w:t>
      </w:r>
      <w:r>
        <w:rPr>
          <w:rFonts w:hint="eastAsia"/>
          <w:szCs w:val="32"/>
          <w:lang w:eastAsia="zh-CN"/>
        </w:rPr>
        <w:t>计划资金</w:t>
      </w:r>
      <w:r>
        <w:rPr>
          <w:rFonts w:hint="eastAsia"/>
          <w:szCs w:val="32"/>
          <w:lang w:val="en-US" w:eastAsia="zh-CN"/>
        </w:rPr>
        <w:t>150万元，实际到位0万元，支付0万元</w:t>
      </w:r>
      <w:r>
        <w:rPr>
          <w:rFonts w:hint="eastAsia"/>
          <w:szCs w:val="32"/>
        </w:rPr>
        <w:t>。</w:t>
      </w:r>
    </w:p>
    <w:p w14:paraId="17912F25">
      <w:pPr>
        <w:spacing w:line="540" w:lineRule="exact"/>
        <w:ind w:firstLine="640" w:firstLineChars="200"/>
        <w:outlineLvl w:val="0"/>
        <w:rPr>
          <w:rFonts w:ascii="方正楷体_GBK" w:hAnsi="方正楷体_GBK" w:eastAsia="方正楷体_GBK" w:cs="方正楷体_GBK"/>
          <w:szCs w:val="32"/>
        </w:rPr>
      </w:pPr>
      <w:r>
        <w:rPr>
          <w:rFonts w:hint="eastAsia" w:ascii="方正楷体_GBK" w:hAnsi="方正楷体_GBK" w:eastAsia="方正楷体_GBK" w:cs="方正楷体_GBK"/>
          <w:szCs w:val="32"/>
        </w:rPr>
        <w:t>（二）</w:t>
      </w:r>
      <w:r>
        <w:rPr>
          <w:rFonts w:ascii="方正楷体_GBK" w:hAnsi="方正楷体_GBK" w:eastAsia="方正楷体_GBK" w:cs="方正楷体_GBK"/>
          <w:szCs w:val="32"/>
        </w:rPr>
        <w:t>总体绩效目标完成情况分析</w:t>
      </w:r>
    </w:p>
    <w:p w14:paraId="7831D527">
      <w:pPr>
        <w:spacing w:line="600" w:lineRule="exact"/>
        <w:ind w:firstLine="640" w:firstLineChars="200"/>
        <w:rPr>
          <w:rFonts w:hint="default" w:eastAsia="方正仿宋_GBK"/>
          <w:szCs w:val="32"/>
          <w:lang w:val="en-US" w:eastAsia="zh-CN"/>
        </w:rPr>
      </w:pPr>
      <w:r>
        <w:rPr>
          <w:rFonts w:hint="eastAsia"/>
          <w:bCs/>
          <w:szCs w:val="32"/>
        </w:rPr>
        <w:t>总体绩效绩效目标完成较好。</w:t>
      </w:r>
      <w:r>
        <w:rPr>
          <w:rFonts w:hint="eastAsia"/>
          <w:szCs w:val="32"/>
        </w:rPr>
        <w:t>百岛湖水库工程初步设计已于2021年9月13日获批</w:t>
      </w:r>
      <w:r>
        <w:rPr>
          <w:rFonts w:hint="eastAsia"/>
          <w:szCs w:val="32"/>
          <w:lang w:eastAsia="zh-CN"/>
        </w:rPr>
        <w:t>，概算于</w:t>
      </w:r>
      <w:r>
        <w:rPr>
          <w:rFonts w:hint="eastAsia"/>
          <w:szCs w:val="32"/>
          <w:lang w:val="en-US" w:eastAsia="zh-CN"/>
        </w:rPr>
        <w:t>2022年4月16日获批。</w:t>
      </w:r>
    </w:p>
    <w:p w14:paraId="608AFCB6">
      <w:pPr>
        <w:spacing w:line="540" w:lineRule="exact"/>
        <w:ind w:firstLine="640" w:firstLineChars="200"/>
        <w:outlineLvl w:val="0"/>
        <w:rPr>
          <w:rFonts w:ascii="方正楷体_GBK" w:hAnsi="方正楷体_GBK" w:eastAsia="方正楷体_GBK" w:cs="方正楷体_GBK"/>
          <w:szCs w:val="32"/>
        </w:rPr>
      </w:pPr>
      <w:r>
        <w:rPr>
          <w:rFonts w:ascii="方正楷体_GBK" w:hAnsi="方正楷体_GBK" w:eastAsia="方正楷体_GBK" w:cs="方正楷体_GBK"/>
          <w:szCs w:val="32"/>
        </w:rPr>
        <w:t>（三）绩效目标完成情况分析</w:t>
      </w:r>
    </w:p>
    <w:p w14:paraId="065B0334">
      <w:pPr>
        <w:spacing w:line="540" w:lineRule="exact"/>
        <w:ind w:firstLine="640" w:firstLineChars="200"/>
        <w:rPr>
          <w:szCs w:val="32"/>
        </w:rPr>
      </w:pPr>
      <w:r>
        <w:rPr>
          <w:szCs w:val="32"/>
        </w:rPr>
        <w:t>1.产出指标完成情况分析</w:t>
      </w:r>
    </w:p>
    <w:p w14:paraId="70EFD309">
      <w:pPr>
        <w:spacing w:line="540" w:lineRule="exact"/>
        <w:ind w:firstLine="640" w:firstLineChars="200"/>
        <w:rPr>
          <w:szCs w:val="32"/>
        </w:rPr>
      </w:pPr>
      <w:r>
        <w:rPr>
          <w:szCs w:val="32"/>
        </w:rPr>
        <w:t>（1）数量指标。</w:t>
      </w:r>
      <w:r>
        <w:rPr>
          <w:rFonts w:hint="eastAsia"/>
          <w:szCs w:val="32"/>
        </w:rPr>
        <w:t>已完成百岛湖水库初步设计报告的编制。</w:t>
      </w:r>
    </w:p>
    <w:p w14:paraId="42410360">
      <w:pPr>
        <w:spacing w:line="540" w:lineRule="exact"/>
        <w:ind w:firstLine="640" w:firstLineChars="200"/>
        <w:rPr>
          <w:szCs w:val="32"/>
        </w:rPr>
      </w:pPr>
      <w:r>
        <w:rPr>
          <w:szCs w:val="32"/>
        </w:rPr>
        <w:t>（2）质量指标。</w:t>
      </w:r>
      <w:r>
        <w:rPr>
          <w:rFonts w:hint="eastAsia"/>
          <w:szCs w:val="32"/>
        </w:rPr>
        <w:t>分别与2021年9月和2022年4月分别完成百岛湖水库初设审批及概算审批并取得批复。</w:t>
      </w:r>
    </w:p>
    <w:p w14:paraId="7C7370D9">
      <w:pPr>
        <w:spacing w:line="540" w:lineRule="exact"/>
        <w:ind w:firstLine="640" w:firstLineChars="200"/>
        <w:rPr>
          <w:szCs w:val="32"/>
        </w:rPr>
      </w:pPr>
      <w:r>
        <w:rPr>
          <w:szCs w:val="32"/>
        </w:rPr>
        <w:t>（3）时效指标。</w:t>
      </w:r>
      <w:r>
        <w:rPr>
          <w:rFonts w:hint="eastAsia"/>
          <w:szCs w:val="32"/>
        </w:rPr>
        <w:t>均按期完成相关手续，取得批复文件。</w:t>
      </w:r>
    </w:p>
    <w:p w14:paraId="0BF88552">
      <w:pPr>
        <w:spacing w:line="540" w:lineRule="exact"/>
        <w:ind w:firstLine="640" w:firstLineChars="200"/>
        <w:rPr>
          <w:szCs w:val="32"/>
        </w:rPr>
      </w:pPr>
      <w:r>
        <w:rPr>
          <w:szCs w:val="32"/>
        </w:rPr>
        <w:t>2.效益指标完成情况分析。</w:t>
      </w:r>
    </w:p>
    <w:p w14:paraId="133899FD">
      <w:pPr>
        <w:spacing w:line="540" w:lineRule="exact"/>
        <w:ind w:firstLine="640" w:firstLineChars="200"/>
        <w:rPr>
          <w:szCs w:val="32"/>
        </w:rPr>
      </w:pPr>
      <w:r>
        <w:rPr>
          <w:szCs w:val="32"/>
        </w:rPr>
        <w:t>（</w:t>
      </w:r>
      <w:r>
        <w:rPr>
          <w:rFonts w:hint="eastAsia"/>
          <w:szCs w:val="32"/>
        </w:rPr>
        <w:t>1</w:t>
      </w:r>
      <w:r>
        <w:rPr>
          <w:szCs w:val="32"/>
        </w:rPr>
        <w:t>）社会效益。</w:t>
      </w:r>
      <w:r>
        <w:rPr>
          <w:rFonts w:hint="eastAsia"/>
          <w:szCs w:val="32"/>
        </w:rPr>
        <w:t>水库建成后可以满足红土乡、公平镇等供区范围内4.2万人的生活用水，可满足供区范围内0.3万亩的农田灌溉用水。</w:t>
      </w:r>
    </w:p>
    <w:p w14:paraId="20E5C6ED">
      <w:pPr>
        <w:spacing w:line="540" w:lineRule="exact"/>
        <w:ind w:firstLine="640" w:firstLineChars="200"/>
      </w:pPr>
      <w:r>
        <w:rPr>
          <w:szCs w:val="32"/>
        </w:rPr>
        <w:t>（</w:t>
      </w:r>
      <w:r>
        <w:rPr>
          <w:rFonts w:hint="eastAsia"/>
          <w:szCs w:val="32"/>
        </w:rPr>
        <w:t>2</w:t>
      </w:r>
      <w:r>
        <w:rPr>
          <w:szCs w:val="32"/>
        </w:rPr>
        <w:t>）可持续影响。</w:t>
      </w:r>
      <w:r>
        <w:rPr>
          <w:rFonts w:hint="eastAsia"/>
          <w:szCs w:val="32"/>
        </w:rPr>
        <w:t>水库设计符合相关规程规范，设计使用年限达50年。</w:t>
      </w:r>
    </w:p>
    <w:p w14:paraId="01DEC556">
      <w:pPr>
        <w:spacing w:line="540" w:lineRule="exact"/>
        <w:ind w:firstLine="640" w:firstLineChars="200"/>
        <w:rPr>
          <w:szCs w:val="32"/>
        </w:rPr>
      </w:pPr>
      <w:r>
        <w:rPr>
          <w:szCs w:val="32"/>
        </w:rPr>
        <w:t>3.满意度指标完成情况分析。</w:t>
      </w:r>
      <w:r>
        <w:rPr>
          <w:rFonts w:hint="eastAsia"/>
          <w:szCs w:val="32"/>
        </w:rPr>
        <w:t>该项指标完成较好，群众认可度高，社会评价好。</w:t>
      </w:r>
    </w:p>
    <w:p w14:paraId="7C0F7A84">
      <w:pPr>
        <w:spacing w:line="540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 w14:paraId="08304B0B">
      <w:pPr>
        <w:spacing w:line="540" w:lineRule="exact"/>
        <w:ind w:firstLine="640" w:firstLineChars="200"/>
        <w:rPr>
          <w:szCs w:val="32"/>
        </w:rPr>
      </w:pPr>
      <w:r>
        <w:rPr>
          <w:szCs w:val="32"/>
        </w:rPr>
        <w:t>通过认真开展单位项目支出绩效目标自评，综合评分</w:t>
      </w:r>
      <w:r>
        <w:rPr>
          <w:rFonts w:hint="eastAsia"/>
          <w:szCs w:val="32"/>
          <w:lang w:val="en-US" w:eastAsia="zh-CN"/>
        </w:rPr>
        <w:t>90</w:t>
      </w:r>
      <w:r>
        <w:rPr>
          <w:szCs w:val="32"/>
        </w:rPr>
        <w:t>分，评价结果为</w:t>
      </w:r>
      <w:r>
        <w:rPr>
          <w:rFonts w:hint="eastAsia"/>
          <w:szCs w:val="32"/>
        </w:rPr>
        <w:t>优</w:t>
      </w:r>
      <w:r>
        <w:rPr>
          <w:szCs w:val="32"/>
        </w:rPr>
        <w:t>。</w:t>
      </w:r>
    </w:p>
    <w:p w14:paraId="7ACFCE18">
      <w:pPr>
        <w:spacing w:line="54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四、偏离绩效目标的原因和下一步改进措施</w:t>
      </w:r>
    </w:p>
    <w:p w14:paraId="0B03F11D">
      <w:pPr>
        <w:spacing w:line="540" w:lineRule="exact"/>
        <w:ind w:firstLine="640" w:firstLineChars="200"/>
      </w:pPr>
      <w:r>
        <w:rPr>
          <w:rFonts w:hint="eastAsia"/>
          <w:szCs w:val="32"/>
        </w:rPr>
        <w:t>无</w:t>
      </w:r>
    </w:p>
    <w:p w14:paraId="48F3E7D3">
      <w:pPr>
        <w:spacing w:line="54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五、其他需要说明的问题</w:t>
      </w:r>
    </w:p>
    <w:p w14:paraId="43B5233C">
      <w:pPr>
        <w:spacing w:line="540" w:lineRule="exact"/>
        <w:ind w:firstLine="640" w:firstLineChars="200"/>
      </w:pPr>
      <w:r>
        <w:rPr>
          <w:rFonts w:hint="eastAsia"/>
        </w:rPr>
        <w:t>无</w:t>
      </w:r>
    </w:p>
    <w:p w14:paraId="50C9BF71">
      <w:pPr>
        <w:pStyle w:val="2"/>
        <w:spacing w:line="540" w:lineRule="exact"/>
      </w:pPr>
    </w:p>
    <w:p w14:paraId="40D130E3">
      <w:pPr>
        <w:spacing w:line="540" w:lineRule="exact"/>
      </w:pPr>
    </w:p>
    <w:p w14:paraId="529F2045">
      <w:pPr>
        <w:pStyle w:val="2"/>
        <w:spacing w:line="540" w:lineRule="exact"/>
        <w:rPr>
          <w:rFonts w:ascii="Times New Roman" w:eastAsia="仿宋_GB2312"/>
          <w:kern w:val="2"/>
          <w:sz w:val="32"/>
          <w:szCs w:val="32"/>
        </w:rPr>
      </w:pPr>
      <w:r>
        <w:rPr>
          <w:rFonts w:hint="eastAsia"/>
        </w:rPr>
        <w:t xml:space="preserve">                                                </w:t>
      </w:r>
      <w:r>
        <w:rPr>
          <w:rFonts w:hint="eastAsia" w:ascii="Times New Roman" w:eastAsia="仿宋_GB2312"/>
          <w:kern w:val="2"/>
          <w:sz w:val="32"/>
          <w:szCs w:val="32"/>
        </w:rPr>
        <w:t>奉节县水利局</w:t>
      </w:r>
    </w:p>
    <w:p w14:paraId="4B709C8A">
      <w:r>
        <w:rPr>
          <w:rFonts w:hint="eastAsia" w:eastAsia="仿宋_GB2312"/>
          <w:color w:val="000000"/>
          <w:szCs w:val="32"/>
        </w:rPr>
        <w:t xml:space="preserve">                                   202</w:t>
      </w:r>
      <w:r>
        <w:rPr>
          <w:rFonts w:hint="eastAsia" w:eastAsia="仿宋_GB2312"/>
          <w:color w:val="000000"/>
          <w:szCs w:val="32"/>
          <w:lang w:val="en-US" w:eastAsia="zh-CN"/>
        </w:rPr>
        <w:t>4</w:t>
      </w:r>
      <w:r>
        <w:rPr>
          <w:rFonts w:hint="eastAsia" w:eastAsia="仿宋_GB2312"/>
          <w:color w:val="000000"/>
          <w:szCs w:val="32"/>
        </w:rPr>
        <w:t>年</w:t>
      </w:r>
      <w:r>
        <w:rPr>
          <w:rFonts w:hint="eastAsia" w:eastAsia="仿宋_GB2312"/>
          <w:color w:val="000000"/>
          <w:szCs w:val="32"/>
          <w:lang w:val="en-US" w:eastAsia="zh-CN"/>
        </w:rPr>
        <w:t>1</w:t>
      </w:r>
      <w:r>
        <w:rPr>
          <w:rFonts w:hint="eastAsia" w:eastAsia="仿宋_GB2312"/>
          <w:color w:val="000000"/>
          <w:szCs w:val="32"/>
        </w:rPr>
        <w:t>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YjMzYmM0ZWE2NmQ0YjBhYzA5Mjk4ZGQxNzY0YzcifQ=="/>
  </w:docVars>
  <w:rsids>
    <w:rsidRoot w:val="00D734A1"/>
    <w:rsid w:val="006A22B3"/>
    <w:rsid w:val="008B04C4"/>
    <w:rsid w:val="00D734A1"/>
    <w:rsid w:val="018362D3"/>
    <w:rsid w:val="04216BA8"/>
    <w:rsid w:val="051E1347"/>
    <w:rsid w:val="0A83717D"/>
    <w:rsid w:val="1AB26A41"/>
    <w:rsid w:val="23C55827"/>
    <w:rsid w:val="2B8318CE"/>
    <w:rsid w:val="2C2C70D9"/>
    <w:rsid w:val="2D6274F0"/>
    <w:rsid w:val="2FB804AE"/>
    <w:rsid w:val="2FC466A7"/>
    <w:rsid w:val="310D2DB3"/>
    <w:rsid w:val="31FA59D8"/>
    <w:rsid w:val="6BEB50BD"/>
    <w:rsid w:val="780A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eastAsia="方正仿宋_GBK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610</Words>
  <Characters>649</Characters>
  <Lines>5</Lines>
  <Paragraphs>1</Paragraphs>
  <TotalTime>10</TotalTime>
  <ScaleCrop>false</ScaleCrop>
  <LinksUpToDate>false</LinksUpToDate>
  <CharactersWithSpaces>733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2023-03-08T07:17:00Z</dcterms:created>
  <dc:creator>Administration</dc:creator>
  <cp:lastModifiedBy>Administrator</cp:lastModifiedBy>
  <cp:lastPrinted>2023-04-02T02:18:00Z</cp:lastPrinted>
  <dcterms:modified xsi:type="dcterms:W3CDTF">2024-08-12T03:23:30Z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75B68B97FDF84B9C92E9770BC43BD5C5</vt:lpwstr>
  </property>
</Properties>
</file>