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奉节县住房和城乡建设委员会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关于2021年第二批农村低收入群体等重点对象危房改造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的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《奉节县财政局关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2021年第二批农村低收入群体等重点对象危房改造资金的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共安排我委2021年第二批农村危房改造资金178.8万元，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根据《重庆市住房和城乡建设委员会关于明确2021年第二批农村低收入群体等重点对象危房改造计划有关事项的通知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》（渝建村镇〔2021〕57号）文件，调整59户D级危房改造指标到2022年实施，对绩效目标进行了调整，我委根据调整后的绩效目标开展自评。</w:t>
      </w:r>
    </w:p>
    <w:p>
      <w:pPr>
        <w:tabs>
          <w:tab w:val="left" w:pos="7080"/>
        </w:tabs>
        <w:spacing w:line="600" w:lineRule="exact"/>
        <w:ind w:left="640" w:leftChars="200" w:firstLine="0" w:firstLineChars="0"/>
        <w:outlineLvl w:val="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根据2021年巩固拓展脱贫攻坚成果同乡村振兴有效衔接工作要求，县住房城乡建委下达了第二批农村低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收入群体等重点对象农村危房改造计划，涉及鹤峰乡、竹园镇等15个乡镇89户群众，其中C级危房改造6户、D级危房改造68户、无房户新建住房15户。结合《重庆市住房和城乡建设委员会关于明确2021年第二批农村低收入群体等重点对象危房改造计划有关事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》（渝建村镇〔2021〕57号）文件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精神，第二批农村危房改造计划调整后，C 级危房改造6户，D级危房改造9户，无房户新建住房15户，共30户。县住房城乡建委制定了绩效目标情况，含产出指标、效益指标、满意度指标三个一级指标，数量指标、质量指标、实效指标、成本指标、社会效益指标、可持续目标、满意度目标等7个二级指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，我委共申请县财政拨付第二批农村危房改造资金141万元，占应拨资金54.9万元的156.83%。未拨付的37.8万元因市住建委计划调整，拟于2022年上半年拨付到位。农村危房改造项目资金由县财政直接拨付到乡镇，乡镇再拨付到农户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结合我县工作实际，我委实际完成2021年第二批农村危房改造计划70户，实际完成率233.3%。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根据市住房城乡建委工作安排，2021年第二批农村低收入群体等重点对象危房改造任务为30户，另59户调整为2022年改造计划，实际完成70户。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项目工程验收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合格率100%。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按期完成率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严格按照C级危房7500元/户，D级危房改造21000元/户标准落实。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改造后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住房A、B级达95%以上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保障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农村低收入群体等重点对象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基本住房安全，巩固了脱贫攻坚成果，为深入推进乡村振兴战略奠定了坚实基础。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）可持续影响。房屋改造后保证安全期限10年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以上。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被服务对象满意度为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下一步改进措施</w:t>
      </w:r>
    </w:p>
    <w:p>
      <w:pPr>
        <w:pStyle w:val="2"/>
        <w:numPr>
          <w:ilvl w:val="0"/>
          <w:numId w:val="0"/>
        </w:numPr>
        <w:ind w:firstLine="560"/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根据市住建委工作要求，切实加强调整后的危房改造进度，确保2022年6月底前完工，并及时拨付相关补助资金。</w:t>
      </w:r>
    </w:p>
    <w:p>
      <w:pPr>
        <w:ind w:firstLine="56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奉节县住房和城乡建设委员会</w:t>
      </w:r>
    </w:p>
    <w:p>
      <w:pPr>
        <w:pStyle w:val="2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2"/>
          <w:lang w:val="en-US" w:eastAsia="zh-CN" w:bidi="ar-SA"/>
        </w:rPr>
        <w:t xml:space="preserve"> 2022年5月23日</w:t>
      </w:r>
    </w:p>
    <w:p>
      <w:pP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B6E0A"/>
    <w:multiLevelType w:val="singleLevel"/>
    <w:tmpl w:val="A72B6E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9E27D6D"/>
    <w:multiLevelType w:val="singleLevel"/>
    <w:tmpl w:val="39E27D6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14E4B"/>
    <w:rsid w:val="06D91E4B"/>
    <w:rsid w:val="0D0D2099"/>
    <w:rsid w:val="0D8C4E7A"/>
    <w:rsid w:val="0FFD5981"/>
    <w:rsid w:val="1187007A"/>
    <w:rsid w:val="13CB3C35"/>
    <w:rsid w:val="17BD557C"/>
    <w:rsid w:val="18CD1B29"/>
    <w:rsid w:val="19384B21"/>
    <w:rsid w:val="1A0A2129"/>
    <w:rsid w:val="1AFD2C4D"/>
    <w:rsid w:val="230C3AD1"/>
    <w:rsid w:val="26692E2C"/>
    <w:rsid w:val="30F04FE5"/>
    <w:rsid w:val="31CA6C94"/>
    <w:rsid w:val="3217678E"/>
    <w:rsid w:val="376551B1"/>
    <w:rsid w:val="3C2E699F"/>
    <w:rsid w:val="3FA60508"/>
    <w:rsid w:val="40880FCF"/>
    <w:rsid w:val="455172E4"/>
    <w:rsid w:val="4A263E45"/>
    <w:rsid w:val="577732BC"/>
    <w:rsid w:val="5AB7378F"/>
    <w:rsid w:val="62A06FD0"/>
    <w:rsid w:val="62FA79DE"/>
    <w:rsid w:val="633E2CC9"/>
    <w:rsid w:val="6D166754"/>
    <w:rsid w:val="7736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1193</Words>
  <Characters>1305</Characters>
  <Lines>0</Lines>
  <Paragraphs>0</Paragraphs>
  <TotalTime>9</TotalTime>
  <ScaleCrop>false</ScaleCrop>
  <LinksUpToDate>false</LinksUpToDate>
  <CharactersWithSpaces>1367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2022-04-15T07:20:00Z</dcterms:created>
  <dc:creator>Administrator.SKY-20200514ZTT</dc:creator>
  <cp:lastModifiedBy>HP</cp:lastModifiedBy>
  <dcterms:modified xsi:type="dcterms:W3CDTF">2023-08-24T06:40:28Z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7ADB4E404E884131B44209C10EA250D8</vt:lpwstr>
  </property>
</Properties>
</file>