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方正黑体_GBK" w:hAnsi="方正黑体_GBK" w:eastAsia="方正黑体_GBK" w:cs="方正黑体_GBK"/>
          <w:sz w:val="32"/>
          <w:szCs w:val="32"/>
        </w:rPr>
      </w:pPr>
    </w:p>
    <w:p>
      <w:pPr>
        <w:spacing w:line="560" w:lineRule="exact"/>
        <w:jc w:val="center"/>
        <w:rPr>
          <w:rFonts w:hint="default" w:ascii="方正仿宋_GBK" w:eastAsia="方正仿宋_GBK"/>
          <w:sz w:val="32"/>
          <w:szCs w:val="32"/>
          <w:lang w:val="en-US"/>
        </w:rPr>
      </w:pPr>
      <w:r>
        <w:rPr>
          <w:rFonts w:hint="eastAsia" w:ascii="方正仿宋_GBK" w:eastAsia="方正仿宋_GBK"/>
          <w:sz w:val="32"/>
          <w:szCs w:val="32"/>
        </w:rPr>
        <w:t>奉节县</w:t>
      </w:r>
      <w:r>
        <w:rPr>
          <w:rFonts w:hint="eastAsia" w:ascii="方正仿宋_GBK" w:eastAsia="方正仿宋_GBK"/>
          <w:sz w:val="32"/>
          <w:szCs w:val="32"/>
          <w:lang w:eastAsia="zh-CN"/>
        </w:rPr>
        <w:t>大树镇</w:t>
      </w:r>
      <w:r>
        <w:rPr>
          <w:rFonts w:hint="eastAsia" w:ascii="方正仿宋_GBK" w:eastAsia="方正仿宋_GBK"/>
          <w:sz w:val="32"/>
          <w:szCs w:val="32"/>
          <w:lang w:val="en-US" w:eastAsia="zh-CN"/>
        </w:rPr>
        <w:t>人民政府</w:t>
      </w:r>
    </w:p>
    <w:p>
      <w:pPr>
        <w:spacing w:line="560" w:lineRule="exact"/>
        <w:jc w:val="center"/>
        <w:rPr>
          <w:rFonts w:ascii="方正仿宋_GBK" w:eastAsia="方正仿宋_GBK"/>
          <w:sz w:val="32"/>
          <w:szCs w:val="32"/>
        </w:rPr>
      </w:pPr>
      <w:r>
        <w:rPr>
          <w:rFonts w:hint="eastAsia" w:ascii="方正仿宋_GBK" w:eastAsia="方正仿宋_GBK"/>
          <w:sz w:val="32"/>
          <w:szCs w:val="32"/>
        </w:rPr>
        <w:t>2019年“厕所革命”农村改厕奖补资金</w:t>
      </w:r>
    </w:p>
    <w:p>
      <w:pPr>
        <w:spacing w:line="560" w:lineRule="exact"/>
        <w:jc w:val="center"/>
        <w:rPr>
          <w:rFonts w:ascii="方正仿宋_GBK" w:eastAsia="方正仿宋_GBK"/>
          <w:sz w:val="32"/>
          <w:szCs w:val="32"/>
        </w:rPr>
      </w:pPr>
      <w:r>
        <w:rPr>
          <w:rFonts w:hint="eastAsia" w:ascii="方正仿宋_GBK" w:eastAsia="方正仿宋_GBK"/>
          <w:sz w:val="32"/>
          <w:szCs w:val="32"/>
        </w:rPr>
        <w:t>绩效自评总结报告</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一、绩效目标分解下达情况</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（一）2019年“厕所革命”农村改厕奖补资金下达预算及项目情况。奉节财社[2020]26号资金</w:t>
      </w:r>
      <w:r>
        <w:rPr>
          <w:rFonts w:hint="eastAsia" w:ascii="方正仿宋_GBK" w:eastAsia="方正仿宋_GBK"/>
          <w:sz w:val="32"/>
          <w:szCs w:val="32"/>
          <w:lang w:eastAsia="zh-CN"/>
        </w:rPr>
        <w:t>60.78</w:t>
      </w:r>
      <w:r>
        <w:rPr>
          <w:rFonts w:hint="eastAsia" w:ascii="方正仿宋_GBK" w:eastAsia="方正仿宋_GBK"/>
          <w:sz w:val="32"/>
          <w:szCs w:val="32"/>
        </w:rPr>
        <w:t>万元。此项目资金用于</w:t>
      </w:r>
      <w:r>
        <w:rPr>
          <w:rFonts w:hint="eastAsia" w:ascii="方正仿宋_GBK" w:eastAsia="方正仿宋_GBK"/>
          <w:sz w:val="32"/>
          <w:szCs w:val="32"/>
          <w:lang w:eastAsia="zh-CN"/>
        </w:rPr>
        <w:t>大树镇</w:t>
      </w:r>
      <w:r>
        <w:rPr>
          <w:rFonts w:hint="eastAsia" w:ascii="方正仿宋_GBK" w:eastAsia="方正仿宋_GBK"/>
          <w:sz w:val="32"/>
          <w:szCs w:val="32"/>
        </w:rPr>
        <w:t>农村户厕改造补助。</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（二）2019年“厕所革命”农村改厕奖补资金绩效目标设定情况。年初设定总体目标：计划实施2019年及2020年农村户厕改造计划</w:t>
      </w:r>
      <w:r>
        <w:rPr>
          <w:rFonts w:hint="eastAsia" w:ascii="方正仿宋_GBK" w:eastAsia="方正仿宋_GBK"/>
          <w:sz w:val="32"/>
          <w:szCs w:val="32"/>
          <w:lang w:eastAsia="zh-CN"/>
        </w:rPr>
        <w:t>288</w:t>
      </w:r>
      <w:r>
        <w:rPr>
          <w:rFonts w:hint="eastAsia" w:ascii="方正仿宋_GBK" w:eastAsia="方正仿宋_GBK"/>
          <w:sz w:val="32"/>
          <w:szCs w:val="32"/>
        </w:rPr>
        <w:t>户，达到卫生厕所标准。</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二、绩效自评开展情况</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2021年4月，单位成立专门的绩效自评小组，对单位2020年度专项资金开展绩效目标自评。</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三、绩效目标自评完成情况分析</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（一）资金投入情况分析</w:t>
      </w:r>
    </w:p>
    <w:p>
      <w:pPr>
        <w:spacing w:line="560" w:lineRule="exact"/>
        <w:ind w:firstLine="640" w:firstLineChars="200"/>
        <w:rPr>
          <w:rFonts w:ascii="方正仿宋_GBK" w:eastAsia="方正仿宋_GBK"/>
          <w:sz w:val="32"/>
          <w:szCs w:val="32"/>
        </w:rPr>
      </w:pPr>
      <w:r>
        <w:rPr>
          <w:rFonts w:ascii="方正仿宋_GBK" w:eastAsia="方正仿宋_GBK"/>
          <w:sz w:val="32"/>
          <w:szCs w:val="32"/>
        </w:rPr>
        <w:t>1.</w:t>
      </w:r>
      <w:r>
        <w:rPr>
          <w:rFonts w:hint="eastAsia" w:ascii="方正仿宋_GBK" w:eastAsia="方正仿宋_GBK"/>
          <w:sz w:val="32"/>
          <w:szCs w:val="32"/>
        </w:rPr>
        <w:t>项目资金到位情况分析</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2019年“厕所革命”农村改厕奖补资金</w:t>
      </w:r>
      <w:r>
        <w:rPr>
          <w:rFonts w:hint="eastAsia" w:ascii="方正仿宋_GBK" w:eastAsia="方正仿宋_GBK"/>
          <w:sz w:val="32"/>
          <w:szCs w:val="32"/>
          <w:lang w:eastAsia="zh-CN"/>
        </w:rPr>
        <w:t>60.78</w:t>
      </w:r>
      <w:r>
        <w:rPr>
          <w:rFonts w:hint="eastAsia" w:ascii="方正仿宋_GBK" w:eastAsia="方正仿宋_GBK"/>
          <w:sz w:val="32"/>
          <w:szCs w:val="32"/>
        </w:rPr>
        <w:t>万元，奉节财社[2020]26号下达2019年“厕所革命”农村改厕奖补资金</w:t>
      </w:r>
      <w:r>
        <w:rPr>
          <w:rFonts w:hint="eastAsia" w:ascii="方正仿宋_GBK" w:eastAsia="方正仿宋_GBK"/>
          <w:sz w:val="32"/>
          <w:szCs w:val="32"/>
          <w:lang w:eastAsia="zh-CN"/>
        </w:rPr>
        <w:t>60.78</w:t>
      </w:r>
      <w:r>
        <w:rPr>
          <w:rFonts w:hint="eastAsia" w:ascii="方正仿宋_GBK" w:eastAsia="方正仿宋_GBK"/>
          <w:sz w:val="32"/>
          <w:szCs w:val="32"/>
        </w:rPr>
        <w:t>万元，实际到位资金</w:t>
      </w:r>
      <w:r>
        <w:rPr>
          <w:rFonts w:hint="eastAsia" w:ascii="方正仿宋_GBK" w:eastAsia="方正仿宋_GBK"/>
          <w:sz w:val="32"/>
          <w:szCs w:val="32"/>
          <w:lang w:eastAsia="zh-CN"/>
        </w:rPr>
        <w:t>60.78</w:t>
      </w:r>
      <w:r>
        <w:rPr>
          <w:rFonts w:hint="eastAsia" w:ascii="方正仿宋_GBK" w:eastAsia="方正仿宋_GBK"/>
          <w:sz w:val="32"/>
          <w:szCs w:val="32"/>
        </w:rPr>
        <w:t>万元。</w:t>
      </w:r>
    </w:p>
    <w:p>
      <w:pPr>
        <w:spacing w:line="560" w:lineRule="exact"/>
        <w:ind w:firstLine="640" w:firstLineChars="200"/>
        <w:rPr>
          <w:rFonts w:ascii="方正仿宋_GBK" w:eastAsia="方正仿宋_GBK"/>
          <w:sz w:val="32"/>
          <w:szCs w:val="32"/>
        </w:rPr>
      </w:pPr>
      <w:r>
        <w:rPr>
          <w:rFonts w:ascii="方正仿宋_GBK" w:eastAsia="方正仿宋_GBK"/>
          <w:sz w:val="32"/>
          <w:szCs w:val="32"/>
        </w:rPr>
        <w:t>2.</w:t>
      </w:r>
      <w:r>
        <w:rPr>
          <w:rFonts w:hint="eastAsia" w:ascii="方正仿宋_GBK" w:eastAsia="方正仿宋_GBK"/>
          <w:sz w:val="32"/>
          <w:szCs w:val="32"/>
        </w:rPr>
        <w:t>项目资金执行情况分析</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2019年“厕所革命”农村改厕奖补资金</w:t>
      </w:r>
      <w:r>
        <w:rPr>
          <w:rFonts w:hint="eastAsia" w:ascii="方正仿宋_GBK" w:eastAsia="方正仿宋_GBK"/>
          <w:sz w:val="32"/>
          <w:szCs w:val="32"/>
          <w:lang w:eastAsia="zh-CN"/>
        </w:rPr>
        <w:t>60.78</w:t>
      </w:r>
      <w:r>
        <w:rPr>
          <w:rFonts w:hint="eastAsia" w:ascii="方正仿宋_GBK" w:eastAsia="方正仿宋_GBK"/>
          <w:sz w:val="32"/>
          <w:szCs w:val="32"/>
        </w:rPr>
        <w:t>万元，全额来源于当年财政拨款，实际使用资金</w:t>
      </w:r>
      <w:r>
        <w:rPr>
          <w:rFonts w:hint="eastAsia" w:ascii="方正仿宋_GBK" w:eastAsia="方正仿宋_GBK"/>
          <w:sz w:val="32"/>
          <w:szCs w:val="32"/>
          <w:lang w:eastAsia="zh-CN"/>
        </w:rPr>
        <w:t>60.78</w:t>
      </w:r>
      <w:r>
        <w:rPr>
          <w:rFonts w:hint="eastAsia" w:ascii="方正仿宋_GBK" w:eastAsia="方正仿宋_GBK"/>
          <w:sz w:val="32"/>
          <w:szCs w:val="32"/>
        </w:rPr>
        <w:t>万元。具体使用情况如下：用于</w:t>
      </w:r>
      <w:r>
        <w:rPr>
          <w:rFonts w:hint="eastAsia" w:ascii="方正仿宋_GBK" w:eastAsia="方正仿宋_GBK"/>
          <w:sz w:val="32"/>
          <w:szCs w:val="32"/>
          <w:lang w:val="en-US" w:eastAsia="zh-CN"/>
        </w:rPr>
        <w:t>288</w:t>
      </w:r>
      <w:r>
        <w:rPr>
          <w:rFonts w:hint="eastAsia" w:ascii="方正仿宋_GBK" w:eastAsia="方正仿宋_GBK"/>
          <w:sz w:val="32"/>
          <w:szCs w:val="32"/>
        </w:rPr>
        <w:t>户农村户厕改厕奖补。</w:t>
      </w:r>
    </w:p>
    <w:p>
      <w:pPr>
        <w:spacing w:line="560" w:lineRule="exact"/>
        <w:ind w:firstLine="640" w:firstLineChars="200"/>
        <w:rPr>
          <w:rFonts w:ascii="方正仿宋_GBK" w:eastAsia="方正仿宋_GBK"/>
          <w:sz w:val="32"/>
          <w:szCs w:val="32"/>
        </w:rPr>
      </w:pPr>
      <w:r>
        <w:rPr>
          <w:rFonts w:ascii="方正仿宋_GBK" w:eastAsia="方正仿宋_GBK"/>
          <w:sz w:val="32"/>
          <w:szCs w:val="32"/>
        </w:rPr>
        <w:t xml:space="preserve"> 3.</w:t>
      </w:r>
      <w:r>
        <w:rPr>
          <w:rFonts w:hint="eastAsia" w:ascii="方正仿宋_GBK" w:eastAsia="方正仿宋_GBK"/>
          <w:sz w:val="32"/>
          <w:szCs w:val="32"/>
        </w:rPr>
        <w:t>项目资金管理情况分析</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⑴严格审批制度，确保项目资金使用规范有序。制作专项资金拨款审批表，专项资金的拨付必须由分管业务科室主任、分管业务领导、财务科室、分管财务领导，办事处主任，党工委书记审核签字同意后，方可拨付。</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⑵加强督促检查。坚持按进度拨付项目资金，按照工作进展情况使用经费，专项经费指定专人负责，纪工委不定时抽查资金使用情况。</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（二）绩效目标完成情况分析</w:t>
      </w:r>
    </w:p>
    <w:p>
      <w:pPr>
        <w:spacing w:line="560" w:lineRule="exact"/>
        <w:ind w:firstLine="640" w:firstLineChars="200"/>
        <w:rPr>
          <w:rFonts w:ascii="方正仿宋_GBK" w:eastAsia="方正仿宋_GBK"/>
          <w:sz w:val="32"/>
          <w:szCs w:val="32"/>
        </w:rPr>
      </w:pPr>
      <w:r>
        <w:rPr>
          <w:rFonts w:ascii="方正仿宋_GBK" w:eastAsia="方正仿宋_GBK"/>
          <w:sz w:val="32"/>
          <w:szCs w:val="32"/>
        </w:rPr>
        <w:t>1.</w:t>
      </w:r>
      <w:r>
        <w:rPr>
          <w:rFonts w:hint="eastAsia" w:ascii="方正仿宋_GBK" w:eastAsia="方正仿宋_GBK"/>
          <w:sz w:val="32"/>
          <w:szCs w:val="32"/>
        </w:rPr>
        <w:t>产出指标完成情况分析</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2019年“厕所革命”农村改厕奖补资金共设四个产出指标：</w:t>
      </w:r>
    </w:p>
    <w:p>
      <w:pPr>
        <w:numPr>
          <w:ilvl w:val="0"/>
          <w:numId w:val="1"/>
        </w:numPr>
        <w:spacing w:line="560" w:lineRule="exact"/>
        <w:rPr>
          <w:rFonts w:ascii="方正仿宋_GBK" w:eastAsia="方正仿宋_GBK"/>
          <w:sz w:val="32"/>
          <w:szCs w:val="32"/>
        </w:rPr>
      </w:pPr>
      <w:r>
        <w:rPr>
          <w:rFonts w:hint="eastAsia" w:ascii="方正仿宋_GBK" w:eastAsia="方正仿宋_GBK"/>
          <w:sz w:val="32"/>
          <w:szCs w:val="32"/>
        </w:rPr>
        <w:t>数量指标</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年初预定指标值为：实施2019年及2020年农村户厕改造计划</w:t>
      </w:r>
      <w:r>
        <w:rPr>
          <w:rFonts w:hint="eastAsia" w:ascii="方正仿宋_GBK" w:eastAsia="方正仿宋_GBK"/>
          <w:sz w:val="32"/>
          <w:szCs w:val="32"/>
          <w:lang w:eastAsia="zh-CN"/>
        </w:rPr>
        <w:t>288</w:t>
      </w:r>
      <w:r>
        <w:rPr>
          <w:rFonts w:hint="eastAsia" w:ascii="方正仿宋_GBK" w:eastAsia="方正仿宋_GBK"/>
          <w:sz w:val="32"/>
          <w:szCs w:val="32"/>
        </w:rPr>
        <w:t>户，达到卫生厕所标准。</w:t>
      </w:r>
    </w:p>
    <w:p>
      <w:pPr>
        <w:numPr>
          <w:ilvl w:val="0"/>
          <w:numId w:val="1"/>
        </w:numPr>
        <w:spacing w:line="560" w:lineRule="exact"/>
        <w:rPr>
          <w:rFonts w:ascii="方正仿宋_GBK" w:eastAsia="方正仿宋_GBK"/>
          <w:sz w:val="32"/>
          <w:szCs w:val="32"/>
        </w:rPr>
      </w:pPr>
      <w:r>
        <w:rPr>
          <w:rFonts w:hint="eastAsia" w:ascii="方正仿宋_GBK" w:eastAsia="方正仿宋_GBK"/>
          <w:sz w:val="32"/>
          <w:szCs w:val="32"/>
        </w:rPr>
        <w:t>质量指标</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年初预定质量指标合格率为100%，经验收，实际完成合格率均为100%，均完成年初预定指标值。</w:t>
      </w:r>
    </w:p>
    <w:p>
      <w:pPr>
        <w:numPr>
          <w:ilvl w:val="0"/>
          <w:numId w:val="1"/>
        </w:numPr>
        <w:spacing w:line="560" w:lineRule="exact"/>
        <w:rPr>
          <w:rFonts w:ascii="方正仿宋_GBK" w:eastAsia="方正仿宋_GBK"/>
          <w:sz w:val="32"/>
          <w:szCs w:val="32"/>
        </w:rPr>
      </w:pPr>
      <w:r>
        <w:rPr>
          <w:rFonts w:hint="eastAsia" w:ascii="方正仿宋_GBK" w:eastAsia="方正仿宋_GBK"/>
          <w:sz w:val="32"/>
          <w:szCs w:val="32"/>
        </w:rPr>
        <w:t>时效指标</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年初预定时效指标及时率为100%，经验收，所有指标均在规定时间内完成，及时率100%。</w:t>
      </w:r>
    </w:p>
    <w:p>
      <w:pPr>
        <w:numPr>
          <w:ilvl w:val="0"/>
          <w:numId w:val="1"/>
        </w:numPr>
        <w:spacing w:line="560" w:lineRule="exact"/>
        <w:rPr>
          <w:rFonts w:ascii="方正仿宋_GBK" w:eastAsia="方正仿宋_GBK"/>
          <w:sz w:val="32"/>
          <w:szCs w:val="32"/>
        </w:rPr>
      </w:pPr>
      <w:r>
        <w:rPr>
          <w:rFonts w:hint="eastAsia" w:ascii="方正仿宋_GBK" w:eastAsia="方正仿宋_GBK"/>
          <w:sz w:val="32"/>
          <w:szCs w:val="32"/>
        </w:rPr>
        <w:t>成本指标</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年初预算成本指标为：按照文件标准，每户补助800至2300元。</w:t>
      </w:r>
    </w:p>
    <w:p>
      <w:pPr>
        <w:spacing w:line="560" w:lineRule="exact"/>
        <w:ind w:firstLine="640" w:firstLineChars="200"/>
        <w:rPr>
          <w:rFonts w:ascii="方正仿宋_GBK" w:eastAsia="方正仿宋_GBK"/>
          <w:sz w:val="32"/>
          <w:szCs w:val="32"/>
        </w:rPr>
      </w:pPr>
      <w:r>
        <w:rPr>
          <w:rFonts w:ascii="方正仿宋_GBK" w:eastAsia="方正仿宋_GBK"/>
          <w:sz w:val="32"/>
          <w:szCs w:val="32"/>
        </w:rPr>
        <w:t xml:space="preserve"> 2.</w:t>
      </w:r>
      <w:r>
        <w:rPr>
          <w:rFonts w:hint="eastAsia" w:ascii="方正仿宋_GBK" w:eastAsia="方正仿宋_GBK"/>
          <w:sz w:val="32"/>
          <w:szCs w:val="32"/>
        </w:rPr>
        <w:t>效益指标完成情况分析</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2019年“厕所革命”农村改厕奖补资金的使用，共对</w:t>
      </w:r>
      <w:r>
        <w:rPr>
          <w:rFonts w:hint="eastAsia" w:ascii="方正仿宋_GBK" w:eastAsia="方正仿宋_GBK"/>
          <w:sz w:val="32"/>
          <w:szCs w:val="32"/>
          <w:lang w:val="en-US" w:eastAsia="zh-CN"/>
        </w:rPr>
        <w:t>288</w:t>
      </w:r>
      <w:r>
        <w:rPr>
          <w:rFonts w:hint="eastAsia" w:ascii="方正仿宋_GBK" w:eastAsia="方正仿宋_GBK"/>
          <w:sz w:val="32"/>
          <w:szCs w:val="32"/>
        </w:rPr>
        <w:t>户改厕户进行了补助，群众使用卫生厕所比例达到了100%，排放达标率达到</w:t>
      </w:r>
      <w:r>
        <w:rPr>
          <w:rFonts w:hint="eastAsia" w:ascii="方正仿宋_GBK" w:eastAsia="方正仿宋_GBK"/>
          <w:sz w:val="32"/>
          <w:szCs w:val="32"/>
          <w:lang w:val="en-US" w:eastAsia="zh-CN"/>
        </w:rPr>
        <w:t>100</w:t>
      </w:r>
      <w:r>
        <w:rPr>
          <w:rFonts w:hint="eastAsia" w:ascii="方正仿宋_GBK" w:eastAsia="方正仿宋_GBK"/>
          <w:sz w:val="32"/>
          <w:szCs w:val="32"/>
        </w:rPr>
        <w:t>%。</w:t>
      </w:r>
    </w:p>
    <w:p>
      <w:pPr>
        <w:spacing w:line="560" w:lineRule="exact"/>
        <w:ind w:firstLine="640" w:firstLineChars="200"/>
        <w:rPr>
          <w:rFonts w:ascii="方正仿宋_GBK" w:eastAsia="方正仿宋_GBK"/>
          <w:sz w:val="32"/>
          <w:szCs w:val="32"/>
        </w:rPr>
      </w:pPr>
      <w:r>
        <w:rPr>
          <w:rFonts w:ascii="方正仿宋_GBK" w:eastAsia="方正仿宋_GBK"/>
          <w:sz w:val="32"/>
          <w:szCs w:val="32"/>
        </w:rPr>
        <w:t>3.</w:t>
      </w:r>
      <w:r>
        <w:rPr>
          <w:rFonts w:hint="eastAsia" w:ascii="方正仿宋_GBK" w:eastAsia="方正仿宋_GBK"/>
          <w:sz w:val="32"/>
          <w:szCs w:val="32"/>
        </w:rPr>
        <w:t>满意度指标完成情况分析</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改厕农户满意度</w:t>
      </w:r>
      <w:r>
        <w:rPr>
          <w:rFonts w:hint="eastAsia" w:ascii="宋体" w:hAnsi="宋体" w:cs="宋体"/>
          <w:sz w:val="32"/>
          <w:szCs w:val="32"/>
        </w:rPr>
        <w:t>为</w:t>
      </w:r>
      <w:r>
        <w:rPr>
          <w:rFonts w:hint="eastAsia" w:ascii="方正仿宋_GBK" w:eastAsia="方正仿宋_GBK"/>
          <w:sz w:val="32"/>
          <w:szCs w:val="32"/>
        </w:rPr>
        <w:t>100%。</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四、绩效自评结果应用和公开情况</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1.我单位根据专项绩效评定指标对2019年“厕所革命”农村改厕奖补资金的使用进行量化评价，自评得分100分。</w:t>
      </w:r>
    </w:p>
    <w:p>
      <w:pPr>
        <w:spacing w:line="560" w:lineRule="exact"/>
        <w:ind w:firstLine="640" w:firstLineChars="200"/>
        <w:rPr>
          <w:rFonts w:ascii="方正仿宋_GBK" w:eastAsia="方正仿宋_GBK"/>
          <w:sz w:val="32"/>
          <w:szCs w:val="32"/>
        </w:rPr>
      </w:pPr>
      <w:r>
        <w:rPr>
          <w:rFonts w:hint="eastAsia" w:ascii="方正仿宋_GBK" w:eastAsia="方正仿宋_GBK"/>
          <w:sz w:val="32"/>
          <w:szCs w:val="32"/>
        </w:rPr>
        <w:t>2. 我单位将2019年“厕所革命”农村改厕奖补资金支出后的实际情况与项目申报的绩效目标进行对比分析，均完成申报的绩效目标。</w:t>
      </w:r>
    </w:p>
    <w:p>
      <w:r>
        <w:rPr>
          <w:rFonts w:hint="eastAsia" w:ascii="方正仿宋_GBK" w:eastAsia="方正仿宋_GBK"/>
          <w:sz w:val="32"/>
          <w:szCs w:val="32"/>
        </w:rPr>
        <w:t xml:space="preserve">    3. 我单位已将 2021年社会保障和就业补助资金绩效目标自评结果在党</w:t>
      </w:r>
      <w:bookmarkStart w:id="0" w:name="_GoBack"/>
      <w:bookmarkEnd w:id="0"/>
      <w:r>
        <w:rPr>
          <w:rFonts w:hint="eastAsia" w:ascii="方正仿宋_GBK" w:eastAsia="方正仿宋_GBK"/>
          <w:sz w:val="32"/>
          <w:szCs w:val="32"/>
        </w:rPr>
        <w:t>委会上通报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方正仿宋_GBK">
    <w:altName w:val="SimSun-ExtB"/>
    <w:panose1 w:val="00000000000000000000"/>
    <w:charset w:val="86"/>
    <w:family w:val="script"/>
    <w:pitch w:val="default"/>
    <w:sig w:usb0="00000000" w:usb1="00000000" w:usb2="00000000" w:usb3="00000000" w:csb0="00040000" w:csb1="00000000"/>
  </w:font>
  <w:font w:name="SimSun-ExtB">
    <w:panose1 w:val="02010609060101010101"/>
    <w:charset w:val="86"/>
    <w:family w:val="auto"/>
    <w:pitch w:val="default"/>
    <w:sig w:usb0="00000001" w:usb1="02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750A37"/>
    <w:multiLevelType w:val="multilevel"/>
    <w:tmpl w:val="61750A37"/>
    <w:lvl w:ilvl="0" w:tentative="0">
      <w:start w:val="1"/>
      <w:numFmt w:val="decimalEnclosedParen"/>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E463B"/>
    <w:rsid w:val="00177F6F"/>
    <w:rsid w:val="002A5F6D"/>
    <w:rsid w:val="002F6A44"/>
    <w:rsid w:val="004760E8"/>
    <w:rsid w:val="00484A85"/>
    <w:rsid w:val="004A2BC8"/>
    <w:rsid w:val="004D7410"/>
    <w:rsid w:val="00550027"/>
    <w:rsid w:val="00661A79"/>
    <w:rsid w:val="006D2316"/>
    <w:rsid w:val="006D4997"/>
    <w:rsid w:val="00762AAC"/>
    <w:rsid w:val="00842800"/>
    <w:rsid w:val="008A3D88"/>
    <w:rsid w:val="008F34C9"/>
    <w:rsid w:val="009E463B"/>
    <w:rsid w:val="00A34440"/>
    <w:rsid w:val="00AA281B"/>
    <w:rsid w:val="00AA5F6E"/>
    <w:rsid w:val="00C26B8F"/>
    <w:rsid w:val="00DE1C17"/>
    <w:rsid w:val="00DF24CD"/>
    <w:rsid w:val="00E34B83"/>
    <w:rsid w:val="00FE0D8C"/>
    <w:rsid w:val="07002841"/>
    <w:rsid w:val="12A97A11"/>
    <w:rsid w:val="1AE95CC6"/>
    <w:rsid w:val="1B7C31BD"/>
    <w:rsid w:val="240E05A5"/>
    <w:rsid w:val="2AAE77A9"/>
    <w:rsid w:val="2D9F1785"/>
    <w:rsid w:val="2DBA1FCD"/>
    <w:rsid w:val="3148545C"/>
    <w:rsid w:val="3D4F603B"/>
    <w:rsid w:val="40BF487A"/>
    <w:rsid w:val="4BA062A3"/>
    <w:rsid w:val="4FA15EEA"/>
    <w:rsid w:val="5F593A96"/>
    <w:rsid w:val="648A646F"/>
    <w:rsid w:val="666F202F"/>
    <w:rsid w:val="6AB54984"/>
    <w:rsid w:val="6BF709C3"/>
    <w:rsid w:val="71B50B20"/>
    <w:rsid w:val="71D44703"/>
    <w:rsid w:val="73120927"/>
    <w:rsid w:val="74762048"/>
    <w:rsid w:val="76BF2453"/>
    <w:rsid w:val="7A944A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Calibri" w:hAnsi="Calibri" w:eastAsia="宋体" w:cs="Times New Roman"/>
      <w:sz w:val="18"/>
      <w:szCs w:val="18"/>
    </w:rPr>
  </w:style>
  <w:style w:type="character" w:customStyle="1" w:styleId="7">
    <w:name w:val="页脚 Char"/>
    <w:basedOn w:val="5"/>
    <w:link w:val="2"/>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1008</Words>
  <Characters>181</Characters>
  <Lines>1</Lines>
  <Paragraphs>2</Paragraphs>
  <TotalTime>9</TotalTime>
  <ScaleCrop>false</ScaleCrop>
  <LinksUpToDate>false</LinksUpToDate>
  <CharactersWithSpaces>1187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2020-07-16T13:45:00Z</dcterms:created>
  <dc:creator>User</dc:creator>
  <cp:lastModifiedBy>Administrator</cp:lastModifiedBy>
  <dcterms:modified xsi:type="dcterms:W3CDTF">2021-06-09T03:04:51Z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A0D2115E1F8A44389A0E231124B1F518</vt:lpwstr>
  </property>
</Properties>
</file>