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龙山社区水源工程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奉节县2021年第二批中央水利发展资金项目资金计划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〔2021〕198号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2021年甲高镇龙山社区水源工程共申请项目资金60万元，财政资金已到位45.53万元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2021年底向重庆全吉建筑工程有限公司支付45.53万元工程款，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施工方完善资料送审后申请拨付剩余款项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甲高镇龙山社区水源工程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拨付均按程序拨付，拨款到乡镇后，</w:t>
      </w:r>
      <w:r>
        <w:rPr>
          <w:rFonts w:hint="eastAsia" w:hAnsi="方正仿宋_GBK" w:cs="方正仿宋_GBK"/>
          <w:sz w:val="32"/>
          <w:szCs w:val="32"/>
          <w:lang w:eastAsia="zh-CN"/>
        </w:rPr>
        <w:t>由施工方按照合同约定，提供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相关资料到镇财政拨款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甲高镇龙山社区水源工程已按合同要求完工，完工率100%。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新建800m³蓄水池新建800m3蓄水池1口，进水渠25.0m，铺设DN1000钢筋砼涵管20.0m，新建挡土墙3处，总长44.0m。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default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甲高镇龙山社区水源工程按照施工设计图纸要求施工，并做好相关资料，按照“能关住水”作参照，均为合格.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甲高镇龙山社区水源工程在规定期限内完成施工，无延期。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pStyle w:val="2"/>
        <w:ind w:firstLine="640" w:firstLineChars="200"/>
        <w:rPr>
          <w:rFonts w:hint="eastAsia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甲高镇龙山社区水源工程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实际完成投资控制</w:t>
      </w:r>
      <w:r>
        <w:rPr>
          <w:rFonts w:hint="eastAsia" w:hAnsi="方正仿宋_GBK" w:cs="方正仿宋_GBK"/>
          <w:color w:val="000000"/>
          <w:kern w:val="0"/>
          <w:sz w:val="32"/>
          <w:szCs w:val="32"/>
          <w:lang w:val="en-US" w:eastAsia="zh-CN" w:bidi="ar-SA"/>
        </w:rPr>
        <w:t>未超出预算投资。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</w:p>
    <w:p>
      <w:pPr>
        <w:spacing w:line="480" w:lineRule="auto"/>
        <w:ind w:firstLine="482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甲高镇龙山社区水源工程，解决30人饮水问题以及约200亩柚子树种植灌溉，是社会公益事业，主要是体现社会效益，经济效益只能是长远而无形的。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</w:p>
    <w:p>
      <w:pPr>
        <w:spacing w:line="480" w:lineRule="auto"/>
        <w:ind w:firstLine="482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甲高镇龙山社区安全供水水源问题一直是该村的严重问题，一直困扰当地社会经济的发展，已到了非解决不可的地步。甲高镇龙山社区供水困难的严重问题，是社会公益事业，主要是体现社会效益。解决好该村供水困难问题，有利于小康事业的发展，是社会效益显著的功在当代，利存千秋的伟业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生态效益。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通过该工程的实施，群众在调整产业结构时发展特色经济作物和庭院经济，在房前屋后栽花、栽树，改善了居住环境，涵养了水源，使水源得到了有效利用，稳定了沟坡，减轻了土层崩塌和滑坡等水土流失现象，加强了项目区环境保护，提高了自然植被覆盖率。工程对施工区内的生态环境和水环境、空气质量等有一些影响，但是影响程度不大；因此，工程兴建对项目区及其周围环境产生的影响是很小的，而对当地社会经济发展的促进作用则是显著的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考虑当地的具体情况本工程设计年限取设计为15</w:t>
      </w:r>
      <w:r>
        <w:rPr>
          <w:rFonts w:hint="eastAsia" w:hAnsi="方正仿宋_GBK" w:cs="方正仿宋_GBK"/>
          <w:color w:val="000000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。2020年为基准年，2035年为设计水平年。供水设计保证率为95%。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本工程为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民生工程，群众满意度明显上升。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通过认真开展单位项目支出绩效目标自评，综合评分96.4分，评价结果为优。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龙山社区水源工程预算资金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60万元，经山东中桥工程咨询有限公司进行预算编制，改工程含税造价为418193.45元，安全生产费为6180.20元，因此全年执行率出现偏低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686950"/>
    <w:multiLevelType w:val="singleLevel"/>
    <w:tmpl w:val="8168695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31B181A"/>
    <w:multiLevelType w:val="singleLevel"/>
    <w:tmpl w:val="231B181A"/>
    <w:lvl w:ilvl="0" w:tentative="0">
      <w:start w:val="3"/>
      <w:numFmt w:val="decimal"/>
      <w:suff w:val="nothing"/>
      <w:lvlText w:val="（%1）"/>
      <w:lvlJc w:val="left"/>
    </w:lvl>
  </w:abstractNum>
  <w:abstractNum w:abstractNumId="2">
    <w:nsid w:val="7A833D14"/>
    <w:multiLevelType w:val="singleLevel"/>
    <w:tmpl w:val="7A833D1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040F2D70"/>
    <w:rsid w:val="127F1E76"/>
    <w:rsid w:val="14EA645D"/>
    <w:rsid w:val="1C8567D3"/>
    <w:rsid w:val="1F766D17"/>
    <w:rsid w:val="22EB34D2"/>
    <w:rsid w:val="3E221E65"/>
    <w:rsid w:val="6BCD6F9A"/>
    <w:rsid w:val="6FA74F6D"/>
    <w:rsid w:val="7D5A6889"/>
    <w:rsid w:val="7DA9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1174</Words>
  <Characters>1251</Characters>
  <Lines>0</Lines>
  <Paragraphs>0</Paragraphs>
  <TotalTime>6</TotalTime>
  <ScaleCrop>false</ScaleCrop>
  <LinksUpToDate>false</LinksUpToDate>
  <CharactersWithSpaces>1252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dcterms:modified xsi:type="dcterms:W3CDTF">2022-05-27T02:52:30Z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C50C76C2750D477B8B1A2F8359741847</vt:lpwstr>
  </property>
</Properties>
</file>