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新民镇2019年度退耕还林工程（第二年）补助项目自评报告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（一）县财政下达转移支付预算和绩效目标情况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2023年，根据奉节财农[2022]143号，县财政拨付2019年度新一轮退耕还林工程（第二年）补助项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目资金总额共计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12.276万元。根据新民镇实际情况，该项目由奉节县新民镇人民政府申请并实施，完成本镇2019年新一轮退耕还林（第二年）补助兑现 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2019年度退耕还林工程（第二年）补助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12.276万元全额到位，资金到位率100%。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2019年度退耕还林工程（第二年）补助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还已经兑现到位。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2023年度，新民镇严格按照县级标准，对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进行了监督和验收，在项目建设过程中严格把控资金，提高了资金执行效率和资金使用效益，确保财政资金使用安全。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2023年，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完成本镇201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年新一轮退耕还林（第二年）补助兑现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，增加收入的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2019年新一轮退耕还林（第二年)补助兑现面积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0.0413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（万亩），补助兑现正确率100%。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）质量指标。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2019年新一轮退耕还林（第二年)检查验收面积保存率100%，补助兑现正确率100%。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本年度兑现完成率为100%，严格控制时间，不影响人民群众生活。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会效益。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政策知晓率90%。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生态效益。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持续发挥生态作用显著。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退耕农户满意度100%。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2019年度退耕还林工程（第二年）补助资金的合理实施，没有偏离绩效目标。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四、绩效自评结果拟应用和公开情况</w:t>
      </w:r>
    </w:p>
    <w:p>
      <w:pPr>
        <w:spacing w:line="600" w:lineRule="exact"/>
        <w:ind w:firstLine="640" w:firstLineChars="200"/>
        <w:rPr>
          <w:rFonts w:hint="default" w:ascii="方正黑体_GBK" w:hAnsi="方正黑体_GBK" w:eastAsia="方正仿宋_GBK" w:cs="方正黑体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高度重视绩效评价结果的应用工作，积极探索和建立一套和预算管理相结合、多渠道应用评价结果的有效机制，着力提高绩效意识和财政资金使用效益。同时，将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2019年度退耕还林工程（第二年）补助资金绩效目标自评报告在网站上进行公开，接受社会监督。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此项目中无其他需要说明的问题。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ind w:firstLine="640" w:firstLineChars="200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ind w:firstLine="640" w:firstLineChars="20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新民镇人民政府</w:t>
      </w:r>
    </w:p>
    <w:p>
      <w:pPr>
        <w:ind w:firstLine="640" w:firstLineChars="200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2023年1月16日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AF853"/>
    <w:multiLevelType w:val="singleLevel"/>
    <w:tmpl w:val="299AF85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NWFhZDdmNzE2ZmJmOWRhMTZkMTYyMmU3OWM3YjEifQ=="/>
  </w:docVars>
  <w:rsids>
    <w:rsidRoot w:val="23285F70"/>
    <w:rsid w:val="04A03EAE"/>
    <w:rsid w:val="05E43C11"/>
    <w:rsid w:val="08653D86"/>
    <w:rsid w:val="09D812D1"/>
    <w:rsid w:val="0BAA0C8A"/>
    <w:rsid w:val="0DDD5384"/>
    <w:rsid w:val="0EFF01A9"/>
    <w:rsid w:val="103E28A3"/>
    <w:rsid w:val="1CF87440"/>
    <w:rsid w:val="23147DC9"/>
    <w:rsid w:val="23285F70"/>
    <w:rsid w:val="26CE0418"/>
    <w:rsid w:val="307E3B06"/>
    <w:rsid w:val="309B5F3A"/>
    <w:rsid w:val="36575075"/>
    <w:rsid w:val="36940077"/>
    <w:rsid w:val="37632808"/>
    <w:rsid w:val="377C24FE"/>
    <w:rsid w:val="389C3C95"/>
    <w:rsid w:val="3A4D7119"/>
    <w:rsid w:val="3E397E1F"/>
    <w:rsid w:val="43812A15"/>
    <w:rsid w:val="43913772"/>
    <w:rsid w:val="46B00B19"/>
    <w:rsid w:val="476F218F"/>
    <w:rsid w:val="4B55797D"/>
    <w:rsid w:val="506146B8"/>
    <w:rsid w:val="50CB06E5"/>
    <w:rsid w:val="54091B20"/>
    <w:rsid w:val="554F7F54"/>
    <w:rsid w:val="5DD07948"/>
    <w:rsid w:val="5F480614"/>
    <w:rsid w:val="66A94CB0"/>
    <w:rsid w:val="67F521CD"/>
    <w:rsid w:val="72C60FDD"/>
    <w:rsid w:val="73BE4742"/>
    <w:rsid w:val="74C7147F"/>
    <w:rsid w:val="74EA5E15"/>
    <w:rsid w:val="75D84D4D"/>
    <w:rsid w:val="761F056E"/>
    <w:rsid w:val="7BF8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837</Words>
  <Characters>927</Characters>
  <Lines>0</Lines>
  <Paragraphs>0</Paragraphs>
  <TotalTime>6</TotalTime>
  <ScaleCrop>false</ScaleCrop>
  <LinksUpToDate>false</LinksUpToDate>
  <CharactersWithSpaces>958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2021-04-19T03:44:00Z</dcterms:created>
  <dc:creator>Administrator</dc:creator>
  <cp:lastModifiedBy>雨馨</cp:lastModifiedBy>
  <cp:lastPrinted>2022-05-31T11:15:00Z</cp:lastPrinted>
  <dcterms:modified xsi:type="dcterms:W3CDTF">2024-01-16T07:08:43Z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6B3A7D6109E94EDBACA12FEA29F9963E_13</vt:lpwstr>
  </property>
</Properties>
</file>