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新民镇2023年村（社区）服务群众专项经费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2023年下达新民镇村（社区）办公费资金计划30万元，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30万元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30万元，到位资金已全部支付到终端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及时拨付10个村2个社区</w:t>
      </w:r>
      <w:r>
        <w:rPr>
          <w:rFonts w:hint="eastAsia" w:cs="Times New Roman"/>
          <w:sz w:val="32"/>
          <w:szCs w:val="32"/>
          <w:lang w:val="en-US" w:eastAsia="zh-CN"/>
        </w:rPr>
        <w:t>服务群众专项经费</w:t>
      </w:r>
      <w:r>
        <w:rPr>
          <w:rFonts w:hint="eastAsia" w:cs="Times New Roman"/>
          <w:sz w:val="32"/>
          <w:szCs w:val="32"/>
          <w:lang w:eastAsia="zh-CN"/>
        </w:rPr>
        <w:t>，保证村（社区）正常运行。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10个村2个社区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村补助标准2万元/年，社区补助标准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万元/年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有效保障村（社区正常运行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2024年1月8日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7D4CCD3-6DC4-4785-9E6A-BCC6C1947D93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2090ABA-CDB0-4A0A-AE62-4E7C61D1F9FF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4376645-CBD7-410C-8E79-2AB684A7D5F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E196761-14DF-4078-86B3-019B2F23B48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F385DDC-20F2-4D5C-855F-03471A7BFB6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TliYTBkN2NlMDMwZjUwYWYwNzNlMGQ5NDFjZTkifQ=="/>
  </w:docVars>
  <w:rsids>
    <w:rsidRoot w:val="3D3552E8"/>
    <w:rsid w:val="011F2660"/>
    <w:rsid w:val="09362943"/>
    <w:rsid w:val="104102A6"/>
    <w:rsid w:val="180C7E4B"/>
    <w:rsid w:val="1A1C3789"/>
    <w:rsid w:val="2D54446A"/>
    <w:rsid w:val="3D3552E8"/>
    <w:rsid w:val="427B20EB"/>
    <w:rsid w:val="4B15061B"/>
    <w:rsid w:val="4CE54FA9"/>
    <w:rsid w:val="51B94AD6"/>
    <w:rsid w:val="5DBE5856"/>
    <w:rsid w:val="62E241A2"/>
    <w:rsid w:val="66F150B1"/>
    <w:rsid w:val="6A914658"/>
    <w:rsid w:val="6FED2F43"/>
    <w:rsid w:val="74DD1AAA"/>
    <w:rsid w:val="791B5272"/>
    <w:rsid w:val="79304135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熊丹</cp:lastModifiedBy>
  <cp:lastPrinted>2024-01-04T07:01:00Z</cp:lastPrinted>
  <dcterms:modified xsi:type="dcterms:W3CDTF">2024-01-17T07:04:29Z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791B65C72123453B9CF90C9180E1A2B9_13</vt:lpwstr>
  </property>
</Properties>
</file>