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27" w:rsidRPr="00D97577" w:rsidRDefault="004E525B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D97577">
        <w:rPr>
          <w:rFonts w:ascii="方正小标宋_GBK" w:eastAsia="方正小标宋_GBK" w:hint="eastAsia"/>
          <w:sz w:val="44"/>
          <w:szCs w:val="44"/>
        </w:rPr>
        <w:t>永安街道社区基础设施完善工程项目支出自评报告</w:t>
      </w:r>
    </w:p>
    <w:p w:rsidR="00F75F27" w:rsidRDefault="00F75F27">
      <w:pPr>
        <w:spacing w:line="600" w:lineRule="exact"/>
        <w:ind w:firstLineChars="200" w:firstLine="560"/>
        <w:rPr>
          <w:sz w:val="28"/>
          <w:szCs w:val="28"/>
        </w:rPr>
      </w:pPr>
    </w:p>
    <w:p w:rsidR="00F75F27" w:rsidRDefault="004E525B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F75F27" w:rsidRDefault="004E525B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（一）县财政下达项目绩效目标情况。奉节县财政局《关于下达</w:t>
      </w:r>
      <w:r>
        <w:rPr>
          <w:rFonts w:hint="eastAsia"/>
          <w:szCs w:val="32"/>
        </w:rPr>
        <w:t>2022</w:t>
      </w:r>
      <w:r w:rsidR="009D2DE5">
        <w:rPr>
          <w:rFonts w:hint="eastAsia"/>
          <w:szCs w:val="32"/>
        </w:rPr>
        <w:t>年</w:t>
      </w:r>
      <w:r>
        <w:rPr>
          <w:rFonts w:hint="eastAsia"/>
          <w:szCs w:val="32"/>
        </w:rPr>
        <w:t>水库</w:t>
      </w:r>
      <w:r w:rsidR="009D2DE5">
        <w:rPr>
          <w:rFonts w:hint="eastAsia"/>
          <w:szCs w:val="32"/>
        </w:rPr>
        <w:t>移民</w:t>
      </w:r>
      <w:r w:rsidR="00200917">
        <w:rPr>
          <w:rFonts w:hint="eastAsia"/>
          <w:szCs w:val="32"/>
        </w:rPr>
        <w:t>后期扶持基金</w:t>
      </w:r>
      <w:r>
        <w:rPr>
          <w:rFonts w:hint="eastAsia"/>
          <w:szCs w:val="32"/>
        </w:rPr>
        <w:t>预算</w:t>
      </w:r>
      <w:r>
        <w:rPr>
          <w:szCs w:val="32"/>
        </w:rPr>
        <w:t>的通知》（奉节财</w:t>
      </w:r>
      <w:r>
        <w:rPr>
          <w:rFonts w:hint="eastAsia"/>
          <w:szCs w:val="32"/>
        </w:rPr>
        <w:t>农</w:t>
      </w:r>
      <w:r>
        <w:rPr>
          <w:rFonts w:eastAsia="仿宋_GB2312"/>
          <w:szCs w:val="32"/>
        </w:rPr>
        <w:t>〔</w:t>
      </w:r>
      <w:r>
        <w:rPr>
          <w:rFonts w:eastAsia="仿宋_GB2312"/>
          <w:szCs w:val="32"/>
        </w:rPr>
        <w:t>202</w:t>
      </w:r>
      <w:r>
        <w:rPr>
          <w:rFonts w:eastAsia="仿宋_GB2312" w:hint="eastAsia"/>
          <w:szCs w:val="32"/>
        </w:rPr>
        <w:t>2</w:t>
      </w:r>
      <w:r>
        <w:rPr>
          <w:rFonts w:eastAsia="仿宋_GB2312"/>
          <w:szCs w:val="32"/>
        </w:rPr>
        <w:t>〕</w:t>
      </w:r>
      <w:r w:rsidR="009D2DE5">
        <w:rPr>
          <w:rFonts w:eastAsia="仿宋_GB2312" w:hint="eastAsia"/>
          <w:szCs w:val="32"/>
        </w:rPr>
        <w:t>35</w:t>
      </w:r>
      <w:r>
        <w:rPr>
          <w:rFonts w:eastAsia="仿宋_GB2312"/>
          <w:szCs w:val="32"/>
        </w:rPr>
        <w:t>号</w:t>
      </w:r>
      <w:r>
        <w:rPr>
          <w:szCs w:val="32"/>
        </w:rPr>
        <w:t>），在下达资金预算时同步下达了绩效目标。</w:t>
      </w:r>
    </w:p>
    <w:p w:rsidR="00F75F27" w:rsidRDefault="004E525B">
      <w:pPr>
        <w:tabs>
          <w:tab w:val="left" w:pos="7080"/>
        </w:tabs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（二）部门资金安排、分解下达预算和绩效目标情况。</w:t>
      </w:r>
    </w:p>
    <w:p w:rsidR="00F75F27" w:rsidRDefault="004E525B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F75F27" w:rsidRDefault="004E525B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:rsidR="00F75F27" w:rsidRDefault="004E525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：</w:t>
      </w:r>
      <w:r w:rsidR="00D97577">
        <w:rPr>
          <w:rFonts w:hint="eastAsia"/>
          <w:szCs w:val="32"/>
        </w:rPr>
        <w:t>项目预算</w:t>
      </w:r>
      <w:r w:rsidR="00D97577">
        <w:rPr>
          <w:rFonts w:hint="eastAsia"/>
          <w:szCs w:val="32"/>
        </w:rPr>
        <w:t>150</w:t>
      </w:r>
      <w:r w:rsidR="00D97577">
        <w:rPr>
          <w:rFonts w:hint="eastAsia"/>
          <w:szCs w:val="32"/>
        </w:rPr>
        <w:t>万元，下达资金</w:t>
      </w:r>
      <w:r w:rsidR="00D97577">
        <w:rPr>
          <w:rFonts w:hint="eastAsia"/>
          <w:szCs w:val="32"/>
        </w:rPr>
        <w:t>25</w:t>
      </w:r>
      <w:r w:rsidR="00D97577">
        <w:rPr>
          <w:rFonts w:hint="eastAsia"/>
          <w:szCs w:val="32"/>
        </w:rPr>
        <w:t>万元</w:t>
      </w:r>
      <w:r>
        <w:rPr>
          <w:rFonts w:hint="eastAsia"/>
          <w:szCs w:val="32"/>
        </w:rPr>
        <w:t>；</w:t>
      </w:r>
      <w:r>
        <w:rPr>
          <w:szCs w:val="32"/>
        </w:rPr>
        <w:t>项目资金执行情况</w:t>
      </w:r>
      <w:r w:rsidR="00D97577">
        <w:rPr>
          <w:rFonts w:hint="eastAsia"/>
          <w:szCs w:val="32"/>
        </w:rPr>
        <w:t>：支付</w:t>
      </w:r>
      <w:r w:rsidR="00D97577">
        <w:rPr>
          <w:rFonts w:hint="eastAsia"/>
          <w:szCs w:val="32"/>
        </w:rPr>
        <w:t>25</w:t>
      </w:r>
      <w:r w:rsidR="00D97577">
        <w:rPr>
          <w:rFonts w:hint="eastAsia"/>
          <w:szCs w:val="32"/>
        </w:rPr>
        <w:t>万</w:t>
      </w:r>
      <w:r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；</w:t>
      </w:r>
      <w:r>
        <w:rPr>
          <w:szCs w:val="32"/>
        </w:rPr>
        <w:t>项目资金管理情况</w:t>
      </w:r>
      <w:r>
        <w:rPr>
          <w:rFonts w:hint="eastAsia"/>
          <w:szCs w:val="32"/>
        </w:rPr>
        <w:t>：</w:t>
      </w:r>
      <w:r>
        <w:rPr>
          <w:rFonts w:ascii="方正仿宋_GBK" w:hAnsi="方正仿宋_GBK" w:cs="方正仿宋_GBK" w:hint="eastAsia"/>
          <w:szCs w:val="32"/>
        </w:rPr>
        <w:t>项目资金专款专用。</w:t>
      </w:r>
    </w:p>
    <w:p w:rsidR="00F75F27" w:rsidRDefault="004E525B">
      <w:pPr>
        <w:numPr>
          <w:ilvl w:val="0"/>
          <w:numId w:val="1"/>
        </w:numPr>
        <w:ind w:firstLineChars="200" w:firstLine="640"/>
        <w:jc w:val="left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 w:rsidR="00F75F27" w:rsidRDefault="004E525B">
      <w:pPr>
        <w:ind w:firstLineChars="200" w:firstLine="600"/>
        <w:jc w:val="left"/>
        <w:outlineLvl w:val="0"/>
        <w:rPr>
          <w:szCs w:val="32"/>
        </w:rPr>
      </w:pPr>
      <w:r>
        <w:rPr>
          <w:rFonts w:ascii="仿宋" w:eastAsia="仿宋" w:hAnsi="仿宋" w:cs="1Times New Roman" w:hint="eastAsia"/>
          <w:sz w:val="30"/>
          <w:szCs w:val="30"/>
        </w:rPr>
        <w:t>小区地面改造面积约3100m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cs="1Times New Roman" w:hint="eastAsia"/>
          <w:sz w:val="30"/>
          <w:szCs w:val="30"/>
        </w:rPr>
        <w:t>；道路油化改造面积约3888m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；整治化粪池3座；更换污水管网43m，新增或提升污水检查井若干；对部分挡墙、围墙、梯道等进行改造美化。　</w:t>
      </w:r>
    </w:p>
    <w:p w:rsidR="00F75F27" w:rsidRDefault="004E525B">
      <w:pPr>
        <w:ind w:leftChars="94" w:left="301" w:firstLineChars="100" w:firstLine="320"/>
        <w:jc w:val="left"/>
        <w:rPr>
          <w:szCs w:val="32"/>
        </w:rPr>
      </w:pPr>
      <w:r>
        <w:rPr>
          <w:bCs/>
          <w:szCs w:val="32"/>
        </w:rPr>
        <w:t>（三）绩效目标完成情况分析</w:t>
      </w:r>
    </w:p>
    <w:p w:rsidR="00F75F27" w:rsidRDefault="004E525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F75F27" w:rsidRDefault="004E525B">
      <w:pPr>
        <w:ind w:leftChars="94" w:left="301" w:firstLineChars="100" w:firstLine="320"/>
        <w:jc w:val="left"/>
        <w:rPr>
          <w:rFonts w:ascii="仿宋" w:eastAsia="仿宋" w:hAnsi="仿宋" w:cs="方正仿宋_GBK"/>
          <w:sz w:val="30"/>
          <w:szCs w:val="30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ascii="仿宋" w:eastAsia="仿宋" w:hAnsi="仿宋" w:cs="1Times New Roman" w:hint="eastAsia"/>
          <w:sz w:val="30"/>
          <w:szCs w:val="30"/>
        </w:rPr>
        <w:t>小区地面改造面积约3100m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>，实际完成5625m</w:t>
      </w:r>
      <w:r>
        <w:rPr>
          <w:rFonts w:ascii="仿宋" w:eastAsia="仿宋" w:hAnsi="仿宋" w:hint="eastAsia"/>
          <w:color w:val="000000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>，</w:t>
      </w:r>
      <w:r>
        <w:rPr>
          <w:rFonts w:ascii="仿宋" w:eastAsia="仿宋" w:hAnsi="仿宋" w:cs="1Times New Roman" w:hint="eastAsia"/>
          <w:sz w:val="30"/>
          <w:szCs w:val="30"/>
        </w:rPr>
        <w:t>道路油化改造面积约3888m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>，实际完成5650m</w:t>
      </w:r>
      <w:r>
        <w:rPr>
          <w:rFonts w:ascii="仿宋" w:eastAsia="仿宋" w:hAnsi="仿宋" w:hint="eastAsia"/>
          <w:color w:val="000000"/>
          <w:sz w:val="30"/>
          <w:szCs w:val="30"/>
          <w:vertAlign w:val="superscript"/>
        </w:rPr>
        <w:t>2</w:t>
      </w:r>
      <w:r>
        <w:rPr>
          <w:szCs w:val="32"/>
        </w:rPr>
        <w:t>。</w:t>
      </w:r>
    </w:p>
    <w:p w:rsidR="00F75F27" w:rsidRDefault="004E525B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ascii="仿宋" w:eastAsia="仿宋" w:hAnsi="仿宋" w:cs="仿宋" w:hint="eastAsia"/>
          <w:sz w:val="30"/>
          <w:szCs w:val="30"/>
        </w:rPr>
        <w:t>项目验收合格率100%。</w:t>
      </w:r>
    </w:p>
    <w:p w:rsidR="00F75F27" w:rsidRDefault="004E525B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lastRenderedPageBreak/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ascii="仿宋" w:eastAsia="仿宋" w:hAnsi="仿宋" w:cs="仿宋" w:hint="eastAsia"/>
          <w:sz w:val="30"/>
          <w:szCs w:val="30"/>
        </w:rPr>
        <w:t>建设周期90天。</w:t>
      </w:r>
    </w:p>
    <w:p w:rsidR="00F75F27" w:rsidRDefault="004E525B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）成本指标。</w:t>
      </w:r>
      <w:r>
        <w:rPr>
          <w:rFonts w:ascii="仿宋" w:eastAsia="仿宋" w:hAnsi="仿宋" w:cs="仿宋" w:hint="eastAsia"/>
          <w:sz w:val="30"/>
          <w:szCs w:val="30"/>
        </w:rPr>
        <w:t>项目支出控制在批复的预算范围内的项目比例100%。</w:t>
      </w:r>
    </w:p>
    <w:p w:rsidR="00F75F27" w:rsidRDefault="004E525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</w:p>
    <w:p w:rsidR="00F75F27" w:rsidRDefault="004E525B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>
        <w:rPr>
          <w:rFonts w:ascii="仿宋" w:eastAsia="仿宋" w:hAnsi="仿宋" w:cs="仿宋" w:hint="eastAsia"/>
          <w:sz w:val="30"/>
          <w:szCs w:val="30"/>
        </w:rPr>
        <w:t>小区品质提档升级，促进小区房屋价值增值。</w:t>
      </w:r>
    </w:p>
    <w:p w:rsidR="00F75F27" w:rsidRDefault="004E525B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>
        <w:rPr>
          <w:rFonts w:ascii="仿宋" w:eastAsia="仿宋" w:hAnsi="仿宋" w:cs="仿宋" w:hint="eastAsia"/>
          <w:sz w:val="30"/>
          <w:szCs w:val="30"/>
        </w:rPr>
        <w:t>居民受益人数1000人。</w:t>
      </w:r>
    </w:p>
    <w:p w:rsidR="00F75F27" w:rsidRDefault="004E525B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）生态效益。</w:t>
      </w:r>
      <w:r>
        <w:rPr>
          <w:rFonts w:ascii="仿宋" w:eastAsia="仿宋" w:hAnsi="仿宋" w:cs="仿宋" w:hint="eastAsia"/>
          <w:sz w:val="30"/>
          <w:szCs w:val="30"/>
        </w:rPr>
        <w:t>小区环境改善率90%。</w:t>
      </w:r>
    </w:p>
    <w:p w:rsidR="00F75F27" w:rsidRDefault="004E525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）可持续影响。</w:t>
      </w:r>
    </w:p>
    <w:p w:rsidR="00F75F27" w:rsidRDefault="004E525B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  <w:r>
        <w:rPr>
          <w:rFonts w:hint="eastAsia"/>
          <w:szCs w:val="32"/>
        </w:rPr>
        <w:t>群众满意度</w:t>
      </w:r>
      <w:r w:rsidR="00D97577">
        <w:rPr>
          <w:rFonts w:hint="eastAsia"/>
          <w:szCs w:val="32"/>
        </w:rPr>
        <w:t>9</w:t>
      </w:r>
      <w:r>
        <w:rPr>
          <w:rFonts w:hint="eastAsia"/>
          <w:szCs w:val="32"/>
        </w:rPr>
        <w:t>0%</w:t>
      </w:r>
    </w:p>
    <w:p w:rsidR="00F75F27" w:rsidRDefault="004E525B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F75F27" w:rsidRDefault="004E525B">
      <w:pPr>
        <w:ind w:firstLineChars="200" w:firstLine="64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 w:rsidR="00D97577">
        <w:rPr>
          <w:rFonts w:eastAsia="仿宋_GB2312" w:hint="eastAsia"/>
          <w:color w:val="000000"/>
          <w:szCs w:val="32"/>
        </w:rPr>
        <w:t>91.2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eastAsia="仿宋_GB2312" w:hint="eastAsia"/>
          <w:color w:val="000000"/>
          <w:szCs w:val="32"/>
        </w:rPr>
        <w:t>优。</w:t>
      </w:r>
    </w:p>
    <w:p w:rsidR="00F75F27" w:rsidRDefault="004E525B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  <w:bookmarkStart w:id="0" w:name="_GoBack"/>
      <w:bookmarkEnd w:id="0"/>
    </w:p>
    <w:p w:rsidR="00F75F27" w:rsidRDefault="004E525B">
      <w:pPr>
        <w:ind w:firstLineChars="200" w:firstLine="600"/>
        <w:jc w:val="left"/>
        <w:rPr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县财政局资金计划</w:t>
      </w:r>
      <w:r w:rsidR="009D2DE5">
        <w:rPr>
          <w:rFonts w:ascii="仿宋" w:eastAsia="仿宋" w:hAnsi="仿宋" w:cs="仿宋" w:hint="eastAsia"/>
          <w:sz w:val="30"/>
          <w:szCs w:val="30"/>
        </w:rPr>
        <w:t>150</w:t>
      </w:r>
      <w:r>
        <w:rPr>
          <w:rFonts w:ascii="仿宋" w:eastAsia="仿宋" w:hAnsi="仿宋" w:cs="仿宋" w:hint="eastAsia"/>
          <w:sz w:val="30"/>
          <w:szCs w:val="30"/>
        </w:rPr>
        <w:t>万元,</w:t>
      </w:r>
      <w:r w:rsidR="009D2DE5">
        <w:rPr>
          <w:rFonts w:ascii="仿宋" w:eastAsia="仿宋" w:hAnsi="仿宋" w:cs="仿宋" w:hint="eastAsia"/>
          <w:sz w:val="30"/>
          <w:szCs w:val="30"/>
        </w:rPr>
        <w:t>已</w:t>
      </w:r>
      <w:r>
        <w:rPr>
          <w:rFonts w:ascii="仿宋" w:eastAsia="仿宋" w:hAnsi="仿宋" w:cs="仿宋" w:hint="eastAsia"/>
          <w:sz w:val="30"/>
          <w:szCs w:val="30"/>
        </w:rPr>
        <w:t>拨付</w:t>
      </w:r>
      <w:r w:rsidR="002437F8">
        <w:rPr>
          <w:rFonts w:ascii="仿宋" w:eastAsia="仿宋" w:hAnsi="仿宋" w:cs="仿宋" w:hint="eastAsia"/>
          <w:sz w:val="30"/>
          <w:szCs w:val="30"/>
        </w:rPr>
        <w:t>25</w:t>
      </w:r>
      <w:r w:rsidR="009D2DE5">
        <w:rPr>
          <w:rFonts w:ascii="仿宋" w:eastAsia="仿宋" w:hAnsi="仿宋" w:cs="仿宋" w:hint="eastAsia"/>
          <w:sz w:val="30"/>
          <w:szCs w:val="30"/>
        </w:rPr>
        <w:t>万元</w:t>
      </w:r>
      <w:r>
        <w:rPr>
          <w:rFonts w:ascii="仿宋" w:eastAsia="仿宋" w:hAnsi="仿宋" w:cs="仿宋" w:hint="eastAsia"/>
          <w:sz w:val="30"/>
          <w:szCs w:val="30"/>
        </w:rPr>
        <w:t>，尚需拨付资金</w:t>
      </w:r>
      <w:r w:rsidR="002437F8">
        <w:rPr>
          <w:rFonts w:ascii="仿宋" w:eastAsia="仿宋" w:hAnsi="仿宋" w:cs="仿宋" w:hint="eastAsia"/>
          <w:sz w:val="30"/>
          <w:szCs w:val="30"/>
        </w:rPr>
        <w:t>125</w:t>
      </w:r>
      <w:r w:rsidR="009D2DE5">
        <w:rPr>
          <w:rFonts w:ascii="仿宋" w:eastAsia="仿宋" w:hAnsi="仿宋" w:cs="仿宋" w:hint="eastAsia"/>
          <w:sz w:val="30"/>
          <w:szCs w:val="30"/>
        </w:rPr>
        <w:t>万元</w:t>
      </w:r>
      <w:r>
        <w:rPr>
          <w:rFonts w:ascii="仿宋" w:eastAsia="仿宋" w:hAnsi="仿宋" w:cs="仿宋" w:hint="eastAsia"/>
          <w:sz w:val="30"/>
          <w:szCs w:val="30"/>
        </w:rPr>
        <w:t>。</w:t>
      </w:r>
    </w:p>
    <w:p w:rsidR="00F75F27" w:rsidRDefault="004E525B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:rsidR="00F75F27" w:rsidRPr="002437F8" w:rsidRDefault="004E525B" w:rsidP="002437F8">
      <w:pPr>
        <w:ind w:firstLineChars="200" w:firstLine="640"/>
        <w:rPr>
          <w:szCs w:val="32"/>
        </w:rPr>
      </w:pPr>
      <w:r>
        <w:rPr>
          <w:rFonts w:hint="eastAsia"/>
          <w:szCs w:val="32"/>
        </w:rPr>
        <w:t>无</w:t>
      </w:r>
    </w:p>
    <w:sectPr w:rsidR="00F75F27" w:rsidRPr="002437F8" w:rsidSect="00F75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ADC" w:rsidRDefault="00AD6ADC" w:rsidP="009D2DE5">
      <w:r>
        <w:separator/>
      </w:r>
    </w:p>
  </w:endnote>
  <w:endnote w:type="continuationSeparator" w:id="1">
    <w:p w:rsidR="00AD6ADC" w:rsidRDefault="00AD6ADC" w:rsidP="009D2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1Times New Roman">
    <w:altName w:val="Traditional Arabic"/>
    <w:charset w:val="00"/>
    <w:family w:val="auto"/>
    <w:pitch w:val="default"/>
    <w:sig w:usb0="00000000" w:usb1="00000000" w:usb2="00000008" w:usb3="00000000" w:csb0="400001FF" w:csb1="FFFF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ADC" w:rsidRDefault="00AD6ADC" w:rsidP="009D2DE5">
      <w:r>
        <w:separator/>
      </w:r>
    </w:p>
  </w:footnote>
  <w:footnote w:type="continuationSeparator" w:id="1">
    <w:p w:rsidR="00AD6ADC" w:rsidRDefault="00AD6ADC" w:rsidP="009D2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BF52D"/>
    <w:multiLevelType w:val="singleLevel"/>
    <w:tmpl w:val="673BF52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diNTlkZjE2M2U0MTlhMTViYmE3YTkwZDIyMzUyNDMifQ=="/>
  </w:docVars>
  <w:rsids>
    <w:rsidRoot w:val="5E716962"/>
    <w:rsid w:val="00200917"/>
    <w:rsid w:val="002437F8"/>
    <w:rsid w:val="00322B66"/>
    <w:rsid w:val="004E525B"/>
    <w:rsid w:val="009D2DE5"/>
    <w:rsid w:val="00AD6ADC"/>
    <w:rsid w:val="00D97577"/>
    <w:rsid w:val="00F75F27"/>
    <w:rsid w:val="068D7423"/>
    <w:rsid w:val="0A1F098A"/>
    <w:rsid w:val="19211485"/>
    <w:rsid w:val="207633AE"/>
    <w:rsid w:val="20E76FA8"/>
    <w:rsid w:val="23757D31"/>
    <w:rsid w:val="250F4EF6"/>
    <w:rsid w:val="2B672C48"/>
    <w:rsid w:val="31FF3857"/>
    <w:rsid w:val="33FD0154"/>
    <w:rsid w:val="3AC95B78"/>
    <w:rsid w:val="3E127C02"/>
    <w:rsid w:val="3E8166DB"/>
    <w:rsid w:val="48F46AF2"/>
    <w:rsid w:val="4EAB2237"/>
    <w:rsid w:val="50D17C22"/>
    <w:rsid w:val="53BF4624"/>
    <w:rsid w:val="574134AB"/>
    <w:rsid w:val="5A2A1630"/>
    <w:rsid w:val="5E716962"/>
    <w:rsid w:val="60E94B42"/>
    <w:rsid w:val="611F0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F75F27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F75F27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rsid w:val="009D2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D2DE5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9D2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D2DE5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108</Words>
  <Characters>622</Characters>
  <Application>Microsoft Office Word</Application>
  <DocSecurity>0</DocSecurity>
  <Lines>5</Lines>
  <Paragraphs>1</Paragraphs>
  <ScaleCrop>false</ScaleCrop>
  <Company>Sky123.Org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WPS_1630319198</dc:creator>
  <cp:lastModifiedBy>hp</cp:lastModifiedBy>
  <cp:revision>4</cp:revision>
  <dcterms:created xsi:type="dcterms:W3CDTF">2023-02-28T01:58:00Z</dcterms:created>
  <dcterms:modified xsi:type="dcterms:W3CDTF">2023-03-30T03:09:00Z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D4DEBEB965A14ADEA9CCA64B803BCDC7</vt:lpwstr>
  </property>
</Properties>
</file>