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鱼复街道2022年第一、二、三季度党龄40年以上老党员生活补贴的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年第一季度党龄40年以上老党员生活补贴》（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奉节财行〔2022〕54号、奉节财行〔2022〕95号、奉节财行〔2022〕144号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0.348万元。根据项目要求，解决2021年第四季度党龄40年以上老党员生活补贴，让老党员感受到党组织的温暖。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0.348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0.348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要求，党龄40—49年老党员3名，分别是茶店社区2名，明良社区1名，补贴标准100元/月/人；党龄50—54年老党员6名，分别是茶店社区4名，康宁社区2名，补贴标准120元/月/人；党龄55年以上老党员1名，茶店社区1名，补贴标准140元/月/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完成发放人数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发放准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确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率100%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已及时发放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）社会效益指标。</w:t>
      </w:r>
    </w:p>
    <w:p>
      <w:pPr>
        <w:pStyle w:val="2"/>
        <w:ind w:firstLine="960" w:firstLineChars="3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解决老党员生活困难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3.可持续目标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≥95%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实际完成值为100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10220EDB"/>
    <w:rsid w:val="00115C78"/>
    <w:rsid w:val="00BE52A3"/>
    <w:rsid w:val="00D8325C"/>
    <w:rsid w:val="043E280C"/>
    <w:rsid w:val="0AC12AE5"/>
    <w:rsid w:val="10220EDB"/>
    <w:rsid w:val="21272BC2"/>
    <w:rsid w:val="27C671FD"/>
    <w:rsid w:val="30EE1395"/>
    <w:rsid w:val="31FF35D4"/>
    <w:rsid w:val="371E4721"/>
    <w:rsid w:val="37C950B1"/>
    <w:rsid w:val="3A2263BC"/>
    <w:rsid w:val="3E8543A1"/>
    <w:rsid w:val="419B5E1D"/>
    <w:rsid w:val="473E074D"/>
    <w:rsid w:val="49A90533"/>
    <w:rsid w:val="4C352187"/>
    <w:rsid w:val="4DD63606"/>
    <w:rsid w:val="51C56B90"/>
    <w:rsid w:val="525A3ACB"/>
    <w:rsid w:val="52D2193A"/>
    <w:rsid w:val="535B7AFB"/>
    <w:rsid w:val="5B054FAF"/>
    <w:rsid w:val="655633D1"/>
    <w:rsid w:val="6D506365"/>
    <w:rsid w:val="6F7C731F"/>
    <w:rsid w:val="74392200"/>
    <w:rsid w:val="749C7675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659</Words>
  <Characters>722</Characters>
  <Lines>0</Lines>
  <Paragraphs>0</Paragraphs>
  <TotalTime>5</TotalTime>
  <ScaleCrop>false</ScaleCrop>
  <LinksUpToDate>false</LinksUpToDate>
  <CharactersWithSpaces>723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芳菲四月</cp:lastModifiedBy>
  <dcterms:modified xsi:type="dcterms:W3CDTF">2023-04-03T02:30:03Z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F799644C503A4253AEBC124415BAFD3F</vt:lpwstr>
  </property>
</Properties>
</file>