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90岁及以上高龄老年人津贴</w:t>
      </w:r>
    </w:p>
    <w:p>
      <w:pPr>
        <w:spacing w:line="600" w:lineRule="exact"/>
        <w:ind w:left="2874" w:leftChars="1197" w:hanging="360" w:hangingChars="100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补助的自评报告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县财政下达项目绩效目标情况。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奉节县财政局关于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90岁及以上老年人202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2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年高龄津贴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（奉节财社〔2021〕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号），在下达资金预算时同步下达了绩效目标,项目安排资金1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万元。根据项目要求，完成高龄老人津贴发放，资金安排均全部到位。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项目资金到位1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万元，到位率100%。项目资金执行1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根据项目要求，为户籍为本辖区的90岁及以上老人发放津贴，，切实开展民生政策落实工作，促进民政部门“以民为本、为民解困、为民服务”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的工作宗旨。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left="638" w:leftChars="304" w:firstLine="0" w:firstLineChars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数量指标:90岁高龄老人1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5人、100岁高龄老人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人；质量指标：提供的卡和存折有效率100%、津贴发放准确率100%；</w:t>
      </w:r>
    </w:p>
    <w:p>
      <w:pPr>
        <w:spacing w:line="600" w:lineRule="exact"/>
        <w:ind w:left="638" w:leftChars="304" w:firstLine="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时效指标：及时发放率100%、达标完成。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社会效益：较好的促进家庭和谐、保障老人权益。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3.满意度指标：项目完成后，开展了居民满意度测评，满意度99%，达到理想的效果。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四、绩效目标工作的经验、问题和建议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工作开展以来，按照上级民政部门的要求，充分利用社区宣传栏、政务公开栏、等形式，广泛宣传政策。坚持公平、公正、公开的原则，始终做到应补尽补、应退尽退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39E41BA4"/>
    <w:rsid w:val="000162DD"/>
    <w:rsid w:val="000172C5"/>
    <w:rsid w:val="00287704"/>
    <w:rsid w:val="00311460"/>
    <w:rsid w:val="00362276"/>
    <w:rsid w:val="00463255"/>
    <w:rsid w:val="007004FD"/>
    <w:rsid w:val="00770A53"/>
    <w:rsid w:val="007A4EB4"/>
    <w:rsid w:val="0081758F"/>
    <w:rsid w:val="00820CE1"/>
    <w:rsid w:val="008956CC"/>
    <w:rsid w:val="008F13C0"/>
    <w:rsid w:val="00BF7E1F"/>
    <w:rsid w:val="00C11266"/>
    <w:rsid w:val="00C6015E"/>
    <w:rsid w:val="00CC74D8"/>
    <w:rsid w:val="00E75893"/>
    <w:rsid w:val="00EC3B06"/>
    <w:rsid w:val="00FC1A83"/>
    <w:rsid w:val="04400B15"/>
    <w:rsid w:val="04E07B2C"/>
    <w:rsid w:val="071C22DE"/>
    <w:rsid w:val="0A6D4A2E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57026"/>
    <w:rsid w:val="378C5702"/>
    <w:rsid w:val="39E41BA4"/>
    <w:rsid w:val="3B5052EE"/>
    <w:rsid w:val="3CFC4D8D"/>
    <w:rsid w:val="46CD058C"/>
    <w:rsid w:val="47306853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6AFB41BC"/>
    <w:rsid w:val="73CC6DDE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628</Words>
  <Characters>676</Characters>
  <Lines>5</Lines>
  <Paragraphs>1</Paragraphs>
  <TotalTime>56</TotalTime>
  <ScaleCrop>false</ScaleCrop>
  <LinksUpToDate>false</LinksUpToDate>
  <CharactersWithSpaces>676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2023-08-31T08:19:17Z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31C2147E409F48F1B94D7DABDABEECE5</vt:lpwstr>
  </property>
  <property fmtid="{D5CDD505-2E9C-101B-9397-08002B2CF9AE}" pid="4" name="commondata">
    <vt:lpwstr>eyJoZGlkIjoiZTg0MzA5M2M2OGFmNmFjZTQ0NmUxNTI0NTA2MWE2ZTMifQ==</vt:lpwstr>
  </property>
</Properties>
</file>