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7F31" w:rsidRDefault="003E50B5">
      <w:pPr>
        <w:spacing w:line="600" w:lineRule="exact"/>
        <w:jc w:val="center"/>
        <w:rPr>
          <w:rFonts w:ascii="方正小标宋_GBK" w:eastAsia="方正小标宋_GBK" w:hAnsi="方正小标宋_GBK" w:cs="方正小标宋_GBK"/>
          <w:bCs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bCs/>
          <w:sz w:val="44"/>
          <w:szCs w:val="44"/>
        </w:rPr>
        <w:t>奉节县</w:t>
      </w:r>
      <w:r>
        <w:rPr>
          <w:rFonts w:ascii="方正小标宋_GBK" w:eastAsia="方正小标宋_GBK" w:hAnsi="方正小标宋_GBK" w:cs="方正小标宋_GBK" w:hint="eastAsia"/>
          <w:bCs/>
          <w:sz w:val="44"/>
          <w:szCs w:val="44"/>
        </w:rPr>
        <w:t>平安乡</w:t>
      </w:r>
      <w:r>
        <w:rPr>
          <w:rFonts w:ascii="方正小标宋_GBK" w:eastAsia="方正小标宋_GBK" w:hAnsi="方正小标宋_GBK" w:cs="方正小标宋_GBK" w:hint="eastAsia"/>
          <w:bCs/>
          <w:sz w:val="44"/>
          <w:szCs w:val="44"/>
        </w:rPr>
        <w:t>人民政府</w:t>
      </w:r>
    </w:p>
    <w:p w:rsidR="00077F31" w:rsidRDefault="003E50B5">
      <w:pPr>
        <w:spacing w:line="600" w:lineRule="exact"/>
        <w:jc w:val="center"/>
        <w:rPr>
          <w:rFonts w:ascii="方正小标宋_GBK" w:eastAsia="方正小标宋_GBK" w:hAnsi="方正小标宋_GBK" w:cs="方正小标宋_GBK"/>
          <w:bCs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bCs/>
          <w:sz w:val="44"/>
          <w:szCs w:val="44"/>
        </w:rPr>
        <w:t>关于</w:t>
      </w:r>
      <w:r>
        <w:rPr>
          <w:rFonts w:ascii="方正小标宋_GBK" w:eastAsia="方正小标宋_GBK" w:hAnsi="方正小标宋_GBK" w:cs="方正小标宋_GBK" w:hint="eastAsia"/>
          <w:bCs/>
          <w:sz w:val="44"/>
          <w:szCs w:val="44"/>
        </w:rPr>
        <w:t>2022</w:t>
      </w:r>
      <w:r>
        <w:rPr>
          <w:rFonts w:ascii="方正小标宋_GBK" w:eastAsia="方正小标宋_GBK" w:hAnsi="方正小标宋_GBK" w:cs="方正小标宋_GBK" w:hint="eastAsia"/>
          <w:bCs/>
          <w:sz w:val="44"/>
          <w:szCs w:val="44"/>
        </w:rPr>
        <w:t>年中央自然灾害救灾资金项目支出自评报告</w:t>
      </w:r>
    </w:p>
    <w:p w:rsidR="00077F31" w:rsidRDefault="00077F31">
      <w:pPr>
        <w:spacing w:line="600" w:lineRule="exact"/>
        <w:ind w:firstLineChars="200" w:firstLine="560"/>
        <w:rPr>
          <w:rFonts w:ascii="方正仿宋_GBK"/>
          <w:sz w:val="28"/>
          <w:szCs w:val="28"/>
        </w:rPr>
      </w:pPr>
    </w:p>
    <w:p w:rsidR="00077F31" w:rsidRDefault="003E50B5">
      <w:pPr>
        <w:spacing w:line="600" w:lineRule="exact"/>
        <w:ind w:firstLineChars="200" w:firstLine="640"/>
        <w:rPr>
          <w:rFonts w:ascii="方正黑体_GBK" w:eastAsia="方正黑体_GBK" w:hAnsi="方正黑体_GBK" w:cs="方正黑体_GBK"/>
          <w:bCs/>
          <w:szCs w:val="32"/>
        </w:rPr>
      </w:pPr>
      <w:r>
        <w:rPr>
          <w:rFonts w:ascii="方正黑体_GBK" w:eastAsia="方正黑体_GBK" w:hAnsi="方正黑体_GBK" w:cs="方正黑体_GBK" w:hint="eastAsia"/>
          <w:bCs/>
          <w:szCs w:val="32"/>
        </w:rPr>
        <w:t>一、绩效目标分解下达情况</w:t>
      </w:r>
    </w:p>
    <w:p w:rsidR="00077F31" w:rsidRDefault="003E50B5">
      <w:pPr>
        <w:widowControl/>
        <w:spacing w:line="600" w:lineRule="exact"/>
        <w:ind w:firstLineChars="200" w:firstLine="640"/>
        <w:jc w:val="left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202</w:t>
      </w:r>
      <w:r>
        <w:rPr>
          <w:rFonts w:ascii="方正仿宋_GBK" w:hAnsi="方正仿宋_GBK" w:cs="方正仿宋_GBK" w:hint="eastAsia"/>
          <w:szCs w:val="32"/>
        </w:rPr>
        <w:t>3</w:t>
      </w:r>
      <w:r>
        <w:rPr>
          <w:rFonts w:ascii="方正仿宋_GBK" w:hAnsi="方正仿宋_GBK" w:cs="方正仿宋_GBK" w:hint="eastAsia"/>
          <w:szCs w:val="32"/>
        </w:rPr>
        <w:t>年，根</w:t>
      </w:r>
      <w:r>
        <w:rPr>
          <w:rFonts w:ascii="方正仿宋_GBK" w:hAnsi="方正仿宋_GBK" w:cs="方正仿宋_GBK" w:hint="eastAsia"/>
          <w:szCs w:val="32"/>
        </w:rPr>
        <w:t>据奉节财建〔</w:t>
      </w:r>
      <w:r>
        <w:rPr>
          <w:rFonts w:ascii="方正仿宋_GBK" w:hAnsi="方正仿宋_GBK" w:cs="方正仿宋_GBK" w:hint="eastAsia"/>
          <w:szCs w:val="32"/>
        </w:rPr>
        <w:t>202</w:t>
      </w:r>
      <w:r>
        <w:rPr>
          <w:rFonts w:ascii="方正仿宋_GBK" w:hAnsi="方正仿宋_GBK" w:cs="方正仿宋_GBK" w:hint="eastAsia"/>
          <w:szCs w:val="32"/>
        </w:rPr>
        <w:t>2</w:t>
      </w:r>
      <w:r>
        <w:rPr>
          <w:rFonts w:ascii="方正仿宋_GBK" w:hAnsi="方正仿宋_GBK" w:cs="方正仿宋_GBK" w:hint="eastAsia"/>
          <w:szCs w:val="32"/>
        </w:rPr>
        <w:t>〕</w:t>
      </w:r>
      <w:r>
        <w:rPr>
          <w:rFonts w:ascii="方正仿宋_GBK" w:hAnsi="方正仿宋_GBK" w:cs="方正仿宋_GBK" w:hint="eastAsia"/>
          <w:szCs w:val="32"/>
        </w:rPr>
        <w:t>101</w:t>
      </w:r>
      <w:r>
        <w:rPr>
          <w:rFonts w:ascii="方正仿宋_GBK" w:hAnsi="方正仿宋_GBK" w:cs="方正仿宋_GBK" w:hint="eastAsia"/>
          <w:szCs w:val="32"/>
        </w:rPr>
        <w:t>号</w:t>
      </w:r>
      <w:r>
        <w:rPr>
          <w:rFonts w:ascii="方正仿宋_GBK" w:hAnsi="方正仿宋_GBK" w:cs="方正仿宋_GBK" w:hint="eastAsia"/>
          <w:szCs w:val="32"/>
        </w:rPr>
        <w:t>文件</w:t>
      </w:r>
      <w:r>
        <w:rPr>
          <w:rFonts w:ascii="方正仿宋_GBK" w:hAnsi="方正仿宋_GBK" w:cs="方正仿宋_GBK" w:hint="eastAsia"/>
          <w:szCs w:val="32"/>
        </w:rPr>
        <w:t>，县财政局拨付</w:t>
      </w:r>
      <w:r>
        <w:rPr>
          <w:rFonts w:ascii="方正仿宋_GBK" w:hAnsi="方正仿宋_GBK" w:cs="方正仿宋_GBK" w:hint="eastAsia"/>
          <w:szCs w:val="32"/>
        </w:rPr>
        <w:t>2022</w:t>
      </w:r>
      <w:r>
        <w:rPr>
          <w:rFonts w:ascii="方正仿宋_GBK" w:hAnsi="方正仿宋_GBK" w:cs="方正仿宋_GBK" w:hint="eastAsia"/>
          <w:szCs w:val="32"/>
        </w:rPr>
        <w:t>年中央自然灾害救灾资金（第三批抗旱救灾补助）</w:t>
      </w:r>
      <w:r>
        <w:rPr>
          <w:rFonts w:ascii="方正仿宋_GBK" w:hAnsi="方正仿宋_GBK" w:cs="方正仿宋_GBK" w:hint="eastAsia"/>
          <w:szCs w:val="32"/>
        </w:rPr>
        <w:t>总额共计</w:t>
      </w:r>
      <w:r>
        <w:rPr>
          <w:rFonts w:ascii="方正仿宋_GBK" w:hAnsi="方正仿宋_GBK" w:cs="方正仿宋_GBK" w:hint="eastAsia"/>
          <w:szCs w:val="32"/>
        </w:rPr>
        <w:t>1.</w:t>
      </w:r>
      <w:r>
        <w:rPr>
          <w:rFonts w:ascii="方正仿宋_GBK" w:hAnsi="方正仿宋_GBK" w:cs="方正仿宋_GBK" w:hint="eastAsia"/>
          <w:szCs w:val="32"/>
        </w:rPr>
        <w:t>8858</w:t>
      </w:r>
      <w:r>
        <w:rPr>
          <w:rFonts w:ascii="方正仿宋_GBK" w:hAnsi="方正仿宋_GBK" w:cs="方正仿宋_GBK" w:hint="eastAsia"/>
          <w:szCs w:val="32"/>
        </w:rPr>
        <w:t>万</w:t>
      </w:r>
      <w:r>
        <w:rPr>
          <w:rFonts w:ascii="方正仿宋_GBK" w:hAnsi="方正仿宋_GBK" w:cs="方正仿宋_GBK" w:hint="eastAsia"/>
          <w:szCs w:val="32"/>
        </w:rPr>
        <w:t>元，根据</w:t>
      </w:r>
      <w:r>
        <w:rPr>
          <w:rFonts w:ascii="方正仿宋_GBK" w:hAnsi="方正仿宋_GBK" w:cs="方正仿宋_GBK" w:hint="eastAsia"/>
          <w:szCs w:val="32"/>
        </w:rPr>
        <w:t>平安乡</w:t>
      </w:r>
      <w:r>
        <w:rPr>
          <w:rFonts w:ascii="方正仿宋_GBK" w:hAnsi="方正仿宋_GBK" w:cs="方正仿宋_GBK" w:hint="eastAsia"/>
          <w:szCs w:val="32"/>
        </w:rPr>
        <w:t>实际情况完成年初设定</w:t>
      </w:r>
      <w:r>
        <w:rPr>
          <w:rFonts w:ascii="方正仿宋_GBK" w:hAnsi="方正仿宋_GBK" w:cs="方正仿宋_GBK" w:hint="eastAsia"/>
          <w:szCs w:val="32"/>
        </w:rPr>
        <w:t>项目</w:t>
      </w:r>
      <w:r>
        <w:rPr>
          <w:rFonts w:ascii="方正仿宋_GBK" w:hAnsi="方正仿宋_GBK" w:cs="方正仿宋_GBK" w:hint="eastAsia"/>
          <w:szCs w:val="32"/>
        </w:rPr>
        <w:t>绩效目标</w:t>
      </w:r>
      <w:r>
        <w:rPr>
          <w:rFonts w:ascii="方正仿宋_GBK" w:hAnsi="方正仿宋_GBK" w:cs="方正仿宋_GBK" w:hint="eastAsia"/>
          <w:szCs w:val="32"/>
        </w:rPr>
        <w:t>，将资金用于该项目建设</w:t>
      </w:r>
      <w:r>
        <w:rPr>
          <w:rFonts w:ascii="方正仿宋_GBK" w:hAnsi="方正仿宋_GBK" w:cs="方正仿宋_GBK" w:hint="eastAsia"/>
          <w:szCs w:val="32"/>
        </w:rPr>
        <w:t>。</w:t>
      </w:r>
      <w:r>
        <w:rPr>
          <w:rFonts w:ascii="方正仿宋_GBK" w:hAnsi="方正仿宋_GBK" w:cs="方正仿宋_GBK" w:hint="eastAsia"/>
          <w:szCs w:val="32"/>
        </w:rPr>
        <w:tab/>
      </w:r>
    </w:p>
    <w:p w:rsidR="00077F31" w:rsidRDefault="003E50B5">
      <w:pPr>
        <w:spacing w:line="600" w:lineRule="exact"/>
        <w:ind w:firstLineChars="200" w:firstLine="640"/>
        <w:rPr>
          <w:rFonts w:ascii="方正黑体_GBK" w:eastAsia="方正黑体_GBK" w:hAnsi="方正黑体_GBK" w:cs="方正黑体_GBK"/>
          <w:bCs/>
          <w:szCs w:val="32"/>
        </w:rPr>
      </w:pPr>
      <w:r>
        <w:rPr>
          <w:rFonts w:ascii="方正黑体_GBK" w:eastAsia="方正黑体_GBK" w:hAnsi="方正黑体_GBK" w:cs="方正黑体_GBK" w:hint="eastAsia"/>
          <w:bCs/>
          <w:szCs w:val="32"/>
        </w:rPr>
        <w:t>二、绩效目标完成情况分析</w:t>
      </w:r>
    </w:p>
    <w:p w:rsidR="00077F31" w:rsidRDefault="003E50B5">
      <w:pPr>
        <w:spacing w:line="600" w:lineRule="exact"/>
        <w:ind w:firstLineChars="200" w:firstLine="640"/>
        <w:outlineLvl w:val="0"/>
        <w:rPr>
          <w:rFonts w:ascii="方正仿宋_GBK" w:hAnsi="方正仿宋_GBK" w:cs="方正仿宋_GBK"/>
          <w:bCs/>
          <w:szCs w:val="32"/>
        </w:rPr>
      </w:pPr>
      <w:r>
        <w:rPr>
          <w:rFonts w:ascii="方正仿宋_GBK" w:hAnsi="方正仿宋_GBK" w:cs="方正仿宋_GBK" w:hint="eastAsia"/>
          <w:bCs/>
          <w:szCs w:val="32"/>
        </w:rPr>
        <w:t>（一）资金投入情况分析。</w:t>
      </w:r>
    </w:p>
    <w:p w:rsidR="00077F31" w:rsidRDefault="003E50B5">
      <w:pPr>
        <w:spacing w:line="600" w:lineRule="exact"/>
        <w:ind w:firstLineChars="200" w:firstLine="64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1.</w:t>
      </w:r>
      <w:r>
        <w:rPr>
          <w:rFonts w:ascii="方正仿宋_GBK" w:hAnsi="方正仿宋_GBK" w:cs="方正仿宋_GBK" w:hint="eastAsia"/>
          <w:szCs w:val="32"/>
        </w:rPr>
        <w:t>项目资金到位情况，该项目资金总额共计</w:t>
      </w:r>
      <w:r>
        <w:rPr>
          <w:rFonts w:ascii="方正仿宋_GBK" w:hAnsi="方正仿宋_GBK" w:cs="方正仿宋_GBK" w:hint="eastAsia"/>
          <w:szCs w:val="32"/>
        </w:rPr>
        <w:t>1.</w:t>
      </w:r>
      <w:r>
        <w:rPr>
          <w:rFonts w:ascii="方正仿宋_GBK" w:hAnsi="方正仿宋_GBK" w:cs="方正仿宋_GBK" w:hint="eastAsia"/>
          <w:szCs w:val="32"/>
        </w:rPr>
        <w:t>8858</w:t>
      </w:r>
      <w:r>
        <w:rPr>
          <w:rFonts w:ascii="方正仿宋_GBK" w:hAnsi="方正仿宋_GBK" w:cs="方正仿宋_GBK" w:hint="eastAsia"/>
          <w:szCs w:val="32"/>
        </w:rPr>
        <w:t>元全额到位，资金到位率</w:t>
      </w:r>
      <w:r>
        <w:rPr>
          <w:rFonts w:ascii="方正仿宋_GBK" w:hAnsi="方正仿宋_GBK" w:cs="方正仿宋_GBK" w:hint="eastAsia"/>
          <w:szCs w:val="32"/>
        </w:rPr>
        <w:t>100%</w:t>
      </w:r>
      <w:r>
        <w:rPr>
          <w:rFonts w:ascii="方正仿宋_GBK" w:hAnsi="方正仿宋_GBK" w:cs="方正仿宋_GBK" w:hint="eastAsia"/>
          <w:szCs w:val="32"/>
        </w:rPr>
        <w:t>。</w:t>
      </w:r>
    </w:p>
    <w:p w:rsidR="00077F31" w:rsidRDefault="003E50B5">
      <w:pPr>
        <w:spacing w:line="600" w:lineRule="exact"/>
        <w:ind w:firstLineChars="200" w:firstLine="64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2.</w:t>
      </w:r>
      <w:r>
        <w:rPr>
          <w:rFonts w:ascii="方正仿宋_GBK" w:hAnsi="方正仿宋_GBK" w:cs="方正仿宋_GBK" w:hint="eastAsia"/>
          <w:szCs w:val="32"/>
        </w:rPr>
        <w:t>项目资金执行情况，该项目资金总额</w:t>
      </w:r>
      <w:r>
        <w:rPr>
          <w:rFonts w:ascii="方正仿宋_GBK" w:hAnsi="方正仿宋_GBK" w:cs="方正仿宋_GBK" w:hint="eastAsia"/>
          <w:szCs w:val="32"/>
        </w:rPr>
        <w:t>1.</w:t>
      </w:r>
      <w:r>
        <w:rPr>
          <w:rFonts w:ascii="方正仿宋_GBK" w:hAnsi="方正仿宋_GBK" w:cs="方正仿宋_GBK" w:hint="eastAsia"/>
          <w:szCs w:val="32"/>
        </w:rPr>
        <w:t>8858</w:t>
      </w:r>
      <w:r>
        <w:rPr>
          <w:rFonts w:ascii="方正仿宋_GBK" w:hAnsi="方正仿宋_GBK" w:cs="方正仿宋_GBK" w:hint="eastAsia"/>
          <w:szCs w:val="32"/>
        </w:rPr>
        <w:t>元已全部用于项目建设，执行率</w:t>
      </w:r>
      <w:r>
        <w:rPr>
          <w:rFonts w:ascii="方正仿宋_GBK" w:hAnsi="方正仿宋_GBK" w:cs="方正仿宋_GBK" w:hint="eastAsia"/>
          <w:szCs w:val="32"/>
        </w:rPr>
        <w:t>100%</w:t>
      </w:r>
      <w:r>
        <w:rPr>
          <w:rFonts w:ascii="方正仿宋_GBK" w:hAnsi="方正仿宋_GBK" w:cs="方正仿宋_GBK" w:hint="eastAsia"/>
          <w:szCs w:val="32"/>
        </w:rPr>
        <w:t>。</w:t>
      </w:r>
    </w:p>
    <w:p w:rsidR="00077F31" w:rsidRDefault="003E50B5">
      <w:pPr>
        <w:spacing w:line="600" w:lineRule="exact"/>
        <w:ind w:firstLineChars="200" w:firstLine="64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3.</w:t>
      </w:r>
      <w:r>
        <w:rPr>
          <w:rFonts w:ascii="方正仿宋_GBK" w:hAnsi="方正仿宋_GBK" w:cs="方正仿宋_GBK" w:hint="eastAsia"/>
          <w:szCs w:val="32"/>
        </w:rPr>
        <w:t>项目资金管理情况，在项目资金管理上强化责任意识，建立健全管理制度，落实配套资，成立专门小组负责该项目的资金管理，定期调度资金拨付情况，提高预算执行效率和资金使用效益，确保财政资金使用安全。</w:t>
      </w:r>
    </w:p>
    <w:p w:rsidR="00077F31" w:rsidRDefault="003E50B5">
      <w:pPr>
        <w:spacing w:line="600" w:lineRule="exact"/>
        <w:ind w:firstLineChars="200" w:firstLine="640"/>
        <w:outlineLvl w:val="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bCs/>
          <w:szCs w:val="32"/>
        </w:rPr>
        <w:t>（二）总体绩效目标完成情况分析。</w:t>
      </w:r>
      <w:r>
        <w:rPr>
          <w:rFonts w:ascii="方正仿宋_GBK" w:hAnsi="方正仿宋_GBK" w:cs="方正仿宋_GBK" w:hint="eastAsia"/>
          <w:bCs/>
          <w:szCs w:val="32"/>
        </w:rPr>
        <w:t>202</w:t>
      </w:r>
      <w:r>
        <w:rPr>
          <w:rFonts w:ascii="方正仿宋_GBK" w:hAnsi="方正仿宋_GBK" w:cs="方正仿宋_GBK" w:hint="eastAsia"/>
          <w:bCs/>
          <w:szCs w:val="32"/>
        </w:rPr>
        <w:t>2</w:t>
      </w:r>
      <w:r>
        <w:rPr>
          <w:rFonts w:ascii="方正仿宋_GBK" w:hAnsi="方正仿宋_GBK" w:cs="方正仿宋_GBK" w:hint="eastAsia"/>
          <w:bCs/>
          <w:szCs w:val="32"/>
        </w:rPr>
        <w:t>年</w:t>
      </w:r>
      <w:r>
        <w:rPr>
          <w:rFonts w:ascii="方正仿宋_GBK" w:hAnsi="方正仿宋_GBK" w:cs="方正仿宋_GBK" w:hint="eastAsia"/>
          <w:bCs/>
          <w:szCs w:val="32"/>
        </w:rPr>
        <w:t>完成辖区抗旱救灾工作，保障辖区群众生活用水</w:t>
      </w:r>
      <w:r>
        <w:rPr>
          <w:rFonts w:ascii="方正仿宋_GBK" w:hAnsi="方正仿宋_GBK" w:cs="方正仿宋_GBK" w:hint="eastAsia"/>
          <w:bCs/>
          <w:szCs w:val="32"/>
        </w:rPr>
        <w:t>。</w:t>
      </w:r>
    </w:p>
    <w:p w:rsidR="00077F31" w:rsidRDefault="003E50B5">
      <w:pPr>
        <w:spacing w:line="600" w:lineRule="exact"/>
        <w:ind w:firstLineChars="200" w:firstLine="640"/>
        <w:outlineLvl w:val="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bCs/>
          <w:szCs w:val="32"/>
        </w:rPr>
        <w:t>（三）绩效目标完成情况分析。</w:t>
      </w:r>
    </w:p>
    <w:p w:rsidR="00077F31" w:rsidRDefault="003E50B5">
      <w:pPr>
        <w:spacing w:line="600" w:lineRule="exact"/>
        <w:ind w:firstLineChars="200" w:firstLine="64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1.</w:t>
      </w:r>
      <w:r>
        <w:rPr>
          <w:rFonts w:ascii="方正仿宋_GBK" w:hAnsi="方正仿宋_GBK" w:cs="方正仿宋_GBK" w:hint="eastAsia"/>
          <w:szCs w:val="32"/>
        </w:rPr>
        <w:t>产出指标完成情况分析。</w:t>
      </w:r>
    </w:p>
    <w:p w:rsidR="00077F31" w:rsidRDefault="003E50B5">
      <w:pPr>
        <w:spacing w:line="600" w:lineRule="exact"/>
        <w:ind w:firstLineChars="200" w:firstLine="64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lastRenderedPageBreak/>
        <w:t>（</w:t>
      </w:r>
      <w:r>
        <w:rPr>
          <w:rFonts w:ascii="方正仿宋_GBK" w:hAnsi="方正仿宋_GBK" w:cs="方正仿宋_GBK" w:hint="eastAsia"/>
          <w:szCs w:val="32"/>
        </w:rPr>
        <w:t>1</w:t>
      </w:r>
      <w:r>
        <w:rPr>
          <w:rFonts w:ascii="方正仿宋_GBK" w:hAnsi="方正仿宋_GBK" w:cs="方正仿宋_GBK" w:hint="eastAsia"/>
          <w:szCs w:val="32"/>
        </w:rPr>
        <w:t>）数量指标。</w:t>
      </w:r>
      <w:r>
        <w:rPr>
          <w:rFonts w:ascii="方正仿宋_GBK" w:hAnsi="方正仿宋_GBK" w:cs="方正仿宋_GBK" w:hint="eastAsia"/>
          <w:szCs w:val="32"/>
        </w:rPr>
        <w:t>采购</w:t>
      </w:r>
      <w:r>
        <w:rPr>
          <w:rFonts w:ascii="方正仿宋_GBK" w:hAnsi="方正仿宋_GBK" w:cs="方正仿宋_GBK" w:hint="eastAsia"/>
          <w:szCs w:val="32"/>
        </w:rPr>
        <w:t>1</w:t>
      </w:r>
      <w:r>
        <w:rPr>
          <w:rFonts w:ascii="方正仿宋_GBK" w:hAnsi="方正仿宋_GBK" w:cs="方正仿宋_GBK" w:hint="eastAsia"/>
          <w:szCs w:val="32"/>
        </w:rPr>
        <w:t>批抗旱救灾物资（水管、水泵等）计</w:t>
      </w:r>
      <w:r>
        <w:rPr>
          <w:rFonts w:ascii="方正仿宋_GBK" w:hAnsi="方正仿宋_GBK" w:cs="方正仿宋_GBK" w:hint="eastAsia"/>
          <w:szCs w:val="32"/>
        </w:rPr>
        <w:t>0.8858</w:t>
      </w:r>
      <w:r>
        <w:rPr>
          <w:rFonts w:ascii="方正仿宋_GBK" w:hAnsi="方正仿宋_GBK" w:cs="方正仿宋_GBK" w:hint="eastAsia"/>
          <w:szCs w:val="32"/>
        </w:rPr>
        <w:t>万元；用于日常抽水输水送水费用</w:t>
      </w:r>
      <w:r>
        <w:rPr>
          <w:rFonts w:ascii="方正仿宋_GBK" w:hAnsi="方正仿宋_GBK" w:cs="方正仿宋_GBK" w:hint="eastAsia"/>
          <w:szCs w:val="32"/>
        </w:rPr>
        <w:t>1</w:t>
      </w:r>
      <w:r>
        <w:rPr>
          <w:rFonts w:ascii="方正仿宋_GBK" w:hAnsi="方正仿宋_GBK" w:cs="方正仿宋_GBK" w:hint="eastAsia"/>
          <w:szCs w:val="32"/>
        </w:rPr>
        <w:t>万元。救助覆盖</w:t>
      </w:r>
      <w:r w:rsidRPr="003E50B5">
        <w:rPr>
          <w:rFonts w:ascii="方正仿宋_GBK" w:hAnsi="方正仿宋_GBK" w:cs="方正仿宋_GBK" w:hint="eastAsia"/>
          <w:szCs w:val="32"/>
        </w:rPr>
        <w:t>受灾群众数量</w:t>
      </w:r>
      <w:r>
        <w:rPr>
          <w:rFonts w:ascii="方正仿宋_GBK" w:hAnsi="方正仿宋_GBK" w:cs="方正仿宋_GBK" w:hint="eastAsia"/>
          <w:szCs w:val="32"/>
        </w:rPr>
        <w:t>超过</w:t>
      </w:r>
      <w:r w:rsidRPr="003E50B5">
        <w:rPr>
          <w:rFonts w:ascii="方正仿宋_GBK" w:hAnsi="方正仿宋_GBK" w:cs="方正仿宋_GBK"/>
          <w:szCs w:val="32"/>
        </w:rPr>
        <w:t>1000</w:t>
      </w:r>
      <w:r>
        <w:rPr>
          <w:rFonts w:ascii="方正仿宋_GBK" w:hAnsi="方正仿宋_GBK" w:cs="方正仿宋_GBK" w:hint="eastAsia"/>
          <w:szCs w:val="32"/>
        </w:rPr>
        <w:t>人</w:t>
      </w:r>
      <w:r>
        <w:rPr>
          <w:rFonts w:ascii="方正仿宋_GBK" w:hAnsi="方正仿宋_GBK" w:cs="方正仿宋_GBK" w:hint="eastAsia"/>
          <w:szCs w:val="32"/>
        </w:rPr>
        <w:t>。</w:t>
      </w:r>
    </w:p>
    <w:p w:rsidR="00077F31" w:rsidRDefault="003E50B5">
      <w:pPr>
        <w:spacing w:line="600" w:lineRule="exact"/>
        <w:ind w:firstLineChars="200" w:firstLine="640"/>
        <w:rPr>
          <w:rFonts w:ascii="方正仿宋_GBK" w:hAnsi="方正仿宋_GBK" w:cs="方正仿宋_GBK" w:hint="eastAsia"/>
          <w:szCs w:val="32"/>
        </w:rPr>
      </w:pPr>
      <w:r>
        <w:rPr>
          <w:rFonts w:ascii="方正仿宋_GBK" w:hAnsi="方正仿宋_GBK" w:cs="方正仿宋_GBK" w:hint="eastAsia"/>
          <w:szCs w:val="32"/>
        </w:rPr>
        <w:t>（</w:t>
      </w:r>
      <w:r>
        <w:rPr>
          <w:rFonts w:ascii="方正仿宋_GBK" w:hAnsi="方正仿宋_GBK" w:cs="方正仿宋_GBK" w:hint="eastAsia"/>
          <w:szCs w:val="32"/>
        </w:rPr>
        <w:t>2</w:t>
      </w:r>
      <w:r>
        <w:rPr>
          <w:rFonts w:ascii="方正仿宋_GBK" w:hAnsi="方正仿宋_GBK" w:cs="方正仿宋_GBK" w:hint="eastAsia"/>
          <w:szCs w:val="32"/>
        </w:rPr>
        <w:t>）质量指标。</w:t>
      </w:r>
      <w:r w:rsidRPr="003E50B5">
        <w:rPr>
          <w:rFonts w:ascii="方正仿宋_GBK" w:hAnsi="方正仿宋_GBK" w:cs="方正仿宋_GBK" w:hint="eastAsia"/>
          <w:szCs w:val="32"/>
        </w:rPr>
        <w:t>应急处置完成率</w:t>
      </w:r>
      <w:r>
        <w:rPr>
          <w:rFonts w:ascii="方正仿宋_GBK" w:hAnsi="方正仿宋_GBK" w:cs="方正仿宋_GBK" w:hint="eastAsia"/>
          <w:szCs w:val="32"/>
        </w:rPr>
        <w:t>100%，</w:t>
      </w:r>
      <w:r>
        <w:rPr>
          <w:rFonts w:ascii="方正仿宋_GBK" w:hAnsi="方正仿宋_GBK" w:cs="方正仿宋_GBK" w:hint="eastAsia"/>
          <w:szCs w:val="32"/>
        </w:rPr>
        <w:t>主要用于</w:t>
      </w:r>
      <w:r>
        <w:rPr>
          <w:rFonts w:ascii="方正仿宋_GBK" w:hAnsi="方正仿宋_GBK" w:cs="方正仿宋_GBK" w:hint="eastAsia"/>
          <w:szCs w:val="32"/>
        </w:rPr>
        <w:t>全乡抗旱救灾</w:t>
      </w:r>
      <w:r>
        <w:rPr>
          <w:rFonts w:ascii="方正仿宋_GBK" w:hAnsi="方正仿宋_GBK" w:cs="方正仿宋_GBK" w:hint="eastAsia"/>
          <w:szCs w:val="32"/>
        </w:rPr>
        <w:t>工作正常运行。</w:t>
      </w:r>
    </w:p>
    <w:p w:rsidR="003E50B5" w:rsidRDefault="003E50B5" w:rsidP="003E50B5">
      <w:pPr>
        <w:spacing w:line="600" w:lineRule="exact"/>
        <w:ind w:firstLineChars="200" w:firstLine="640"/>
        <w:rPr>
          <w:rFonts w:ascii="方正仿宋_GBK" w:hAnsi="方正仿宋_GBK" w:cs="方正仿宋_GBK" w:hint="eastAsia"/>
          <w:szCs w:val="32"/>
        </w:rPr>
      </w:pPr>
      <w:r>
        <w:rPr>
          <w:rFonts w:ascii="方正仿宋_GBK" w:hAnsi="方正仿宋_GBK" w:cs="方正仿宋_GBK" w:hint="eastAsia"/>
          <w:szCs w:val="32"/>
        </w:rPr>
        <w:t>（3）时效指标。</w:t>
      </w:r>
      <w:r w:rsidRPr="003E50B5">
        <w:rPr>
          <w:rFonts w:ascii="方正仿宋_GBK" w:hAnsi="方正仿宋_GBK" w:cs="方正仿宋_GBK" w:hint="eastAsia"/>
          <w:szCs w:val="32"/>
        </w:rPr>
        <w:t>资金拨付及时率</w:t>
      </w:r>
      <w:r>
        <w:rPr>
          <w:rFonts w:ascii="方正仿宋_GBK" w:hAnsi="方正仿宋_GBK" w:cs="方正仿宋_GBK" w:hint="eastAsia"/>
          <w:szCs w:val="32"/>
        </w:rPr>
        <w:t>100%，及时用于全乡抗旱救灾工作正常运行。</w:t>
      </w:r>
    </w:p>
    <w:p w:rsidR="00077F31" w:rsidRDefault="003E50B5">
      <w:pPr>
        <w:spacing w:line="600" w:lineRule="exact"/>
        <w:ind w:firstLineChars="200" w:firstLine="64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2.</w:t>
      </w:r>
      <w:r>
        <w:rPr>
          <w:rFonts w:ascii="方正仿宋_GBK" w:hAnsi="方正仿宋_GBK" w:cs="方正仿宋_GBK" w:hint="eastAsia"/>
          <w:szCs w:val="32"/>
        </w:rPr>
        <w:t>效益指标完成情况分析。</w:t>
      </w:r>
    </w:p>
    <w:p w:rsidR="00077F31" w:rsidRDefault="003E50B5">
      <w:pPr>
        <w:spacing w:line="600" w:lineRule="exact"/>
        <w:ind w:firstLineChars="200" w:firstLine="64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（</w:t>
      </w:r>
      <w:r>
        <w:rPr>
          <w:rFonts w:ascii="方正仿宋_GBK" w:hAnsi="方正仿宋_GBK" w:cs="方正仿宋_GBK" w:hint="eastAsia"/>
          <w:szCs w:val="32"/>
        </w:rPr>
        <w:t>1</w:t>
      </w:r>
      <w:r>
        <w:rPr>
          <w:rFonts w:ascii="方正仿宋_GBK" w:hAnsi="方正仿宋_GBK" w:cs="方正仿宋_GBK" w:hint="eastAsia"/>
          <w:szCs w:val="32"/>
        </w:rPr>
        <w:t>）经济效益。</w:t>
      </w:r>
      <w:r w:rsidRPr="003E50B5">
        <w:rPr>
          <w:rFonts w:ascii="方正仿宋_GBK" w:hAnsi="方正仿宋_GBK" w:cs="方正仿宋_GBK" w:hint="eastAsia"/>
          <w:szCs w:val="32"/>
        </w:rPr>
        <w:t>保障人民正常生产生活</w:t>
      </w:r>
      <w:r>
        <w:rPr>
          <w:rFonts w:ascii="方正仿宋_GBK" w:hAnsi="方正仿宋_GBK" w:cs="方正仿宋_GBK" w:hint="eastAsia"/>
          <w:szCs w:val="32"/>
        </w:rPr>
        <w:t>，方便群众日常生活</w:t>
      </w:r>
      <w:r>
        <w:rPr>
          <w:rFonts w:ascii="方正仿宋_GBK" w:hAnsi="方正仿宋_GBK" w:cs="方正仿宋_GBK" w:hint="eastAsia"/>
          <w:szCs w:val="32"/>
        </w:rPr>
        <w:t>。</w:t>
      </w:r>
    </w:p>
    <w:p w:rsidR="00077F31" w:rsidRDefault="003E50B5">
      <w:pPr>
        <w:spacing w:line="600" w:lineRule="exact"/>
        <w:ind w:firstLineChars="200" w:firstLine="64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（</w:t>
      </w:r>
      <w:r>
        <w:rPr>
          <w:rFonts w:ascii="方正仿宋_GBK" w:hAnsi="方正仿宋_GBK" w:cs="方正仿宋_GBK" w:hint="eastAsia"/>
          <w:szCs w:val="32"/>
        </w:rPr>
        <w:t>2</w:t>
      </w:r>
      <w:r>
        <w:rPr>
          <w:rFonts w:ascii="方正仿宋_GBK" w:hAnsi="方正仿宋_GBK" w:cs="方正仿宋_GBK" w:hint="eastAsia"/>
          <w:szCs w:val="32"/>
        </w:rPr>
        <w:t>）社会效益。</w:t>
      </w:r>
      <w:r w:rsidRPr="003E50B5">
        <w:rPr>
          <w:rFonts w:ascii="方正仿宋_GBK" w:hAnsi="方正仿宋_GBK" w:cs="方正仿宋_GBK" w:hint="eastAsia"/>
          <w:szCs w:val="32"/>
        </w:rPr>
        <w:t>保障灾区社会秩序</w:t>
      </w:r>
      <w:r>
        <w:rPr>
          <w:rFonts w:ascii="方正仿宋_GBK" w:hAnsi="方正仿宋_GBK" w:cs="方正仿宋_GBK" w:hint="eastAsia"/>
          <w:szCs w:val="32"/>
        </w:rPr>
        <w:t>，进一步提升群众抗灾信心</w:t>
      </w:r>
      <w:r>
        <w:rPr>
          <w:rFonts w:ascii="方正仿宋_GBK" w:hAnsi="方正仿宋_GBK" w:cs="方正仿宋_GBK" w:hint="eastAsia"/>
          <w:szCs w:val="32"/>
        </w:rPr>
        <w:t>。</w:t>
      </w:r>
    </w:p>
    <w:p w:rsidR="00077F31" w:rsidRDefault="003E50B5">
      <w:pPr>
        <w:spacing w:line="600" w:lineRule="exact"/>
        <w:ind w:firstLineChars="200" w:firstLine="64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3.</w:t>
      </w:r>
      <w:r>
        <w:rPr>
          <w:rFonts w:ascii="方正仿宋_GBK" w:hAnsi="方正仿宋_GBK" w:cs="方正仿宋_GBK" w:hint="eastAsia"/>
          <w:szCs w:val="32"/>
        </w:rPr>
        <w:t>满意度指标完成情况分析。</w:t>
      </w:r>
      <w:r>
        <w:rPr>
          <w:rFonts w:ascii="方正仿宋_GBK" w:hAnsi="方正仿宋_GBK" w:cs="方正仿宋_GBK" w:hint="eastAsia"/>
          <w:szCs w:val="32"/>
        </w:rPr>
        <w:t>群众</w:t>
      </w:r>
      <w:r>
        <w:rPr>
          <w:rFonts w:ascii="方正仿宋_GBK" w:hAnsi="方正仿宋_GBK" w:cs="方正仿宋_GBK" w:hint="eastAsia"/>
          <w:szCs w:val="32"/>
        </w:rPr>
        <w:t>满意度</w:t>
      </w:r>
      <w:r>
        <w:rPr>
          <w:rFonts w:ascii="方正仿宋_GBK" w:hAnsi="方正仿宋_GBK" w:cs="方正仿宋_GBK"/>
          <w:szCs w:val="32"/>
        </w:rPr>
        <w:t>9</w:t>
      </w:r>
      <w:r>
        <w:rPr>
          <w:rFonts w:ascii="方正仿宋_GBK" w:hAnsi="方正仿宋_GBK" w:cs="方正仿宋_GBK" w:hint="eastAsia"/>
          <w:szCs w:val="32"/>
        </w:rPr>
        <w:t>0</w:t>
      </w:r>
      <w:r>
        <w:rPr>
          <w:rFonts w:ascii="方正仿宋_GBK" w:hAnsi="方正仿宋_GBK" w:cs="方正仿宋_GBK" w:hint="eastAsia"/>
          <w:szCs w:val="32"/>
        </w:rPr>
        <w:t>%</w:t>
      </w:r>
      <w:r>
        <w:rPr>
          <w:rFonts w:ascii="方正仿宋_GBK" w:hAnsi="方正仿宋_GBK" w:cs="方正仿宋_GBK" w:hint="eastAsia"/>
          <w:szCs w:val="32"/>
        </w:rPr>
        <w:t>。</w:t>
      </w:r>
    </w:p>
    <w:p w:rsidR="00077F31" w:rsidRDefault="003E50B5">
      <w:pPr>
        <w:spacing w:line="600" w:lineRule="exact"/>
        <w:ind w:left="640"/>
        <w:rPr>
          <w:rFonts w:ascii="方正黑体_GBK" w:eastAsia="方正黑体_GBK" w:hAnsi="方正黑体_GBK" w:cs="方正黑体_GBK"/>
          <w:bCs/>
          <w:szCs w:val="32"/>
        </w:rPr>
      </w:pPr>
      <w:r>
        <w:rPr>
          <w:rFonts w:ascii="方正黑体_GBK" w:eastAsia="方正黑体_GBK" w:hAnsi="方正黑体_GBK" w:cs="方正黑体_GBK" w:hint="eastAsia"/>
          <w:bCs/>
          <w:szCs w:val="32"/>
        </w:rPr>
        <w:t>三、绩效自评结果情况</w:t>
      </w:r>
    </w:p>
    <w:p w:rsidR="00077F31" w:rsidRDefault="003E50B5">
      <w:pPr>
        <w:spacing w:line="600" w:lineRule="exact"/>
        <w:ind w:firstLineChars="200" w:firstLine="640"/>
        <w:rPr>
          <w:rFonts w:ascii="仿宋_GB2312" w:eastAsia="仿宋_GB2312" w:hAnsi="仿宋_GB2312" w:cs="仿宋_GB231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Cs w:val="32"/>
        </w:rPr>
        <w:t>通过认真开展单位项目支出绩效目标自评，综合评分</w:t>
      </w:r>
      <w:r>
        <w:rPr>
          <w:rFonts w:ascii="仿宋_GB2312" w:eastAsia="仿宋_GB2312" w:hAnsi="仿宋_GB2312" w:cs="仿宋_GB2312" w:hint="eastAsia"/>
          <w:color w:val="000000"/>
          <w:szCs w:val="32"/>
        </w:rPr>
        <w:t>90</w:t>
      </w:r>
      <w:r>
        <w:rPr>
          <w:rFonts w:ascii="仿宋_GB2312" w:eastAsia="仿宋_GB2312" w:hAnsi="仿宋_GB2312" w:cs="仿宋_GB2312" w:hint="eastAsia"/>
          <w:color w:val="000000"/>
          <w:szCs w:val="32"/>
        </w:rPr>
        <w:t>分，评价结果</w:t>
      </w:r>
      <w:r>
        <w:rPr>
          <w:rFonts w:ascii="仿宋_GB2312" w:eastAsia="仿宋_GB2312" w:hAnsi="仿宋_GB2312" w:cs="仿宋_GB2312" w:hint="eastAsia"/>
          <w:szCs w:val="32"/>
        </w:rPr>
        <w:t>为优。</w:t>
      </w:r>
    </w:p>
    <w:p w:rsidR="00077F31" w:rsidRDefault="003E50B5">
      <w:pPr>
        <w:spacing w:line="600" w:lineRule="exact"/>
        <w:ind w:firstLineChars="200" w:firstLine="640"/>
        <w:rPr>
          <w:rFonts w:ascii="方正黑体_GBK" w:eastAsia="方正黑体_GBK" w:hAnsi="方正黑体_GBK" w:cs="方正黑体_GBK"/>
          <w:bCs/>
          <w:szCs w:val="32"/>
        </w:rPr>
      </w:pPr>
      <w:r>
        <w:rPr>
          <w:rFonts w:ascii="方正黑体_GBK" w:eastAsia="方正黑体_GBK" w:hAnsi="方正黑体_GBK" w:cs="方正黑体_GBK" w:hint="eastAsia"/>
          <w:bCs/>
          <w:szCs w:val="32"/>
        </w:rPr>
        <w:t>四、偏离绩效目标的原因和下一步改进措施</w:t>
      </w:r>
    </w:p>
    <w:p w:rsidR="00077F31" w:rsidRDefault="003E50B5">
      <w:pPr>
        <w:spacing w:line="600" w:lineRule="exact"/>
        <w:ind w:firstLineChars="200" w:firstLine="64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2022</w:t>
      </w:r>
      <w:r>
        <w:rPr>
          <w:rFonts w:ascii="方正仿宋_GBK" w:hAnsi="方正仿宋_GBK" w:cs="方正仿宋_GBK" w:hint="eastAsia"/>
          <w:szCs w:val="32"/>
        </w:rPr>
        <w:t>年中央自然灾害救灾资金（第三批抗旱救灾补助）的实施，没有偏离绩效目标。</w:t>
      </w:r>
    </w:p>
    <w:p w:rsidR="00077F31" w:rsidRDefault="003E50B5">
      <w:pPr>
        <w:spacing w:line="600" w:lineRule="exact"/>
        <w:ind w:firstLineChars="200" w:firstLine="640"/>
        <w:rPr>
          <w:rFonts w:ascii="方正黑体_GBK" w:eastAsia="方正黑体_GBK" w:hAnsi="方正黑体_GBK" w:cs="方正黑体_GBK"/>
          <w:bCs/>
          <w:szCs w:val="32"/>
        </w:rPr>
      </w:pPr>
      <w:r>
        <w:rPr>
          <w:rFonts w:ascii="方正黑体_GBK" w:eastAsia="方正黑体_GBK" w:hAnsi="方正黑体_GBK" w:cs="方正黑体_GBK" w:hint="eastAsia"/>
          <w:bCs/>
          <w:szCs w:val="32"/>
        </w:rPr>
        <w:t>五、其他需要说明的问题</w:t>
      </w:r>
    </w:p>
    <w:p w:rsidR="00077F31" w:rsidRDefault="003E50B5">
      <w:pPr>
        <w:spacing w:line="600" w:lineRule="exact"/>
        <w:ind w:firstLineChars="200" w:firstLine="64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此项目中无其他需要说明的问题。</w:t>
      </w:r>
    </w:p>
    <w:p w:rsidR="00077F31" w:rsidRDefault="00077F31">
      <w:pPr>
        <w:spacing w:line="600" w:lineRule="exact"/>
        <w:ind w:firstLineChars="200" w:firstLine="640"/>
        <w:rPr>
          <w:rFonts w:ascii="方正仿宋_GBK" w:hAnsi="方正仿宋_GBK" w:cs="方正仿宋_GBK"/>
          <w:szCs w:val="32"/>
        </w:rPr>
      </w:pPr>
    </w:p>
    <w:p w:rsidR="00077F31" w:rsidRDefault="003E50B5">
      <w:pPr>
        <w:spacing w:line="600" w:lineRule="exact"/>
        <w:ind w:firstLineChars="200" w:firstLine="640"/>
        <w:jc w:val="center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 xml:space="preserve">     </w:t>
      </w:r>
      <w:r>
        <w:rPr>
          <w:rFonts w:ascii="方正仿宋_GBK" w:hAnsi="方正仿宋_GBK" w:cs="方正仿宋_GBK" w:hint="eastAsia"/>
          <w:szCs w:val="32"/>
        </w:rPr>
        <w:t>奉节县</w:t>
      </w:r>
      <w:r>
        <w:rPr>
          <w:rFonts w:ascii="方正仿宋_GBK" w:hAnsi="方正仿宋_GBK" w:cs="方正仿宋_GBK" w:hint="eastAsia"/>
          <w:szCs w:val="32"/>
        </w:rPr>
        <w:t>平安乡</w:t>
      </w:r>
      <w:r>
        <w:rPr>
          <w:rFonts w:ascii="方正仿宋_GBK" w:hAnsi="方正仿宋_GBK" w:cs="方正仿宋_GBK" w:hint="eastAsia"/>
          <w:szCs w:val="32"/>
        </w:rPr>
        <w:t>人民政府</w:t>
      </w:r>
    </w:p>
    <w:p w:rsidR="00077F31" w:rsidRDefault="003E50B5">
      <w:pPr>
        <w:pStyle w:val="a3"/>
        <w:spacing w:line="600" w:lineRule="exact"/>
      </w:pPr>
      <w:r>
        <w:rPr>
          <w:rFonts w:ascii="方正仿宋_GBK" w:hAnsi="方正仿宋_GBK" w:cs="方正仿宋_GBK" w:hint="eastAsia"/>
          <w:szCs w:val="32"/>
        </w:rPr>
        <w:lastRenderedPageBreak/>
        <w:t xml:space="preserve">                       </w:t>
      </w:r>
      <w:r>
        <w:rPr>
          <w:rFonts w:ascii="方正仿宋_GBK" w:eastAsia="方正仿宋_GBK" w:hAnsi="方正仿宋_GBK" w:cs="方正仿宋_GBK" w:hint="eastAsia"/>
          <w:szCs w:val="32"/>
        </w:rPr>
        <w:t xml:space="preserve"> 202</w:t>
      </w:r>
      <w:r>
        <w:rPr>
          <w:rFonts w:ascii="方正仿宋_GBK" w:eastAsia="方正仿宋_GBK" w:hAnsi="方正仿宋_GBK" w:cs="方正仿宋_GBK" w:hint="eastAsia"/>
          <w:szCs w:val="32"/>
        </w:rPr>
        <w:t>4</w:t>
      </w:r>
      <w:r>
        <w:rPr>
          <w:rFonts w:ascii="方正仿宋_GBK" w:eastAsia="方正仿宋_GBK" w:hAnsi="方正仿宋_GBK" w:cs="方正仿宋_GBK" w:hint="eastAsia"/>
          <w:szCs w:val="32"/>
        </w:rPr>
        <w:t>年</w:t>
      </w:r>
      <w:r>
        <w:rPr>
          <w:rFonts w:ascii="方正仿宋_GBK" w:eastAsia="方正仿宋_GBK" w:hAnsi="方正仿宋_GBK" w:cs="方正仿宋_GBK" w:hint="eastAsia"/>
          <w:szCs w:val="32"/>
        </w:rPr>
        <w:t>1</w:t>
      </w:r>
      <w:r>
        <w:rPr>
          <w:rFonts w:ascii="方正仿宋_GBK" w:eastAsia="方正仿宋_GBK" w:hAnsi="方正仿宋_GBK" w:cs="方正仿宋_GBK" w:hint="eastAsia"/>
          <w:szCs w:val="32"/>
        </w:rPr>
        <w:t>月</w:t>
      </w:r>
      <w:r>
        <w:rPr>
          <w:rFonts w:ascii="方正仿宋_GBK" w:eastAsia="方正仿宋_GBK" w:hAnsi="方正仿宋_GBK" w:cs="方正仿宋_GBK" w:hint="eastAsia"/>
          <w:szCs w:val="32"/>
        </w:rPr>
        <w:t>29</w:t>
      </w:r>
      <w:bookmarkStart w:id="0" w:name="_GoBack"/>
      <w:bookmarkEnd w:id="0"/>
      <w:r>
        <w:rPr>
          <w:rFonts w:ascii="方正仿宋_GBK" w:eastAsia="方正仿宋_GBK" w:hAnsi="方正仿宋_GBK" w:cs="方正仿宋_GBK" w:hint="eastAsia"/>
          <w:szCs w:val="32"/>
        </w:rPr>
        <w:t>日</w:t>
      </w:r>
    </w:p>
    <w:sectPr w:rsidR="00077F31" w:rsidSect="00077F3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_GBK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方正小标宋_GBK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黑体_GBK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ZTg5ZDNiMThiY2FhMGUzYWUyYjhlYTViNWMyYjBhOTMifQ=="/>
  </w:docVars>
  <w:rsids>
    <w:rsidRoot w:val="363C0CCE"/>
    <w:rsid w:val="00077F31"/>
    <w:rsid w:val="003E50B5"/>
    <w:rsid w:val="0086224E"/>
    <w:rsid w:val="00E6773D"/>
    <w:rsid w:val="04D616A1"/>
    <w:rsid w:val="165568D1"/>
    <w:rsid w:val="1EAA0E39"/>
    <w:rsid w:val="1F7E7451"/>
    <w:rsid w:val="2AF93B4A"/>
    <w:rsid w:val="2DCB5B67"/>
    <w:rsid w:val="2E3368E6"/>
    <w:rsid w:val="322B125E"/>
    <w:rsid w:val="33D11302"/>
    <w:rsid w:val="356A28DD"/>
    <w:rsid w:val="363C0CCE"/>
    <w:rsid w:val="379C0B59"/>
    <w:rsid w:val="4B145E6F"/>
    <w:rsid w:val="4C3D5553"/>
    <w:rsid w:val="56360443"/>
    <w:rsid w:val="62E51D43"/>
    <w:rsid w:val="6635290B"/>
    <w:rsid w:val="692872A2"/>
    <w:rsid w:val="6B03586B"/>
    <w:rsid w:val="6B9E40B2"/>
    <w:rsid w:val="7E6E22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uiPriority="99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Default"/>
    <w:qFormat/>
    <w:rsid w:val="00077F31"/>
    <w:pPr>
      <w:widowControl w:val="0"/>
      <w:jc w:val="both"/>
    </w:pPr>
    <w:rPr>
      <w:rFonts w:eastAsia="方正仿宋_GBK"/>
      <w:kern w:val="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next w:val="a"/>
    <w:uiPriority w:val="99"/>
    <w:qFormat/>
    <w:rsid w:val="00077F31"/>
    <w:pPr>
      <w:widowControl w:val="0"/>
      <w:autoSpaceDE w:val="0"/>
      <w:autoSpaceDN w:val="0"/>
      <w:adjustRightInd w:val="0"/>
    </w:pPr>
    <w:rPr>
      <w:rFonts w:ascii="方正小标宋_GBK" w:eastAsia="方正小标宋_GBK" w:hAnsi="Calibri"/>
      <w:color w:val="000000"/>
      <w:sz w:val="24"/>
      <w:szCs w:val="24"/>
    </w:rPr>
  </w:style>
  <w:style w:type="paragraph" w:styleId="a3">
    <w:name w:val="Body Text"/>
    <w:basedOn w:val="a"/>
    <w:uiPriority w:val="99"/>
    <w:unhideWhenUsed/>
    <w:qFormat/>
    <w:rsid w:val="00077F31"/>
    <w:pPr>
      <w:spacing w:after="120"/>
    </w:pPr>
    <w:rPr>
      <w:rFonts w:eastAsia="宋体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129</Words>
  <Characters>740</Characters>
  <Application>Microsoft Office Word</Application>
  <DocSecurity>0</DocSecurity>
  <Lines>6</Lines>
  <Paragraphs>1</Paragraphs>
  <ScaleCrop>false</ScaleCrop>
  <Company/>
  <LinksUpToDate>false</LinksUpToDate>
  <CharactersWithSpaces>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</dc:creator>
  <cp:lastModifiedBy>Administrator</cp:lastModifiedBy>
  <cp:revision>4</cp:revision>
  <dcterms:created xsi:type="dcterms:W3CDTF">2022-03-22T03:57:00Z</dcterms:created>
  <dcterms:modified xsi:type="dcterms:W3CDTF">2024-04-09T07:13:00Z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06DFE519164F46BBA3FDCE2ED95BDA44</vt:lpwstr>
  </property>
</Properties>
</file>