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_GBK" w:hAnsi="宋体" w:eastAsia="方正小标宋_GBK" w:cs="宋体"/>
          <w:bCs/>
          <w:sz w:val="44"/>
          <w:szCs w:val="44"/>
        </w:rPr>
      </w:pPr>
      <w:r>
        <w:rPr>
          <w:rFonts w:hint="eastAsia" w:ascii="方正小标宋_GBK" w:hAnsi="宋体" w:eastAsia="方正小标宋_GBK" w:cs="宋体"/>
          <w:bCs/>
          <w:sz w:val="44"/>
          <w:szCs w:val="44"/>
        </w:rPr>
        <w:t>奉节县平安乡人民政府</w:t>
      </w:r>
    </w:p>
    <w:p>
      <w:pPr>
        <w:spacing w:line="600" w:lineRule="exact"/>
        <w:jc w:val="center"/>
        <w:rPr>
          <w:rFonts w:ascii="方正小标宋_GBK" w:hAnsi="宋体" w:eastAsia="方正小标宋_GBK" w:cs="宋体"/>
          <w:bCs/>
          <w:sz w:val="44"/>
          <w:szCs w:val="44"/>
        </w:rPr>
      </w:pPr>
      <w:r>
        <w:rPr>
          <w:rFonts w:hint="eastAsia" w:ascii="方正小标宋_GBK" w:hAnsi="宋体" w:eastAsia="方正小标宋_GBK" w:cs="宋体"/>
          <w:bCs/>
          <w:sz w:val="44"/>
          <w:szCs w:val="44"/>
        </w:rPr>
        <w:t>关于202</w:t>
      </w:r>
      <w:r>
        <w:rPr>
          <w:rFonts w:hint="eastAsia" w:ascii="方正小标宋_GBK" w:hAnsi="宋体" w:eastAsia="方正小标宋_GBK" w:cs="宋体"/>
          <w:bCs/>
          <w:sz w:val="44"/>
          <w:szCs w:val="44"/>
          <w:lang w:val="en-US" w:eastAsia="zh-CN"/>
        </w:rPr>
        <w:t>3</w:t>
      </w:r>
      <w:r>
        <w:rPr>
          <w:rFonts w:hint="eastAsia" w:ascii="方正小标宋_GBK" w:hAnsi="宋体" w:eastAsia="方正小标宋_GBK" w:cs="宋体"/>
          <w:bCs/>
          <w:sz w:val="44"/>
          <w:szCs w:val="44"/>
        </w:rPr>
        <w:t>年</w:t>
      </w:r>
      <w:r>
        <w:rPr>
          <w:rFonts w:hint="eastAsia" w:ascii="方正小标宋_GBK" w:hAnsi="宋体" w:eastAsia="方正小标宋_GBK" w:cs="宋体"/>
          <w:bCs/>
          <w:sz w:val="44"/>
          <w:szCs w:val="44"/>
          <w:lang w:val="en-US" w:eastAsia="zh-CN"/>
        </w:rPr>
        <w:t>离岗后诊断为尘肺病工伤职工专项生活救助</w:t>
      </w:r>
      <w:r>
        <w:rPr>
          <w:rFonts w:hint="eastAsia" w:ascii="方正小标宋_GBK" w:hAnsi="宋体" w:eastAsia="方正小标宋_GBK" w:cs="宋体"/>
          <w:bCs/>
          <w:sz w:val="44"/>
          <w:szCs w:val="44"/>
        </w:rPr>
        <w:t>项目支出</w:t>
      </w:r>
      <w:r>
        <w:rPr>
          <w:rFonts w:hint="eastAsia" w:ascii="方正小标宋_GBK" w:hAnsi="宋体" w:eastAsia="方正小标宋_GBK" w:cs="宋体"/>
          <w:bCs/>
          <w:sz w:val="44"/>
          <w:szCs w:val="44"/>
          <w:lang w:eastAsia="zh-CN"/>
        </w:rPr>
        <w:t>的</w:t>
      </w:r>
      <w:r>
        <w:rPr>
          <w:rFonts w:hint="eastAsia" w:ascii="方正小标宋_GBK" w:hAnsi="宋体" w:eastAsia="方正小标宋_GBK" w:cs="宋体"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ascii="方正仿宋_GBK"/>
          <w:sz w:val="28"/>
          <w:szCs w:val="28"/>
        </w:rPr>
      </w:pPr>
    </w:p>
    <w:p>
      <w:pPr>
        <w:spacing w:line="56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>
      <w:pPr>
        <w:pStyle w:val="6"/>
        <w:spacing w:before="0" w:beforeAutospacing="0" w:after="0" w:afterAutospacing="0" w:line="560" w:lineRule="exact"/>
        <w:ind w:firstLine="640" w:firstLineChars="200"/>
        <w:rPr>
          <w:rFonts w:ascii="方正仿宋_GBK" w:hAnsi="方正仿宋_GBK" w:cs="方正仿宋_GBK"/>
          <w:sz w:val="32"/>
          <w:szCs w:val="32"/>
        </w:rPr>
      </w:pPr>
      <w:r>
        <w:rPr>
          <w:rFonts w:hint="eastAsia" w:ascii="方正楷体_GBK" w:hAnsi="方正仿宋_GBK" w:eastAsia="方正楷体_GBK" w:cs="方正仿宋_GBK"/>
          <w:sz w:val="32"/>
          <w:szCs w:val="32"/>
        </w:rPr>
        <w:t>县财政下达项目绩效目标情况</w:t>
      </w:r>
      <w:r>
        <w:rPr>
          <w:rFonts w:hint="eastAsia" w:ascii="方正仿宋_GBK" w:hAnsi="方正仿宋_GBK" w:cs="方正仿宋_GBK"/>
          <w:sz w:val="32"/>
          <w:szCs w:val="32"/>
        </w:rPr>
        <w:t>。202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cs="方正仿宋_GBK"/>
          <w:sz w:val="32"/>
          <w:szCs w:val="32"/>
        </w:rPr>
        <w:t>年，根据奉节县财政局《</w:t>
      </w:r>
      <w:r>
        <w:rPr>
          <w:rFonts w:hint="eastAsia" w:ascii="方正仿宋_GBK" w:hAnsi="方正仿宋_GBK" w:cs="方正仿宋_GBK"/>
          <w:kern w:val="2"/>
          <w:sz w:val="32"/>
          <w:szCs w:val="32"/>
        </w:rPr>
        <w:t>关于下达202</w:t>
      </w:r>
      <w:r>
        <w:rPr>
          <w:rFonts w:hint="eastAsia" w:ascii="方正仿宋_GBK" w:hAnsi="方正仿宋_GBK" w:cs="方正仿宋_GBK"/>
          <w:kern w:val="2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cs="方正仿宋_GBK"/>
          <w:kern w:val="2"/>
          <w:sz w:val="32"/>
          <w:szCs w:val="32"/>
        </w:rPr>
        <w:t>年</w:t>
      </w:r>
      <w:r>
        <w:rPr>
          <w:rFonts w:hint="eastAsia" w:ascii="方正仿宋_GBK" w:hAnsi="方正仿宋_GBK" w:cs="方正仿宋_GBK"/>
          <w:kern w:val="2"/>
          <w:sz w:val="32"/>
          <w:szCs w:val="32"/>
          <w:lang w:eastAsia="zh-CN"/>
        </w:rPr>
        <w:t>离岗后诊断为尘肺病患者相关救助</w:t>
      </w:r>
      <w:r>
        <w:rPr>
          <w:rFonts w:hint="eastAsia" w:ascii="方正仿宋_GBK" w:hAnsi="方正仿宋_GBK" w:cs="方正仿宋_GBK"/>
          <w:kern w:val="2"/>
          <w:sz w:val="32"/>
          <w:szCs w:val="32"/>
        </w:rPr>
        <w:t>项目资金计划的通知</w:t>
      </w:r>
      <w:r>
        <w:rPr>
          <w:rFonts w:hint="eastAsia" w:ascii="方正仿宋_GBK" w:hAnsi="方正仿宋_GBK" w:cs="方正仿宋_GBK"/>
          <w:sz w:val="32"/>
          <w:szCs w:val="32"/>
        </w:rPr>
        <w:t>》（奉节财农〔202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cs="方正仿宋_GBK"/>
          <w:sz w:val="32"/>
          <w:szCs w:val="32"/>
        </w:rPr>
        <w:t>〕号），县财政拨付平安乡202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离岗后诊断为尘肺病患者项</w:t>
      </w:r>
      <w:r>
        <w:rPr>
          <w:rFonts w:hint="eastAsia" w:ascii="方正仿宋_GBK" w:hAnsi="方正仿宋_GBK" w:cs="方正仿宋_GBK"/>
          <w:sz w:val="32"/>
          <w:szCs w:val="32"/>
        </w:rPr>
        <w:t>目资金总额共计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</w:t>
      </w:r>
      <w:r>
        <w:rPr>
          <w:rFonts w:hint="eastAsia" w:ascii="方正仿宋_GBK" w:hAnsi="方正仿宋_GBK" w:cs="方正仿宋_GBK"/>
          <w:sz w:val="32"/>
          <w:szCs w:val="32"/>
        </w:rPr>
        <w:t>.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3800</w:t>
      </w:r>
      <w:r>
        <w:rPr>
          <w:rFonts w:hint="eastAsia" w:ascii="方正仿宋_GBK" w:hAnsi="方正仿宋_GBK" w:cs="方正仿宋_GBK"/>
          <w:sz w:val="32"/>
          <w:szCs w:val="32"/>
        </w:rPr>
        <w:t>万元，在下达资金预算时同步下达了绩效目标。</w:t>
      </w:r>
    </w:p>
    <w:p>
      <w:pPr>
        <w:spacing w:line="56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56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>
      <w:pPr>
        <w:spacing w:line="56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平安乡202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</w:t>
      </w:r>
      <w:r>
        <w:rPr>
          <w:rFonts w:hint="eastAsia" w:ascii="方正仿宋_GBK" w:hAnsi="方正仿宋_GBK" w:cs="方正仿宋_GBK"/>
          <w:szCs w:val="32"/>
        </w:rPr>
        <w:t>年财政衔接资金公益性岗位项目资金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10</w:t>
      </w:r>
      <w:r>
        <w:rPr>
          <w:rFonts w:hint="eastAsia" w:ascii="方正仿宋_GBK" w:hAnsi="方正仿宋_GBK" w:cs="方正仿宋_GBK"/>
          <w:szCs w:val="32"/>
        </w:rPr>
        <w:t>.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3800</w:t>
      </w:r>
      <w:r>
        <w:rPr>
          <w:rFonts w:hint="eastAsia" w:ascii="方正仿宋_GBK" w:hAnsi="方正仿宋_GBK" w:cs="方正仿宋_GBK"/>
          <w:szCs w:val="32"/>
        </w:rPr>
        <w:t>万元全额到位，全部调入平安乡财政办，资金到位率100%。</w:t>
      </w:r>
    </w:p>
    <w:p>
      <w:pPr>
        <w:numPr>
          <w:ilvl w:val="0"/>
          <w:numId w:val="1"/>
        </w:numPr>
        <w:spacing w:line="56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总体绩效目标完成情况分析。</w:t>
      </w:r>
    </w:p>
    <w:p>
      <w:pPr>
        <w:spacing w:line="560" w:lineRule="exact"/>
        <w:ind w:firstLine="640" w:firstLineChars="200"/>
        <w:outlineLvl w:val="0"/>
      </w:pPr>
      <w:r>
        <w:rPr>
          <w:rFonts w:hint="eastAsia" w:ascii="方正仿宋_GBK" w:hAnsi="方正仿宋_GBK" w:cs="方正仿宋_GBK"/>
          <w:bCs/>
          <w:szCs w:val="32"/>
        </w:rPr>
        <w:t>平安乡根据实际情况</w:t>
      </w:r>
      <w:r>
        <w:rPr>
          <w:rFonts w:hint="eastAsia" w:ascii="方正仿宋_GBK" w:hAnsi="方正仿宋_GBK" w:cs="方正仿宋_GBK"/>
          <w:bCs/>
          <w:szCs w:val="32"/>
          <w:lang w:eastAsia="zh-CN"/>
        </w:rPr>
        <w:t>救助尘肺病患者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9</w:t>
      </w:r>
      <w:r>
        <w:rPr>
          <w:rFonts w:hint="eastAsia" w:ascii="方正仿宋_GBK" w:hAnsi="方正仿宋_GBK" w:cs="方正仿宋_GBK"/>
          <w:szCs w:val="32"/>
        </w:rPr>
        <w:t>人，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1000</w:t>
      </w:r>
      <w:r>
        <w:rPr>
          <w:rFonts w:hint="eastAsia" w:ascii="方正仿宋_GBK" w:hAnsi="方正仿宋_GBK" w:cs="方正仿宋_GBK"/>
          <w:szCs w:val="32"/>
        </w:rPr>
        <w:t>元/月/人</w:t>
      </w:r>
      <w:r>
        <w:rPr>
          <w:rFonts w:hint="eastAsia" w:ascii="方正仿宋_GBK" w:hAnsi="方正仿宋_GBK" w:cs="方正仿宋_GBK"/>
          <w:szCs w:val="32"/>
          <w:lang w:eastAsia="zh-CN"/>
        </w:rPr>
        <w:t>两人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,950元/月/人7人，</w:t>
      </w:r>
      <w:r>
        <w:rPr>
          <w:rFonts w:hint="eastAsia" w:ascii="方正仿宋_GBK" w:hAnsi="方正仿宋_GBK" w:cs="方正仿宋_GBK"/>
          <w:bCs/>
          <w:szCs w:val="32"/>
        </w:rPr>
        <w:t>总体绩效目标完成情况是100%完成目标任务，即时完成验收等工作。</w:t>
      </w:r>
    </w:p>
    <w:p>
      <w:pPr>
        <w:spacing w:line="56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</w:p>
    <w:p>
      <w:pPr>
        <w:spacing w:line="56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>
      <w:pPr>
        <w:spacing w:line="560" w:lineRule="exact"/>
        <w:ind w:firstLine="640" w:firstLineChars="200"/>
        <w:rPr>
          <w:rFonts w:ascii="方正仿宋_GBK" w:hAnsi="方正仿宋_GBK" w:cs="方正仿宋_GBK"/>
          <w:szCs w:val="32"/>
        </w:rPr>
      </w:pPr>
      <w:bookmarkStart w:id="0" w:name="_Hlk104561079"/>
      <w:r>
        <w:rPr>
          <w:rFonts w:hint="eastAsia" w:ascii="方正仿宋_GBK" w:hAnsi="方正仿宋_GBK" w:cs="方正仿宋_GBK"/>
          <w:szCs w:val="32"/>
        </w:rPr>
        <w:t>（1）数量指标</w:t>
      </w:r>
      <w:bookmarkEnd w:id="0"/>
      <w:r>
        <w:rPr>
          <w:rFonts w:hint="eastAsia" w:ascii="方正仿宋_GBK" w:hAnsi="方正仿宋_GBK" w:cs="方正仿宋_GBK"/>
          <w:szCs w:val="32"/>
        </w:rPr>
        <w:t>。 保障</w:t>
      </w:r>
      <w:r>
        <w:rPr>
          <w:rFonts w:hint="eastAsia" w:ascii="方正仿宋_GBK" w:hAnsi="方正仿宋_GBK" w:cs="方正仿宋_GBK"/>
          <w:szCs w:val="32"/>
          <w:lang w:eastAsia="zh-CN"/>
        </w:rPr>
        <w:t>离岗尘肺病</w:t>
      </w:r>
      <w:r>
        <w:rPr>
          <w:rFonts w:hint="eastAsia" w:ascii="方正仿宋_GBK" w:hAnsi="方正仿宋_GBK" w:cs="方正仿宋_GBK"/>
          <w:szCs w:val="32"/>
        </w:rPr>
        <w:t>人员数量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9</w:t>
      </w:r>
      <w:r>
        <w:rPr>
          <w:rFonts w:hint="eastAsia" w:ascii="方正仿宋_GBK" w:hAnsi="方正仿宋_GBK" w:cs="方正仿宋_GBK"/>
          <w:szCs w:val="32"/>
        </w:rPr>
        <w:t>人，</w:t>
      </w:r>
    </w:p>
    <w:p>
      <w:pPr>
        <w:widowControl/>
        <w:numPr>
          <w:ilvl w:val="0"/>
          <w:numId w:val="2"/>
        </w:numPr>
        <w:tabs>
          <w:tab w:val="left" w:pos="621"/>
        </w:tabs>
        <w:spacing w:line="560" w:lineRule="exact"/>
        <w:ind w:firstLine="640" w:firstLineChars="200"/>
        <w:jc w:val="left"/>
      </w:pPr>
      <w:r>
        <w:rPr>
          <w:rFonts w:hint="eastAsia" w:ascii="方正仿宋_GBK" w:hAnsi="方正仿宋_GBK" w:cs="方正仿宋_GBK"/>
          <w:szCs w:val="32"/>
        </w:rPr>
        <w:t>时效指标。</w:t>
      </w:r>
      <w:r>
        <w:rPr>
          <w:rFonts w:hint="eastAsia" w:ascii="方正仿宋_GBK" w:hAnsi="方正仿宋_GBK" w:cs="方正仿宋_GBK"/>
          <w:szCs w:val="32"/>
          <w:lang w:eastAsia="zh-CN"/>
        </w:rPr>
        <w:t>按</w:t>
      </w:r>
      <w:r>
        <w:rPr>
          <w:rFonts w:hint="eastAsia" w:ascii="方正仿宋_GBK" w:hAnsi="方正仿宋_GBK" w:cs="方正仿宋_GBK"/>
          <w:szCs w:val="32"/>
        </w:rPr>
        <w:t>月完成发放，按时完成率1</w:t>
      </w:r>
      <w:r>
        <w:rPr>
          <w:rFonts w:ascii="方正仿宋_GBK" w:hAnsi="方正仿宋_GBK" w:cs="方正仿宋_GBK"/>
          <w:szCs w:val="32"/>
        </w:rPr>
        <w:t>00</w:t>
      </w:r>
      <w:r>
        <w:rPr>
          <w:rFonts w:hint="eastAsia" w:ascii="方正仿宋_GBK" w:hAnsi="方正仿宋_GBK" w:cs="方正仿宋_GBK"/>
          <w:szCs w:val="32"/>
        </w:rPr>
        <w:t>%。</w:t>
      </w:r>
    </w:p>
    <w:p>
      <w:pPr>
        <w:numPr>
          <w:ilvl w:val="0"/>
          <w:numId w:val="2"/>
        </w:numPr>
        <w:spacing w:line="56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成本指标。202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</w:t>
      </w:r>
      <w:r>
        <w:rPr>
          <w:rFonts w:hint="eastAsia" w:ascii="方正仿宋_GBK" w:hAnsi="方正仿宋_GBK" w:cs="方正仿宋_GBK"/>
          <w:szCs w:val="32"/>
        </w:rPr>
        <w:t>年</w:t>
      </w:r>
      <w:r>
        <w:rPr>
          <w:rFonts w:hint="eastAsia" w:ascii="方正仿宋_GBK" w:hAnsi="方正仿宋_GBK" w:cs="方正仿宋_GBK"/>
          <w:szCs w:val="32"/>
          <w:lang w:eastAsia="zh-CN"/>
        </w:rPr>
        <w:t>离岗尘肺病救</w:t>
      </w:r>
      <w:r>
        <w:rPr>
          <w:rFonts w:hint="eastAsia" w:ascii="方正仿宋_GBK" w:hAnsi="方正仿宋_GBK" w:cs="方正仿宋_GBK"/>
          <w:szCs w:val="32"/>
        </w:rPr>
        <w:t>助资金为：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1000</w:t>
      </w:r>
      <w:r>
        <w:rPr>
          <w:rFonts w:hint="eastAsia" w:ascii="方正仿宋_GBK" w:hAnsi="方正仿宋_GBK" w:cs="方正仿宋_GBK"/>
          <w:szCs w:val="32"/>
        </w:rPr>
        <w:t>元/月/人</w:t>
      </w:r>
      <w:r>
        <w:rPr>
          <w:rFonts w:hint="eastAsia" w:ascii="方正仿宋_GBK" w:hAnsi="方正仿宋_GBK" w:cs="方正仿宋_GBK"/>
          <w:szCs w:val="32"/>
          <w:lang w:eastAsia="zh-CN"/>
        </w:rPr>
        <w:t>或者是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950元/月/人</w:t>
      </w:r>
      <w:r>
        <w:rPr>
          <w:rFonts w:hint="eastAsia" w:ascii="方正仿宋_GBK" w:hAnsi="方正仿宋_GBK" w:cs="方正仿宋_GBK"/>
          <w:szCs w:val="32"/>
        </w:rPr>
        <w:t>。</w:t>
      </w:r>
    </w:p>
    <w:p>
      <w:pPr>
        <w:widowControl/>
        <w:numPr>
          <w:ilvl w:val="0"/>
          <w:numId w:val="2"/>
        </w:numPr>
        <w:spacing w:line="560" w:lineRule="exact"/>
        <w:ind w:firstLine="640" w:firstLineChars="200"/>
        <w:jc w:val="left"/>
      </w:pPr>
      <w:r>
        <w:rPr>
          <w:rFonts w:hint="eastAsia" w:ascii="方正仿宋_GBK" w:hAnsi="方正仿宋_GBK" w:cs="方正仿宋_GBK"/>
          <w:szCs w:val="32"/>
        </w:rPr>
        <w:t>质量指标。</w:t>
      </w:r>
      <w:r>
        <w:rPr>
          <w:rFonts w:hint="eastAsia"/>
        </w:rPr>
        <w:t>用人准确率</w:t>
      </w:r>
      <w:r>
        <w:rPr>
          <w:rFonts w:hint="eastAsia" w:ascii="方正仿宋_GBK" w:hAnsi="方正仿宋_GBK" w:cs="方正仿宋_GBK"/>
          <w:szCs w:val="32"/>
        </w:rPr>
        <w:t>1</w:t>
      </w:r>
      <w:r>
        <w:rPr>
          <w:rFonts w:ascii="方正仿宋_GBK" w:hAnsi="方正仿宋_GBK" w:cs="方正仿宋_GBK"/>
          <w:szCs w:val="32"/>
        </w:rPr>
        <w:t>00</w:t>
      </w:r>
      <w:r>
        <w:rPr>
          <w:rFonts w:hint="eastAsia"/>
        </w:rPr>
        <w:t>%。</w:t>
      </w:r>
    </w:p>
    <w:p>
      <w:pPr>
        <w:numPr>
          <w:ilvl w:val="0"/>
          <w:numId w:val="3"/>
        </w:numPr>
        <w:spacing w:line="56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效益指标完成情况分析。</w:t>
      </w:r>
    </w:p>
    <w:p>
      <w:pPr>
        <w:numPr>
          <w:ilvl w:val="0"/>
          <w:numId w:val="4"/>
        </w:numPr>
        <w:spacing w:line="560" w:lineRule="exact"/>
      </w:pPr>
      <w:r>
        <w:rPr>
          <w:rFonts w:hint="eastAsia" w:ascii="方正仿宋_GBK" w:hAnsi="方正仿宋_GBK" w:cs="方正仿宋_GBK"/>
          <w:szCs w:val="32"/>
        </w:rPr>
        <w:t>经济效益</w:t>
      </w:r>
      <w:r>
        <w:rPr>
          <w:rFonts w:hint="eastAsia"/>
        </w:rPr>
        <w:t>。</w:t>
      </w:r>
    </w:p>
    <w:p>
      <w:pPr>
        <w:pStyle w:val="3"/>
        <w:spacing w:after="0" w:line="560" w:lineRule="exact"/>
        <w:ind w:firstLine="640" w:firstLineChars="200"/>
      </w:pPr>
      <w:r>
        <w:rPr>
          <w:rFonts w:hint="eastAsia" w:ascii="方正仿宋_GBK" w:hAnsi="方正仿宋_GBK" w:eastAsia="方正仿宋_GBK" w:cs="方正仿宋_GBK"/>
          <w:szCs w:val="32"/>
        </w:rPr>
        <w:t>202</w:t>
      </w:r>
      <w:r>
        <w:rPr>
          <w:rFonts w:hint="eastAsia" w:ascii="方正仿宋_GBK" w:hAnsi="方正仿宋_GBK" w:eastAsia="方正仿宋_GBK" w:cs="方正仿宋_GBK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Cs w:val="32"/>
        </w:rPr>
        <w:t>年</w:t>
      </w:r>
      <w:r>
        <w:rPr>
          <w:rFonts w:hint="eastAsia" w:ascii="方正仿宋_GBK" w:hAnsi="方正仿宋_GBK" w:eastAsia="方正仿宋_GBK" w:cs="方正仿宋_GBK"/>
          <w:szCs w:val="32"/>
          <w:lang w:eastAsia="zh-CN"/>
        </w:rPr>
        <w:t>离岗尘肺病救助</w:t>
      </w:r>
      <w:r>
        <w:rPr>
          <w:rFonts w:hint="eastAsia" w:ascii="方正仿宋_GBK" w:hAnsi="方正仿宋_GBK" w:eastAsia="方正仿宋_GBK" w:cs="方正仿宋_GBK"/>
          <w:szCs w:val="32"/>
        </w:rPr>
        <w:t>达到</w:t>
      </w:r>
      <w:r>
        <w:rPr>
          <w:rFonts w:hint="eastAsia" w:ascii="方正仿宋_GBK" w:hAnsi="方正仿宋_GBK" w:eastAsia="方正仿宋_GBK" w:cs="方正仿宋_GBK"/>
          <w:szCs w:val="32"/>
          <w:lang w:val="en-US" w:eastAsia="zh-CN"/>
        </w:rPr>
        <w:t>1000</w:t>
      </w:r>
      <w:r>
        <w:rPr>
          <w:rFonts w:hint="eastAsia" w:ascii="方正仿宋_GBK" w:hAnsi="方正仿宋_GBK" w:eastAsia="方正仿宋_GBK" w:cs="方正仿宋_GBK"/>
          <w:szCs w:val="32"/>
        </w:rPr>
        <w:t>元/月/人</w:t>
      </w:r>
      <w:r>
        <w:rPr>
          <w:rFonts w:hint="eastAsia" w:ascii="方正仿宋_GBK" w:hAnsi="方正仿宋_GBK" w:eastAsia="方正仿宋_GBK" w:cs="方正仿宋_GBK"/>
          <w:szCs w:val="32"/>
          <w:lang w:eastAsia="zh-CN"/>
        </w:rPr>
        <w:t>或者</w:t>
      </w:r>
      <w:r>
        <w:rPr>
          <w:rFonts w:hint="eastAsia" w:ascii="方正仿宋_GBK" w:hAnsi="方正仿宋_GBK" w:eastAsia="方正仿宋_GBK" w:cs="方正仿宋_GBK"/>
          <w:szCs w:val="32"/>
          <w:lang w:val="en-US" w:eastAsia="zh-CN"/>
        </w:rPr>
        <w:t>950元/月/人</w:t>
      </w:r>
      <w:r>
        <w:rPr>
          <w:rFonts w:hint="eastAsia" w:ascii="方正仿宋_GBK" w:hAnsi="方正仿宋_GBK" w:eastAsia="方正仿宋_GBK" w:cs="方正仿宋_GBK"/>
          <w:szCs w:val="32"/>
        </w:rPr>
        <w:t>。</w:t>
      </w:r>
    </w:p>
    <w:p>
      <w:pPr>
        <w:numPr>
          <w:ilvl w:val="0"/>
          <w:numId w:val="4"/>
        </w:numPr>
        <w:spacing w:line="560" w:lineRule="exact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社会效益。</w:t>
      </w:r>
    </w:p>
    <w:p>
      <w:pPr>
        <w:spacing w:line="560" w:lineRule="exact"/>
        <w:ind w:left="640"/>
      </w:pPr>
      <w:r>
        <w:rPr>
          <w:rFonts w:hint="eastAsia" w:ascii="方正仿宋_GBK" w:hAnsi="方正仿宋_GBK" w:cs="方正仿宋_GBK"/>
          <w:szCs w:val="32"/>
        </w:rPr>
        <w:t>此项目完成后解决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尘肺病</w:t>
      </w:r>
      <w:r>
        <w:rPr>
          <w:rFonts w:hint="eastAsia" w:ascii="方正仿宋_GBK" w:hAnsi="方正仿宋_GBK" w:cs="方正仿宋_GBK"/>
          <w:szCs w:val="32"/>
        </w:rPr>
        <w:t>家庭</w:t>
      </w:r>
      <w:r>
        <w:rPr>
          <w:rFonts w:hint="eastAsia" w:ascii="方正仿宋_GBK" w:hAnsi="方正仿宋_GBK" w:cs="方正仿宋_GBK"/>
          <w:szCs w:val="32"/>
          <w:lang w:eastAsia="zh-CN"/>
        </w:rPr>
        <w:t>困难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5人。</w:t>
      </w:r>
      <w:bookmarkStart w:id="1" w:name="_GoBack"/>
      <w:bookmarkEnd w:id="1"/>
    </w:p>
    <w:p>
      <w:pPr>
        <w:numPr>
          <w:ilvl w:val="0"/>
          <w:numId w:val="5"/>
        </w:numPr>
        <w:spacing w:line="56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满意度指标完成情况分析。</w:t>
      </w:r>
    </w:p>
    <w:p>
      <w:pPr>
        <w:spacing w:line="560" w:lineRule="exact"/>
        <w:ind w:firstLine="640" w:firstLineChars="200"/>
        <w:rPr>
          <w:rFonts w:eastAsia="宋体"/>
        </w:rPr>
      </w:pPr>
      <w:r>
        <w:rPr>
          <w:rFonts w:hint="eastAsia" w:ascii="方正仿宋_GBK" w:hAnsi="方正仿宋_GBK" w:cs="方正仿宋_GBK"/>
          <w:szCs w:val="32"/>
        </w:rPr>
        <w:t>202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</w:t>
      </w:r>
      <w:r>
        <w:rPr>
          <w:rFonts w:hint="eastAsia" w:ascii="方正仿宋_GBK" w:hAnsi="方正仿宋_GBK" w:cs="方正仿宋_GBK"/>
          <w:szCs w:val="32"/>
        </w:rPr>
        <w:t>年</w:t>
      </w:r>
      <w:r>
        <w:rPr>
          <w:rFonts w:hint="eastAsia" w:ascii="方正仿宋_GBK" w:hAnsi="方正仿宋_GBK" w:cs="方正仿宋_GBK"/>
          <w:szCs w:val="32"/>
          <w:lang w:eastAsia="zh-CN"/>
        </w:rPr>
        <w:t>离岗尘肺病患者</w:t>
      </w:r>
      <w:r>
        <w:rPr>
          <w:rFonts w:hint="eastAsia" w:ascii="方正仿宋_GBK" w:hAnsi="方正仿宋_GBK" w:cs="方正仿宋_GBK"/>
          <w:szCs w:val="32"/>
        </w:rPr>
        <w:t>满意度为</w:t>
      </w:r>
      <w:r>
        <w:rPr>
          <w:rFonts w:ascii="方正仿宋_GBK" w:hAnsi="方正仿宋_GBK" w:cs="方正仿宋_GBK"/>
          <w:szCs w:val="32"/>
        </w:rPr>
        <w:t>95</w:t>
      </w:r>
      <w:r>
        <w:rPr>
          <w:rFonts w:hint="eastAsia" w:ascii="方正仿宋_GBK" w:hAnsi="方正仿宋_GBK" w:cs="方正仿宋_GBK"/>
          <w:szCs w:val="32"/>
        </w:rPr>
        <w:t>%。</w:t>
      </w:r>
    </w:p>
    <w:p>
      <w:pPr>
        <w:spacing w:line="560" w:lineRule="exact"/>
        <w:ind w:left="64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spacing w:line="560" w:lineRule="exact"/>
        <w:ind w:firstLine="640" w:firstLineChars="200"/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r>
        <w:rPr>
          <w:rFonts w:ascii="仿宋_GB2312" w:hAnsi="仿宋_GB2312" w:eastAsia="仿宋_GB2312" w:cs="仿宋_GB2312"/>
          <w:color w:val="000000"/>
          <w:szCs w:val="32"/>
        </w:rPr>
        <w:t>99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分，评价结果为优。</w:t>
      </w:r>
    </w:p>
    <w:p>
      <w:pPr>
        <w:spacing w:line="56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>
      <w:pPr>
        <w:spacing w:line="56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该项目未偏离绩效目标。</w:t>
      </w:r>
    </w:p>
    <w:p>
      <w:pPr>
        <w:spacing w:line="56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>
      <w:pPr>
        <w:spacing w:line="56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此项目中无其他需要说明的问题。</w:t>
      </w:r>
    </w:p>
    <w:p>
      <w:pPr>
        <w:pStyle w:val="3"/>
        <w:spacing w:line="560" w:lineRule="exact"/>
        <w:rPr>
          <w:rFonts w:hint="eastAsia" w:ascii="方正仿宋_GBK" w:hAnsi="方正仿宋_GBK" w:cs="方正仿宋_GBK"/>
          <w:szCs w:val="32"/>
        </w:rPr>
      </w:pPr>
    </w:p>
    <w:p>
      <w:pPr>
        <w:spacing w:line="560" w:lineRule="exact"/>
        <w:ind w:left="4160" w:leftChars="13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 xml:space="preserve">                                奉节县平安乡人民政府</w:t>
      </w:r>
    </w:p>
    <w:p>
      <w:pPr>
        <w:spacing w:line="560" w:lineRule="exact"/>
        <w:ind w:firstLine="4800" w:firstLineChars="15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2023年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12</w:t>
      </w:r>
      <w:r>
        <w:rPr>
          <w:rFonts w:hint="eastAsia" w:ascii="方正仿宋_GBK" w:hAnsi="方正仿宋_GBK" w:cs="方正仿宋_GBK"/>
          <w:szCs w:val="32"/>
        </w:rPr>
        <w:t>月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31</w:t>
      </w:r>
      <w:r>
        <w:rPr>
          <w:rFonts w:hint="eastAsia" w:ascii="方正仿宋_GBK" w:hAnsi="方正仿宋_GBK" w:cs="方正仿宋_GBK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1EE2B5"/>
    <w:multiLevelType w:val="singleLevel"/>
    <w:tmpl w:val="AE1EE2B5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1E35902"/>
    <w:multiLevelType w:val="singleLevel"/>
    <w:tmpl w:val="C1E35902"/>
    <w:lvl w:ilvl="0" w:tentative="0">
      <w:start w:val="1"/>
      <w:numFmt w:val="decimal"/>
      <w:suff w:val="nothing"/>
      <w:lvlText w:val="（%1）"/>
      <w:lvlJc w:val="left"/>
      <w:pPr>
        <w:ind w:left="640" w:firstLine="0"/>
      </w:pPr>
    </w:lvl>
  </w:abstractNum>
  <w:abstractNum w:abstractNumId="2">
    <w:nsid w:val="0E34C437"/>
    <w:multiLevelType w:val="singleLevel"/>
    <w:tmpl w:val="0E34C43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44E9FCB4"/>
    <w:multiLevelType w:val="singleLevel"/>
    <w:tmpl w:val="44E9FCB4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467F8813"/>
    <w:multiLevelType w:val="singleLevel"/>
    <w:tmpl w:val="467F8813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5MTNlZTRhMTZlYzMwMzc0YWRiNTI5OGE1MzIxNjcifQ=="/>
  </w:docVars>
  <w:rsids>
    <w:rsidRoot w:val="363C0CCE"/>
    <w:rsid w:val="00005FF7"/>
    <w:rsid w:val="00137171"/>
    <w:rsid w:val="002A2268"/>
    <w:rsid w:val="003173B4"/>
    <w:rsid w:val="00331597"/>
    <w:rsid w:val="00405E88"/>
    <w:rsid w:val="004F6E54"/>
    <w:rsid w:val="00561AE7"/>
    <w:rsid w:val="005650E4"/>
    <w:rsid w:val="007908C4"/>
    <w:rsid w:val="009D2D30"/>
    <w:rsid w:val="00AE3AED"/>
    <w:rsid w:val="00C57CF7"/>
    <w:rsid w:val="00D43407"/>
    <w:rsid w:val="00D6282E"/>
    <w:rsid w:val="00DB19A7"/>
    <w:rsid w:val="00EA0A04"/>
    <w:rsid w:val="02B04EBD"/>
    <w:rsid w:val="030D639C"/>
    <w:rsid w:val="035D3297"/>
    <w:rsid w:val="05744DCC"/>
    <w:rsid w:val="08B50922"/>
    <w:rsid w:val="0C3152C1"/>
    <w:rsid w:val="0C947D19"/>
    <w:rsid w:val="1301151A"/>
    <w:rsid w:val="151E0AFA"/>
    <w:rsid w:val="19F57142"/>
    <w:rsid w:val="1CB5450A"/>
    <w:rsid w:val="21311468"/>
    <w:rsid w:val="260B04D9"/>
    <w:rsid w:val="2A5A6643"/>
    <w:rsid w:val="2AF54CBC"/>
    <w:rsid w:val="2F182DF1"/>
    <w:rsid w:val="2F5C6B99"/>
    <w:rsid w:val="363C0CCE"/>
    <w:rsid w:val="37C76CAD"/>
    <w:rsid w:val="3FF30241"/>
    <w:rsid w:val="475F1FDB"/>
    <w:rsid w:val="48171464"/>
    <w:rsid w:val="4AE662F7"/>
    <w:rsid w:val="4FDC515A"/>
    <w:rsid w:val="53BF563C"/>
    <w:rsid w:val="54694499"/>
    <w:rsid w:val="554832D5"/>
    <w:rsid w:val="583E4AAF"/>
    <w:rsid w:val="5932240C"/>
    <w:rsid w:val="5C357904"/>
    <w:rsid w:val="5CE23807"/>
    <w:rsid w:val="5DD57806"/>
    <w:rsid w:val="60FD7ECF"/>
    <w:rsid w:val="62866EEC"/>
    <w:rsid w:val="62B750D5"/>
    <w:rsid w:val="63572A76"/>
    <w:rsid w:val="66B25E31"/>
    <w:rsid w:val="69A922A2"/>
    <w:rsid w:val="69B54C62"/>
    <w:rsid w:val="69FD233E"/>
    <w:rsid w:val="6A0C299B"/>
    <w:rsid w:val="6F71208E"/>
    <w:rsid w:val="71703AEC"/>
    <w:rsid w:val="73A050BB"/>
    <w:rsid w:val="77AB254F"/>
    <w:rsid w:val="7DF030D5"/>
    <w:rsid w:val="7FE4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iPriority="99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theme="minorBidi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eastAsia="宋体"/>
      <w:szCs w:val="22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9">
    <w:name w:val="页眉 字符"/>
    <w:basedOn w:val="8"/>
    <w:link w:val="5"/>
    <w:qFormat/>
    <w:uiPriority w:val="0"/>
    <w:rPr>
      <w:rFonts w:eastAsia="方正仿宋_GBK"/>
      <w:kern w:val="2"/>
      <w:sz w:val="18"/>
      <w:szCs w:val="18"/>
    </w:rPr>
  </w:style>
  <w:style w:type="character" w:customStyle="1" w:styleId="10">
    <w:name w:val="页脚 字符"/>
    <w:basedOn w:val="8"/>
    <w:link w:val="4"/>
    <w:qFormat/>
    <w:uiPriority w:val="0"/>
    <w:rPr>
      <w:rFonts w:eastAsia="方正仿宋_GBK"/>
      <w:kern w:val="2"/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123</Words>
  <Characters>706</Characters>
  <Lines>5</Lines>
  <Paragraphs>1</Paragraphs>
  <TotalTime>22</TotalTime>
  <ScaleCrop>false</ScaleCrop>
  <LinksUpToDate>false</LinksUpToDate>
  <CharactersWithSpaces>828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2022-03-22T03:57:00Z</dcterms:created>
  <dc:creator>L</dc:creator>
  <cp:lastModifiedBy>你把我遗失在曾经里</cp:lastModifiedBy>
  <cp:lastPrinted>2022-05-30T08:54:00Z</cp:lastPrinted>
  <dcterms:modified xsi:type="dcterms:W3CDTF">2024-01-29T03:02:20Z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D1641D67E9CB4D0D834A3E072BB0068F_13</vt:lpwstr>
  </property>
</Properties>
</file>