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仿宋_GBK" w:hAnsi="宋体" w:eastAsia="方正仿宋_GBK" w:cs="宋体"/>
          <w:b/>
          <w:sz w:val="44"/>
          <w:szCs w:val="44"/>
        </w:rPr>
      </w:pPr>
      <w:r>
        <w:rPr>
          <w:rFonts w:hint="eastAsia" w:ascii="方正仿宋_GBK" w:hAnsi="宋体" w:eastAsia="方正仿宋_GBK" w:cs="宋体"/>
          <w:b/>
          <w:sz w:val="44"/>
          <w:szCs w:val="44"/>
        </w:rPr>
        <w:t>2020年建卡贫困户改厕项目自评报告</w:t>
      </w:r>
    </w:p>
    <w:p>
      <w:pPr>
        <w:spacing w:line="600" w:lineRule="exact"/>
        <w:ind w:firstLine="560" w:firstLineChars="200"/>
        <w:rPr>
          <w:rFonts w:ascii="方正仿宋_GBK" w:eastAsia="方正仿宋_GBK"/>
          <w:sz w:val="28"/>
          <w:szCs w:val="28"/>
        </w:rPr>
      </w:pPr>
    </w:p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一、绩效目标分解下达情况</w:t>
      </w:r>
    </w:p>
    <w:p>
      <w:pPr>
        <w:spacing w:line="600" w:lineRule="exact"/>
        <w:ind w:firstLine="640" w:firstLineChars="200"/>
        <w:outlineLvl w:val="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（一）县财政下达转移支付预算和绩效目标情况。</w:t>
      </w:r>
    </w:p>
    <w:p>
      <w:pPr>
        <w:spacing w:line="600" w:lineRule="exact"/>
        <w:ind w:firstLine="640" w:firstLineChars="200"/>
        <w:outlineLvl w:val="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奉节财农〔2020〕44号下达2020年建卡贫困户厕所改造补助资金4.86万元。</w:t>
      </w:r>
    </w:p>
    <w:p>
      <w:pPr>
        <w:spacing w:line="600" w:lineRule="exact"/>
        <w:ind w:firstLine="640" w:firstLineChars="200"/>
        <w:jc w:val="left"/>
        <w:outlineLvl w:val="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（二）部门资金安排、分解下达预算和绩效目标情况。</w:t>
      </w:r>
    </w:p>
    <w:p>
      <w:pPr>
        <w:spacing w:line="600" w:lineRule="exact"/>
        <w:ind w:firstLine="640" w:firstLineChars="200"/>
        <w:outlineLvl w:val="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奉节改厕发〔2020〕1号下达2020年贫困户卫生厕所改造26户，预算资金4.86万元；已完成26户的厕所改造，补助资金4.7万元。</w:t>
      </w:r>
    </w:p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二、绩效目标完成情况分析</w:t>
      </w:r>
    </w:p>
    <w:p>
      <w:pPr>
        <w:spacing w:line="600" w:lineRule="exact"/>
        <w:ind w:firstLine="640" w:firstLineChars="200"/>
        <w:outlineLvl w:val="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（一）资金投入情况分析。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1.项目资金到位情况分析。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县财政于2020年拨付4.86万元建卡贫困户改厕补助资金到乡财政。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2.项目资金执行情况分析。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2020年完成建卡贫困户卫生厕所改造26户，其中三格式厕所改造10户，补助标准2300元/户，共23000元；卫生式厕所改造16户，补助标准1500元/户，共24000元；总预算资金为4.7万元，县财政2020年已下达4.86万元，已拨付到受益户4.7万元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3.项目资金管理情况分析。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项目资金做到了专款专用。由乡纪委、财政办、民社办监督指导使用情况。</w:t>
      </w:r>
    </w:p>
    <w:p>
      <w:pPr>
        <w:spacing w:line="600" w:lineRule="exact"/>
        <w:ind w:firstLine="640" w:firstLineChars="200"/>
        <w:outlineLvl w:val="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（二）总体绩效目标完成情况分析。</w:t>
      </w:r>
    </w:p>
    <w:p>
      <w:pPr>
        <w:spacing w:line="600" w:lineRule="exact"/>
        <w:ind w:firstLine="640" w:firstLineChars="200"/>
        <w:outlineLvl w:val="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已按照预定方案完成了项目建设，已完成 26户建卡贫困户厕所改造任务。</w:t>
      </w:r>
    </w:p>
    <w:p>
      <w:pPr>
        <w:spacing w:line="600" w:lineRule="exact"/>
        <w:ind w:firstLine="640" w:firstLineChars="200"/>
        <w:outlineLvl w:val="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绩效目标完成情况分析。（根据年初绩效目标及指标逐项分析）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1、产出指标完成情况分析。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已完成建卡贫困户卫生厕所改造26户，其中三格式厕所改造10户，补助标准2300元/户，共23000元；卫生式厕所改造16户，补助标准1500元/户，共24000元；县财政2020年已下达4.86万元，已拨付到受益户4.7万元。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2、效益指标完成情况分析。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有效改善26户建卡贫困户居住生活环境。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3、满意度指标完成情况分析。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有效改善26户建卡贫困户居住生活环境，提高了受益群众的满意度。</w:t>
      </w:r>
    </w:p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三、偏离绩效目标的原因和下一步改进措施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无偏离绩效目标现象。</w:t>
      </w:r>
    </w:p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四、绩效自评结果拟应用和公开情况</w:t>
      </w:r>
    </w:p>
    <w:p>
      <w:pPr>
        <w:spacing w:line="600" w:lineRule="exact"/>
        <w:ind w:firstLine="640" w:firstLineChars="200"/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岩湾乡高度重视绩效自评结果的应用工作，积极探索并逐步建立一套有效机制，稳步提高绩效意识和财政资金使用效率。同时，项目资金使用情况及时在乡村两级进行公开，广泛接受群众监督，提高财政资金使用透明度。</w:t>
      </w:r>
    </w:p>
    <w:p>
      <w:pPr>
        <w:numPr>
          <w:ilvl w:val="0"/>
          <w:numId w:val="1"/>
        </w:numPr>
        <w:spacing w:line="600" w:lineRule="exact"/>
        <w:ind w:left="638" w:leftChars="30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其他需要说明的问题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此项目中无其他需要说明的问题。</w:t>
      </w:r>
    </w:p>
    <w:p>
      <w:pPr>
        <w:numPr>
          <w:numId w:val="0"/>
        </w:num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numPr>
          <w:numId w:val="0"/>
        </w:num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奉节县岩湾乡人民政府</w:t>
      </w:r>
    </w:p>
    <w:p>
      <w:pPr>
        <w:numPr>
          <w:numId w:val="0"/>
        </w:num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2021年5月31日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420" w:firstLineChars="200"/>
        <w:outlineLvl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61DC4B"/>
    <w:multiLevelType w:val="singleLevel"/>
    <w:tmpl w:val="FE61DC4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F0446"/>
    <w:rsid w:val="00004A10"/>
    <w:rsid w:val="00096E3E"/>
    <w:rsid w:val="000A6199"/>
    <w:rsid w:val="000E30B0"/>
    <w:rsid w:val="001114B3"/>
    <w:rsid w:val="00206F17"/>
    <w:rsid w:val="0023169F"/>
    <w:rsid w:val="004223AE"/>
    <w:rsid w:val="007417C5"/>
    <w:rsid w:val="007F38E7"/>
    <w:rsid w:val="00AE3E1C"/>
    <w:rsid w:val="00EB1331"/>
    <w:rsid w:val="058F13C7"/>
    <w:rsid w:val="0C5238CD"/>
    <w:rsid w:val="0CC74501"/>
    <w:rsid w:val="112338E5"/>
    <w:rsid w:val="14C70751"/>
    <w:rsid w:val="15707DA3"/>
    <w:rsid w:val="15766237"/>
    <w:rsid w:val="157664D2"/>
    <w:rsid w:val="166851DA"/>
    <w:rsid w:val="1A2C542A"/>
    <w:rsid w:val="1F0E039C"/>
    <w:rsid w:val="21010DE7"/>
    <w:rsid w:val="22BF0446"/>
    <w:rsid w:val="22E173DD"/>
    <w:rsid w:val="257A605B"/>
    <w:rsid w:val="26333B0B"/>
    <w:rsid w:val="26C44828"/>
    <w:rsid w:val="38F53965"/>
    <w:rsid w:val="39D13942"/>
    <w:rsid w:val="3BA6081B"/>
    <w:rsid w:val="411534FD"/>
    <w:rsid w:val="47F42EC8"/>
    <w:rsid w:val="4BBE6C06"/>
    <w:rsid w:val="4E31712C"/>
    <w:rsid w:val="5365631C"/>
    <w:rsid w:val="59505432"/>
    <w:rsid w:val="59574601"/>
    <w:rsid w:val="5BD7185B"/>
    <w:rsid w:val="618E55B6"/>
    <w:rsid w:val="648913AA"/>
    <w:rsid w:val="65FC1DFF"/>
    <w:rsid w:val="71673C5E"/>
    <w:rsid w:val="771B1547"/>
    <w:rsid w:val="78CE75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137</Words>
  <Characters>784</Characters>
  <Lines>6</Lines>
  <Paragraphs>1</Paragraphs>
  <TotalTime>0</TotalTime>
  <ScaleCrop>false</ScaleCrop>
  <LinksUpToDate>false</LinksUpToDate>
  <CharactersWithSpaces>920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2020-06-08T08:54:00Z</dcterms:created>
  <dc:creator>Administrator</dc:creator>
  <cp:lastModifiedBy>Anone</cp:lastModifiedBy>
  <cp:lastPrinted>2021-05-25T03:13:00Z</cp:lastPrinted>
  <dcterms:modified xsi:type="dcterms:W3CDTF">2021-06-02T10:28:43Z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C7B96D7A20CC4385852EB74028968979</vt:lpwstr>
  </property>
  <property fmtid="{D5CDD505-2E9C-101B-9397-08002B2CF9AE}" pid="4" name="KSOSaveFontToCloudKey">
    <vt:lpwstr>426323189_btnclosed</vt:lpwstr>
  </property>
</Properties>
</file>