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8FE0A">
      <w:pPr>
        <w:adjustRightInd w:val="0"/>
        <w:snapToGrid w:val="0"/>
        <w:spacing w:before="936" w:beforeLines="300" w:after="624" w:afterLines="200"/>
        <w:jc w:val="center"/>
        <w:rPr>
          <w:b/>
          <w:color w:val="000000"/>
          <w:sz w:val="52"/>
          <w:szCs w:val="52"/>
        </w:rPr>
      </w:pPr>
      <w:bookmarkStart w:id="115" w:name="_GoBack"/>
      <w:r>
        <w:rPr>
          <w:rFonts w:hint="eastAsia"/>
          <w:b/>
          <w:color w:val="000000"/>
          <w:sz w:val="52"/>
          <w:szCs w:val="52"/>
        </w:rPr>
        <w:t>奉节县</w:t>
      </w:r>
      <w:r>
        <w:rPr>
          <w:b/>
          <w:color w:val="000000"/>
          <w:spacing w:val="24"/>
          <w:sz w:val="52"/>
          <w:szCs w:val="52"/>
        </w:rPr>
        <w:t>养殖水域滩涂规划</w:t>
      </w:r>
    </w:p>
    <w:bookmarkEnd w:id="115"/>
    <w:p w14:paraId="429215F3">
      <w:pPr>
        <w:adjustRightInd w:val="0"/>
        <w:snapToGrid w:val="0"/>
        <w:jc w:val="center"/>
        <w:rPr>
          <w:b/>
          <w:color w:val="000000"/>
          <w:sz w:val="44"/>
          <w:szCs w:val="44"/>
        </w:rPr>
      </w:pPr>
      <w:r>
        <w:rPr>
          <w:b/>
          <w:color w:val="000000"/>
          <w:sz w:val="44"/>
          <w:szCs w:val="44"/>
        </w:rPr>
        <w:t>（2018—2030年）</w:t>
      </w:r>
    </w:p>
    <w:p w14:paraId="543CF0BE">
      <w:pPr>
        <w:adjustRightInd w:val="0"/>
        <w:snapToGrid w:val="0"/>
        <w:spacing w:before="156" w:beforeLines="50"/>
        <w:jc w:val="center"/>
        <w:rPr>
          <w:b/>
          <w:color w:val="000000"/>
          <w:sz w:val="52"/>
          <w:szCs w:val="52"/>
        </w:rPr>
      </w:pPr>
    </w:p>
    <w:p w14:paraId="044A473D">
      <w:pPr>
        <w:adjustRightInd w:val="0"/>
        <w:snapToGrid w:val="0"/>
        <w:jc w:val="center"/>
        <w:rPr>
          <w:b/>
          <w:color w:val="000000"/>
          <w:sz w:val="52"/>
          <w:szCs w:val="52"/>
        </w:rPr>
      </w:pPr>
    </w:p>
    <w:p w14:paraId="032B6133">
      <w:pPr>
        <w:adjustRightInd w:val="0"/>
        <w:snapToGrid w:val="0"/>
        <w:jc w:val="center"/>
        <w:rPr>
          <w:b/>
          <w:color w:val="000000"/>
          <w:sz w:val="52"/>
          <w:szCs w:val="52"/>
        </w:rPr>
      </w:pPr>
    </w:p>
    <w:p w14:paraId="1ECD0A04">
      <w:pPr>
        <w:adjustRightInd w:val="0"/>
        <w:snapToGrid w:val="0"/>
        <w:jc w:val="center"/>
        <w:rPr>
          <w:b/>
          <w:color w:val="000000"/>
          <w:sz w:val="52"/>
          <w:szCs w:val="52"/>
        </w:rPr>
      </w:pPr>
    </w:p>
    <w:p w14:paraId="704C5ECA">
      <w:pPr>
        <w:adjustRightInd w:val="0"/>
        <w:snapToGrid w:val="0"/>
        <w:jc w:val="center"/>
        <w:rPr>
          <w:b/>
          <w:color w:val="000000"/>
          <w:spacing w:val="36"/>
          <w:sz w:val="36"/>
          <w:szCs w:val="36"/>
        </w:rPr>
      </w:pPr>
    </w:p>
    <w:p w14:paraId="7BCE4FE7">
      <w:pPr>
        <w:adjustRightInd w:val="0"/>
        <w:snapToGrid w:val="0"/>
        <w:jc w:val="center"/>
        <w:rPr>
          <w:b/>
          <w:color w:val="000000"/>
          <w:spacing w:val="36"/>
          <w:sz w:val="36"/>
          <w:szCs w:val="36"/>
        </w:rPr>
      </w:pPr>
    </w:p>
    <w:p w14:paraId="63E6F944">
      <w:pPr>
        <w:adjustRightInd w:val="0"/>
        <w:snapToGrid w:val="0"/>
        <w:jc w:val="center"/>
        <w:rPr>
          <w:b/>
          <w:color w:val="000000"/>
          <w:spacing w:val="36"/>
          <w:sz w:val="36"/>
          <w:szCs w:val="36"/>
        </w:rPr>
      </w:pPr>
    </w:p>
    <w:p w14:paraId="532BC753">
      <w:pPr>
        <w:adjustRightInd w:val="0"/>
        <w:snapToGrid w:val="0"/>
        <w:jc w:val="center"/>
        <w:rPr>
          <w:b/>
          <w:color w:val="000000"/>
          <w:spacing w:val="36"/>
          <w:sz w:val="36"/>
          <w:szCs w:val="36"/>
        </w:rPr>
      </w:pPr>
    </w:p>
    <w:p w14:paraId="361C9049">
      <w:pPr>
        <w:adjustRightInd w:val="0"/>
        <w:snapToGrid w:val="0"/>
        <w:jc w:val="center"/>
        <w:rPr>
          <w:b/>
          <w:color w:val="000000"/>
          <w:spacing w:val="36"/>
          <w:sz w:val="36"/>
          <w:szCs w:val="36"/>
        </w:rPr>
      </w:pPr>
    </w:p>
    <w:p w14:paraId="7ED85540">
      <w:pPr>
        <w:adjustRightInd w:val="0"/>
        <w:snapToGrid w:val="0"/>
        <w:jc w:val="center"/>
        <w:rPr>
          <w:b/>
          <w:color w:val="000000"/>
          <w:spacing w:val="36"/>
          <w:sz w:val="36"/>
          <w:szCs w:val="36"/>
        </w:rPr>
      </w:pPr>
    </w:p>
    <w:p w14:paraId="1B55D930">
      <w:pPr>
        <w:adjustRightInd w:val="0"/>
        <w:snapToGrid w:val="0"/>
        <w:jc w:val="center"/>
        <w:rPr>
          <w:b/>
          <w:color w:val="000000"/>
          <w:spacing w:val="36"/>
          <w:sz w:val="36"/>
          <w:szCs w:val="36"/>
        </w:rPr>
      </w:pPr>
    </w:p>
    <w:p w14:paraId="07FF96E5">
      <w:pPr>
        <w:adjustRightInd w:val="0"/>
        <w:snapToGrid w:val="0"/>
        <w:jc w:val="center"/>
        <w:rPr>
          <w:b/>
          <w:color w:val="000000"/>
          <w:spacing w:val="36"/>
          <w:sz w:val="36"/>
          <w:szCs w:val="36"/>
        </w:rPr>
      </w:pPr>
    </w:p>
    <w:p w14:paraId="322C78B5">
      <w:pPr>
        <w:adjustRightInd w:val="0"/>
        <w:snapToGrid w:val="0"/>
        <w:spacing w:line="560" w:lineRule="exact"/>
        <w:jc w:val="center"/>
        <w:rPr>
          <w:b/>
          <w:color w:val="000000"/>
          <w:sz w:val="36"/>
          <w:szCs w:val="36"/>
        </w:rPr>
      </w:pPr>
      <w:r>
        <w:rPr>
          <w:rFonts w:hint="eastAsia"/>
          <w:b/>
          <w:color w:val="000000"/>
          <w:sz w:val="36"/>
          <w:szCs w:val="36"/>
        </w:rPr>
        <w:t>奉节县农业委员会</w:t>
      </w:r>
    </w:p>
    <w:p w14:paraId="400AEBAD">
      <w:pPr>
        <w:adjustRightInd w:val="0"/>
        <w:snapToGrid w:val="0"/>
        <w:spacing w:line="560" w:lineRule="exact"/>
        <w:jc w:val="center"/>
        <w:rPr>
          <w:b/>
          <w:color w:val="000000"/>
          <w:sz w:val="36"/>
          <w:szCs w:val="36"/>
        </w:rPr>
      </w:pPr>
      <w:r>
        <w:rPr>
          <w:b/>
          <w:color w:val="000000"/>
          <w:sz w:val="36"/>
          <w:szCs w:val="36"/>
        </w:rPr>
        <w:t>西南大学</w:t>
      </w:r>
    </w:p>
    <w:p w14:paraId="07703BA4">
      <w:pPr>
        <w:adjustRightInd w:val="0"/>
        <w:snapToGrid w:val="0"/>
        <w:spacing w:line="560" w:lineRule="exact"/>
        <w:jc w:val="center"/>
        <w:rPr>
          <w:b/>
          <w:color w:val="000000"/>
          <w:sz w:val="36"/>
          <w:szCs w:val="36"/>
        </w:rPr>
      </w:pPr>
      <w:r>
        <w:rPr>
          <w:b/>
          <w:color w:val="000000"/>
          <w:sz w:val="36"/>
          <w:szCs w:val="36"/>
        </w:rPr>
        <w:t>二</w:t>
      </w:r>
      <w:r>
        <w:rPr>
          <w:rFonts w:hint="eastAsia"/>
          <w:b/>
          <w:color w:val="000000"/>
          <w:sz w:val="36"/>
          <w:szCs w:val="36"/>
        </w:rPr>
        <w:t>〇</w:t>
      </w:r>
      <w:r>
        <w:rPr>
          <w:b/>
          <w:color w:val="000000"/>
          <w:sz w:val="36"/>
          <w:szCs w:val="36"/>
        </w:rPr>
        <w:t>一八年</w:t>
      </w:r>
      <w:r>
        <w:rPr>
          <w:rFonts w:hint="eastAsia"/>
          <w:b/>
          <w:color w:val="000000"/>
          <w:sz w:val="36"/>
          <w:szCs w:val="36"/>
        </w:rPr>
        <w:t>十二</w:t>
      </w:r>
      <w:r>
        <w:rPr>
          <w:b/>
          <w:color w:val="000000"/>
          <w:sz w:val="36"/>
          <w:szCs w:val="36"/>
        </w:rPr>
        <w:t>月</w:t>
      </w:r>
    </w:p>
    <w:p w14:paraId="75AD8780">
      <w:pPr>
        <w:spacing w:before="156" w:beforeLines="50" w:line="560" w:lineRule="exact"/>
        <w:jc w:val="center"/>
        <w:rPr>
          <w:color w:val="000000"/>
          <w:sz w:val="32"/>
          <w:szCs w:val="32"/>
        </w:rPr>
      </w:pPr>
    </w:p>
    <w:p w14:paraId="42820268">
      <w:pPr>
        <w:widowControl/>
        <w:jc w:val="lef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br w:type="page"/>
      </w:r>
    </w:p>
    <w:p w14:paraId="14D39924">
      <w:pPr>
        <w:spacing w:line="640" w:lineRule="exact"/>
        <w:rPr>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项目名称：</w:t>
      </w:r>
      <w:r>
        <w:rPr>
          <w:rFonts w:hint="eastAsia"/>
          <w:color w:val="000000" w:themeColor="text1"/>
          <w:sz w:val="32"/>
          <w:szCs w:val="32"/>
          <w14:textFill>
            <w14:solidFill>
              <w14:schemeClr w14:val="tx1"/>
            </w14:solidFill>
          </w14:textFill>
        </w:rPr>
        <w:t>奉节县</w:t>
      </w:r>
      <w:r>
        <w:rPr>
          <w:color w:val="000000" w:themeColor="text1"/>
          <w:sz w:val="32"/>
          <w:szCs w:val="32"/>
          <w14:textFill>
            <w14:solidFill>
              <w14:schemeClr w14:val="tx1"/>
            </w14:solidFill>
          </w14:textFill>
        </w:rPr>
        <w:t>养殖水域滩涂规划编制</w:t>
      </w:r>
    </w:p>
    <w:p w14:paraId="56C7FC31">
      <w:pPr>
        <w:spacing w:line="640" w:lineRule="exact"/>
        <w:rPr>
          <w:color w:val="000000" w:themeColor="text1"/>
          <w:sz w:val="32"/>
          <w:szCs w:val="32"/>
          <w14:textFill>
            <w14:solidFill>
              <w14:schemeClr w14:val="tx1"/>
            </w14:solidFill>
          </w14:textFill>
        </w:rPr>
      </w:pPr>
    </w:p>
    <w:p w14:paraId="77CD8D9F">
      <w:pPr>
        <w:spacing w:line="640" w:lineRule="exact"/>
        <w:rPr>
          <w:b/>
          <w:sz w:val="32"/>
          <w:szCs w:val="32"/>
        </w:rPr>
      </w:pPr>
      <w:r>
        <w:rPr>
          <w:rFonts w:hint="eastAsia"/>
          <w:b/>
          <w:sz w:val="32"/>
          <w:szCs w:val="32"/>
        </w:rPr>
        <w:t>编制工作领导小组：</w:t>
      </w:r>
    </w:p>
    <w:p w14:paraId="2E1751EA">
      <w:pPr>
        <w:spacing w:line="640" w:lineRule="exact"/>
        <w:ind w:firstLine="2880" w:firstLineChars="900"/>
        <w:rPr>
          <w:sz w:val="32"/>
          <w:szCs w:val="32"/>
        </w:rPr>
      </w:pPr>
      <w:r>
        <w:rPr>
          <w:rFonts w:hint="eastAsia"/>
          <w:sz w:val="32"/>
          <w:szCs w:val="32"/>
        </w:rPr>
        <w:t>组长：昌世华主任</w:t>
      </w:r>
    </w:p>
    <w:p w14:paraId="53972474">
      <w:pPr>
        <w:spacing w:line="640" w:lineRule="exact"/>
        <w:ind w:firstLine="2880" w:firstLineChars="900"/>
        <w:rPr>
          <w:sz w:val="32"/>
          <w:szCs w:val="32"/>
        </w:rPr>
      </w:pPr>
      <w:r>
        <w:rPr>
          <w:rFonts w:hint="eastAsia"/>
          <w:sz w:val="32"/>
          <w:szCs w:val="32"/>
        </w:rPr>
        <w:t>副组长：李联盟副调研员</w:t>
      </w:r>
    </w:p>
    <w:p w14:paraId="02B87DEE">
      <w:pPr>
        <w:spacing w:line="640" w:lineRule="exact"/>
        <w:ind w:firstLine="2880" w:firstLineChars="900"/>
        <w:rPr>
          <w:color w:val="000000" w:themeColor="text1"/>
          <w:sz w:val="32"/>
          <w:szCs w:val="32"/>
          <w14:textFill>
            <w14:solidFill>
              <w14:schemeClr w14:val="tx1"/>
            </w14:solidFill>
          </w14:textFill>
        </w:rPr>
      </w:pPr>
      <w:r>
        <w:rPr>
          <w:rFonts w:hint="eastAsia"/>
          <w:sz w:val="32"/>
          <w:szCs w:val="32"/>
        </w:rPr>
        <w:t>成员：刘竹鸣、闫胜华、陈期银</w:t>
      </w:r>
    </w:p>
    <w:p w14:paraId="70E6B72C">
      <w:pPr>
        <w:spacing w:line="640" w:lineRule="exact"/>
        <w:rPr>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编制单位：</w:t>
      </w:r>
      <w:r>
        <w:rPr>
          <w:rFonts w:hint="eastAsia"/>
          <w:color w:val="000000" w:themeColor="text1"/>
          <w:sz w:val="32"/>
          <w:szCs w:val="32"/>
          <w14:textFill>
            <w14:solidFill>
              <w14:schemeClr w14:val="tx1"/>
            </w14:solidFill>
          </w14:textFill>
        </w:rPr>
        <w:t>奉节县农业委员会</w:t>
      </w:r>
    </w:p>
    <w:p w14:paraId="0B920894">
      <w:pPr>
        <w:tabs>
          <w:tab w:val="left" w:pos="2880"/>
          <w:tab w:val="left" w:pos="3060"/>
        </w:tabs>
        <w:spacing w:line="640" w:lineRule="exact"/>
        <w:ind w:firstLine="1600" w:firstLineChars="5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西南大学</w:t>
      </w:r>
    </w:p>
    <w:p w14:paraId="70609157">
      <w:pPr>
        <w:spacing w:line="640" w:lineRule="exact"/>
        <w:ind w:right="640"/>
        <w:rPr>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编制负责人：</w:t>
      </w:r>
      <w:r>
        <w:rPr>
          <w:color w:val="000000" w:themeColor="text1"/>
          <w:sz w:val="32"/>
          <w:szCs w:val="32"/>
          <w14:textFill>
            <w14:solidFill>
              <w14:schemeClr w14:val="tx1"/>
            </w14:solidFill>
          </w14:textFill>
        </w:rPr>
        <w:t>唐洪玉副教授</w:t>
      </w:r>
    </w:p>
    <w:p w14:paraId="4B0A5055">
      <w:pPr>
        <w:spacing w:line="640" w:lineRule="exact"/>
        <w:ind w:right="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数据采集：唐洪玉、郑永华、刘竹鸣、闫胜华</w:t>
      </w:r>
    </w:p>
    <w:p w14:paraId="0D5D92BB">
      <w:pPr>
        <w:spacing w:line="640" w:lineRule="exact"/>
        <w:ind w:right="640" w:firstLine="1600" w:firstLineChars="500"/>
        <w:rPr>
          <w:color w:val="000000" w:themeColor="text1"/>
          <w:sz w:val="32"/>
          <w:szCs w:val="32"/>
          <w14:textFill>
            <w14:solidFill>
              <w14:schemeClr w14:val="tx1"/>
            </w14:solidFill>
          </w14:textFill>
        </w:rPr>
      </w:pPr>
      <w:r>
        <w:rPr>
          <w:rFonts w:hint="eastAsia"/>
          <w:sz w:val="32"/>
          <w:szCs w:val="32"/>
        </w:rPr>
        <w:t>周泽军、</w:t>
      </w:r>
      <w:r>
        <w:rPr>
          <w:rFonts w:hint="eastAsia"/>
          <w:color w:val="000000" w:themeColor="text1"/>
          <w:sz w:val="32"/>
          <w:szCs w:val="32"/>
          <w14:textFill>
            <w14:solidFill>
              <w14:schemeClr w14:val="tx1"/>
            </w14:solidFill>
          </w14:textFill>
        </w:rPr>
        <w:t>王思宇、范思林、胡芯</w:t>
      </w:r>
    </w:p>
    <w:p w14:paraId="3F05C9EE">
      <w:pPr>
        <w:spacing w:line="640" w:lineRule="exact"/>
        <w:ind w:right="641"/>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编制组成员：</w:t>
      </w:r>
      <w:r>
        <w:rPr>
          <w:color w:val="000000" w:themeColor="text1"/>
          <w:sz w:val="32"/>
          <w:szCs w:val="32"/>
          <w14:textFill>
            <w14:solidFill>
              <w14:schemeClr w14:val="tx1"/>
            </w14:solidFill>
          </w14:textFill>
        </w:rPr>
        <w:t>唐洪玉副教授</w:t>
      </w:r>
    </w:p>
    <w:p w14:paraId="7FB5B292">
      <w:pPr>
        <w:spacing w:line="640" w:lineRule="exact"/>
        <w:ind w:right="641" w:firstLine="1920" w:firstLineChars="6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郑永华副教授</w:t>
      </w:r>
    </w:p>
    <w:p w14:paraId="436F69E5">
      <w:pPr>
        <w:spacing w:line="640" w:lineRule="exact"/>
        <w:ind w:right="641" w:firstLine="1920" w:firstLineChars="6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刘竹鸣站长</w:t>
      </w:r>
    </w:p>
    <w:p w14:paraId="1D23357D">
      <w:pPr>
        <w:spacing w:line="640" w:lineRule="exact"/>
        <w:ind w:right="641" w:firstLine="1920" w:firstLineChars="6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闫胜华副站长</w:t>
      </w:r>
    </w:p>
    <w:p w14:paraId="420DBB7A">
      <w:pPr>
        <w:spacing w:line="640" w:lineRule="exact"/>
        <w:ind w:right="641" w:firstLine="1984" w:firstLineChars="62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王思宇研究生</w:t>
      </w:r>
    </w:p>
    <w:p w14:paraId="1171558C">
      <w:pPr>
        <w:spacing w:line="640" w:lineRule="exact"/>
        <w:rPr>
          <w:b/>
          <w:color w:val="000000" w:themeColor="text1"/>
          <w:sz w:val="32"/>
          <w:szCs w:val="32"/>
          <w14:textFill>
            <w14:solidFill>
              <w14:schemeClr w14:val="tx1"/>
            </w14:solidFill>
          </w14:textFill>
        </w:rPr>
      </w:pPr>
    </w:p>
    <w:p w14:paraId="38573B3A">
      <w:pPr>
        <w:spacing w:line="640" w:lineRule="exact"/>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制图：卢群</w:t>
      </w:r>
    </w:p>
    <w:p w14:paraId="2EA97EE9">
      <w:pPr>
        <w:widowControl/>
        <w:jc w:val="left"/>
        <w:rPr>
          <w:rFonts w:eastAsia="方正大标宋简体"/>
          <w:bCs/>
          <w:color w:val="000000" w:themeColor="text1"/>
          <w:sz w:val="36"/>
          <w:szCs w:val="36"/>
          <w14:textFill>
            <w14:solidFill>
              <w14:schemeClr w14:val="tx1"/>
            </w14:solidFill>
          </w14:textFill>
        </w:rPr>
      </w:pPr>
      <w:r>
        <w:rPr>
          <w:rFonts w:eastAsia="方正大标宋简体"/>
          <w:bCs/>
          <w:color w:val="000000" w:themeColor="text1"/>
          <w:sz w:val="36"/>
          <w:szCs w:val="36"/>
          <w14:textFill>
            <w14:solidFill>
              <w14:schemeClr w14:val="tx1"/>
            </w14:solidFill>
          </w14:textFill>
        </w:rPr>
        <w:br w:type="page"/>
      </w:r>
    </w:p>
    <w:sdt>
      <w:sdtPr>
        <w:rPr>
          <w:rFonts w:ascii="Times New Roman" w:hAnsi="Times New Roman" w:eastAsia="宋体" w:cs="Times New Roman"/>
          <w:b w:val="0"/>
          <w:bCs w:val="0"/>
          <w:color w:val="auto"/>
          <w:kern w:val="2"/>
          <w:sz w:val="21"/>
          <w:szCs w:val="24"/>
          <w:lang w:val="zh-CN"/>
        </w:rPr>
        <w:id w:val="159162825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4346CAB0">
          <w:pPr>
            <w:pStyle w:val="62"/>
            <w:ind w:firstLine="3570" w:firstLineChars="1700"/>
          </w:pPr>
          <w:r>
            <w:rPr>
              <w:lang w:val="zh-CN"/>
            </w:rPr>
            <w:t>目录</w:t>
          </w:r>
        </w:p>
        <w:p w14:paraId="2D4F3C7B">
          <w:pPr>
            <w:pStyle w:val="28"/>
            <w:tabs>
              <w:tab w:val="right" w:leader="dot" w:pos="8296"/>
            </w:tabs>
            <w:rPr>
              <w:kern w:val="2"/>
              <w:sz w:val="21"/>
            </w:rPr>
          </w:pPr>
          <w:r>
            <w:fldChar w:fldCharType="begin"/>
          </w:r>
          <w:r>
            <w:instrText xml:space="preserve"> TOC \o "1-3" \h \z \u </w:instrText>
          </w:r>
          <w:r>
            <w:fldChar w:fldCharType="separate"/>
          </w:r>
          <w:r>
            <w:fldChar w:fldCharType="begin"/>
          </w:r>
          <w:r>
            <w:instrText xml:space="preserve"> HYPERLINK \l "_Toc531182470" </w:instrText>
          </w:r>
          <w:r>
            <w:fldChar w:fldCharType="separate"/>
          </w:r>
          <w:r>
            <w:rPr>
              <w:rStyle w:val="39"/>
              <w:rFonts w:hint="eastAsia"/>
            </w:rPr>
            <w:t>前言</w:t>
          </w:r>
          <w:r>
            <w:tab/>
          </w:r>
          <w:r>
            <w:fldChar w:fldCharType="begin"/>
          </w:r>
          <w:r>
            <w:instrText xml:space="preserve"> PAGEREF _Toc531182470 \h </w:instrText>
          </w:r>
          <w:r>
            <w:fldChar w:fldCharType="separate"/>
          </w:r>
          <w:r>
            <w:t>4</w:t>
          </w:r>
          <w:r>
            <w:fldChar w:fldCharType="end"/>
          </w:r>
          <w:r>
            <w:fldChar w:fldCharType="end"/>
          </w:r>
        </w:p>
        <w:p w14:paraId="5112EEA8">
          <w:pPr>
            <w:pStyle w:val="25"/>
            <w:tabs>
              <w:tab w:val="left" w:pos="1050"/>
              <w:tab w:val="right" w:leader="dot" w:pos="8296"/>
            </w:tabs>
            <w:rPr>
              <w:kern w:val="2"/>
              <w:sz w:val="21"/>
            </w:rPr>
          </w:pPr>
          <w:r>
            <w:fldChar w:fldCharType="begin"/>
          </w:r>
          <w:r>
            <w:instrText xml:space="preserve"> HYPERLINK \l "_Toc531182471" </w:instrText>
          </w:r>
          <w:r>
            <w:fldChar w:fldCharType="separate"/>
          </w:r>
          <w:r>
            <w:rPr>
              <w:rStyle w:val="39"/>
              <w:rFonts w:hint="eastAsia"/>
            </w:rPr>
            <w:t>第一章</w:t>
          </w:r>
          <w:r>
            <w:rPr>
              <w:kern w:val="2"/>
              <w:sz w:val="21"/>
            </w:rPr>
            <w:tab/>
          </w:r>
          <w:r>
            <w:rPr>
              <w:rStyle w:val="39"/>
              <w:rFonts w:hint="eastAsia"/>
            </w:rPr>
            <w:t>总则</w:t>
          </w:r>
          <w:r>
            <w:tab/>
          </w:r>
          <w:r>
            <w:fldChar w:fldCharType="begin"/>
          </w:r>
          <w:r>
            <w:instrText xml:space="preserve"> PAGEREF _Toc531182471 \h </w:instrText>
          </w:r>
          <w:r>
            <w:fldChar w:fldCharType="separate"/>
          </w:r>
          <w:r>
            <w:t>6</w:t>
          </w:r>
          <w:r>
            <w:fldChar w:fldCharType="end"/>
          </w:r>
          <w:r>
            <w:fldChar w:fldCharType="end"/>
          </w:r>
        </w:p>
        <w:p w14:paraId="72EE519F">
          <w:pPr>
            <w:pStyle w:val="28"/>
            <w:tabs>
              <w:tab w:val="left" w:pos="1260"/>
              <w:tab w:val="right" w:leader="dot" w:pos="8296"/>
            </w:tabs>
            <w:rPr>
              <w:kern w:val="2"/>
              <w:sz w:val="21"/>
            </w:rPr>
          </w:pPr>
          <w:r>
            <w:fldChar w:fldCharType="begin"/>
          </w:r>
          <w:r>
            <w:instrText xml:space="preserve"> HYPERLINK \l "_Toc531182472" </w:instrText>
          </w:r>
          <w:r>
            <w:fldChar w:fldCharType="separate"/>
          </w:r>
          <w:r>
            <w:rPr>
              <w:rStyle w:val="39"/>
              <w:rFonts w:hint="eastAsia"/>
            </w:rPr>
            <w:t>第一节</w:t>
          </w:r>
          <w:r>
            <w:rPr>
              <w:kern w:val="2"/>
              <w:sz w:val="21"/>
            </w:rPr>
            <w:tab/>
          </w:r>
          <w:r>
            <w:rPr>
              <w:rStyle w:val="39"/>
              <w:rFonts w:hint="eastAsia"/>
            </w:rPr>
            <w:t>前言</w:t>
          </w:r>
          <w:r>
            <w:tab/>
          </w:r>
          <w:r>
            <w:fldChar w:fldCharType="begin"/>
          </w:r>
          <w:r>
            <w:instrText xml:space="preserve"> PAGEREF _Toc531182472 \h </w:instrText>
          </w:r>
          <w:r>
            <w:fldChar w:fldCharType="separate"/>
          </w:r>
          <w:r>
            <w:t>6</w:t>
          </w:r>
          <w:r>
            <w:fldChar w:fldCharType="end"/>
          </w:r>
          <w:r>
            <w:fldChar w:fldCharType="end"/>
          </w:r>
        </w:p>
        <w:p w14:paraId="3EFE1ED7">
          <w:pPr>
            <w:pStyle w:val="28"/>
            <w:tabs>
              <w:tab w:val="left" w:pos="1260"/>
              <w:tab w:val="right" w:leader="dot" w:pos="8296"/>
            </w:tabs>
            <w:rPr>
              <w:kern w:val="2"/>
              <w:sz w:val="21"/>
            </w:rPr>
          </w:pPr>
          <w:r>
            <w:fldChar w:fldCharType="begin"/>
          </w:r>
          <w:r>
            <w:instrText xml:space="preserve"> HYPERLINK \l "_Toc531182473" </w:instrText>
          </w:r>
          <w:r>
            <w:fldChar w:fldCharType="separate"/>
          </w:r>
          <w:r>
            <w:rPr>
              <w:rStyle w:val="39"/>
              <w:rFonts w:hint="eastAsia"/>
            </w:rPr>
            <w:t>第二节</w:t>
          </w:r>
          <w:r>
            <w:rPr>
              <w:kern w:val="2"/>
              <w:sz w:val="21"/>
            </w:rPr>
            <w:tab/>
          </w:r>
          <w:r>
            <w:rPr>
              <w:rStyle w:val="39"/>
              <w:rFonts w:hint="eastAsia"/>
            </w:rPr>
            <w:t>编制依据</w:t>
          </w:r>
          <w:r>
            <w:tab/>
          </w:r>
          <w:r>
            <w:fldChar w:fldCharType="begin"/>
          </w:r>
          <w:r>
            <w:instrText xml:space="preserve"> PAGEREF _Toc531182473 \h </w:instrText>
          </w:r>
          <w:r>
            <w:fldChar w:fldCharType="separate"/>
          </w:r>
          <w:r>
            <w:t>8</w:t>
          </w:r>
          <w:r>
            <w:fldChar w:fldCharType="end"/>
          </w:r>
          <w:r>
            <w:fldChar w:fldCharType="end"/>
          </w:r>
        </w:p>
        <w:p w14:paraId="1EC94B54">
          <w:pPr>
            <w:pStyle w:val="28"/>
            <w:tabs>
              <w:tab w:val="left" w:pos="1260"/>
              <w:tab w:val="right" w:leader="dot" w:pos="8296"/>
            </w:tabs>
            <w:rPr>
              <w:kern w:val="2"/>
              <w:sz w:val="21"/>
            </w:rPr>
          </w:pPr>
          <w:r>
            <w:fldChar w:fldCharType="begin"/>
          </w:r>
          <w:r>
            <w:instrText xml:space="preserve"> HYPERLINK \l "_Toc531182474" </w:instrText>
          </w:r>
          <w:r>
            <w:fldChar w:fldCharType="separate"/>
          </w:r>
          <w:r>
            <w:rPr>
              <w:rStyle w:val="39"/>
              <w:rFonts w:hint="eastAsia"/>
            </w:rPr>
            <w:t>第三节</w:t>
          </w:r>
          <w:r>
            <w:rPr>
              <w:kern w:val="2"/>
              <w:sz w:val="21"/>
            </w:rPr>
            <w:tab/>
          </w:r>
          <w:r>
            <w:rPr>
              <w:rStyle w:val="39"/>
              <w:rFonts w:hint="eastAsia"/>
            </w:rPr>
            <w:t>目标任务</w:t>
          </w:r>
          <w:r>
            <w:tab/>
          </w:r>
          <w:r>
            <w:fldChar w:fldCharType="begin"/>
          </w:r>
          <w:r>
            <w:instrText xml:space="preserve"> PAGEREF _Toc531182474 \h </w:instrText>
          </w:r>
          <w:r>
            <w:fldChar w:fldCharType="separate"/>
          </w:r>
          <w:r>
            <w:t>11</w:t>
          </w:r>
          <w:r>
            <w:fldChar w:fldCharType="end"/>
          </w:r>
          <w:r>
            <w:fldChar w:fldCharType="end"/>
          </w:r>
        </w:p>
        <w:p w14:paraId="3D0E8AA3">
          <w:pPr>
            <w:pStyle w:val="28"/>
            <w:tabs>
              <w:tab w:val="left" w:pos="1260"/>
              <w:tab w:val="right" w:leader="dot" w:pos="8296"/>
            </w:tabs>
            <w:rPr>
              <w:kern w:val="2"/>
              <w:sz w:val="21"/>
            </w:rPr>
          </w:pPr>
          <w:r>
            <w:fldChar w:fldCharType="begin"/>
          </w:r>
          <w:r>
            <w:instrText xml:space="preserve"> HYPERLINK \l "_Toc531182475" </w:instrText>
          </w:r>
          <w:r>
            <w:fldChar w:fldCharType="separate"/>
          </w:r>
          <w:r>
            <w:rPr>
              <w:rStyle w:val="39"/>
              <w:rFonts w:hint="eastAsia"/>
            </w:rPr>
            <w:t>第四节</w:t>
          </w:r>
          <w:r>
            <w:rPr>
              <w:kern w:val="2"/>
              <w:sz w:val="21"/>
            </w:rPr>
            <w:tab/>
          </w:r>
          <w:r>
            <w:rPr>
              <w:rStyle w:val="39"/>
              <w:rFonts w:hint="eastAsia"/>
            </w:rPr>
            <w:t>基本原则</w:t>
          </w:r>
          <w:r>
            <w:tab/>
          </w:r>
          <w:r>
            <w:fldChar w:fldCharType="begin"/>
          </w:r>
          <w:r>
            <w:instrText xml:space="preserve"> PAGEREF _Toc531182475 \h </w:instrText>
          </w:r>
          <w:r>
            <w:fldChar w:fldCharType="separate"/>
          </w:r>
          <w:r>
            <w:t>12</w:t>
          </w:r>
          <w:r>
            <w:fldChar w:fldCharType="end"/>
          </w:r>
          <w:r>
            <w:fldChar w:fldCharType="end"/>
          </w:r>
        </w:p>
        <w:p w14:paraId="65011E7E">
          <w:pPr>
            <w:pStyle w:val="28"/>
            <w:tabs>
              <w:tab w:val="left" w:pos="1260"/>
              <w:tab w:val="right" w:leader="dot" w:pos="8296"/>
            </w:tabs>
            <w:rPr>
              <w:kern w:val="2"/>
              <w:sz w:val="21"/>
            </w:rPr>
          </w:pPr>
          <w:r>
            <w:fldChar w:fldCharType="begin"/>
          </w:r>
          <w:r>
            <w:instrText xml:space="preserve"> HYPERLINK \l "_Toc531182481" </w:instrText>
          </w:r>
          <w:r>
            <w:fldChar w:fldCharType="separate"/>
          </w:r>
          <w:r>
            <w:rPr>
              <w:rStyle w:val="39"/>
              <w:rFonts w:hint="eastAsia"/>
            </w:rPr>
            <w:t>第五节</w:t>
          </w:r>
          <w:r>
            <w:rPr>
              <w:kern w:val="2"/>
              <w:sz w:val="21"/>
            </w:rPr>
            <w:tab/>
          </w:r>
          <w:r>
            <w:rPr>
              <w:rStyle w:val="39"/>
              <w:rFonts w:hint="eastAsia"/>
            </w:rPr>
            <w:t>规划范围</w:t>
          </w:r>
          <w:r>
            <w:tab/>
          </w:r>
          <w:r>
            <w:fldChar w:fldCharType="begin"/>
          </w:r>
          <w:r>
            <w:instrText xml:space="preserve"> PAGEREF _Toc531182481 \h </w:instrText>
          </w:r>
          <w:r>
            <w:fldChar w:fldCharType="separate"/>
          </w:r>
          <w:r>
            <w:t>14</w:t>
          </w:r>
          <w:r>
            <w:fldChar w:fldCharType="end"/>
          </w:r>
          <w:r>
            <w:fldChar w:fldCharType="end"/>
          </w:r>
        </w:p>
        <w:p w14:paraId="33D1E4F2">
          <w:pPr>
            <w:pStyle w:val="25"/>
            <w:tabs>
              <w:tab w:val="left" w:pos="1050"/>
              <w:tab w:val="right" w:leader="dot" w:pos="8296"/>
            </w:tabs>
            <w:rPr>
              <w:kern w:val="2"/>
              <w:sz w:val="21"/>
            </w:rPr>
          </w:pPr>
          <w:r>
            <w:fldChar w:fldCharType="begin"/>
          </w:r>
          <w:r>
            <w:instrText xml:space="preserve"> HYPERLINK \l "_Toc531182482" </w:instrText>
          </w:r>
          <w:r>
            <w:fldChar w:fldCharType="separate"/>
          </w:r>
          <w:r>
            <w:rPr>
              <w:rStyle w:val="39"/>
              <w:rFonts w:hint="eastAsia"/>
            </w:rPr>
            <w:t>第二章</w:t>
          </w:r>
          <w:r>
            <w:rPr>
              <w:kern w:val="2"/>
              <w:sz w:val="21"/>
            </w:rPr>
            <w:tab/>
          </w:r>
          <w:r>
            <w:rPr>
              <w:rStyle w:val="39"/>
              <w:rFonts w:hint="eastAsia"/>
            </w:rPr>
            <w:t>养殖水域与滩涂利用评价</w:t>
          </w:r>
          <w:r>
            <w:tab/>
          </w:r>
          <w:r>
            <w:fldChar w:fldCharType="begin"/>
          </w:r>
          <w:r>
            <w:instrText xml:space="preserve"> PAGEREF _Toc531182482 \h </w:instrText>
          </w:r>
          <w:r>
            <w:fldChar w:fldCharType="separate"/>
          </w:r>
          <w:r>
            <w:t>15</w:t>
          </w:r>
          <w:r>
            <w:fldChar w:fldCharType="end"/>
          </w:r>
          <w:r>
            <w:fldChar w:fldCharType="end"/>
          </w:r>
        </w:p>
        <w:p w14:paraId="5E48B859">
          <w:pPr>
            <w:pStyle w:val="28"/>
            <w:tabs>
              <w:tab w:val="left" w:pos="1260"/>
              <w:tab w:val="right" w:leader="dot" w:pos="8296"/>
            </w:tabs>
            <w:rPr>
              <w:kern w:val="2"/>
              <w:sz w:val="21"/>
            </w:rPr>
          </w:pPr>
          <w:r>
            <w:fldChar w:fldCharType="begin"/>
          </w:r>
          <w:r>
            <w:instrText xml:space="preserve"> HYPERLINK \l "_Toc531182483" </w:instrText>
          </w:r>
          <w:r>
            <w:fldChar w:fldCharType="separate"/>
          </w:r>
          <w:r>
            <w:rPr>
              <w:rStyle w:val="39"/>
              <w:rFonts w:hint="eastAsia"/>
            </w:rPr>
            <w:t>第六节</w:t>
          </w:r>
          <w:r>
            <w:rPr>
              <w:kern w:val="2"/>
              <w:sz w:val="21"/>
            </w:rPr>
            <w:tab/>
          </w:r>
          <w:r>
            <w:rPr>
              <w:rStyle w:val="39"/>
              <w:rFonts w:hint="eastAsia"/>
            </w:rPr>
            <w:t>水域滩涂承载力分析</w:t>
          </w:r>
          <w:r>
            <w:tab/>
          </w:r>
          <w:r>
            <w:fldChar w:fldCharType="begin"/>
          </w:r>
          <w:r>
            <w:instrText xml:space="preserve"> PAGEREF _Toc531182483 \h </w:instrText>
          </w:r>
          <w:r>
            <w:fldChar w:fldCharType="separate"/>
          </w:r>
          <w:r>
            <w:t>15</w:t>
          </w:r>
          <w:r>
            <w:fldChar w:fldCharType="end"/>
          </w:r>
          <w:r>
            <w:fldChar w:fldCharType="end"/>
          </w:r>
        </w:p>
        <w:p w14:paraId="54E574CC">
          <w:pPr>
            <w:pStyle w:val="28"/>
            <w:tabs>
              <w:tab w:val="left" w:pos="1260"/>
              <w:tab w:val="right" w:leader="dot" w:pos="8296"/>
            </w:tabs>
            <w:rPr>
              <w:kern w:val="2"/>
              <w:sz w:val="21"/>
            </w:rPr>
          </w:pPr>
          <w:r>
            <w:fldChar w:fldCharType="begin"/>
          </w:r>
          <w:r>
            <w:instrText xml:space="preserve"> HYPERLINK \l "_Toc531182484" </w:instrText>
          </w:r>
          <w:r>
            <w:fldChar w:fldCharType="separate"/>
          </w:r>
          <w:r>
            <w:rPr>
              <w:rStyle w:val="39"/>
              <w:rFonts w:hint="eastAsia"/>
            </w:rPr>
            <w:t>第七节</w:t>
          </w:r>
          <w:r>
            <w:rPr>
              <w:kern w:val="2"/>
              <w:sz w:val="21"/>
            </w:rPr>
            <w:tab/>
          </w:r>
          <w:r>
            <w:rPr>
              <w:rStyle w:val="39"/>
              <w:rFonts w:hint="eastAsia"/>
            </w:rPr>
            <w:t>水产养殖产业分析</w:t>
          </w:r>
          <w:r>
            <w:tab/>
          </w:r>
          <w:r>
            <w:fldChar w:fldCharType="begin"/>
          </w:r>
          <w:r>
            <w:instrText xml:space="preserve"> PAGEREF _Toc531182484 \h </w:instrText>
          </w:r>
          <w:r>
            <w:fldChar w:fldCharType="separate"/>
          </w:r>
          <w:r>
            <w:t>29</w:t>
          </w:r>
          <w:r>
            <w:fldChar w:fldCharType="end"/>
          </w:r>
          <w:r>
            <w:fldChar w:fldCharType="end"/>
          </w:r>
        </w:p>
        <w:p w14:paraId="07DE9D6F">
          <w:pPr>
            <w:pStyle w:val="28"/>
            <w:tabs>
              <w:tab w:val="left" w:pos="1260"/>
              <w:tab w:val="right" w:leader="dot" w:pos="8296"/>
            </w:tabs>
            <w:rPr>
              <w:kern w:val="2"/>
              <w:sz w:val="21"/>
            </w:rPr>
          </w:pPr>
          <w:r>
            <w:fldChar w:fldCharType="begin"/>
          </w:r>
          <w:r>
            <w:instrText xml:space="preserve"> HYPERLINK \l "_Toc531182485" </w:instrText>
          </w:r>
          <w:r>
            <w:fldChar w:fldCharType="separate"/>
          </w:r>
          <w:r>
            <w:rPr>
              <w:rStyle w:val="39"/>
              <w:rFonts w:hint="eastAsia"/>
            </w:rPr>
            <w:t>第八节</w:t>
          </w:r>
          <w:r>
            <w:rPr>
              <w:kern w:val="2"/>
              <w:sz w:val="21"/>
            </w:rPr>
            <w:tab/>
          </w:r>
          <w:r>
            <w:rPr>
              <w:rStyle w:val="39"/>
              <w:rFonts w:hint="eastAsia"/>
            </w:rPr>
            <w:t>养殖水域滩涂开发总体思路</w:t>
          </w:r>
          <w:r>
            <w:tab/>
          </w:r>
          <w:r>
            <w:fldChar w:fldCharType="begin"/>
          </w:r>
          <w:r>
            <w:instrText xml:space="preserve"> PAGEREF _Toc531182485 \h </w:instrText>
          </w:r>
          <w:r>
            <w:fldChar w:fldCharType="separate"/>
          </w:r>
          <w:r>
            <w:t>32</w:t>
          </w:r>
          <w:r>
            <w:fldChar w:fldCharType="end"/>
          </w:r>
          <w:r>
            <w:fldChar w:fldCharType="end"/>
          </w:r>
        </w:p>
        <w:p w14:paraId="4A43306F">
          <w:pPr>
            <w:pStyle w:val="25"/>
            <w:tabs>
              <w:tab w:val="left" w:pos="1050"/>
              <w:tab w:val="right" w:leader="dot" w:pos="8296"/>
            </w:tabs>
            <w:rPr>
              <w:kern w:val="2"/>
              <w:sz w:val="21"/>
            </w:rPr>
          </w:pPr>
          <w:r>
            <w:fldChar w:fldCharType="begin"/>
          </w:r>
          <w:r>
            <w:instrText xml:space="preserve"> HYPERLINK \l "_Toc531182486" </w:instrText>
          </w:r>
          <w:r>
            <w:fldChar w:fldCharType="separate"/>
          </w:r>
          <w:r>
            <w:rPr>
              <w:rStyle w:val="39"/>
              <w:rFonts w:hint="eastAsia"/>
            </w:rPr>
            <w:t>第三章</w:t>
          </w:r>
          <w:r>
            <w:rPr>
              <w:kern w:val="2"/>
              <w:sz w:val="21"/>
            </w:rPr>
            <w:tab/>
          </w:r>
          <w:r>
            <w:rPr>
              <w:rStyle w:val="39"/>
              <w:rFonts w:hint="eastAsia"/>
            </w:rPr>
            <w:t>养殖水域滩涂功能区划</w:t>
          </w:r>
          <w:r>
            <w:tab/>
          </w:r>
          <w:r>
            <w:fldChar w:fldCharType="begin"/>
          </w:r>
          <w:r>
            <w:instrText xml:space="preserve"> PAGEREF _Toc531182486 \h </w:instrText>
          </w:r>
          <w:r>
            <w:fldChar w:fldCharType="separate"/>
          </w:r>
          <w:r>
            <w:t>34</w:t>
          </w:r>
          <w:r>
            <w:fldChar w:fldCharType="end"/>
          </w:r>
          <w:r>
            <w:fldChar w:fldCharType="end"/>
          </w:r>
        </w:p>
        <w:p w14:paraId="75D64477">
          <w:pPr>
            <w:pStyle w:val="28"/>
            <w:tabs>
              <w:tab w:val="left" w:pos="1260"/>
              <w:tab w:val="right" w:leader="dot" w:pos="8296"/>
            </w:tabs>
            <w:rPr>
              <w:kern w:val="2"/>
              <w:sz w:val="21"/>
            </w:rPr>
          </w:pPr>
          <w:r>
            <w:fldChar w:fldCharType="begin"/>
          </w:r>
          <w:r>
            <w:instrText xml:space="preserve"> HYPERLINK \l "_Toc531182487" </w:instrText>
          </w:r>
          <w:r>
            <w:fldChar w:fldCharType="separate"/>
          </w:r>
          <w:r>
            <w:rPr>
              <w:rStyle w:val="39"/>
              <w:rFonts w:hint="eastAsia"/>
            </w:rPr>
            <w:t>第九节</w:t>
          </w:r>
          <w:r>
            <w:rPr>
              <w:kern w:val="2"/>
              <w:sz w:val="21"/>
            </w:rPr>
            <w:tab/>
          </w:r>
          <w:r>
            <w:rPr>
              <w:rStyle w:val="39"/>
              <w:rFonts w:hint="eastAsia"/>
            </w:rPr>
            <w:t>功能区划概述</w:t>
          </w:r>
          <w:r>
            <w:tab/>
          </w:r>
          <w:r>
            <w:fldChar w:fldCharType="begin"/>
          </w:r>
          <w:r>
            <w:instrText xml:space="preserve"> PAGEREF _Toc531182487 \h </w:instrText>
          </w:r>
          <w:r>
            <w:fldChar w:fldCharType="separate"/>
          </w:r>
          <w:r>
            <w:t>34</w:t>
          </w:r>
          <w:r>
            <w:fldChar w:fldCharType="end"/>
          </w:r>
          <w:r>
            <w:fldChar w:fldCharType="end"/>
          </w:r>
        </w:p>
        <w:p w14:paraId="6E7DF782">
          <w:pPr>
            <w:pStyle w:val="18"/>
            <w:tabs>
              <w:tab w:val="right" w:leader="dot" w:pos="8296"/>
            </w:tabs>
            <w:rPr>
              <w:rFonts w:asciiTheme="minorHAnsi" w:hAnsiTheme="minorHAnsi" w:eastAsiaTheme="minorEastAsia" w:cstheme="minorBidi"/>
              <w:szCs w:val="22"/>
            </w:rPr>
          </w:pPr>
          <w:r>
            <w:fldChar w:fldCharType="begin"/>
          </w:r>
          <w:r>
            <w:instrText xml:space="preserve"> HYPERLINK \l "_Toc531182488" </w:instrText>
          </w:r>
          <w:r>
            <w:fldChar w:fldCharType="separate"/>
          </w:r>
          <w:r>
            <w:rPr>
              <w:rStyle w:val="39"/>
              <w:rFonts w:hint="eastAsia"/>
              <w:b/>
            </w:rPr>
            <w:t>一、禁止养殖区</w:t>
          </w:r>
          <w:r>
            <w:tab/>
          </w:r>
          <w:r>
            <w:fldChar w:fldCharType="begin"/>
          </w:r>
          <w:r>
            <w:instrText xml:space="preserve"> PAGEREF _Toc531182488 \h </w:instrText>
          </w:r>
          <w:r>
            <w:fldChar w:fldCharType="separate"/>
          </w:r>
          <w:r>
            <w:t>34</w:t>
          </w:r>
          <w:r>
            <w:fldChar w:fldCharType="end"/>
          </w:r>
          <w:r>
            <w:fldChar w:fldCharType="end"/>
          </w:r>
        </w:p>
        <w:p w14:paraId="06C61100">
          <w:pPr>
            <w:pStyle w:val="18"/>
            <w:tabs>
              <w:tab w:val="right" w:leader="dot" w:pos="8296"/>
            </w:tabs>
            <w:rPr>
              <w:rFonts w:asciiTheme="minorHAnsi" w:hAnsiTheme="minorHAnsi" w:eastAsiaTheme="minorEastAsia" w:cstheme="minorBidi"/>
              <w:szCs w:val="22"/>
            </w:rPr>
          </w:pPr>
          <w:r>
            <w:fldChar w:fldCharType="begin"/>
          </w:r>
          <w:r>
            <w:instrText xml:space="preserve"> HYPERLINK \l "_Toc531182489" </w:instrText>
          </w:r>
          <w:r>
            <w:fldChar w:fldCharType="separate"/>
          </w:r>
          <w:r>
            <w:rPr>
              <w:rStyle w:val="39"/>
              <w:rFonts w:hint="eastAsia"/>
              <w:b/>
            </w:rPr>
            <w:t>二、限制养殖区</w:t>
          </w:r>
          <w:r>
            <w:tab/>
          </w:r>
          <w:r>
            <w:fldChar w:fldCharType="begin"/>
          </w:r>
          <w:r>
            <w:instrText xml:space="preserve"> PAGEREF _Toc531182489 \h </w:instrText>
          </w:r>
          <w:r>
            <w:fldChar w:fldCharType="separate"/>
          </w:r>
          <w:r>
            <w:t>34</w:t>
          </w:r>
          <w:r>
            <w:fldChar w:fldCharType="end"/>
          </w:r>
          <w:r>
            <w:fldChar w:fldCharType="end"/>
          </w:r>
        </w:p>
        <w:p w14:paraId="0E7E1548">
          <w:pPr>
            <w:pStyle w:val="18"/>
            <w:tabs>
              <w:tab w:val="right" w:leader="dot" w:pos="8296"/>
            </w:tabs>
            <w:rPr>
              <w:rFonts w:asciiTheme="minorHAnsi" w:hAnsiTheme="minorHAnsi" w:eastAsiaTheme="minorEastAsia" w:cstheme="minorBidi"/>
              <w:szCs w:val="22"/>
            </w:rPr>
          </w:pPr>
          <w:r>
            <w:fldChar w:fldCharType="begin"/>
          </w:r>
          <w:r>
            <w:instrText xml:space="preserve"> HYPERLINK \l "_Toc531182490" </w:instrText>
          </w:r>
          <w:r>
            <w:fldChar w:fldCharType="separate"/>
          </w:r>
          <w:r>
            <w:rPr>
              <w:rStyle w:val="39"/>
              <w:rFonts w:hint="eastAsia"/>
              <w:b/>
            </w:rPr>
            <w:t>三、养殖区</w:t>
          </w:r>
          <w:r>
            <w:tab/>
          </w:r>
          <w:r>
            <w:fldChar w:fldCharType="begin"/>
          </w:r>
          <w:r>
            <w:instrText xml:space="preserve"> PAGEREF _Toc531182490 \h </w:instrText>
          </w:r>
          <w:r>
            <w:fldChar w:fldCharType="separate"/>
          </w:r>
          <w:r>
            <w:t>35</w:t>
          </w:r>
          <w:r>
            <w:fldChar w:fldCharType="end"/>
          </w:r>
          <w:r>
            <w:fldChar w:fldCharType="end"/>
          </w:r>
        </w:p>
        <w:p w14:paraId="32FFF4A4">
          <w:pPr>
            <w:pStyle w:val="28"/>
            <w:tabs>
              <w:tab w:val="left" w:pos="1260"/>
              <w:tab w:val="right" w:leader="dot" w:pos="8296"/>
            </w:tabs>
            <w:rPr>
              <w:kern w:val="2"/>
              <w:sz w:val="21"/>
            </w:rPr>
          </w:pPr>
          <w:r>
            <w:fldChar w:fldCharType="begin"/>
          </w:r>
          <w:r>
            <w:instrText xml:space="preserve"> HYPERLINK \l "_Toc531182491" </w:instrText>
          </w:r>
          <w:r>
            <w:fldChar w:fldCharType="separate"/>
          </w:r>
          <w:r>
            <w:rPr>
              <w:rStyle w:val="39"/>
              <w:rFonts w:hint="eastAsia"/>
            </w:rPr>
            <w:t>第十节</w:t>
          </w:r>
          <w:r>
            <w:rPr>
              <w:kern w:val="2"/>
              <w:sz w:val="21"/>
            </w:rPr>
            <w:tab/>
          </w:r>
          <w:r>
            <w:rPr>
              <w:rStyle w:val="39"/>
              <w:rFonts w:hint="eastAsia"/>
            </w:rPr>
            <w:t>禁止养殖区</w:t>
          </w:r>
          <w:r>
            <w:tab/>
          </w:r>
          <w:r>
            <w:fldChar w:fldCharType="begin"/>
          </w:r>
          <w:r>
            <w:instrText xml:space="preserve"> PAGEREF _Toc531182491 \h </w:instrText>
          </w:r>
          <w:r>
            <w:fldChar w:fldCharType="separate"/>
          </w:r>
          <w:r>
            <w:t>36</w:t>
          </w:r>
          <w:r>
            <w:fldChar w:fldCharType="end"/>
          </w:r>
          <w:r>
            <w:fldChar w:fldCharType="end"/>
          </w:r>
        </w:p>
        <w:p w14:paraId="00C58DEA">
          <w:pPr>
            <w:pStyle w:val="28"/>
            <w:tabs>
              <w:tab w:val="left" w:pos="1470"/>
              <w:tab w:val="right" w:leader="dot" w:pos="8296"/>
            </w:tabs>
            <w:rPr>
              <w:kern w:val="2"/>
              <w:sz w:val="21"/>
            </w:rPr>
          </w:pPr>
          <w:r>
            <w:fldChar w:fldCharType="begin"/>
          </w:r>
          <w:r>
            <w:instrText xml:space="preserve"> HYPERLINK \l "_Toc531182492" </w:instrText>
          </w:r>
          <w:r>
            <w:fldChar w:fldCharType="separate"/>
          </w:r>
          <w:r>
            <w:rPr>
              <w:rStyle w:val="39"/>
              <w:rFonts w:hint="eastAsia"/>
            </w:rPr>
            <w:t>第十一节</w:t>
          </w:r>
          <w:r>
            <w:rPr>
              <w:kern w:val="2"/>
              <w:sz w:val="21"/>
            </w:rPr>
            <w:tab/>
          </w:r>
          <w:r>
            <w:rPr>
              <w:rStyle w:val="39"/>
              <w:rFonts w:hint="eastAsia"/>
            </w:rPr>
            <w:t>限制养殖区</w:t>
          </w:r>
          <w:r>
            <w:tab/>
          </w:r>
          <w:r>
            <w:fldChar w:fldCharType="begin"/>
          </w:r>
          <w:r>
            <w:instrText xml:space="preserve"> PAGEREF _Toc531182492 \h </w:instrText>
          </w:r>
          <w:r>
            <w:fldChar w:fldCharType="separate"/>
          </w:r>
          <w:r>
            <w:t>37</w:t>
          </w:r>
          <w:r>
            <w:fldChar w:fldCharType="end"/>
          </w:r>
          <w:r>
            <w:fldChar w:fldCharType="end"/>
          </w:r>
        </w:p>
        <w:p w14:paraId="37D9D0F0">
          <w:pPr>
            <w:pStyle w:val="28"/>
            <w:tabs>
              <w:tab w:val="left" w:pos="1470"/>
              <w:tab w:val="right" w:leader="dot" w:pos="8296"/>
            </w:tabs>
            <w:rPr>
              <w:kern w:val="2"/>
              <w:sz w:val="21"/>
            </w:rPr>
          </w:pPr>
          <w:r>
            <w:fldChar w:fldCharType="begin"/>
          </w:r>
          <w:r>
            <w:instrText xml:space="preserve"> HYPERLINK \l "_Toc531182493" </w:instrText>
          </w:r>
          <w:r>
            <w:fldChar w:fldCharType="separate"/>
          </w:r>
          <w:r>
            <w:rPr>
              <w:rStyle w:val="39"/>
              <w:rFonts w:hint="eastAsia"/>
            </w:rPr>
            <w:t>第十二节</w:t>
          </w:r>
          <w:r>
            <w:rPr>
              <w:kern w:val="2"/>
              <w:sz w:val="21"/>
            </w:rPr>
            <w:tab/>
          </w:r>
          <w:r>
            <w:rPr>
              <w:rStyle w:val="39"/>
              <w:rFonts w:hint="eastAsia"/>
            </w:rPr>
            <w:t>养殖区</w:t>
          </w:r>
          <w:r>
            <w:tab/>
          </w:r>
          <w:r>
            <w:fldChar w:fldCharType="begin"/>
          </w:r>
          <w:r>
            <w:instrText xml:space="preserve"> PAGEREF _Toc531182493 \h </w:instrText>
          </w:r>
          <w:r>
            <w:fldChar w:fldCharType="separate"/>
          </w:r>
          <w:r>
            <w:t>39</w:t>
          </w:r>
          <w:r>
            <w:fldChar w:fldCharType="end"/>
          </w:r>
          <w:r>
            <w:fldChar w:fldCharType="end"/>
          </w:r>
        </w:p>
        <w:p w14:paraId="7768A1C6">
          <w:pPr>
            <w:pStyle w:val="25"/>
            <w:tabs>
              <w:tab w:val="left" w:pos="1050"/>
              <w:tab w:val="right" w:leader="dot" w:pos="8296"/>
            </w:tabs>
            <w:rPr>
              <w:kern w:val="2"/>
              <w:sz w:val="21"/>
            </w:rPr>
          </w:pPr>
          <w:r>
            <w:fldChar w:fldCharType="begin"/>
          </w:r>
          <w:r>
            <w:instrText xml:space="preserve"> HYPERLINK \l "_Toc531182494" </w:instrText>
          </w:r>
          <w:r>
            <w:fldChar w:fldCharType="separate"/>
          </w:r>
          <w:r>
            <w:rPr>
              <w:rStyle w:val="39"/>
              <w:rFonts w:hint="eastAsia"/>
            </w:rPr>
            <w:t>第四章</w:t>
          </w:r>
          <w:r>
            <w:rPr>
              <w:kern w:val="2"/>
              <w:sz w:val="21"/>
            </w:rPr>
            <w:tab/>
          </w:r>
          <w:r>
            <w:rPr>
              <w:rStyle w:val="39"/>
              <w:rFonts w:hint="eastAsia"/>
            </w:rPr>
            <w:t>保障措施</w:t>
          </w:r>
          <w:r>
            <w:tab/>
          </w:r>
          <w:r>
            <w:fldChar w:fldCharType="begin"/>
          </w:r>
          <w:r>
            <w:instrText xml:space="preserve"> PAGEREF _Toc531182494 \h </w:instrText>
          </w:r>
          <w:r>
            <w:fldChar w:fldCharType="separate"/>
          </w:r>
          <w:r>
            <w:t>44</w:t>
          </w:r>
          <w:r>
            <w:fldChar w:fldCharType="end"/>
          </w:r>
          <w:r>
            <w:fldChar w:fldCharType="end"/>
          </w:r>
        </w:p>
        <w:p w14:paraId="13F833CF">
          <w:pPr>
            <w:pStyle w:val="28"/>
            <w:tabs>
              <w:tab w:val="left" w:pos="1470"/>
              <w:tab w:val="right" w:leader="dot" w:pos="8296"/>
            </w:tabs>
            <w:rPr>
              <w:kern w:val="2"/>
              <w:sz w:val="21"/>
            </w:rPr>
          </w:pPr>
          <w:r>
            <w:fldChar w:fldCharType="begin"/>
          </w:r>
          <w:r>
            <w:instrText xml:space="preserve"> HYPERLINK \l "_Toc531182495" </w:instrText>
          </w:r>
          <w:r>
            <w:fldChar w:fldCharType="separate"/>
          </w:r>
          <w:r>
            <w:rPr>
              <w:rStyle w:val="39"/>
              <w:rFonts w:hint="eastAsia"/>
            </w:rPr>
            <w:t>第十三节</w:t>
          </w:r>
          <w:r>
            <w:rPr>
              <w:kern w:val="2"/>
              <w:sz w:val="21"/>
            </w:rPr>
            <w:tab/>
          </w:r>
          <w:r>
            <w:rPr>
              <w:rStyle w:val="39"/>
              <w:rFonts w:hint="eastAsia"/>
            </w:rPr>
            <w:t>加强组织领导</w:t>
          </w:r>
          <w:r>
            <w:tab/>
          </w:r>
          <w:r>
            <w:fldChar w:fldCharType="begin"/>
          </w:r>
          <w:r>
            <w:instrText xml:space="preserve"> PAGEREF _Toc531182495 \h </w:instrText>
          </w:r>
          <w:r>
            <w:fldChar w:fldCharType="separate"/>
          </w:r>
          <w:r>
            <w:t>44</w:t>
          </w:r>
          <w:r>
            <w:fldChar w:fldCharType="end"/>
          </w:r>
          <w:r>
            <w:fldChar w:fldCharType="end"/>
          </w:r>
        </w:p>
        <w:p w14:paraId="5BAB739E">
          <w:pPr>
            <w:pStyle w:val="28"/>
            <w:tabs>
              <w:tab w:val="left" w:pos="1470"/>
              <w:tab w:val="right" w:leader="dot" w:pos="8296"/>
            </w:tabs>
            <w:rPr>
              <w:kern w:val="2"/>
              <w:sz w:val="21"/>
            </w:rPr>
          </w:pPr>
          <w:r>
            <w:fldChar w:fldCharType="begin"/>
          </w:r>
          <w:r>
            <w:instrText xml:space="preserve"> HYPERLINK \l "_Toc531182496" </w:instrText>
          </w:r>
          <w:r>
            <w:fldChar w:fldCharType="separate"/>
          </w:r>
          <w:r>
            <w:rPr>
              <w:rStyle w:val="39"/>
              <w:rFonts w:hint="eastAsia"/>
            </w:rPr>
            <w:t>第十四节</w:t>
          </w:r>
          <w:r>
            <w:rPr>
              <w:kern w:val="2"/>
              <w:sz w:val="21"/>
            </w:rPr>
            <w:tab/>
          </w:r>
          <w:r>
            <w:rPr>
              <w:rStyle w:val="39"/>
              <w:rFonts w:hint="eastAsia"/>
            </w:rPr>
            <w:t>强化监督检查</w:t>
          </w:r>
          <w:r>
            <w:tab/>
          </w:r>
          <w:r>
            <w:fldChar w:fldCharType="begin"/>
          </w:r>
          <w:r>
            <w:instrText xml:space="preserve"> PAGEREF _Toc531182496 \h </w:instrText>
          </w:r>
          <w:r>
            <w:fldChar w:fldCharType="separate"/>
          </w:r>
          <w:r>
            <w:t>45</w:t>
          </w:r>
          <w:r>
            <w:fldChar w:fldCharType="end"/>
          </w:r>
          <w:r>
            <w:fldChar w:fldCharType="end"/>
          </w:r>
        </w:p>
        <w:p w14:paraId="59C097DC">
          <w:pPr>
            <w:pStyle w:val="28"/>
            <w:tabs>
              <w:tab w:val="left" w:pos="1470"/>
              <w:tab w:val="right" w:leader="dot" w:pos="8296"/>
            </w:tabs>
            <w:rPr>
              <w:kern w:val="2"/>
              <w:sz w:val="21"/>
            </w:rPr>
          </w:pPr>
          <w:r>
            <w:fldChar w:fldCharType="begin"/>
          </w:r>
          <w:r>
            <w:instrText xml:space="preserve"> HYPERLINK \l "_Toc531182497" </w:instrText>
          </w:r>
          <w:r>
            <w:fldChar w:fldCharType="separate"/>
          </w:r>
          <w:r>
            <w:rPr>
              <w:rStyle w:val="39"/>
              <w:rFonts w:hint="eastAsia"/>
            </w:rPr>
            <w:t>第十五节</w:t>
          </w:r>
          <w:r>
            <w:rPr>
              <w:kern w:val="2"/>
              <w:sz w:val="21"/>
            </w:rPr>
            <w:tab/>
          </w:r>
          <w:r>
            <w:rPr>
              <w:rStyle w:val="39"/>
              <w:rFonts w:hint="eastAsia"/>
            </w:rPr>
            <w:t>完善生态保护</w:t>
          </w:r>
          <w:r>
            <w:tab/>
          </w:r>
          <w:r>
            <w:fldChar w:fldCharType="begin"/>
          </w:r>
          <w:r>
            <w:instrText xml:space="preserve"> PAGEREF _Toc531182497 \h </w:instrText>
          </w:r>
          <w:r>
            <w:fldChar w:fldCharType="separate"/>
          </w:r>
          <w:r>
            <w:t>46</w:t>
          </w:r>
          <w:r>
            <w:fldChar w:fldCharType="end"/>
          </w:r>
          <w:r>
            <w:fldChar w:fldCharType="end"/>
          </w:r>
        </w:p>
        <w:p w14:paraId="23B9D741">
          <w:pPr>
            <w:pStyle w:val="28"/>
            <w:tabs>
              <w:tab w:val="left" w:pos="1470"/>
              <w:tab w:val="right" w:leader="dot" w:pos="8296"/>
            </w:tabs>
            <w:rPr>
              <w:kern w:val="2"/>
              <w:sz w:val="21"/>
            </w:rPr>
          </w:pPr>
          <w:r>
            <w:fldChar w:fldCharType="begin"/>
          </w:r>
          <w:r>
            <w:instrText xml:space="preserve"> HYPERLINK \l "_Toc531182498" </w:instrText>
          </w:r>
          <w:r>
            <w:fldChar w:fldCharType="separate"/>
          </w:r>
          <w:r>
            <w:rPr>
              <w:rStyle w:val="39"/>
              <w:rFonts w:hint="eastAsia"/>
            </w:rPr>
            <w:t>第十六节</w:t>
          </w:r>
          <w:r>
            <w:rPr>
              <w:kern w:val="2"/>
              <w:sz w:val="21"/>
            </w:rPr>
            <w:tab/>
          </w:r>
          <w:r>
            <w:rPr>
              <w:rStyle w:val="39"/>
              <w:rFonts w:hint="eastAsia"/>
            </w:rPr>
            <w:t>其他保障措施</w:t>
          </w:r>
          <w:r>
            <w:tab/>
          </w:r>
          <w:r>
            <w:fldChar w:fldCharType="begin"/>
          </w:r>
          <w:r>
            <w:instrText xml:space="preserve"> PAGEREF _Toc531182498 \h </w:instrText>
          </w:r>
          <w:r>
            <w:fldChar w:fldCharType="separate"/>
          </w:r>
          <w:r>
            <w:t>46</w:t>
          </w:r>
          <w:r>
            <w:fldChar w:fldCharType="end"/>
          </w:r>
          <w:r>
            <w:fldChar w:fldCharType="end"/>
          </w:r>
        </w:p>
        <w:p w14:paraId="6902389F">
          <w:pPr>
            <w:pStyle w:val="25"/>
            <w:tabs>
              <w:tab w:val="left" w:pos="1050"/>
              <w:tab w:val="right" w:leader="dot" w:pos="8296"/>
            </w:tabs>
            <w:rPr>
              <w:kern w:val="2"/>
              <w:sz w:val="21"/>
            </w:rPr>
          </w:pPr>
          <w:r>
            <w:fldChar w:fldCharType="begin"/>
          </w:r>
          <w:r>
            <w:instrText xml:space="preserve"> HYPERLINK \l "_Toc531182499" </w:instrText>
          </w:r>
          <w:r>
            <w:fldChar w:fldCharType="separate"/>
          </w:r>
          <w:r>
            <w:rPr>
              <w:rStyle w:val="39"/>
              <w:rFonts w:hint="eastAsia"/>
            </w:rPr>
            <w:t>第五章</w:t>
          </w:r>
          <w:r>
            <w:rPr>
              <w:kern w:val="2"/>
              <w:sz w:val="21"/>
            </w:rPr>
            <w:tab/>
          </w:r>
          <w:r>
            <w:rPr>
              <w:rStyle w:val="39"/>
              <w:rFonts w:hint="eastAsia"/>
            </w:rPr>
            <w:t>附则</w:t>
          </w:r>
          <w:r>
            <w:tab/>
          </w:r>
          <w:r>
            <w:fldChar w:fldCharType="begin"/>
          </w:r>
          <w:r>
            <w:instrText xml:space="preserve"> PAGEREF _Toc531182499 \h </w:instrText>
          </w:r>
          <w:r>
            <w:fldChar w:fldCharType="separate"/>
          </w:r>
          <w:r>
            <w:t>47</w:t>
          </w:r>
          <w:r>
            <w:fldChar w:fldCharType="end"/>
          </w:r>
          <w:r>
            <w:fldChar w:fldCharType="end"/>
          </w:r>
        </w:p>
        <w:p w14:paraId="0A610A7F">
          <w:pPr>
            <w:pStyle w:val="28"/>
            <w:tabs>
              <w:tab w:val="left" w:pos="1470"/>
              <w:tab w:val="right" w:leader="dot" w:pos="8296"/>
            </w:tabs>
            <w:rPr>
              <w:kern w:val="2"/>
              <w:sz w:val="21"/>
            </w:rPr>
          </w:pPr>
          <w:r>
            <w:fldChar w:fldCharType="begin"/>
          </w:r>
          <w:r>
            <w:instrText xml:space="preserve"> HYPERLINK \l "_Toc531182500" </w:instrText>
          </w:r>
          <w:r>
            <w:fldChar w:fldCharType="separate"/>
          </w:r>
          <w:r>
            <w:rPr>
              <w:rStyle w:val="39"/>
              <w:rFonts w:hint="eastAsia"/>
            </w:rPr>
            <w:t>第十七节</w:t>
          </w:r>
          <w:r>
            <w:rPr>
              <w:kern w:val="2"/>
              <w:sz w:val="21"/>
            </w:rPr>
            <w:tab/>
          </w:r>
          <w:r>
            <w:rPr>
              <w:rStyle w:val="39"/>
              <w:rFonts w:hint="eastAsia"/>
            </w:rPr>
            <w:t>关于规划效力</w:t>
          </w:r>
          <w:r>
            <w:tab/>
          </w:r>
          <w:r>
            <w:fldChar w:fldCharType="begin"/>
          </w:r>
          <w:r>
            <w:instrText xml:space="preserve"> PAGEREF _Toc531182500 \h </w:instrText>
          </w:r>
          <w:r>
            <w:fldChar w:fldCharType="separate"/>
          </w:r>
          <w:r>
            <w:t>47</w:t>
          </w:r>
          <w:r>
            <w:fldChar w:fldCharType="end"/>
          </w:r>
          <w:r>
            <w:fldChar w:fldCharType="end"/>
          </w:r>
        </w:p>
        <w:p w14:paraId="7A2CCF71">
          <w:pPr>
            <w:pStyle w:val="28"/>
            <w:tabs>
              <w:tab w:val="left" w:pos="1470"/>
              <w:tab w:val="right" w:leader="dot" w:pos="8296"/>
            </w:tabs>
            <w:rPr>
              <w:kern w:val="2"/>
              <w:sz w:val="21"/>
            </w:rPr>
          </w:pPr>
          <w:r>
            <w:fldChar w:fldCharType="begin"/>
          </w:r>
          <w:r>
            <w:instrText xml:space="preserve"> HYPERLINK \l "_Toc531182501" </w:instrText>
          </w:r>
          <w:r>
            <w:fldChar w:fldCharType="separate"/>
          </w:r>
          <w:r>
            <w:rPr>
              <w:rStyle w:val="39"/>
              <w:rFonts w:hint="eastAsia"/>
            </w:rPr>
            <w:t>第十八节</w:t>
          </w:r>
          <w:r>
            <w:rPr>
              <w:kern w:val="2"/>
              <w:sz w:val="21"/>
            </w:rPr>
            <w:tab/>
          </w:r>
          <w:r>
            <w:rPr>
              <w:rStyle w:val="39"/>
              <w:rFonts w:hint="eastAsia"/>
            </w:rPr>
            <w:t>关于规划图件</w:t>
          </w:r>
          <w:r>
            <w:tab/>
          </w:r>
          <w:r>
            <w:fldChar w:fldCharType="begin"/>
          </w:r>
          <w:r>
            <w:instrText xml:space="preserve"> PAGEREF _Toc531182501 \h </w:instrText>
          </w:r>
          <w:r>
            <w:fldChar w:fldCharType="separate"/>
          </w:r>
          <w:r>
            <w:t>47</w:t>
          </w:r>
          <w:r>
            <w:fldChar w:fldCharType="end"/>
          </w:r>
          <w:r>
            <w:fldChar w:fldCharType="end"/>
          </w:r>
        </w:p>
        <w:p w14:paraId="4FB1D476">
          <w:r>
            <w:fldChar w:fldCharType="end"/>
          </w:r>
        </w:p>
      </w:sdtContent>
    </w:sdt>
    <w:p w14:paraId="1BA850DA">
      <w:pPr>
        <w:pStyle w:val="26"/>
        <w:outlineLvl w:val="0"/>
      </w:pPr>
      <w:bookmarkStart w:id="0" w:name="_Toc531182470"/>
    </w:p>
    <w:p w14:paraId="58976FAD">
      <w:pPr>
        <w:pStyle w:val="26"/>
        <w:outlineLvl w:val="0"/>
        <w:rPr>
          <w:rFonts w:eastAsia="楷体_GB2312"/>
        </w:rPr>
      </w:pPr>
      <w:r>
        <w:t>前言</w:t>
      </w:r>
      <w:bookmarkEnd w:id="0"/>
    </w:p>
    <w:p w14:paraId="3D8ADFB3">
      <w:pPr>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奉节县位于重庆市东部，东邻巫山县，南接湖北省恩施市，西连云阳县，北接巫溪县。地跨东经109°1′17″——109°45′58″，北纬30°29′19″——31°22′33″。全县幅员面积4098平方公里。属四川盆地东部山地地貌，长江横贯中部，山峦起伏，沟壑纵横。境内山地面积占总面积的88.3%，中山（海拔1000米以上）占总面积80.01%，最高海拔吐祥猫儿梁为2123米，三峡工程蓄水前最低海拔瞿塘峡口为86米。奉节北部为大巴山南麓的一部分，东部和南部为巫山和七曜山的一部分，长江横切七曜山形成著名的瞿塘峡。地貌总体为东南、东北高而中部偏西稍平缓，南北约为对称分布，以长江为对称轴，离长江越远海拔越高，有少量平缓河谷平坝。境内长江干流41.5公里，有梅溪河、大溪河、石笋河、草堂河、朱衣河等主要河流。</w:t>
      </w:r>
    </w:p>
    <w:p w14:paraId="44652392">
      <w:pPr>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奉节县水资源丰富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随着社会经济快速发展，水资源利用需求不断增加，山坪塘、水库等功能也发生了相应的变化，一些</w:t>
      </w:r>
      <w:r>
        <w:rPr>
          <w:rFonts w:hint="eastAsia" w:eastAsia="仿宋_GB2312"/>
          <w:color w:val="000000" w:themeColor="text1"/>
          <w:sz w:val="32"/>
          <w:szCs w:val="32"/>
          <w14:textFill>
            <w14:solidFill>
              <w14:schemeClr w14:val="tx1"/>
            </w14:solidFill>
          </w14:textFill>
        </w:rPr>
        <w:t>山坪塘、</w:t>
      </w:r>
      <w:r>
        <w:rPr>
          <w:rFonts w:eastAsia="仿宋_GB2312"/>
          <w:color w:val="000000" w:themeColor="text1"/>
          <w:sz w:val="32"/>
          <w:szCs w:val="32"/>
          <w14:textFill>
            <w14:solidFill>
              <w14:schemeClr w14:val="tx1"/>
            </w14:solidFill>
          </w14:textFill>
        </w:rPr>
        <w:t>水库由原来的水产养殖功能向城乡供水、居民生活用水、</w:t>
      </w:r>
      <w:r>
        <w:rPr>
          <w:rFonts w:hint="eastAsia" w:eastAsia="仿宋_GB2312"/>
          <w:color w:val="000000" w:themeColor="text1"/>
          <w:sz w:val="32"/>
          <w:szCs w:val="32"/>
          <w14:textFill>
            <w14:solidFill>
              <w14:schemeClr w14:val="tx1"/>
            </w14:solidFill>
          </w14:textFill>
        </w:rPr>
        <w:t>农业灌溉用水、</w:t>
      </w:r>
      <w:r>
        <w:rPr>
          <w:rFonts w:eastAsia="仿宋_GB2312"/>
          <w:color w:val="000000" w:themeColor="text1"/>
          <w:sz w:val="32"/>
          <w:szCs w:val="32"/>
          <w14:textFill>
            <w14:solidFill>
              <w14:schemeClr w14:val="tx1"/>
            </w14:solidFill>
          </w14:textFill>
        </w:rPr>
        <w:t>景观用水等方面发展</w:t>
      </w:r>
      <w:r>
        <w:rPr>
          <w:rFonts w:hint="eastAsia" w:eastAsia="仿宋_GB2312"/>
          <w:color w:val="000000" w:themeColor="text1"/>
          <w:sz w:val="32"/>
          <w:szCs w:val="32"/>
          <w14:textFill>
            <w14:solidFill>
              <w14:schemeClr w14:val="tx1"/>
            </w14:solidFill>
          </w14:textFill>
        </w:rPr>
        <w:t>。为促进国民经济可持续发展，</w:t>
      </w:r>
      <w:r>
        <w:rPr>
          <w:rFonts w:eastAsia="仿宋_GB2312"/>
          <w:color w:val="000000" w:themeColor="text1"/>
          <w:sz w:val="32"/>
          <w:szCs w:val="32"/>
          <w14:textFill>
            <w14:solidFill>
              <w14:schemeClr w14:val="tx1"/>
            </w14:solidFill>
          </w14:textFill>
        </w:rPr>
        <w:t>积极实施水产养殖转型升级</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依法</w:t>
      </w:r>
      <w:r>
        <w:rPr>
          <w:rFonts w:hint="eastAsia" w:eastAsia="仿宋_GB2312"/>
          <w:color w:val="000000" w:themeColor="text1"/>
          <w:sz w:val="32"/>
          <w:szCs w:val="32"/>
          <w14:textFill>
            <w14:solidFill>
              <w14:schemeClr w14:val="tx1"/>
            </w14:solidFill>
          </w14:textFill>
        </w:rPr>
        <w:t>履行水利部“三定”方案的职责，全面贯彻水法，加强对水资源的保护，科学利用现有的水资源</w:t>
      </w:r>
      <w:r>
        <w:rPr>
          <w:rFonts w:eastAsia="仿宋_GB2312"/>
          <w:color w:val="000000" w:themeColor="text1"/>
          <w:sz w:val="32"/>
          <w:szCs w:val="32"/>
          <w14:textFill>
            <w14:solidFill>
              <w14:schemeClr w14:val="tx1"/>
            </w14:solidFill>
          </w14:textFill>
        </w:rPr>
        <w:t>。</w:t>
      </w:r>
    </w:p>
    <w:p w14:paraId="1DA1092D">
      <w:pPr>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根据</w:t>
      </w:r>
      <w:r>
        <w:rPr>
          <w:rFonts w:eastAsia="仿宋_GB2312"/>
          <w:color w:val="000000" w:themeColor="text1"/>
          <w:sz w:val="32"/>
          <w:szCs w:val="32"/>
          <w14:textFill>
            <w14:solidFill>
              <w14:schemeClr w14:val="tx1"/>
            </w14:solidFill>
          </w14:textFill>
        </w:rPr>
        <w:t>《农业部关于印发〈</w:t>
      </w:r>
      <w:r>
        <w:rPr>
          <w:rFonts w:hint="eastAsia" w:eastAsia="仿宋_GB2312"/>
          <w:color w:val="000000" w:themeColor="text1"/>
          <w:sz w:val="32"/>
          <w:szCs w:val="32"/>
          <w14:textFill>
            <w14:solidFill>
              <w14:schemeClr w14:val="tx1"/>
            </w14:solidFill>
          </w14:textFill>
        </w:rPr>
        <w:t>养殖水域滩涂规划编制工作规范〉、〈养殖水域滩涂规划编制大纲〉的通知</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（农渔发</w:t>
      </w: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39号）和《重庆市农业委员会关于开展养殖水域滩涂规划编制（修订）工作的通知》（渝农发〔2017〕126号）</w:t>
      </w:r>
      <w:r>
        <w:rPr>
          <w:rFonts w:eastAsia="仿宋_GB2312"/>
          <w:color w:val="000000" w:themeColor="text1"/>
          <w:sz w:val="32"/>
          <w:szCs w:val="32"/>
          <w14:textFill>
            <w14:solidFill>
              <w14:schemeClr w14:val="tx1"/>
            </w14:solidFill>
          </w14:textFill>
        </w:rPr>
        <w:t>等文件的要求</w:t>
      </w:r>
      <w:r>
        <w:rPr>
          <w:rFonts w:hint="eastAsia" w:eastAsia="仿宋_GB2312"/>
          <w:color w:val="000000" w:themeColor="text1"/>
          <w:sz w:val="32"/>
          <w:szCs w:val="32"/>
          <w14:textFill>
            <w14:solidFill>
              <w14:schemeClr w14:val="tx1"/>
            </w14:solidFill>
          </w14:textFill>
        </w:rPr>
        <w:t>，奉节县农业委员会启动招投标程序，最终确定由</w:t>
      </w:r>
      <w:r>
        <w:rPr>
          <w:rFonts w:eastAsia="仿宋_GB2312"/>
          <w:color w:val="000000" w:themeColor="text1"/>
          <w:sz w:val="32"/>
          <w:szCs w:val="32"/>
          <w14:textFill>
            <w14:solidFill>
              <w14:schemeClr w14:val="tx1"/>
            </w14:solidFill>
          </w14:textFill>
        </w:rPr>
        <w:t>西南大学相关专家组织编制《</w:t>
      </w:r>
      <w:r>
        <w:rPr>
          <w:rFonts w:hint="eastAsia" w:eastAsia="仿宋_GB2312"/>
          <w:color w:val="000000" w:themeColor="text1"/>
          <w:sz w:val="32"/>
          <w:szCs w:val="32"/>
          <w14:textFill>
            <w14:solidFill>
              <w14:schemeClr w14:val="tx1"/>
            </w14:solidFill>
          </w14:textFill>
        </w:rPr>
        <w:t>奉节县</w:t>
      </w:r>
      <w:r>
        <w:rPr>
          <w:rFonts w:eastAsia="仿宋_GB2312"/>
          <w:color w:val="000000" w:themeColor="text1"/>
          <w:sz w:val="32"/>
          <w:szCs w:val="32"/>
          <w14:textFill>
            <w14:solidFill>
              <w14:schemeClr w14:val="tx1"/>
            </w14:solidFill>
          </w14:textFill>
        </w:rPr>
        <w:t>养殖水域滩涂规划编制》(201</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2030</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w:t>
      </w:r>
    </w:p>
    <w:p w14:paraId="4BCC58B8">
      <w:pPr>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本规划从</w:t>
      </w:r>
      <w:r>
        <w:rPr>
          <w:rFonts w:hint="eastAsia" w:eastAsia="仿宋_GB2312"/>
          <w:color w:val="000000" w:themeColor="text1"/>
          <w:sz w:val="32"/>
          <w:szCs w:val="32"/>
          <w14:textFill>
            <w14:solidFill>
              <w14:schemeClr w14:val="tx1"/>
            </w14:solidFill>
          </w14:textFill>
        </w:rPr>
        <w:t>奉节县</w:t>
      </w:r>
      <w:r>
        <w:rPr>
          <w:rFonts w:eastAsia="仿宋_GB2312"/>
          <w:color w:val="000000" w:themeColor="text1"/>
          <w:sz w:val="32"/>
          <w:szCs w:val="32"/>
          <w14:textFill>
            <w14:solidFill>
              <w14:schemeClr w14:val="tx1"/>
            </w14:solidFill>
          </w14:textFill>
        </w:rPr>
        <w:t>经济和环境可持续发展的要求出发，充分发挥</w:t>
      </w:r>
      <w:r>
        <w:rPr>
          <w:rFonts w:hint="eastAsia" w:eastAsia="仿宋_GB2312"/>
          <w:color w:val="000000" w:themeColor="text1"/>
          <w:sz w:val="32"/>
          <w:szCs w:val="32"/>
          <w14:textFill>
            <w14:solidFill>
              <w14:schemeClr w14:val="tx1"/>
            </w14:solidFill>
          </w14:textFill>
        </w:rPr>
        <w:t>奉节县</w:t>
      </w:r>
      <w:r>
        <w:rPr>
          <w:rFonts w:eastAsia="仿宋_GB2312"/>
          <w:color w:val="000000" w:themeColor="text1"/>
          <w:sz w:val="32"/>
          <w:szCs w:val="32"/>
          <w14:textFill>
            <w14:solidFill>
              <w14:schemeClr w14:val="tx1"/>
            </w14:solidFill>
          </w14:textFill>
        </w:rPr>
        <w:t>的经济优势和渔业资源特色，</w:t>
      </w:r>
      <w:r>
        <w:rPr>
          <w:rFonts w:hint="eastAsia" w:eastAsia="仿宋_GB2312"/>
          <w:color w:val="000000" w:themeColor="text1"/>
          <w:sz w:val="32"/>
          <w:szCs w:val="32"/>
          <w14:textFill>
            <w14:solidFill>
              <w14:schemeClr w14:val="tx1"/>
            </w14:solidFill>
          </w14:textFill>
        </w:rPr>
        <w:t>合理布局水产养殖生产，按照要求划定禁止养殖区、限制养殖区和养殖区，以达到保护水域滩涂生态环境，设定发展底线，稳定基本养殖面积，保障渔民合法权益，</w:t>
      </w:r>
      <w:r>
        <w:rPr>
          <w:rFonts w:eastAsia="仿宋_GB2312"/>
          <w:color w:val="000000" w:themeColor="text1"/>
          <w:sz w:val="32"/>
          <w:szCs w:val="32"/>
          <w14:textFill>
            <w14:solidFill>
              <w14:schemeClr w14:val="tx1"/>
            </w14:solidFill>
          </w14:textFill>
        </w:rPr>
        <w:t>使渔业经济与社会经济、生态全面协调发展的目的。</w:t>
      </w:r>
    </w:p>
    <w:p w14:paraId="2A1196BA">
      <w:pPr>
        <w:spacing w:line="360" w:lineRule="auto"/>
        <w:ind w:firstLine="616" w:firstLineChars="200"/>
        <w:rPr>
          <w:rFonts w:eastAsia="仿宋_GB2312"/>
          <w:color w:val="000000" w:themeColor="text1"/>
          <w:spacing w:val="-6"/>
          <w:sz w:val="32"/>
          <w:szCs w:val="32"/>
          <w14:textFill>
            <w14:solidFill>
              <w14:schemeClr w14:val="tx1"/>
            </w14:solidFill>
          </w14:textFill>
        </w:rPr>
      </w:pPr>
      <w:r>
        <w:rPr>
          <w:rFonts w:eastAsia="仿宋_GB2312"/>
          <w:color w:val="000000" w:themeColor="text1"/>
          <w:spacing w:val="-6"/>
          <w:sz w:val="32"/>
          <w:szCs w:val="32"/>
          <w14:textFill>
            <w14:solidFill>
              <w14:schemeClr w14:val="tx1"/>
            </w14:solidFill>
          </w14:textFill>
        </w:rPr>
        <w:t>《规划》的编制是一项涉及面广、技术性强的工作。在《规划》编制过程中，承蒙</w:t>
      </w:r>
      <w:r>
        <w:rPr>
          <w:rFonts w:hint="eastAsia" w:eastAsia="仿宋_GB2312"/>
          <w:color w:val="000000" w:themeColor="text1"/>
          <w:spacing w:val="-6"/>
          <w:sz w:val="32"/>
          <w:szCs w:val="32"/>
          <w14:textFill>
            <w14:solidFill>
              <w14:schemeClr w14:val="tx1"/>
            </w14:solidFill>
          </w14:textFill>
        </w:rPr>
        <w:t>奉节县农业委员会、水务局、环保局、国土房管局</w:t>
      </w:r>
      <w:r>
        <w:rPr>
          <w:rFonts w:eastAsia="仿宋_GB2312"/>
          <w:color w:val="000000" w:themeColor="text1"/>
          <w:spacing w:val="-6"/>
          <w:sz w:val="32"/>
          <w:szCs w:val="32"/>
          <w14:textFill>
            <w14:solidFill>
              <w14:schemeClr w14:val="tx1"/>
            </w14:solidFill>
          </w14:textFill>
        </w:rPr>
        <w:t>等单位的大力支持，同时得到了有关乡镇等基层单位的大力协助，在此一并致谢。</w:t>
      </w:r>
    </w:p>
    <w:p w14:paraId="1C02DB16">
      <w:pPr>
        <w:spacing w:line="360" w:lineRule="auto"/>
        <w:ind w:firstLine="616" w:firstLineChars="200"/>
        <w:rPr>
          <w:rFonts w:eastAsia="仿宋_GB2312"/>
          <w:color w:val="000000" w:themeColor="text1"/>
          <w:spacing w:val="-6"/>
          <w:sz w:val="32"/>
          <w:szCs w:val="32"/>
          <w14:textFill>
            <w14:solidFill>
              <w14:schemeClr w14:val="tx1"/>
            </w14:solidFill>
          </w14:textFill>
        </w:rPr>
      </w:pPr>
    </w:p>
    <w:p w14:paraId="5FA76AC9">
      <w:pPr>
        <w:ind w:right="128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编者</w:t>
      </w:r>
    </w:p>
    <w:p w14:paraId="1AAB29A4">
      <w:pPr>
        <w:ind w:firstLine="3840" w:firstLineChars="1200"/>
        <w:rPr>
          <w:rFonts w:eastAsia="仿宋_GB2312"/>
          <w:b/>
          <w:bCs/>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12</w:t>
      </w:r>
      <w:r>
        <w:rPr>
          <w:rFonts w:eastAsia="仿宋_GB2312"/>
          <w:color w:val="000000" w:themeColor="text1"/>
          <w:sz w:val="32"/>
          <w:szCs w:val="32"/>
          <w14:textFill>
            <w14:solidFill>
              <w14:schemeClr w14:val="tx1"/>
            </w14:solidFill>
          </w14:textFill>
        </w:rPr>
        <w:t>月</w:t>
      </w:r>
    </w:p>
    <w:p w14:paraId="61566069">
      <w:pPr>
        <w:rPr>
          <w:color w:val="000000" w:themeColor="text1"/>
          <w:sz w:val="32"/>
          <w:szCs w:val="32"/>
          <w14:textFill>
            <w14:solidFill>
              <w14:schemeClr w14:val="tx1"/>
            </w14:solidFill>
          </w14:textFill>
        </w:rPr>
      </w:pPr>
    </w:p>
    <w:p w14:paraId="0887A4F4">
      <w:pPr>
        <w:widowControl/>
        <w:jc w:val="left"/>
        <w:outlineLvl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56E634AD">
      <w:pPr>
        <w:pStyle w:val="30"/>
        <w:numPr>
          <w:ilvl w:val="0"/>
          <w:numId w:val="5"/>
        </w:numPr>
      </w:pPr>
      <w:bookmarkStart w:id="1" w:name="_Toc531182471"/>
      <w:r>
        <w:rPr>
          <w:rFonts w:hint="eastAsia"/>
        </w:rPr>
        <w:t>总则</w:t>
      </w:r>
      <w:bookmarkEnd w:id="1"/>
    </w:p>
    <w:p w14:paraId="34E6DC63">
      <w:pPr>
        <w:pStyle w:val="54"/>
        <w:outlineLvl w:val="1"/>
      </w:pPr>
      <w:bookmarkStart w:id="2" w:name="_Toc531182472"/>
      <w:r>
        <w:rPr>
          <w:rFonts w:hint="eastAsia"/>
        </w:rPr>
        <w:t>前言</w:t>
      </w:r>
      <w:bookmarkEnd w:id="2"/>
    </w:p>
    <w:p w14:paraId="60ECF499">
      <w:pPr>
        <w:pStyle w:val="55"/>
      </w:pPr>
      <w:r>
        <w:rPr>
          <w:rFonts w:hint="eastAsia"/>
        </w:rPr>
        <w:t>面临形势</w:t>
      </w:r>
    </w:p>
    <w:p w14:paraId="2F06FEC8">
      <w:pPr>
        <w:ind w:firstLine="560" w:firstLineChars="200"/>
        <w:jc w:val="left"/>
        <w:rPr>
          <w:rFonts w:ascii="宋体" w:hAnsi="宋体" w:cs="宋体"/>
          <w:sz w:val="28"/>
          <w:szCs w:val="28"/>
          <w:lang w:val="zh-CN"/>
        </w:rPr>
      </w:pPr>
      <w:r>
        <w:rPr>
          <w:rFonts w:hint="eastAsia" w:ascii="宋体" w:hAnsi="宋体" w:cs="宋体"/>
          <w:sz w:val="28"/>
          <w:szCs w:val="28"/>
          <w:lang w:val="zh-CN"/>
        </w:rPr>
        <w:t>当前，我国已进入全面建设小康社会和加快推进社会主义新农村建设的新时期，渔业产业作为大农业的优势产业是农民增收、发展、致富的重要渠道。奉节县农业生产相对于平原地区尚不发达，水产品生产水平还有一定差距。近年来，奉节县委县政府积极响应中央政府的号召，在加快城市化建设和工业产业化发展的同时，十分重视“三农”建设，确定全县以农村服务于城市，富裕农村为目标，用工业化理念来管理宝贵的农业资源，调整农业产品和产业结构，在保证资源不被破坏的前提下，加大对农业和农村经济投入，积极发展特色农业，开发精品农业，让全县农业从传统的生产方式向“高产、优质、高效”的环境友好型、资源节约型、物质循环型、经济发展型方向发展，从而使全县农业和农村经济持续增长，农民增收。</w:t>
      </w:r>
    </w:p>
    <w:p w14:paraId="4E2588D2">
      <w:pPr>
        <w:ind w:firstLine="560" w:firstLineChars="200"/>
        <w:rPr>
          <w:rFonts w:ascii="宋体" w:hAnsi="宋体" w:cs="宋体"/>
          <w:color w:val="FF0000"/>
          <w:sz w:val="28"/>
          <w:szCs w:val="28"/>
          <w:lang w:val="zh-CN"/>
        </w:rPr>
      </w:pPr>
      <w:r>
        <w:rPr>
          <w:rFonts w:ascii="宋体" w:hAnsi="宋体" w:cs="宋体"/>
          <w:sz w:val="28"/>
          <w:szCs w:val="28"/>
          <w:lang w:val="zh-CN"/>
        </w:rPr>
        <w:t>为合理利用水域资源，保证全县渔业合理、有序、可持续发展，</w:t>
      </w:r>
      <w:r>
        <w:rPr>
          <w:rFonts w:hint="eastAsia" w:ascii="宋体" w:hAnsi="宋体" w:cs="宋体"/>
          <w:sz w:val="28"/>
          <w:szCs w:val="28"/>
          <w:lang w:val="zh-CN"/>
        </w:rPr>
        <w:t>必须科学划定“三区”。</w:t>
      </w:r>
      <w:r>
        <w:rPr>
          <w:rFonts w:ascii="宋体" w:hAnsi="宋体" w:cs="宋体"/>
          <w:sz w:val="28"/>
          <w:szCs w:val="28"/>
          <w:lang w:val="zh-CN"/>
        </w:rPr>
        <w:t>通过</w:t>
      </w:r>
      <w:r>
        <w:rPr>
          <w:rFonts w:hint="eastAsia" w:ascii="宋体" w:hAnsi="宋体" w:cs="宋体"/>
          <w:sz w:val="28"/>
          <w:szCs w:val="28"/>
          <w:lang w:val="zh-CN"/>
        </w:rPr>
        <w:t>划定</w:t>
      </w:r>
      <w:r>
        <w:rPr>
          <w:rFonts w:ascii="宋体" w:hAnsi="宋体" w:cs="宋体"/>
          <w:sz w:val="28"/>
          <w:szCs w:val="28"/>
          <w:lang w:val="zh-CN"/>
        </w:rPr>
        <w:t>禁</w:t>
      </w:r>
      <w:r>
        <w:rPr>
          <w:rFonts w:hint="eastAsia" w:ascii="宋体" w:hAnsi="宋体" w:cs="宋体"/>
          <w:sz w:val="28"/>
          <w:szCs w:val="28"/>
          <w:lang w:val="zh-CN"/>
        </w:rPr>
        <w:t>养殖区</w:t>
      </w:r>
      <w:r>
        <w:rPr>
          <w:rFonts w:ascii="宋体" w:hAnsi="宋体" w:cs="宋体"/>
          <w:sz w:val="28"/>
          <w:szCs w:val="28"/>
          <w:lang w:val="zh-CN"/>
        </w:rPr>
        <w:t>、限</w:t>
      </w:r>
      <w:r>
        <w:rPr>
          <w:rFonts w:hint="eastAsia" w:ascii="宋体" w:hAnsi="宋体" w:cs="宋体"/>
          <w:sz w:val="28"/>
          <w:szCs w:val="28"/>
          <w:lang w:val="zh-CN"/>
        </w:rPr>
        <w:t>养殖区和养殖区</w:t>
      </w:r>
      <w:r>
        <w:rPr>
          <w:rFonts w:ascii="宋体" w:hAnsi="宋体" w:cs="宋体"/>
          <w:sz w:val="28"/>
          <w:szCs w:val="28"/>
          <w:lang w:val="zh-CN"/>
        </w:rPr>
        <w:t>，</w:t>
      </w:r>
      <w:r>
        <w:rPr>
          <w:rFonts w:hint="eastAsia" w:ascii="宋体" w:hAnsi="宋体" w:cs="宋体"/>
          <w:sz w:val="28"/>
          <w:szCs w:val="28"/>
          <w:lang w:val="zh-CN"/>
        </w:rPr>
        <w:t>实现</w:t>
      </w:r>
      <w:r>
        <w:rPr>
          <w:rFonts w:ascii="宋体" w:hAnsi="宋体" w:cs="宋体"/>
          <w:sz w:val="28"/>
          <w:szCs w:val="28"/>
          <w:lang w:val="zh-CN"/>
        </w:rPr>
        <w:t>水产养殖合理布局</w:t>
      </w:r>
      <w:r>
        <w:rPr>
          <w:rFonts w:hint="eastAsia" w:ascii="宋体" w:hAnsi="宋体" w:cs="宋体"/>
          <w:sz w:val="28"/>
          <w:szCs w:val="28"/>
          <w:lang w:val="zh-CN"/>
        </w:rPr>
        <w:t>，</w:t>
      </w:r>
      <w:r>
        <w:rPr>
          <w:rFonts w:ascii="宋体" w:hAnsi="宋体" w:cs="宋体"/>
          <w:sz w:val="28"/>
          <w:szCs w:val="28"/>
          <w:lang w:val="zh-CN"/>
        </w:rPr>
        <w:t>推广应用天然水域的生态修复技术，</w:t>
      </w:r>
      <w:r>
        <w:rPr>
          <w:rFonts w:hint="eastAsia" w:ascii="宋体" w:hAnsi="宋体" w:cs="宋体"/>
          <w:sz w:val="28"/>
          <w:szCs w:val="28"/>
          <w:lang w:val="zh-CN"/>
        </w:rPr>
        <w:t>将</w:t>
      </w:r>
      <w:r>
        <w:rPr>
          <w:rFonts w:ascii="宋体" w:hAnsi="宋体" w:cs="宋体"/>
          <w:sz w:val="28"/>
          <w:szCs w:val="28"/>
          <w:lang w:val="zh-CN"/>
        </w:rPr>
        <w:t>水产养殖对环境的污染控制在天然水域自净的范围内，达到生产与环境的和谐</w:t>
      </w:r>
      <w:r>
        <w:rPr>
          <w:sz w:val="28"/>
          <w:szCs w:val="28"/>
          <w:lang w:val="zh-CN"/>
        </w:rPr>
        <w:t>，实现渔业资源的可持续利用</w:t>
      </w:r>
      <w:r>
        <w:rPr>
          <w:rFonts w:hint="eastAsia"/>
          <w:sz w:val="28"/>
          <w:szCs w:val="28"/>
          <w:lang w:val="zh-CN"/>
        </w:rPr>
        <w:t>，提升现代城市环境及市民幸福指数</w:t>
      </w:r>
      <w:r>
        <w:rPr>
          <w:sz w:val="28"/>
          <w:szCs w:val="28"/>
          <w:lang w:val="zh-CN"/>
        </w:rPr>
        <w:t>。</w:t>
      </w:r>
    </w:p>
    <w:p w14:paraId="0986C0E5">
      <w:pPr>
        <w:pStyle w:val="55"/>
      </w:pPr>
      <w:r>
        <w:rPr>
          <w:rFonts w:hint="eastAsia"/>
        </w:rPr>
        <w:t>编制背景</w:t>
      </w:r>
    </w:p>
    <w:p w14:paraId="4F195777">
      <w:pPr>
        <w:spacing w:line="360" w:lineRule="auto"/>
        <w:ind w:firstLine="560" w:firstLineChars="200"/>
        <w:rPr>
          <w:sz w:val="28"/>
          <w:szCs w:val="28"/>
          <w:lang w:val="zh-CN"/>
        </w:rPr>
      </w:pPr>
      <w:r>
        <w:rPr>
          <w:rFonts w:hint="eastAsia"/>
          <w:sz w:val="28"/>
          <w:szCs w:val="28"/>
          <w:lang w:val="zh-CN"/>
        </w:rPr>
        <w:t>为贯彻落实《中共中央国务院关于加快推进生态文明建设的意见》（中发〔2015〕12号）和《国务院关于印发水污染防治行动计划的通知》（国发〔2015〕17号）的精神，加快推进水产养殖业转方式调结构，科学利用奉节县养殖水域滩涂资源，建立和完善养殖水域经营管理体制，实现养殖水域滩涂资源的有效配置，促进水产养殖业持续健康发展。根据《农业部关于印发〈养殖水域滩涂规划编制工作规范〉和〈养殖水域滩涂规划编制大纲〉的通知》（农渔发〔2016〕39号）、《重庆市农业委员会关于开展养殖水域滩涂规划编制（修订）工作的通知》（渝农发〔2017〕126号）等文件的相关要求，在重庆市主管部门的指导下，由奉节县农业委员会</w:t>
      </w:r>
      <w:r>
        <w:rPr>
          <w:rFonts w:hint="eastAsia"/>
          <w:sz w:val="28"/>
          <w:szCs w:val="28"/>
        </w:rPr>
        <w:t>启动招投标程序，最终确定</w:t>
      </w:r>
      <w:r>
        <w:rPr>
          <w:rFonts w:hint="eastAsia"/>
          <w:sz w:val="28"/>
          <w:szCs w:val="28"/>
          <w:lang w:val="zh-CN"/>
        </w:rPr>
        <w:t>西南大学规划编制，在奉节县相关部门的配合下，编制完成《</w:t>
      </w:r>
      <w:r>
        <w:rPr>
          <w:rFonts w:hint="eastAsia"/>
          <w:color w:val="000000" w:themeColor="text1"/>
          <w:sz w:val="28"/>
          <w:szCs w:val="28"/>
          <w:lang w:val="zh-CN"/>
          <w14:textFill>
            <w14:solidFill>
              <w14:schemeClr w14:val="tx1"/>
            </w14:solidFill>
          </w14:textFill>
        </w:rPr>
        <w:t>奉节县</w:t>
      </w:r>
      <w:r>
        <w:rPr>
          <w:rFonts w:hint="eastAsia"/>
          <w:sz w:val="28"/>
          <w:szCs w:val="28"/>
          <w:lang w:val="zh-CN"/>
        </w:rPr>
        <w:t>养殖水域滩涂规划》。</w:t>
      </w:r>
    </w:p>
    <w:p w14:paraId="1845E383">
      <w:pPr>
        <w:ind w:firstLine="560" w:firstLineChars="200"/>
        <w:rPr>
          <w:color w:val="000000" w:themeColor="text1"/>
          <w:sz w:val="28"/>
          <w:szCs w:val="28"/>
          <w14:textFill>
            <w14:solidFill>
              <w14:schemeClr w14:val="tx1"/>
            </w14:solidFill>
          </w14:textFill>
        </w:rPr>
      </w:pPr>
      <w:r>
        <w:rPr>
          <w:rFonts w:hint="eastAsia"/>
          <w:sz w:val="28"/>
          <w:szCs w:val="28"/>
          <w:lang w:val="zh-CN"/>
        </w:rPr>
        <w:t>本规划中的文本及图纸是奉节县养殖水域滩涂渔业发展的法定性文件，二者不可分割并具有法律效力。本规划一经批准，在奉节县境内开展养殖水域滩涂的增养殖等渔业生产活动，必须严格遵守本规划的相关规定。</w:t>
      </w:r>
    </w:p>
    <w:p w14:paraId="10A1263C">
      <w:pPr>
        <w:pStyle w:val="55"/>
      </w:pPr>
      <w:r>
        <w:rPr>
          <w:rFonts w:hint="eastAsia"/>
        </w:rPr>
        <w:t>目的意义</w:t>
      </w:r>
    </w:p>
    <w:p w14:paraId="1F06D208">
      <w:pPr>
        <w:ind w:firstLine="560" w:firstLineChars="200"/>
        <w:rPr>
          <w:sz w:val="28"/>
          <w:szCs w:val="28"/>
          <w:lang w:val="zh-CN"/>
        </w:rPr>
      </w:pPr>
      <w:r>
        <w:rPr>
          <w:rFonts w:hint="eastAsia"/>
          <w:sz w:val="28"/>
          <w:szCs w:val="28"/>
          <w:lang w:val="zh-CN"/>
        </w:rPr>
        <w:t>科学规划，合理布局水产养殖生产，按照要求划定禁止养殖区、限制养殖区和养殖区，以达到保护水域滩涂生态环境，设定发展底线，稳定基本养殖面积，增加渔业经济收入，保障渔民合法权益的目的</w:t>
      </w:r>
      <w:r>
        <w:rPr>
          <w:sz w:val="28"/>
          <w:szCs w:val="28"/>
          <w:lang w:val="zh-CN"/>
        </w:rPr>
        <w:t>。</w:t>
      </w:r>
    </w:p>
    <w:p w14:paraId="6E97AD76">
      <w:pPr>
        <w:ind w:firstLine="560" w:firstLineChars="200"/>
        <w:rPr>
          <w:sz w:val="28"/>
          <w:szCs w:val="28"/>
          <w:lang w:val="zh-CN"/>
        </w:rPr>
      </w:pPr>
    </w:p>
    <w:p w14:paraId="4DD90447">
      <w:pPr>
        <w:ind w:firstLine="560" w:firstLineChars="200"/>
        <w:rPr>
          <w:sz w:val="28"/>
          <w:szCs w:val="28"/>
          <w:lang w:val="zh-CN"/>
        </w:rPr>
      </w:pPr>
    </w:p>
    <w:p w14:paraId="4735B30C">
      <w:pPr>
        <w:ind w:firstLine="560" w:firstLineChars="200"/>
        <w:rPr>
          <w:sz w:val="28"/>
          <w:szCs w:val="28"/>
          <w:lang w:val="zh-CN"/>
        </w:rPr>
      </w:pPr>
    </w:p>
    <w:p w14:paraId="6F5F5DE0">
      <w:pPr>
        <w:ind w:firstLine="560" w:firstLineChars="200"/>
        <w:rPr>
          <w:color w:val="000000" w:themeColor="text1"/>
          <w:sz w:val="28"/>
          <w:szCs w:val="28"/>
          <w14:textFill>
            <w14:solidFill>
              <w14:schemeClr w14:val="tx1"/>
            </w14:solidFill>
          </w14:textFill>
        </w:rPr>
      </w:pPr>
    </w:p>
    <w:p w14:paraId="52C43029">
      <w:pPr>
        <w:pStyle w:val="54"/>
        <w:outlineLvl w:val="1"/>
      </w:pPr>
      <w:bookmarkStart w:id="3" w:name="_Toc531182473"/>
      <w:r>
        <w:rPr>
          <w:rFonts w:hint="eastAsia"/>
        </w:rPr>
        <w:t>编制依据</w:t>
      </w:r>
      <w:bookmarkEnd w:id="3"/>
    </w:p>
    <w:p w14:paraId="574A536C">
      <w:pPr>
        <w:spacing w:line="360" w:lineRule="auto"/>
        <w:jc w:val="left"/>
        <w:rPr>
          <w:color w:val="000000"/>
          <w:sz w:val="28"/>
          <w:szCs w:val="28"/>
        </w:rPr>
      </w:pPr>
      <w:r>
        <w:rPr>
          <w:rFonts w:hint="eastAsia"/>
          <w:color w:val="000000"/>
          <w:sz w:val="28"/>
          <w:szCs w:val="28"/>
        </w:rPr>
        <w:t>本规划主要依据下列法律、法规和文件：</w:t>
      </w:r>
      <w:bookmarkStart w:id="4" w:name="_Toc502359272"/>
    </w:p>
    <w:p w14:paraId="07F06D1C">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《中华人民共和国渔业法》；</w:t>
      </w:r>
    </w:p>
    <w:p w14:paraId="28732A97">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《中华人民共和国环境保护法》；</w:t>
      </w:r>
    </w:p>
    <w:p w14:paraId="22D008B6">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《中华人民共和国渔业法实施细则》；</w:t>
      </w:r>
    </w:p>
    <w:p w14:paraId="6CC8F79A">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《中华人民共和国水污染防治法》；</w:t>
      </w:r>
    </w:p>
    <w:p w14:paraId="2E11FC65">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《中华人民共和国农产品质量安全法》；</w:t>
      </w:r>
    </w:p>
    <w:p w14:paraId="532F3679">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《中华人民共和国水法》；</w:t>
      </w:r>
    </w:p>
    <w:p w14:paraId="6C90AC48">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《中华人民共和国物权法》；</w:t>
      </w:r>
    </w:p>
    <w:p w14:paraId="155087BD">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《中华人民共和国农业技术推广法》；</w:t>
      </w:r>
    </w:p>
    <w:p w14:paraId="23A91F61">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《中华人民共和国野生动物保护法》；</w:t>
      </w:r>
    </w:p>
    <w:p w14:paraId="1B2A5DA1">
      <w:pPr>
        <w:pStyle w:val="53"/>
        <w:numPr>
          <w:ilvl w:val="0"/>
          <w:numId w:val="6"/>
        </w:numPr>
        <w:spacing w:line="360" w:lineRule="auto"/>
        <w:ind w:firstLineChars="0"/>
        <w:jc w:val="left"/>
        <w:rPr>
          <w:color w:val="000000"/>
          <w:sz w:val="28"/>
          <w:szCs w:val="28"/>
        </w:rPr>
      </w:pPr>
      <w:r>
        <w:rPr>
          <w:rFonts w:hint="eastAsia"/>
          <w:color w:val="000000"/>
          <w:sz w:val="28"/>
          <w:szCs w:val="28"/>
          <w:lang w:val="zh-CN"/>
        </w:rPr>
        <w:t>《</w:t>
      </w:r>
      <w:r>
        <w:rPr>
          <w:rFonts w:hint="eastAsia"/>
          <w:color w:val="000000"/>
          <w:sz w:val="28"/>
          <w:szCs w:val="28"/>
        </w:rPr>
        <w:t>中华人民共和国防洪法》；</w:t>
      </w:r>
    </w:p>
    <w:p w14:paraId="22AB342A">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《国务院规划环境影响评价条例》；</w:t>
      </w:r>
    </w:p>
    <w:p w14:paraId="0465CEE8">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《中华人民共和国自然保护区条例》；</w:t>
      </w:r>
    </w:p>
    <w:p w14:paraId="0D1937CF">
      <w:pPr>
        <w:pStyle w:val="53"/>
        <w:numPr>
          <w:ilvl w:val="0"/>
          <w:numId w:val="6"/>
        </w:numPr>
        <w:spacing w:line="360" w:lineRule="auto"/>
        <w:ind w:firstLineChars="0"/>
        <w:jc w:val="left"/>
        <w:rPr>
          <w:color w:val="000000"/>
          <w:sz w:val="28"/>
          <w:szCs w:val="28"/>
        </w:rPr>
      </w:pPr>
      <w:r>
        <w:rPr>
          <w:rFonts w:hint="eastAsia"/>
          <w:color w:val="000000"/>
          <w:sz w:val="28"/>
          <w:szCs w:val="28"/>
        </w:rPr>
        <w:t>《中华人民共和国风景名胜区条例》；</w:t>
      </w:r>
    </w:p>
    <w:p w14:paraId="507BE202">
      <w:pPr>
        <w:pStyle w:val="53"/>
        <w:numPr>
          <w:ilvl w:val="0"/>
          <w:numId w:val="6"/>
        </w:numPr>
        <w:spacing w:line="360" w:lineRule="auto"/>
        <w:ind w:firstLineChars="0"/>
        <w:jc w:val="left"/>
        <w:rPr>
          <w:color w:val="000000"/>
          <w:sz w:val="28"/>
          <w:szCs w:val="28"/>
          <w:lang w:val="zh-CN"/>
        </w:rPr>
      </w:pPr>
      <w:r>
        <w:rPr>
          <w:rFonts w:hint="eastAsia"/>
          <w:color w:val="000000"/>
          <w:sz w:val="28"/>
          <w:szCs w:val="28"/>
        </w:rPr>
        <w:t>《重庆市饮用水源污染防治办法》；</w:t>
      </w:r>
    </w:p>
    <w:p w14:paraId="3D6A63D0">
      <w:pPr>
        <w:pStyle w:val="53"/>
        <w:numPr>
          <w:ilvl w:val="0"/>
          <w:numId w:val="6"/>
        </w:numPr>
        <w:spacing w:line="360" w:lineRule="auto"/>
        <w:ind w:firstLineChars="0"/>
        <w:jc w:val="left"/>
        <w:rPr>
          <w:color w:val="000000"/>
          <w:sz w:val="28"/>
          <w:szCs w:val="28"/>
        </w:rPr>
      </w:pPr>
      <w:r>
        <w:rPr>
          <w:rFonts w:hint="eastAsia"/>
          <w:color w:val="000000"/>
          <w:sz w:val="28"/>
          <w:szCs w:val="28"/>
        </w:rPr>
        <w:t>《关于加强长江水生生物保护工作的意见》（国办发〔2018〕95号）；</w:t>
      </w:r>
    </w:p>
    <w:p w14:paraId="6504A112">
      <w:pPr>
        <w:pStyle w:val="53"/>
        <w:numPr>
          <w:ilvl w:val="0"/>
          <w:numId w:val="6"/>
        </w:numPr>
        <w:spacing w:line="360" w:lineRule="auto"/>
        <w:ind w:firstLineChars="0"/>
        <w:jc w:val="left"/>
        <w:rPr>
          <w:color w:val="000000"/>
          <w:sz w:val="28"/>
          <w:szCs w:val="28"/>
        </w:rPr>
      </w:pPr>
      <w:r>
        <w:rPr>
          <w:rFonts w:hint="eastAsia"/>
          <w:color w:val="000000"/>
          <w:sz w:val="28"/>
          <w:szCs w:val="28"/>
        </w:rPr>
        <w:t>《重庆市长江三峡水库库区及流域水污染防治条例》；</w:t>
      </w:r>
    </w:p>
    <w:p w14:paraId="71E6778F">
      <w:pPr>
        <w:pStyle w:val="53"/>
        <w:numPr>
          <w:ilvl w:val="0"/>
          <w:numId w:val="6"/>
        </w:numPr>
        <w:spacing w:line="360" w:lineRule="auto"/>
        <w:ind w:firstLineChars="0"/>
        <w:jc w:val="left"/>
        <w:rPr>
          <w:color w:val="000000"/>
          <w:sz w:val="28"/>
          <w:szCs w:val="28"/>
        </w:rPr>
      </w:pPr>
      <w:r>
        <w:rPr>
          <w:rFonts w:hint="eastAsia"/>
          <w:color w:val="000000"/>
          <w:sz w:val="28"/>
          <w:szCs w:val="28"/>
        </w:rPr>
        <w:t>《</w:t>
      </w:r>
      <w:r>
        <w:rPr>
          <w:color w:val="000000"/>
          <w:sz w:val="28"/>
          <w:szCs w:val="28"/>
        </w:rPr>
        <w:t>水产养殖质量安全管理规定</w:t>
      </w:r>
      <w:r>
        <w:rPr>
          <w:rFonts w:hint="eastAsia"/>
          <w:color w:val="000000"/>
          <w:sz w:val="28"/>
          <w:szCs w:val="28"/>
        </w:rPr>
        <w:t>》（</w:t>
      </w:r>
      <w:r>
        <w:rPr>
          <w:color w:val="000000"/>
          <w:sz w:val="28"/>
          <w:szCs w:val="28"/>
        </w:rPr>
        <w:t>中华人民共和国农业部令</w:t>
      </w:r>
      <w:r>
        <w:rPr>
          <w:rFonts w:hint="eastAsia"/>
          <w:color w:val="000000"/>
          <w:sz w:val="28"/>
          <w:szCs w:val="28"/>
        </w:rPr>
        <w:t>（</w:t>
      </w:r>
      <w:r>
        <w:rPr>
          <w:color w:val="000000"/>
          <w:sz w:val="28"/>
          <w:szCs w:val="28"/>
        </w:rPr>
        <w:t>第31号）</w:t>
      </w:r>
      <w:r>
        <w:rPr>
          <w:rFonts w:hint="eastAsia"/>
          <w:color w:val="000000"/>
          <w:sz w:val="28"/>
          <w:szCs w:val="28"/>
        </w:rPr>
        <w:t>）；</w:t>
      </w:r>
    </w:p>
    <w:p w14:paraId="1A1B3AF0">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《水产苗种管理办法》</w:t>
      </w:r>
      <w:r>
        <w:rPr>
          <w:rFonts w:hint="eastAsia"/>
          <w:color w:val="000000"/>
          <w:sz w:val="28"/>
          <w:szCs w:val="28"/>
        </w:rPr>
        <w:t>（</w:t>
      </w:r>
      <w:r>
        <w:rPr>
          <w:color w:val="000000"/>
          <w:sz w:val="28"/>
          <w:szCs w:val="28"/>
        </w:rPr>
        <w:t>农业部令2005年第46号）</w:t>
      </w:r>
      <w:r>
        <w:rPr>
          <w:rFonts w:hint="eastAsia"/>
          <w:color w:val="000000"/>
          <w:sz w:val="28"/>
          <w:szCs w:val="28"/>
          <w:lang w:val="zh-CN"/>
        </w:rPr>
        <w:t>；</w:t>
      </w:r>
    </w:p>
    <w:p w14:paraId="6656FF54">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《水域养殖发证登记办法》（农业部令（2010年第9号））；</w:t>
      </w:r>
    </w:p>
    <w:p w14:paraId="21904E17">
      <w:pPr>
        <w:pStyle w:val="53"/>
        <w:numPr>
          <w:ilvl w:val="0"/>
          <w:numId w:val="6"/>
        </w:numPr>
        <w:spacing w:line="360" w:lineRule="auto"/>
        <w:ind w:firstLineChars="0"/>
        <w:jc w:val="left"/>
        <w:rPr>
          <w:color w:val="000000"/>
          <w:sz w:val="28"/>
          <w:szCs w:val="28"/>
        </w:rPr>
      </w:pPr>
      <w:r>
        <w:rPr>
          <w:color w:val="000000"/>
          <w:sz w:val="28"/>
          <w:szCs w:val="28"/>
        </w:rPr>
        <w:t>《水利水电工程管理条例》（</w:t>
      </w:r>
      <w:r>
        <w:rPr>
          <w:rFonts w:hint="eastAsia"/>
          <w:color w:val="000000"/>
          <w:sz w:val="28"/>
          <w:szCs w:val="28"/>
        </w:rPr>
        <w:t>水利部）；</w:t>
      </w:r>
    </w:p>
    <w:p w14:paraId="20112257">
      <w:pPr>
        <w:pStyle w:val="53"/>
        <w:numPr>
          <w:ilvl w:val="0"/>
          <w:numId w:val="6"/>
        </w:numPr>
        <w:spacing w:line="360" w:lineRule="auto"/>
        <w:ind w:firstLineChars="0"/>
        <w:jc w:val="left"/>
        <w:rPr>
          <w:color w:val="000000"/>
          <w:sz w:val="28"/>
          <w:szCs w:val="28"/>
        </w:rPr>
      </w:pPr>
      <w:r>
        <w:rPr>
          <w:color w:val="000000"/>
          <w:sz w:val="28"/>
          <w:szCs w:val="28"/>
        </w:rPr>
        <w:t>《水功能区监督管理办法》（</w:t>
      </w:r>
      <w:r>
        <w:rPr>
          <w:rFonts w:hint="eastAsia"/>
          <w:color w:val="000000"/>
          <w:sz w:val="28"/>
          <w:szCs w:val="28"/>
        </w:rPr>
        <w:t>水利部2017）；</w:t>
      </w:r>
    </w:p>
    <w:p w14:paraId="372B4387">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《水生生物增殖放流管理规定》；</w:t>
      </w:r>
    </w:p>
    <w:p w14:paraId="02F2CE08">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《渔业水质标准》(GB11607-89)；</w:t>
      </w:r>
    </w:p>
    <w:p w14:paraId="76215067">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《地面水环境质量标准》（GB 3838-2002）；</w:t>
      </w:r>
    </w:p>
    <w:p w14:paraId="13D82FB2">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《水库渔业资源调查规范》（SL 167-2014）；</w:t>
      </w:r>
    </w:p>
    <w:p w14:paraId="52657978">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《水库鱼产力评价标准》（SL 563—2011）；</w:t>
      </w:r>
    </w:p>
    <w:p w14:paraId="185F8404">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《水环境监测规范》（SL 219-2013）；</w:t>
      </w:r>
    </w:p>
    <w:p w14:paraId="1914C1F8">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《淡水池塘养殖水排放要求》（SC/T9101-2007）；</w:t>
      </w:r>
    </w:p>
    <w:p w14:paraId="142F5E1C">
      <w:pPr>
        <w:pStyle w:val="53"/>
        <w:numPr>
          <w:ilvl w:val="0"/>
          <w:numId w:val="6"/>
        </w:numPr>
        <w:spacing w:line="360" w:lineRule="auto"/>
        <w:ind w:firstLineChars="0"/>
        <w:jc w:val="left"/>
        <w:rPr>
          <w:color w:val="000000"/>
          <w:sz w:val="28"/>
          <w:szCs w:val="28"/>
          <w:lang w:val="zh-CN"/>
        </w:rPr>
      </w:pPr>
      <w:r>
        <w:rPr>
          <w:rFonts w:hint="eastAsia"/>
          <w:bCs/>
          <w:color w:val="000000"/>
          <w:kern w:val="0"/>
          <w:sz w:val="28"/>
          <w:szCs w:val="28"/>
          <w:lang w:val="zh-CN"/>
        </w:rPr>
        <w:t>《水和废水监测分析方法》（中国环境科学出版社，国家环保总局修订，第四版）</w:t>
      </w:r>
      <w:r>
        <w:rPr>
          <w:rFonts w:hint="eastAsia"/>
          <w:color w:val="000000"/>
          <w:sz w:val="28"/>
          <w:szCs w:val="28"/>
          <w:lang w:val="zh-CN"/>
        </w:rPr>
        <w:t>；</w:t>
      </w:r>
    </w:p>
    <w:p w14:paraId="5E7287DA">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《饮用水水源保护区划分技术规范》（HJ338-2018）；</w:t>
      </w:r>
    </w:p>
    <w:p w14:paraId="4D08B69C">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《中国水生生物资源养护行动纲要》；</w:t>
      </w:r>
    </w:p>
    <w:p w14:paraId="61998411">
      <w:pPr>
        <w:pStyle w:val="53"/>
        <w:numPr>
          <w:ilvl w:val="0"/>
          <w:numId w:val="6"/>
        </w:numPr>
        <w:spacing w:line="360" w:lineRule="auto"/>
        <w:ind w:firstLineChars="0"/>
        <w:jc w:val="left"/>
        <w:rPr>
          <w:color w:val="000000"/>
          <w:sz w:val="28"/>
          <w:szCs w:val="28"/>
          <w:lang w:val="zh-CN"/>
        </w:rPr>
      </w:pPr>
      <w:r>
        <w:rPr>
          <w:rFonts w:hint="eastAsia"/>
          <w:color w:val="000000"/>
          <w:sz w:val="28"/>
          <w:szCs w:val="28"/>
        </w:rPr>
        <w:t>《农业部关于稳定水域滩涂养殖使用权推进水域滩涂养殖发证登记工作的意见》（农渔发〔2010〕25号）</w:t>
      </w:r>
      <w:r>
        <w:rPr>
          <w:rFonts w:hint="eastAsia"/>
          <w:color w:val="000000"/>
          <w:sz w:val="28"/>
          <w:szCs w:val="28"/>
          <w:lang w:val="zh-CN"/>
        </w:rPr>
        <w:t>；</w:t>
      </w:r>
    </w:p>
    <w:p w14:paraId="13A47DF0">
      <w:pPr>
        <w:pStyle w:val="53"/>
        <w:numPr>
          <w:ilvl w:val="0"/>
          <w:numId w:val="6"/>
        </w:numPr>
        <w:spacing w:line="360" w:lineRule="auto"/>
        <w:ind w:firstLineChars="0"/>
        <w:jc w:val="left"/>
        <w:rPr>
          <w:color w:val="000000"/>
          <w:sz w:val="28"/>
          <w:szCs w:val="28"/>
          <w:lang w:val="zh-CN"/>
        </w:rPr>
      </w:pPr>
      <w:r>
        <w:rPr>
          <w:rFonts w:hint="eastAsia"/>
          <w:color w:val="000000"/>
          <w:sz w:val="28"/>
          <w:szCs w:val="28"/>
        </w:rPr>
        <w:t>《</w:t>
      </w:r>
      <w:r>
        <w:rPr>
          <w:rFonts w:hint="eastAsia"/>
          <w:color w:val="000000"/>
          <w:sz w:val="28"/>
          <w:szCs w:val="28"/>
          <w:lang w:val="zh-CN"/>
        </w:rPr>
        <w:t>农业部关于印发&lt;养殖水域滩涂规划编制工作规范&gt;和&lt;养殖水域滩涂规划编制大纲&gt;的通知》(农渔发〔2016〕39号）；</w:t>
      </w:r>
    </w:p>
    <w:p w14:paraId="27377353">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《农业部关于加快推进渔业转方式调结构的指导意见》（农渔发〔2016〕1号）；</w:t>
      </w:r>
    </w:p>
    <w:p w14:paraId="24E17F2E">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《中共中央办公厅国务院办公厅印发关于〈创新体制机制推进农业绿色发展的意见〉》；</w:t>
      </w:r>
    </w:p>
    <w:p w14:paraId="02CACE0F">
      <w:pPr>
        <w:pStyle w:val="53"/>
        <w:numPr>
          <w:ilvl w:val="0"/>
          <w:numId w:val="6"/>
        </w:numPr>
        <w:spacing w:line="360" w:lineRule="auto"/>
        <w:ind w:firstLineChars="0"/>
        <w:jc w:val="left"/>
        <w:rPr>
          <w:color w:val="000000"/>
          <w:sz w:val="28"/>
          <w:szCs w:val="28"/>
        </w:rPr>
      </w:pPr>
      <w:r>
        <w:rPr>
          <w:rFonts w:hint="eastAsia"/>
          <w:color w:val="000000"/>
          <w:sz w:val="28"/>
          <w:szCs w:val="28"/>
        </w:rPr>
        <w:t>《国务院关于印发水污染防治行动计划的通知》（国发〔2015〕17号）</w:t>
      </w:r>
      <w:r>
        <w:rPr>
          <w:rFonts w:hint="eastAsia"/>
          <w:color w:val="000000"/>
          <w:sz w:val="28"/>
          <w:szCs w:val="28"/>
          <w:lang w:val="zh-CN"/>
        </w:rPr>
        <w:t>；</w:t>
      </w:r>
    </w:p>
    <w:p w14:paraId="0B86E6D5">
      <w:pPr>
        <w:pStyle w:val="53"/>
        <w:numPr>
          <w:ilvl w:val="0"/>
          <w:numId w:val="6"/>
        </w:numPr>
        <w:spacing w:line="360" w:lineRule="auto"/>
        <w:ind w:firstLineChars="0"/>
        <w:jc w:val="left"/>
        <w:rPr>
          <w:color w:val="000000"/>
          <w:sz w:val="28"/>
          <w:szCs w:val="28"/>
        </w:rPr>
      </w:pPr>
      <w:r>
        <w:rPr>
          <w:rFonts w:hint="eastAsia"/>
          <w:color w:val="000000"/>
          <w:sz w:val="28"/>
          <w:szCs w:val="28"/>
        </w:rPr>
        <w:t>《中共中央国务院关于加快推进生态文明建设的意见》；</w:t>
      </w:r>
    </w:p>
    <w:p w14:paraId="2E73247C">
      <w:pPr>
        <w:pStyle w:val="53"/>
        <w:numPr>
          <w:ilvl w:val="0"/>
          <w:numId w:val="6"/>
        </w:numPr>
        <w:spacing w:line="360" w:lineRule="auto"/>
        <w:ind w:firstLineChars="0"/>
        <w:jc w:val="left"/>
        <w:rPr>
          <w:color w:val="000000"/>
          <w:sz w:val="28"/>
          <w:szCs w:val="28"/>
        </w:rPr>
      </w:pPr>
      <w:r>
        <w:rPr>
          <w:rFonts w:hint="eastAsia"/>
          <w:color w:val="000000"/>
          <w:sz w:val="28"/>
          <w:szCs w:val="28"/>
          <w:lang w:val="zh-CN"/>
        </w:rPr>
        <w:t>《农业部关于加快推进渔业转方式调结构的指导意见》；</w:t>
      </w:r>
    </w:p>
    <w:p w14:paraId="4DAE5367">
      <w:pPr>
        <w:pStyle w:val="53"/>
        <w:numPr>
          <w:ilvl w:val="0"/>
          <w:numId w:val="6"/>
        </w:numPr>
        <w:spacing w:line="360" w:lineRule="auto"/>
        <w:ind w:firstLineChars="0"/>
        <w:jc w:val="left"/>
        <w:rPr>
          <w:color w:val="000000"/>
          <w:sz w:val="28"/>
          <w:szCs w:val="28"/>
        </w:rPr>
      </w:pPr>
      <w:r>
        <w:rPr>
          <w:rFonts w:hint="eastAsia" w:ascii="宋体" w:hAnsi="宋体" w:cs="宋体"/>
          <w:sz w:val="28"/>
          <w:szCs w:val="28"/>
          <w:lang w:val="zh-CN"/>
        </w:rPr>
        <w:t>《国家环境保护标准“十三五”发展规划》；</w:t>
      </w:r>
    </w:p>
    <w:p w14:paraId="644292F3">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《全国渔业发展第十三个五年规划（2016-2020）年》；</w:t>
      </w:r>
      <w:bookmarkEnd w:id="4"/>
    </w:p>
    <w:p w14:paraId="59FC9942">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《重庆市渔业发展“十三五”规划（2016-2020年）》</w:t>
      </w:r>
    </w:p>
    <w:p w14:paraId="734FA416">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《奉节县国民经济和社会发展第十三个五年规划纲要》</w:t>
      </w:r>
    </w:p>
    <w:p w14:paraId="046187B8">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《重庆市农业委员会关于开展养殖水域滩涂规划编制（修订）工作的通知》；</w:t>
      </w:r>
    </w:p>
    <w:p w14:paraId="05840450">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《奉节县人民政府工作报告》（</w:t>
      </w:r>
      <w:r>
        <w:rPr>
          <w:rFonts w:hint="eastAsia"/>
          <w:color w:val="000000"/>
          <w:sz w:val="28"/>
          <w:szCs w:val="28"/>
        </w:rPr>
        <w:t>2018</w:t>
      </w:r>
      <w:r>
        <w:rPr>
          <w:rFonts w:hint="eastAsia"/>
          <w:color w:val="000000"/>
          <w:sz w:val="28"/>
          <w:szCs w:val="28"/>
          <w:lang w:val="zh-CN"/>
        </w:rPr>
        <w:t>）；</w:t>
      </w:r>
    </w:p>
    <w:p w14:paraId="29259660">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《重庆市饮用水源保护区划分规定》；</w:t>
      </w:r>
    </w:p>
    <w:p w14:paraId="1AA84B1F">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w:t>
      </w:r>
      <w:r>
        <w:rPr>
          <w:rFonts w:hint="eastAsia"/>
          <w:color w:val="000000"/>
          <w:sz w:val="28"/>
          <w:szCs w:val="28"/>
        </w:rPr>
        <w:t>重庆市人民政府办公厅</w:t>
      </w:r>
      <w:r>
        <w:rPr>
          <w:rFonts w:hint="eastAsia"/>
          <w:color w:val="000000"/>
          <w:sz w:val="28"/>
          <w:szCs w:val="28"/>
          <w:lang w:val="zh-CN"/>
        </w:rPr>
        <w:t>关于调整万州区等36个区县（自治县）集中式饮用水水源保护区的通知》（渝府办发〔2016〕19号）；</w:t>
      </w:r>
    </w:p>
    <w:p w14:paraId="700462C3">
      <w:pPr>
        <w:pStyle w:val="53"/>
        <w:numPr>
          <w:ilvl w:val="0"/>
          <w:numId w:val="6"/>
        </w:numPr>
        <w:spacing w:line="360" w:lineRule="auto"/>
        <w:ind w:firstLineChars="0"/>
        <w:jc w:val="left"/>
        <w:rPr>
          <w:color w:val="000000"/>
          <w:sz w:val="28"/>
          <w:szCs w:val="28"/>
        </w:rPr>
      </w:pPr>
      <w:r>
        <w:rPr>
          <w:rFonts w:hint="eastAsia"/>
          <w:color w:val="000000"/>
          <w:sz w:val="28"/>
          <w:szCs w:val="28"/>
        </w:rPr>
        <w:t>《重庆市人民政府办公厅关于调整万州区等31个区县（自治县）集中式饮用水源保护区的通知》（渝府办〔2013〕40号）；</w:t>
      </w:r>
    </w:p>
    <w:p w14:paraId="2FD164C4">
      <w:pPr>
        <w:pStyle w:val="53"/>
        <w:numPr>
          <w:ilvl w:val="0"/>
          <w:numId w:val="6"/>
        </w:numPr>
        <w:spacing w:line="360" w:lineRule="auto"/>
        <w:ind w:firstLineChars="0"/>
        <w:jc w:val="left"/>
        <w:rPr>
          <w:color w:val="000000"/>
          <w:sz w:val="28"/>
          <w:szCs w:val="28"/>
        </w:rPr>
      </w:pPr>
      <w:r>
        <w:rPr>
          <w:rFonts w:hint="eastAsia"/>
          <w:color w:val="000000"/>
          <w:sz w:val="28"/>
          <w:szCs w:val="28"/>
          <w:lang w:val="zh-CN"/>
        </w:rPr>
        <w:t>《</w:t>
      </w:r>
      <w:r>
        <w:rPr>
          <w:rFonts w:hint="eastAsia"/>
          <w:color w:val="000000"/>
          <w:sz w:val="28"/>
          <w:szCs w:val="28"/>
        </w:rPr>
        <w:t>重庆市人民政府办公厅关于印发万州区等区县（开发区）集中式饮用水水源地保护区划分及调整方案的通知》（渝府办〔2018〕7号）；</w:t>
      </w:r>
    </w:p>
    <w:p w14:paraId="3C3F4F96">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《重庆市人民政府批转重庆市地表水环境功能类别调整方案的通知》(渝府发〔2012〕4号)；</w:t>
      </w:r>
    </w:p>
    <w:p w14:paraId="25AF9C74">
      <w:pPr>
        <w:pStyle w:val="53"/>
        <w:numPr>
          <w:ilvl w:val="0"/>
          <w:numId w:val="6"/>
        </w:numPr>
        <w:spacing w:line="360" w:lineRule="auto"/>
        <w:ind w:firstLineChars="0"/>
        <w:jc w:val="left"/>
        <w:rPr>
          <w:color w:val="000000"/>
          <w:sz w:val="28"/>
          <w:szCs w:val="28"/>
        </w:rPr>
      </w:pPr>
      <w:r>
        <w:rPr>
          <w:rFonts w:hint="eastAsia"/>
          <w:color w:val="000000"/>
          <w:sz w:val="28"/>
          <w:szCs w:val="28"/>
        </w:rPr>
        <w:t>《农业部关于稳定水域滩涂养殖使用权推进水域滩涂养殖发证登记工作的意见》（农渔发〔2010〕25号）</w:t>
      </w:r>
      <w:r>
        <w:rPr>
          <w:rFonts w:hint="eastAsia"/>
          <w:color w:val="000000"/>
          <w:sz w:val="28"/>
          <w:szCs w:val="28"/>
          <w:lang w:val="zh-CN"/>
        </w:rPr>
        <w:t>；</w:t>
      </w:r>
    </w:p>
    <w:p w14:paraId="7CEDF8DA">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《重庆市奉节县水功能区划修编报告（2011年版）》；</w:t>
      </w:r>
    </w:p>
    <w:p w14:paraId="1DDF7B61">
      <w:pPr>
        <w:pStyle w:val="53"/>
        <w:numPr>
          <w:ilvl w:val="0"/>
          <w:numId w:val="6"/>
        </w:numPr>
        <w:spacing w:line="360" w:lineRule="auto"/>
        <w:ind w:firstLineChars="0"/>
        <w:jc w:val="left"/>
        <w:rPr>
          <w:color w:val="000000"/>
          <w:sz w:val="28"/>
          <w:szCs w:val="28"/>
        </w:rPr>
      </w:pPr>
      <w:r>
        <w:rPr>
          <w:rFonts w:hint="eastAsia"/>
          <w:color w:val="000000"/>
          <w:sz w:val="28"/>
          <w:szCs w:val="28"/>
          <w:lang w:val="zh-CN"/>
        </w:rPr>
        <w:t>《</w:t>
      </w:r>
      <w:r>
        <w:rPr>
          <w:rFonts w:hint="eastAsia"/>
          <w:color w:val="000000"/>
          <w:sz w:val="28"/>
          <w:szCs w:val="28"/>
        </w:rPr>
        <w:t>重庆市奉节县港口总体规划（修编）》；</w:t>
      </w:r>
    </w:p>
    <w:p w14:paraId="34988ACD">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《奉节县水利发展“十三五”规划报告》（2017年）；</w:t>
      </w:r>
    </w:p>
    <w:p w14:paraId="681682A6">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《中华人民共和国自然保护区条例》（2017年修订）；</w:t>
      </w:r>
    </w:p>
    <w:p w14:paraId="7410E79B">
      <w:pPr>
        <w:pStyle w:val="53"/>
        <w:numPr>
          <w:ilvl w:val="0"/>
          <w:numId w:val="6"/>
        </w:numPr>
        <w:spacing w:line="360" w:lineRule="auto"/>
        <w:ind w:firstLineChars="0"/>
        <w:jc w:val="left"/>
        <w:rPr>
          <w:color w:val="000000"/>
          <w:sz w:val="28"/>
          <w:szCs w:val="28"/>
          <w:lang w:val="zh-CN"/>
        </w:rPr>
      </w:pPr>
      <w:r>
        <w:rPr>
          <w:rFonts w:hint="eastAsia"/>
          <w:color w:val="000000"/>
          <w:sz w:val="28"/>
          <w:szCs w:val="28"/>
          <w:lang w:val="zh-CN"/>
        </w:rPr>
        <w:t>《湿地保护管理规定》（2017年12月5日国家林业局令第48号修改）。</w:t>
      </w:r>
    </w:p>
    <w:p w14:paraId="2AC8E08F">
      <w:pPr>
        <w:pStyle w:val="54"/>
        <w:outlineLvl w:val="1"/>
      </w:pPr>
      <w:bookmarkStart w:id="5" w:name="_Toc531182474"/>
      <w:r>
        <w:rPr>
          <w:rFonts w:hint="eastAsia"/>
        </w:rPr>
        <w:t>目标任务</w:t>
      </w:r>
      <w:bookmarkEnd w:id="5"/>
    </w:p>
    <w:p w14:paraId="0658B961">
      <w:pPr>
        <w:pStyle w:val="56"/>
      </w:pPr>
      <w:r>
        <w:rPr>
          <w:rFonts w:hint="eastAsia"/>
        </w:rPr>
        <w:t>规划期限</w:t>
      </w:r>
    </w:p>
    <w:p w14:paraId="6CB6E9AC">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本规划规划期限为</w:t>
      </w:r>
      <w:r>
        <w:rPr>
          <w:rFonts w:hint="eastAsia"/>
          <w:color w:val="000000" w:themeColor="text1"/>
          <w:sz w:val="28"/>
          <w:szCs w:val="28"/>
          <w14:textFill>
            <w14:solidFill>
              <w14:schemeClr w14:val="tx1"/>
            </w14:solidFill>
          </w14:textFill>
        </w:rPr>
        <w:t>2018-2030年。</w:t>
      </w:r>
    </w:p>
    <w:p w14:paraId="6B60746E">
      <w:pPr>
        <w:pStyle w:val="56"/>
      </w:pPr>
      <w:r>
        <w:rPr>
          <w:rFonts w:hint="eastAsia"/>
        </w:rPr>
        <w:t>规划目标</w:t>
      </w:r>
    </w:p>
    <w:p w14:paraId="706B7EAF">
      <w:pPr>
        <w:spacing w:line="360" w:lineRule="auto"/>
        <w:ind w:firstLine="560" w:firstLineChars="200"/>
        <w:rPr>
          <w:rFonts w:ascii="宋体" w:hAnsi="宋体"/>
          <w:color w:val="000000"/>
          <w:sz w:val="28"/>
          <w:szCs w:val="28"/>
        </w:rPr>
      </w:pPr>
      <w:r>
        <w:rPr>
          <w:rFonts w:hint="eastAsia" w:ascii="宋体" w:hAnsi="宋体"/>
          <w:color w:val="000000"/>
          <w:sz w:val="28"/>
          <w:szCs w:val="28"/>
        </w:rPr>
        <w:t>（1）明确养殖水域功能区域范围。</w:t>
      </w:r>
    </w:p>
    <w:p w14:paraId="3FF39CB2">
      <w:pPr>
        <w:spacing w:line="360" w:lineRule="auto"/>
        <w:ind w:firstLine="560" w:firstLineChars="200"/>
        <w:rPr>
          <w:rFonts w:ascii="宋体" w:hAnsi="宋体"/>
          <w:color w:val="000000"/>
          <w:sz w:val="28"/>
          <w:szCs w:val="28"/>
        </w:rPr>
      </w:pPr>
      <w:r>
        <w:rPr>
          <w:rFonts w:hint="eastAsia" w:ascii="宋体" w:hAnsi="宋体"/>
          <w:color w:val="000000"/>
          <w:sz w:val="28"/>
          <w:szCs w:val="28"/>
        </w:rPr>
        <w:t>（2）保障养殖渔民正常生产生活所需的养殖水域，依法保护商品鱼基地等重要的养殖水域。</w:t>
      </w:r>
    </w:p>
    <w:p w14:paraId="58F02558">
      <w:pPr>
        <w:spacing w:line="360" w:lineRule="auto"/>
        <w:ind w:firstLine="560" w:firstLineChars="200"/>
        <w:rPr>
          <w:rFonts w:ascii="宋体" w:hAnsi="宋体"/>
          <w:color w:val="000000"/>
          <w:sz w:val="28"/>
          <w:szCs w:val="28"/>
        </w:rPr>
      </w:pPr>
      <w:r>
        <w:rPr>
          <w:rFonts w:hint="eastAsia" w:ascii="宋体" w:hAnsi="宋体"/>
          <w:color w:val="000000"/>
          <w:sz w:val="28"/>
          <w:szCs w:val="28"/>
        </w:rPr>
        <w:t>（3）合理调整与规划生产布局，促进水产养殖业健康发展。</w:t>
      </w:r>
    </w:p>
    <w:p w14:paraId="54BBB7AF">
      <w:pPr>
        <w:spacing w:line="360" w:lineRule="auto"/>
        <w:ind w:firstLine="560" w:firstLineChars="200"/>
        <w:rPr>
          <w:rFonts w:ascii="宋体" w:hAnsi="宋体"/>
          <w:color w:val="000000"/>
          <w:sz w:val="28"/>
          <w:szCs w:val="28"/>
        </w:rPr>
      </w:pPr>
      <w:r>
        <w:rPr>
          <w:rFonts w:hint="eastAsia" w:ascii="宋体" w:hAnsi="宋体"/>
          <w:color w:val="000000"/>
          <w:sz w:val="28"/>
          <w:szCs w:val="28"/>
        </w:rPr>
        <w:t>（4）控制养殖规模、推广健康生态养殖模式，保护和改善养殖生态环境。</w:t>
      </w:r>
    </w:p>
    <w:p w14:paraId="5960F0CE">
      <w:pPr>
        <w:spacing w:line="360" w:lineRule="auto"/>
        <w:ind w:firstLine="560" w:firstLineChars="200"/>
        <w:rPr>
          <w:rFonts w:ascii="宋体" w:hAnsi="宋体"/>
          <w:color w:val="000000"/>
          <w:sz w:val="28"/>
          <w:szCs w:val="28"/>
        </w:rPr>
      </w:pPr>
      <w:r>
        <w:rPr>
          <w:rFonts w:hint="eastAsia" w:ascii="宋体" w:hAnsi="宋体"/>
          <w:color w:val="000000"/>
          <w:sz w:val="28"/>
          <w:szCs w:val="28"/>
        </w:rPr>
        <w:t>（5）为建立以养殖使用为核心的养殖管理制度提供科学依据。</w:t>
      </w:r>
    </w:p>
    <w:p w14:paraId="3245509A">
      <w:pPr>
        <w:ind w:firstLine="560" w:firstLineChars="200"/>
        <w:jc w:val="left"/>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从201</w:t>
      </w:r>
      <w:r>
        <w:rPr>
          <w:rFonts w:hint="eastAsia"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lang w:val="zh-CN"/>
          <w14:textFill>
            <w14:solidFill>
              <w14:schemeClr w14:val="tx1"/>
            </w14:solidFill>
          </w14:textFill>
        </w:rPr>
        <w:t>年到20</w:t>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0年全</w:t>
      </w:r>
      <w:r>
        <w:rPr>
          <w:rFonts w:hint="eastAsia" w:ascii="宋体" w:hAnsi="宋体" w:cs="宋体"/>
          <w:color w:val="000000" w:themeColor="text1"/>
          <w:sz w:val="28"/>
          <w:szCs w:val="28"/>
          <w14:textFill>
            <w14:solidFill>
              <w14:schemeClr w14:val="tx1"/>
            </w14:solidFill>
          </w14:textFill>
        </w:rPr>
        <w:t>县</w:t>
      </w:r>
      <w:r>
        <w:rPr>
          <w:rFonts w:hint="eastAsia" w:ascii="宋体" w:hAnsi="宋体" w:cs="宋体"/>
          <w:color w:val="000000" w:themeColor="text1"/>
          <w:sz w:val="28"/>
          <w:szCs w:val="28"/>
          <w:lang w:val="zh-CN"/>
          <w14:textFill>
            <w14:solidFill>
              <w14:schemeClr w14:val="tx1"/>
            </w14:solidFill>
          </w14:textFill>
        </w:rPr>
        <w:t>按照要求科学规划，</w:t>
      </w:r>
      <w:r>
        <w:rPr>
          <w:rFonts w:hint="eastAsia" w:ascii="宋体" w:hAnsi="宋体" w:cs="宋体"/>
          <w:color w:val="000000" w:themeColor="text1"/>
          <w:sz w:val="28"/>
          <w:szCs w:val="28"/>
          <w14:textFill>
            <w14:solidFill>
              <w14:schemeClr w14:val="tx1"/>
            </w14:solidFill>
          </w14:textFill>
        </w:rPr>
        <w:t>明确养殖水域功能区域范围，</w:t>
      </w:r>
      <w:r>
        <w:rPr>
          <w:rFonts w:hint="eastAsia" w:ascii="宋体" w:hAnsi="宋体" w:cs="宋体"/>
          <w:color w:val="000000" w:themeColor="text1"/>
          <w:sz w:val="28"/>
          <w:szCs w:val="28"/>
          <w:lang w:val="zh-CN"/>
          <w14:textFill>
            <w14:solidFill>
              <w14:schemeClr w14:val="tx1"/>
            </w14:solidFill>
          </w14:textFill>
        </w:rPr>
        <w:t>合理布局水产养殖生产，划定禁止养殖区、限制养殖区和养殖区，</w:t>
      </w:r>
      <w:r>
        <w:rPr>
          <w:rFonts w:hint="eastAsia" w:ascii="宋体" w:hAnsi="宋体" w:cs="宋体"/>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val="zh-CN"/>
          <w14:textFill>
            <w14:solidFill>
              <w14:schemeClr w14:val="tx1"/>
            </w14:solidFill>
          </w14:textFill>
        </w:rPr>
        <w:t>保护奉节县</w:t>
      </w:r>
      <w:r>
        <w:rPr>
          <w:rFonts w:hint="eastAsia" w:ascii="宋体" w:hAnsi="宋体" w:cs="宋体"/>
          <w:color w:val="000000" w:themeColor="text1"/>
          <w:sz w:val="28"/>
          <w:szCs w:val="28"/>
          <w14:textFill>
            <w14:solidFill>
              <w14:schemeClr w14:val="tx1"/>
            </w14:solidFill>
          </w14:textFill>
        </w:rPr>
        <w:t>养殖水域</w:t>
      </w:r>
      <w:r>
        <w:rPr>
          <w:rFonts w:hint="eastAsia" w:ascii="宋体" w:hAnsi="宋体" w:cs="宋体"/>
          <w:color w:val="000000" w:themeColor="text1"/>
          <w:sz w:val="28"/>
          <w:szCs w:val="28"/>
          <w:lang w:val="zh-CN"/>
          <w14:textFill>
            <w14:solidFill>
              <w14:schemeClr w14:val="tx1"/>
            </w14:solidFill>
          </w14:textFill>
        </w:rPr>
        <w:t>生态环境</w:t>
      </w:r>
      <w:r>
        <w:rPr>
          <w:rFonts w:hint="eastAsia" w:ascii="宋体" w:hAnsi="宋体" w:cs="宋体"/>
          <w:color w:val="000000" w:themeColor="text1"/>
          <w:sz w:val="28"/>
          <w:szCs w:val="28"/>
          <w14:textFill>
            <w14:solidFill>
              <w14:schemeClr w14:val="tx1"/>
            </w14:solidFill>
          </w14:textFill>
        </w:rPr>
        <w:t>的前提下</w:t>
      </w:r>
      <w:r>
        <w:rPr>
          <w:rFonts w:hint="eastAsia" w:ascii="宋体" w:hAnsi="宋体" w:cs="宋体"/>
          <w:color w:val="000000" w:themeColor="text1"/>
          <w:sz w:val="28"/>
          <w:szCs w:val="28"/>
          <w:lang w:val="zh-CN"/>
          <w14:textFill>
            <w14:solidFill>
              <w14:schemeClr w14:val="tx1"/>
            </w14:solidFill>
          </w14:textFill>
        </w:rPr>
        <w:t>，设定生态红线、制定发展底线，</w:t>
      </w:r>
      <w:r>
        <w:rPr>
          <w:rFonts w:hint="eastAsia" w:ascii="宋体" w:hAnsi="宋体" w:cs="宋体"/>
          <w:color w:val="000000" w:themeColor="text1"/>
          <w:sz w:val="28"/>
          <w:szCs w:val="28"/>
          <w14:textFill>
            <w14:solidFill>
              <w14:schemeClr w14:val="tx1"/>
            </w14:solidFill>
          </w14:textFill>
        </w:rPr>
        <w:t>严格</w:t>
      </w:r>
      <w:r>
        <w:rPr>
          <w:rFonts w:hint="eastAsia" w:ascii="宋体" w:hAnsi="宋体" w:cs="宋体"/>
          <w:color w:val="000000" w:themeColor="text1"/>
          <w:sz w:val="28"/>
          <w:szCs w:val="28"/>
          <w:lang w:val="zh-CN"/>
          <w14:textFill>
            <w14:solidFill>
              <w14:schemeClr w14:val="tx1"/>
            </w14:solidFill>
          </w14:textFill>
        </w:rPr>
        <w:t>划定水产养殖</w:t>
      </w:r>
      <w:r>
        <w:rPr>
          <w:rFonts w:hint="eastAsia" w:ascii="宋体" w:hAnsi="宋体" w:cs="宋体"/>
          <w:color w:val="000000" w:themeColor="text1"/>
          <w:sz w:val="28"/>
          <w:szCs w:val="28"/>
          <w14:textFill>
            <w14:solidFill>
              <w14:schemeClr w14:val="tx1"/>
            </w14:solidFill>
          </w14:textFill>
        </w:rPr>
        <w:t>区域</w:t>
      </w:r>
      <w:r>
        <w:rPr>
          <w:rFonts w:hint="eastAsia" w:ascii="宋体" w:hAnsi="宋体" w:cs="宋体"/>
          <w:color w:val="000000" w:themeColor="text1"/>
          <w:sz w:val="28"/>
          <w:szCs w:val="28"/>
          <w:lang w:val="zh-CN"/>
          <w14:textFill>
            <w14:solidFill>
              <w14:schemeClr w14:val="tx1"/>
            </w14:solidFill>
          </w14:textFill>
        </w:rPr>
        <w:t>，控制养殖规模、推广健康生态养殖模式，保护和改善养殖生态环境。规划末期，</w:t>
      </w:r>
      <w:r>
        <w:rPr>
          <w:rFonts w:hint="eastAsia"/>
          <w:sz w:val="28"/>
          <w:szCs w:val="28"/>
        </w:rPr>
        <w:t>努力</w:t>
      </w:r>
      <w:r>
        <w:rPr>
          <w:rFonts w:hint="eastAsia"/>
          <w:sz w:val="28"/>
          <w:szCs w:val="28"/>
          <w:lang w:val="zh-CN"/>
        </w:rPr>
        <w:t>将奉节县打造成为渔业规模大、渔业产值高、渔业结构合理、渔业服务体系完善、渔业设备现代化的渔业强县。</w:t>
      </w:r>
    </w:p>
    <w:p w14:paraId="19D5D4D5">
      <w:pPr>
        <w:pStyle w:val="56"/>
      </w:pPr>
      <w:r>
        <w:rPr>
          <w:rFonts w:hint="eastAsia"/>
        </w:rPr>
        <w:t>重点任务</w:t>
      </w:r>
    </w:p>
    <w:p w14:paraId="1CBE6B1B">
      <w:pPr>
        <w:pStyle w:val="56"/>
        <w:numPr>
          <w:ilvl w:val="0"/>
          <w:numId w:val="0"/>
        </w:numPr>
        <w:spacing w:line="360" w:lineRule="auto"/>
        <w:ind w:firstLine="560" w:firstLineChars="200"/>
        <w:jc w:val="left"/>
        <w:rPr>
          <w:rFonts w:eastAsia="宋体"/>
          <w:szCs w:val="28"/>
          <w:lang w:val="zh-CN"/>
        </w:rPr>
      </w:pPr>
      <w:r>
        <w:rPr>
          <w:rFonts w:eastAsia="宋体"/>
          <w:szCs w:val="28"/>
          <w:lang w:val="zh-CN"/>
        </w:rPr>
        <w:t>1、</w:t>
      </w:r>
      <w:r>
        <w:rPr>
          <w:rFonts w:hint="eastAsia" w:eastAsia="宋体"/>
          <w:szCs w:val="28"/>
          <w:lang w:val="zh-CN"/>
        </w:rPr>
        <w:t>划定养殖水域滩涂“三区”，</w:t>
      </w:r>
      <w:r>
        <w:rPr>
          <w:rFonts w:eastAsia="宋体"/>
          <w:szCs w:val="28"/>
          <w:lang w:val="zh-CN"/>
        </w:rPr>
        <w:t>明确养殖水域滩涂功能区域范围，指导养殖生产布局；</w:t>
      </w:r>
    </w:p>
    <w:p w14:paraId="687842B9">
      <w:pPr>
        <w:pStyle w:val="56"/>
        <w:numPr>
          <w:ilvl w:val="0"/>
          <w:numId w:val="0"/>
        </w:numPr>
        <w:spacing w:line="360" w:lineRule="auto"/>
        <w:ind w:firstLine="560" w:firstLineChars="200"/>
        <w:contextualSpacing/>
        <w:jc w:val="left"/>
        <w:rPr>
          <w:rFonts w:eastAsia="宋体"/>
          <w:szCs w:val="28"/>
          <w:lang w:val="zh-CN"/>
        </w:rPr>
      </w:pPr>
      <w:r>
        <w:rPr>
          <w:rFonts w:hint="eastAsia" w:eastAsia="宋体"/>
          <w:szCs w:val="28"/>
          <w:lang w:val="zh-CN"/>
        </w:rPr>
        <w:t>2、制定三区管控办法，为彻查并清退各类违法违规养殖行为提供依据，推进退养还水工程建设；</w:t>
      </w:r>
    </w:p>
    <w:p w14:paraId="5FAF2A74">
      <w:pPr>
        <w:pStyle w:val="56"/>
        <w:numPr>
          <w:ilvl w:val="0"/>
          <w:numId w:val="0"/>
        </w:numPr>
        <w:spacing w:line="360" w:lineRule="auto"/>
        <w:ind w:firstLine="560" w:firstLineChars="200"/>
        <w:contextualSpacing/>
        <w:jc w:val="left"/>
        <w:rPr>
          <w:rFonts w:eastAsia="宋体"/>
          <w:szCs w:val="28"/>
          <w:lang w:val="zh-CN"/>
        </w:rPr>
      </w:pPr>
      <w:r>
        <w:rPr>
          <w:rFonts w:hint="eastAsia" w:eastAsia="宋体"/>
          <w:szCs w:val="28"/>
          <w:lang w:val="zh-CN"/>
        </w:rPr>
        <w:t>3、有效保障养殖者的合法权益，依法保护重要的水产养殖水域；</w:t>
      </w:r>
    </w:p>
    <w:p w14:paraId="098FBAF3">
      <w:pPr>
        <w:pStyle w:val="56"/>
        <w:numPr>
          <w:ilvl w:val="0"/>
          <w:numId w:val="0"/>
        </w:numPr>
        <w:spacing w:line="360" w:lineRule="auto"/>
        <w:ind w:firstLine="560" w:firstLineChars="200"/>
        <w:jc w:val="left"/>
        <w:rPr>
          <w:rFonts w:eastAsia="宋体"/>
          <w:szCs w:val="28"/>
          <w:lang w:val="zh-CN"/>
        </w:rPr>
      </w:pPr>
      <w:r>
        <w:rPr>
          <w:rFonts w:hint="eastAsia" w:eastAsia="宋体"/>
          <w:szCs w:val="28"/>
          <w:lang w:val="zh-CN"/>
        </w:rPr>
        <w:t>4、合理调整和规划养殖生产空间，促进水产养殖业的持续发展，显著提升水产养殖产业的美誉度和品牌竞争力。</w:t>
      </w:r>
    </w:p>
    <w:p w14:paraId="516EC3E0">
      <w:pPr>
        <w:pStyle w:val="56"/>
        <w:numPr>
          <w:ilvl w:val="0"/>
          <w:numId w:val="0"/>
        </w:numPr>
        <w:spacing w:line="360" w:lineRule="auto"/>
        <w:ind w:firstLine="560" w:firstLineChars="200"/>
        <w:jc w:val="left"/>
        <w:rPr>
          <w:rFonts w:eastAsia="宋体"/>
          <w:szCs w:val="28"/>
          <w:lang w:val="zh-CN"/>
        </w:rPr>
      </w:pPr>
      <w:r>
        <w:rPr>
          <w:rFonts w:hint="eastAsia" w:eastAsia="宋体"/>
          <w:szCs w:val="28"/>
          <w:lang w:val="zh-CN"/>
        </w:rPr>
        <w:t>对于奉节县境内的已经进行水产养殖开发利用和目前尚未开发但适于水产养殖开发利用的水域进行禁、限、养区域规划，开展水产养殖污染调查和监测、大力推进水产养殖池塘规范化改造和高效生态养殖模式推广，使传统渔业向“资源养护型、保水洁水型、生态循环型、休闲养生型”渔业方面发展，以促进奉节县渔业转型升级和进一步发展。</w:t>
      </w:r>
    </w:p>
    <w:p w14:paraId="5F47282C">
      <w:pPr>
        <w:pStyle w:val="54"/>
        <w:outlineLvl w:val="1"/>
      </w:pPr>
      <w:bookmarkStart w:id="6" w:name="_Toc531182475"/>
      <w:r>
        <w:rPr>
          <w:rFonts w:hint="eastAsia"/>
        </w:rPr>
        <w:t>基本原则</w:t>
      </w:r>
      <w:bookmarkEnd w:id="6"/>
    </w:p>
    <w:p w14:paraId="16A40B37">
      <w:pPr>
        <w:ind w:firstLine="560" w:firstLineChars="200"/>
        <w:jc w:val="left"/>
        <w:rPr>
          <w:sz w:val="28"/>
          <w:szCs w:val="28"/>
        </w:rPr>
      </w:pPr>
      <w:bookmarkStart w:id="7" w:name="_Toc498280604"/>
      <w:bookmarkStart w:id="8" w:name="_Toc498418865"/>
      <w:bookmarkStart w:id="9" w:name="_Toc498418476"/>
      <w:bookmarkStart w:id="10" w:name="_Toc498958082"/>
      <w:bookmarkStart w:id="11" w:name="_Toc498503233"/>
      <w:bookmarkStart w:id="12" w:name="_Toc498268006"/>
      <w:r>
        <w:rPr>
          <w:rFonts w:hint="eastAsia"/>
          <w:sz w:val="28"/>
          <w:szCs w:val="28"/>
          <w:lang w:val="zh-CN"/>
        </w:rPr>
        <w:t>全面贯彻落实党的十八大、十八届三中、四中、五中、六中全会和十九大精神以及习近平总书记系列重要讲话精神，以“创新、协调、绿色、开放、共享”五大发展理念为引领，结合本地经济发展和生态保护需要，在科学评价水域滩涂资源禀赋和环境承载力的基础上，科学划定各类养殖功能区，合理布局水产养殖生产稳定基本养殖水域，保障渔民合法权益，保护水域生态环境，确保有效供给安全、环境生态安全和产品质量安全，实现提质增效、绿色发展、富裕渔民的发展总目标。</w:t>
      </w:r>
      <w:bookmarkEnd w:id="7"/>
      <w:bookmarkEnd w:id="8"/>
      <w:bookmarkEnd w:id="9"/>
      <w:bookmarkEnd w:id="10"/>
      <w:bookmarkEnd w:id="11"/>
      <w:bookmarkEnd w:id="12"/>
    </w:p>
    <w:p w14:paraId="4418C48E">
      <w:pPr>
        <w:pStyle w:val="4"/>
        <w:rPr>
          <w:rFonts w:eastAsia="黑体"/>
          <w:b w:val="0"/>
          <w:color w:val="000000" w:themeColor="text1"/>
          <w:sz w:val="28"/>
          <w:szCs w:val="28"/>
          <w14:textFill>
            <w14:solidFill>
              <w14:schemeClr w14:val="tx1"/>
            </w14:solidFill>
          </w14:textFill>
        </w:rPr>
      </w:pPr>
      <w:bookmarkStart w:id="13" w:name="_Toc489368133"/>
      <w:bookmarkStart w:id="14" w:name="_Toc527291043"/>
      <w:bookmarkStart w:id="15" w:name="_Toc531182476"/>
      <w:bookmarkStart w:id="16" w:name="_Toc527220630"/>
      <w:bookmarkStart w:id="17" w:name="_Toc526964627"/>
      <w:bookmarkStart w:id="18" w:name="_Toc526954564"/>
      <w:bookmarkStart w:id="19" w:name="_Toc526955331"/>
      <w:bookmarkStart w:id="20" w:name="_Toc526954471"/>
      <w:bookmarkStart w:id="21" w:name="_Toc517536608"/>
      <w:r>
        <w:rPr>
          <w:rFonts w:hint="eastAsia" w:eastAsia="黑体"/>
          <w:color w:val="000000" w:themeColor="text1"/>
          <w:sz w:val="28"/>
          <w:lang w:val="en-US"/>
          <w14:textFill>
            <w14:solidFill>
              <w14:schemeClr w14:val="tx1"/>
            </w14:solidFill>
          </w14:textFill>
        </w:rPr>
        <w:t>一</w:t>
      </w:r>
      <w:r>
        <w:rPr>
          <w:rFonts w:eastAsia="黑体"/>
          <w:color w:val="000000" w:themeColor="text1"/>
          <w:sz w:val="28"/>
          <w14:textFill>
            <w14:solidFill>
              <w14:schemeClr w14:val="tx1"/>
            </w14:solidFill>
          </w14:textFill>
        </w:rPr>
        <w:t>、</w:t>
      </w:r>
      <w:bookmarkEnd w:id="13"/>
      <w:r>
        <w:rPr>
          <w:rFonts w:eastAsia="黑体"/>
          <w:color w:val="000000" w:themeColor="text1"/>
          <w:sz w:val="28"/>
          <w:szCs w:val="28"/>
          <w14:textFill>
            <w14:solidFill>
              <w14:schemeClr w14:val="tx1"/>
            </w14:solidFill>
          </w14:textFill>
        </w:rPr>
        <w:t>坚持生态优先、底线约束的原则</w:t>
      </w:r>
      <w:bookmarkEnd w:id="14"/>
      <w:bookmarkEnd w:id="15"/>
      <w:bookmarkEnd w:id="16"/>
      <w:bookmarkEnd w:id="17"/>
      <w:bookmarkEnd w:id="18"/>
      <w:bookmarkEnd w:id="19"/>
      <w:bookmarkEnd w:id="20"/>
      <w:bookmarkEnd w:id="21"/>
    </w:p>
    <w:p w14:paraId="448D73FD">
      <w:pPr>
        <w:ind w:firstLine="560" w:firstLineChars="200"/>
        <w:jc w:val="left"/>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坚持走生产发展、生活富裕、生态良好的文明发展道路，科学开展水域滩涂利用评价，保护水域生态环境，明确区域经济发展方向，合理安排产业发展空间。将饮用水水源地、自然保护区等重要生态保护或公共</w:t>
      </w:r>
      <w:r>
        <w:rPr>
          <w:rFonts w:hint="eastAsia" w:ascii="宋体" w:hAnsi="宋体" w:cs="宋体"/>
          <w:color w:val="000000" w:themeColor="text1"/>
          <w:sz w:val="28"/>
          <w:szCs w:val="28"/>
          <w14:textFill>
            <w14:solidFill>
              <w14:schemeClr w14:val="tx1"/>
            </w14:solidFill>
          </w14:textFill>
        </w:rPr>
        <w:t>安</w:t>
      </w:r>
      <w:r>
        <w:rPr>
          <w:rFonts w:hint="eastAsia" w:ascii="宋体" w:hAnsi="宋体" w:cs="宋体"/>
          <w:color w:val="000000" w:themeColor="text1"/>
          <w:sz w:val="28"/>
          <w:szCs w:val="28"/>
          <w:lang w:val="zh-CN"/>
          <w14:textFill>
            <w14:solidFill>
              <w14:schemeClr w14:val="tx1"/>
            </w14:solidFill>
          </w14:textFill>
        </w:rPr>
        <w:t>全“红线”和“黄线”区域作为禁止或限制养殖区，设定发展线。</w:t>
      </w:r>
    </w:p>
    <w:p w14:paraId="4F88EA89">
      <w:pPr>
        <w:pStyle w:val="4"/>
        <w:rPr>
          <w:rFonts w:eastAsia="黑体"/>
          <w:b w:val="0"/>
          <w:color w:val="000000" w:themeColor="text1"/>
          <w:sz w:val="28"/>
          <w:szCs w:val="28"/>
          <w14:textFill>
            <w14:solidFill>
              <w14:schemeClr w14:val="tx1"/>
            </w14:solidFill>
          </w14:textFill>
        </w:rPr>
      </w:pPr>
      <w:bookmarkStart w:id="22" w:name="_Toc489368132"/>
      <w:bookmarkStart w:id="23" w:name="_Toc531182477"/>
      <w:bookmarkStart w:id="24" w:name="_Toc527291044"/>
      <w:bookmarkStart w:id="25" w:name="_Toc527220631"/>
      <w:bookmarkStart w:id="26" w:name="_Toc526964628"/>
      <w:bookmarkStart w:id="27" w:name="_Toc526955332"/>
      <w:bookmarkStart w:id="28" w:name="_Toc526954565"/>
      <w:bookmarkStart w:id="29" w:name="_Toc526954472"/>
      <w:bookmarkStart w:id="30" w:name="_Toc517536609"/>
      <w:r>
        <w:rPr>
          <w:rFonts w:hint="eastAsia" w:eastAsia="黑体"/>
          <w:color w:val="000000" w:themeColor="text1"/>
          <w:sz w:val="28"/>
          <w:lang w:val="en-US"/>
          <w14:textFill>
            <w14:solidFill>
              <w14:schemeClr w14:val="tx1"/>
            </w14:solidFill>
          </w14:textFill>
        </w:rPr>
        <w:t>二</w:t>
      </w:r>
      <w:r>
        <w:rPr>
          <w:rFonts w:eastAsia="黑体"/>
          <w:color w:val="000000" w:themeColor="text1"/>
          <w:sz w:val="28"/>
          <w14:textFill>
            <w14:solidFill>
              <w14:schemeClr w14:val="tx1"/>
            </w14:solidFill>
          </w14:textFill>
        </w:rPr>
        <w:t>、</w:t>
      </w:r>
      <w:bookmarkEnd w:id="22"/>
      <w:r>
        <w:rPr>
          <w:rFonts w:eastAsia="黑体"/>
          <w:color w:val="000000" w:themeColor="text1"/>
          <w:sz w:val="28"/>
          <w:szCs w:val="28"/>
          <w14:textFill>
            <w14:solidFill>
              <w14:schemeClr w14:val="tx1"/>
            </w14:solidFill>
          </w14:textFill>
        </w:rPr>
        <w:t>坚持科学规划、因地制宜的原则</w:t>
      </w:r>
      <w:bookmarkEnd w:id="23"/>
      <w:bookmarkEnd w:id="24"/>
      <w:bookmarkEnd w:id="25"/>
      <w:bookmarkEnd w:id="26"/>
      <w:bookmarkEnd w:id="27"/>
      <w:bookmarkEnd w:id="28"/>
      <w:bookmarkEnd w:id="29"/>
      <w:bookmarkEnd w:id="30"/>
    </w:p>
    <w:p w14:paraId="62AFE1DB">
      <w:pPr>
        <w:ind w:firstLine="560" w:firstLineChars="200"/>
        <w:jc w:val="left"/>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根据本地水域滩涂承载力评价结果和水产养殖产业发展需求，形成本区域养殖水域滩涂开发利用和保护的总体思路，根据规划编制工作规范和大纲的具体要求，合理布局水产养殖生产,制定本区域养殖水域滩涂使用管理的具体措施，科学编制规划。</w:t>
      </w:r>
    </w:p>
    <w:p w14:paraId="32EA294C">
      <w:pPr>
        <w:pStyle w:val="4"/>
        <w:rPr>
          <w:rFonts w:eastAsia="黑体"/>
          <w:b w:val="0"/>
          <w:color w:val="000000" w:themeColor="text1"/>
          <w:sz w:val="28"/>
          <w:szCs w:val="28"/>
          <w14:textFill>
            <w14:solidFill>
              <w14:schemeClr w14:val="tx1"/>
            </w14:solidFill>
          </w14:textFill>
        </w:rPr>
      </w:pPr>
      <w:bookmarkStart w:id="31" w:name="_Toc489368134"/>
      <w:bookmarkStart w:id="32" w:name="_Toc531182478"/>
      <w:bookmarkStart w:id="33" w:name="_Toc527291045"/>
      <w:bookmarkStart w:id="34" w:name="_Toc527220632"/>
      <w:bookmarkStart w:id="35" w:name="_Toc526964629"/>
      <w:bookmarkStart w:id="36" w:name="_Toc526955333"/>
      <w:bookmarkStart w:id="37" w:name="_Toc526954566"/>
      <w:bookmarkStart w:id="38" w:name="_Toc526954473"/>
      <w:bookmarkStart w:id="39" w:name="_Toc517536610"/>
      <w:r>
        <w:rPr>
          <w:rFonts w:eastAsia="黑体"/>
          <w:color w:val="000000" w:themeColor="text1"/>
          <w:sz w:val="28"/>
          <w14:textFill>
            <w14:solidFill>
              <w14:schemeClr w14:val="tx1"/>
            </w14:solidFill>
          </w14:textFill>
        </w:rPr>
        <w:t>三、</w:t>
      </w:r>
      <w:bookmarkEnd w:id="31"/>
      <w:r>
        <w:rPr>
          <w:rFonts w:eastAsia="黑体"/>
          <w:color w:val="000000" w:themeColor="text1"/>
          <w:sz w:val="28"/>
          <w:szCs w:val="28"/>
          <w14:textFill>
            <w14:solidFill>
              <w14:schemeClr w14:val="tx1"/>
            </w14:solidFill>
          </w14:textFill>
        </w:rPr>
        <w:t>坚持合理布局、</w:t>
      </w:r>
      <w:r>
        <w:rPr>
          <w:rFonts w:hint="eastAsia" w:eastAsia="黑体"/>
          <w:color w:val="000000" w:themeColor="text1"/>
          <w:sz w:val="28"/>
          <w:szCs w:val="28"/>
          <w14:textFill>
            <w14:solidFill>
              <w14:schemeClr w14:val="tx1"/>
            </w14:solidFill>
          </w14:textFill>
        </w:rPr>
        <w:t>合理利用</w:t>
      </w:r>
      <w:r>
        <w:rPr>
          <w:rFonts w:eastAsia="黑体"/>
          <w:color w:val="000000" w:themeColor="text1"/>
          <w:sz w:val="28"/>
          <w:szCs w:val="28"/>
          <w14:textFill>
            <w14:solidFill>
              <w14:schemeClr w14:val="tx1"/>
            </w14:solidFill>
          </w14:textFill>
        </w:rPr>
        <w:t>的原则</w:t>
      </w:r>
      <w:bookmarkEnd w:id="32"/>
      <w:bookmarkEnd w:id="33"/>
      <w:bookmarkEnd w:id="34"/>
      <w:bookmarkEnd w:id="35"/>
      <w:bookmarkEnd w:id="36"/>
      <w:bookmarkEnd w:id="37"/>
      <w:bookmarkEnd w:id="38"/>
      <w:bookmarkEnd w:id="39"/>
    </w:p>
    <w:p w14:paraId="46EF500B">
      <w:pPr>
        <w:ind w:firstLine="560" w:firstLineChars="200"/>
        <w:jc w:val="left"/>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稳定池塘</w:t>
      </w:r>
      <w:r>
        <w:rPr>
          <w:rFonts w:hint="eastAsia"/>
          <w:color w:val="000000" w:themeColor="text1"/>
          <w:sz w:val="28"/>
          <w:szCs w:val="28"/>
          <w:lang w:val="zh-CN"/>
          <w14:textFill>
            <w14:solidFill>
              <w14:schemeClr w14:val="tx1"/>
            </w14:solidFill>
          </w14:textFill>
        </w:rPr>
        <w:t>养殖，</w:t>
      </w:r>
      <w:r>
        <w:rPr>
          <w:color w:val="000000" w:themeColor="text1"/>
          <w:sz w:val="28"/>
          <w:szCs w:val="28"/>
          <w:lang w:val="zh-CN"/>
          <w14:textFill>
            <w14:solidFill>
              <w14:schemeClr w14:val="tx1"/>
            </w14:solidFill>
          </w14:textFill>
        </w:rPr>
        <w:t>发展</w:t>
      </w:r>
      <w:r>
        <w:rPr>
          <w:rFonts w:hint="eastAsia"/>
          <w:color w:val="000000" w:themeColor="text1"/>
          <w:sz w:val="28"/>
          <w:szCs w:val="28"/>
          <w:lang w:val="zh-CN"/>
          <w14:textFill>
            <w14:solidFill>
              <w14:schemeClr w14:val="tx1"/>
            </w14:solidFill>
          </w14:textFill>
        </w:rPr>
        <w:t>库区</w:t>
      </w:r>
      <w:r>
        <w:rPr>
          <w:color w:val="000000" w:themeColor="text1"/>
          <w:sz w:val="28"/>
          <w:szCs w:val="28"/>
          <w:lang w:val="zh-CN"/>
          <w14:textFill>
            <w14:solidFill>
              <w14:schemeClr w14:val="tx1"/>
            </w14:solidFill>
          </w14:textFill>
        </w:rPr>
        <w:t>生态养殖，</w:t>
      </w:r>
      <w:r>
        <w:rPr>
          <w:rFonts w:hint="eastAsia"/>
          <w:color w:val="000000" w:themeColor="text1"/>
          <w:sz w:val="28"/>
          <w:szCs w:val="28"/>
          <w:lang w:val="zh-CN"/>
          <w14:textFill>
            <w14:solidFill>
              <w14:schemeClr w14:val="tx1"/>
            </w14:solidFill>
          </w14:textFill>
        </w:rPr>
        <w:t>建设（冷）流水养殖和适度发展</w:t>
      </w:r>
      <w:r>
        <w:rPr>
          <w:color w:val="000000" w:themeColor="text1"/>
          <w:sz w:val="28"/>
          <w:szCs w:val="28"/>
          <w:lang w:val="zh-CN"/>
          <w14:textFill>
            <w14:solidFill>
              <w14:schemeClr w14:val="tx1"/>
            </w14:solidFill>
          </w14:textFill>
        </w:rPr>
        <w:t>稻田综合</w:t>
      </w:r>
      <w:r>
        <w:rPr>
          <w:rFonts w:hint="eastAsia"/>
          <w:color w:val="000000" w:themeColor="text1"/>
          <w:sz w:val="28"/>
          <w:szCs w:val="28"/>
          <w:lang w:val="zh-CN"/>
          <w14:textFill>
            <w14:solidFill>
              <w14:schemeClr w14:val="tx1"/>
            </w14:solidFill>
          </w14:textFill>
        </w:rPr>
        <w:t>种</w:t>
      </w:r>
      <w:r>
        <w:rPr>
          <w:color w:val="000000" w:themeColor="text1"/>
          <w:sz w:val="28"/>
          <w:szCs w:val="28"/>
          <w:lang w:val="zh-CN"/>
          <w14:textFill>
            <w14:solidFill>
              <w14:schemeClr w14:val="tx1"/>
            </w14:solidFill>
          </w14:textFill>
        </w:rPr>
        <w:t>殖，实现养殖水域滩涂的整体规划、合理储备、有序利用、协调发展。</w:t>
      </w:r>
    </w:p>
    <w:p w14:paraId="169C2269">
      <w:pPr>
        <w:keepNext/>
        <w:keepLines/>
        <w:widowControl/>
        <w:spacing w:line="360" w:lineRule="auto"/>
        <w:jc w:val="left"/>
        <w:outlineLvl w:val="2"/>
        <w:rPr>
          <w:rFonts w:eastAsia="黑体"/>
          <w:bCs/>
          <w:kern w:val="0"/>
          <w:sz w:val="28"/>
          <w:szCs w:val="28"/>
          <w:lang w:val="zh-CN"/>
        </w:rPr>
      </w:pPr>
      <w:bookmarkStart w:id="40" w:name="_Toc531182479"/>
      <w:bookmarkStart w:id="41" w:name="_Toc529987304"/>
      <w:r>
        <w:rPr>
          <w:rFonts w:hint="eastAsia" w:eastAsia="黑体"/>
          <w:bCs/>
          <w:kern w:val="0"/>
          <w:sz w:val="28"/>
          <w:szCs w:val="28"/>
          <w:lang w:val="zh-CN"/>
        </w:rPr>
        <w:t>四</w:t>
      </w:r>
      <w:r>
        <w:rPr>
          <w:rFonts w:eastAsia="黑体"/>
          <w:bCs/>
          <w:kern w:val="0"/>
          <w:sz w:val="28"/>
          <w:szCs w:val="28"/>
          <w:lang w:val="zh-CN"/>
        </w:rPr>
        <w:t>、</w:t>
      </w:r>
      <w:r>
        <w:rPr>
          <w:rFonts w:hint="eastAsia" w:eastAsia="黑体"/>
          <w:bCs/>
          <w:kern w:val="0"/>
          <w:sz w:val="28"/>
          <w:szCs w:val="28"/>
          <w:lang w:val="zh-CN"/>
        </w:rPr>
        <w:t>坚持尊重历史、立足现实的原则</w:t>
      </w:r>
      <w:bookmarkEnd w:id="40"/>
      <w:bookmarkEnd w:id="41"/>
    </w:p>
    <w:p w14:paraId="2C632060">
      <w:pPr>
        <w:widowControl/>
        <w:spacing w:line="360" w:lineRule="auto"/>
        <w:ind w:firstLine="560" w:firstLineChars="200"/>
        <w:jc w:val="left"/>
        <w:rPr>
          <w:color w:val="000000"/>
          <w:kern w:val="0"/>
          <w:sz w:val="28"/>
          <w:szCs w:val="28"/>
          <w:lang w:val="zh-CN"/>
        </w:rPr>
      </w:pPr>
      <w:r>
        <w:rPr>
          <w:rFonts w:hint="eastAsia"/>
          <w:color w:val="000000"/>
          <w:kern w:val="0"/>
          <w:sz w:val="28"/>
          <w:szCs w:val="28"/>
          <w:lang w:val="zh-CN"/>
        </w:rPr>
        <w:t>按照国家相关政策规定，从历史和现实角度综合出发，充分尊重水产养殖户土地使用权和经营自主权，合理划定水域滩涂养殖空间，法律法规禁止养殖区域一律禁养，限养区则严格按照限制养殖要求养殖，能实施养殖区域尽量规划为养殖区。但所有相关水域功能发生改变时，则按照最新划定的水域功能施行。切实保护渔民权益，促进渔业经济发展和社会稳定。</w:t>
      </w:r>
    </w:p>
    <w:p w14:paraId="559F8236">
      <w:pPr>
        <w:pStyle w:val="4"/>
        <w:spacing w:line="415" w:lineRule="auto"/>
        <w:rPr>
          <w:rFonts w:eastAsia="黑体"/>
          <w:b w:val="0"/>
          <w:color w:val="000000" w:themeColor="text1"/>
          <w:sz w:val="28"/>
          <w:szCs w:val="28"/>
          <w14:textFill>
            <w14:solidFill>
              <w14:schemeClr w14:val="tx1"/>
            </w14:solidFill>
          </w14:textFill>
        </w:rPr>
      </w:pPr>
      <w:bookmarkStart w:id="42" w:name="_Toc531182480"/>
      <w:bookmarkStart w:id="43" w:name="_Toc527291046"/>
      <w:bookmarkStart w:id="44" w:name="_Toc527220633"/>
      <w:bookmarkStart w:id="45" w:name="_Toc526964630"/>
      <w:bookmarkStart w:id="46" w:name="_Toc526955334"/>
      <w:bookmarkStart w:id="47" w:name="_Toc526954567"/>
      <w:bookmarkStart w:id="48" w:name="_Toc526954474"/>
      <w:bookmarkStart w:id="49" w:name="_Toc517536611"/>
      <w:r>
        <w:rPr>
          <w:rFonts w:hint="eastAsia" w:eastAsia="黑体"/>
          <w:color w:val="000000" w:themeColor="text1"/>
          <w:sz w:val="28"/>
          <w:lang w:val="en-US"/>
          <w14:textFill>
            <w14:solidFill>
              <w14:schemeClr w14:val="tx1"/>
            </w14:solidFill>
          </w14:textFill>
        </w:rPr>
        <w:t>五</w:t>
      </w:r>
      <w:r>
        <w:rPr>
          <w:rFonts w:eastAsia="黑体"/>
          <w:color w:val="000000" w:themeColor="text1"/>
          <w:sz w:val="28"/>
          <w14:textFill>
            <w14:solidFill>
              <w14:schemeClr w14:val="tx1"/>
            </w14:solidFill>
          </w14:textFill>
        </w:rPr>
        <w:t>、</w:t>
      </w:r>
      <w:r>
        <w:rPr>
          <w:rFonts w:eastAsia="黑体"/>
          <w:color w:val="000000" w:themeColor="text1"/>
          <w:sz w:val="28"/>
          <w:szCs w:val="28"/>
          <w14:textFill>
            <w14:solidFill>
              <w14:schemeClr w14:val="tx1"/>
            </w14:solidFill>
          </w14:textFill>
        </w:rPr>
        <w:t>坚持总体协调、横向衔接的原则</w:t>
      </w:r>
      <w:bookmarkEnd w:id="42"/>
      <w:bookmarkEnd w:id="43"/>
      <w:bookmarkEnd w:id="44"/>
      <w:bookmarkEnd w:id="45"/>
      <w:bookmarkEnd w:id="46"/>
      <w:bookmarkEnd w:id="47"/>
      <w:bookmarkEnd w:id="48"/>
      <w:bookmarkEnd w:id="49"/>
    </w:p>
    <w:p w14:paraId="7F31AD02">
      <w:pPr>
        <w:ind w:firstLine="560" w:firstLineChars="200"/>
        <w:jc w:val="left"/>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将规划放在区域整体空间布局的框架下考虑，规划编制要与本行政区域的《土地利用总体规划》相协调，同时注意与本地区城市、交通、港口、旅游、环保等其他相关专项规划衔接，避免交叉和矛盾，促进区域经济协调发展。</w:t>
      </w:r>
    </w:p>
    <w:p w14:paraId="1ADF93F9">
      <w:pPr>
        <w:pStyle w:val="54"/>
        <w:outlineLvl w:val="1"/>
      </w:pPr>
      <w:bookmarkStart w:id="50" w:name="_Toc531182481"/>
      <w:r>
        <w:rPr>
          <w:rFonts w:hint="eastAsia"/>
        </w:rPr>
        <w:t>规划范围</w:t>
      </w:r>
      <w:bookmarkEnd w:id="50"/>
    </w:p>
    <w:p w14:paraId="42ADACEB">
      <w:pPr>
        <w:ind w:firstLine="560" w:firstLineChars="200"/>
        <w:jc w:val="left"/>
        <w:rPr>
          <w:sz w:val="28"/>
          <w:szCs w:val="28"/>
          <w:lang w:val="zh-CN"/>
        </w:rPr>
      </w:pPr>
      <w:r>
        <w:rPr>
          <w:sz w:val="28"/>
          <w:szCs w:val="28"/>
          <w:lang w:val="zh-CN"/>
        </w:rPr>
        <w:t>本规划中的养殖水域的范围限于</w:t>
      </w:r>
      <w:r>
        <w:rPr>
          <w:rFonts w:hint="eastAsia"/>
          <w:sz w:val="28"/>
          <w:szCs w:val="28"/>
          <w:lang w:val="zh-CN"/>
        </w:rPr>
        <w:t>奉节县</w:t>
      </w:r>
      <w:r>
        <w:rPr>
          <w:sz w:val="28"/>
          <w:szCs w:val="28"/>
          <w:lang w:val="zh-CN"/>
        </w:rPr>
        <w:t>境内已进行开发利用和目前尚未开发但适于水产养殖开发利用的水域，并划分为禁止养殖区、限制养殖区以及养殖区。</w:t>
      </w:r>
    </w:p>
    <w:p w14:paraId="084724E1">
      <w:pPr>
        <w:ind w:firstLine="560" w:firstLineChars="200"/>
        <w:jc w:val="left"/>
        <w:rPr>
          <w:sz w:val="28"/>
          <w:szCs w:val="28"/>
        </w:rPr>
      </w:pPr>
      <w:r>
        <w:rPr>
          <w:rFonts w:hint="eastAsia"/>
          <w:sz w:val="28"/>
          <w:szCs w:val="28"/>
        </w:rPr>
        <w:t>跨界和争议水域的规划，由毗邻县级以上地方人民政府渔业行政主管部门协商编制，分别报本级人民政府批准，并报上一级人民政府渔业行政主管部门备案。协商不成的，由上一级人民政府渔业行政主管部门协调处理。</w:t>
      </w:r>
    </w:p>
    <w:p w14:paraId="27CF2E5F">
      <w:pPr>
        <w:jc w:val="left"/>
        <w:rPr>
          <w:sz w:val="28"/>
          <w:szCs w:val="28"/>
        </w:rPr>
      </w:pPr>
    </w:p>
    <w:p w14:paraId="6F2A35D3">
      <w:pPr>
        <w:pStyle w:val="52"/>
        <w:numPr>
          <w:ilvl w:val="0"/>
          <w:numId w:val="5"/>
        </w:numPr>
        <w:outlineLvl w:val="0"/>
      </w:pPr>
      <w:bookmarkStart w:id="51" w:name="_Toc531182482"/>
      <w:r>
        <w:rPr>
          <w:rFonts w:hint="eastAsia"/>
        </w:rPr>
        <w:t>养殖水域与滩涂利用评价</w:t>
      </w:r>
      <w:bookmarkEnd w:id="51"/>
    </w:p>
    <w:p w14:paraId="79993912">
      <w:pPr>
        <w:pStyle w:val="54"/>
        <w:outlineLvl w:val="1"/>
      </w:pPr>
      <w:bookmarkStart w:id="52" w:name="_Toc531182483"/>
      <w:r>
        <w:rPr>
          <w:rFonts w:hint="eastAsia"/>
        </w:rPr>
        <w:t>水域滩涂承载力分析</w:t>
      </w:r>
      <w:bookmarkEnd w:id="52"/>
    </w:p>
    <w:p w14:paraId="2524D74F">
      <w:pPr>
        <w:pStyle w:val="56"/>
        <w:numPr>
          <w:ilvl w:val="0"/>
          <w:numId w:val="7"/>
        </w:numPr>
      </w:pPr>
      <w:r>
        <w:t>水域滩涂资源状况</w:t>
      </w:r>
    </w:p>
    <w:p w14:paraId="21D083AF">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奉节县地处</w:t>
      </w:r>
      <w:r>
        <w:rPr>
          <w:color w:val="000000" w:themeColor="text1"/>
          <w:sz w:val="28"/>
          <w:szCs w:val="28"/>
          <w14:textFill>
            <w14:solidFill>
              <w14:schemeClr w14:val="tx1"/>
            </w14:solidFill>
          </w14:textFill>
        </w:rPr>
        <w:t>重庆市东部，东邻</w:t>
      </w:r>
      <w:r>
        <w:rPr>
          <w:sz w:val="28"/>
          <w:szCs w:val="28"/>
        </w:rPr>
        <w:t>巫山县</w:t>
      </w:r>
      <w:r>
        <w:rPr>
          <w:color w:val="000000" w:themeColor="text1"/>
          <w:sz w:val="28"/>
          <w:szCs w:val="28"/>
          <w14:textFill>
            <w14:solidFill>
              <w14:schemeClr w14:val="tx1"/>
            </w14:solidFill>
          </w14:textFill>
        </w:rPr>
        <w:t>，南界湖北省</w:t>
      </w:r>
      <w:r>
        <w:rPr>
          <w:sz w:val="28"/>
          <w:szCs w:val="28"/>
        </w:rPr>
        <w:t>恩施市</w:t>
      </w:r>
      <w:r>
        <w:rPr>
          <w:color w:val="000000" w:themeColor="text1"/>
          <w:sz w:val="28"/>
          <w:szCs w:val="28"/>
          <w14:textFill>
            <w14:solidFill>
              <w14:schemeClr w14:val="tx1"/>
            </w14:solidFill>
          </w14:textFill>
        </w:rPr>
        <w:t>，西连</w:t>
      </w:r>
      <w:r>
        <w:rPr>
          <w:sz w:val="28"/>
          <w:szCs w:val="28"/>
        </w:rPr>
        <w:t>云阳县</w:t>
      </w:r>
      <w:r>
        <w:rPr>
          <w:color w:val="000000" w:themeColor="text1"/>
          <w:sz w:val="28"/>
          <w:szCs w:val="28"/>
          <w14:textFill>
            <w14:solidFill>
              <w14:schemeClr w14:val="tx1"/>
            </w14:solidFill>
          </w14:textFill>
        </w:rPr>
        <w:t>，北接</w:t>
      </w:r>
      <w:r>
        <w:rPr>
          <w:sz w:val="28"/>
          <w:szCs w:val="28"/>
        </w:rPr>
        <w:t>巫溪县</w:t>
      </w:r>
      <w:r>
        <w:rPr>
          <w:color w:val="000000" w:themeColor="text1"/>
          <w:sz w:val="28"/>
          <w:szCs w:val="28"/>
          <w14:textFill>
            <w14:solidFill>
              <w14:schemeClr w14:val="tx1"/>
            </w14:solidFill>
          </w14:textFill>
        </w:rPr>
        <w:t>。奉节县境内河流属</w:t>
      </w:r>
      <w:r>
        <w:rPr>
          <w:sz w:val="28"/>
          <w:szCs w:val="28"/>
        </w:rPr>
        <w:t>长江水系</w:t>
      </w:r>
      <w:r>
        <w:rPr>
          <w:color w:val="000000" w:themeColor="text1"/>
          <w:sz w:val="28"/>
          <w:szCs w:val="28"/>
          <w14:textFill>
            <w14:solidFill>
              <w14:schemeClr w14:val="tx1"/>
            </w14:solidFill>
          </w14:textFill>
        </w:rPr>
        <w:t>，其中长江干流长41.5公里，另有</w:t>
      </w:r>
      <w:r>
        <w:rPr>
          <w:sz w:val="28"/>
          <w:szCs w:val="28"/>
        </w:rPr>
        <w:t>梅溪河</w:t>
      </w:r>
      <w:r>
        <w:rPr>
          <w:color w:val="000000" w:themeColor="text1"/>
          <w:sz w:val="28"/>
          <w:szCs w:val="28"/>
          <w14:textFill>
            <w14:solidFill>
              <w14:schemeClr w14:val="tx1"/>
            </w14:solidFill>
          </w14:textFill>
        </w:rPr>
        <w:t>、大溪河、石笋河、草堂河、朱衣河等主要河流。</w:t>
      </w:r>
    </w:p>
    <w:p w14:paraId="3D344504">
      <w:pPr>
        <w:ind w:firstLine="560" w:firstLineChars="200"/>
        <w:rPr>
          <w:rFonts w:hAnsi="宋体"/>
          <w:sz w:val="28"/>
          <w:szCs w:val="28"/>
        </w:rPr>
      </w:pPr>
      <w:r>
        <w:rPr>
          <w:rFonts w:hint="eastAsia" w:hAnsi="宋体"/>
          <w:sz w:val="28"/>
          <w:szCs w:val="28"/>
        </w:rPr>
        <w:t>河流水系：县内河流属长江水系。除长江干流外较大的河流有梅溪河、大溪河、长滩河、草堂河、朱衣河等，大于</w:t>
      </w:r>
      <w:r>
        <w:rPr>
          <w:rFonts w:hint="eastAsia"/>
          <w:sz w:val="28"/>
          <w:szCs w:val="28"/>
        </w:rPr>
        <w:t>50km</w:t>
      </w:r>
      <w:r>
        <w:rPr>
          <w:rFonts w:hint="eastAsia"/>
          <w:sz w:val="28"/>
          <w:szCs w:val="28"/>
          <w:vertAlign w:val="superscript"/>
        </w:rPr>
        <w:t>2</w:t>
      </w:r>
      <w:r>
        <w:rPr>
          <w:rFonts w:hint="eastAsia" w:hAnsi="宋体"/>
          <w:sz w:val="28"/>
          <w:szCs w:val="28"/>
        </w:rPr>
        <w:t>流域面积的干、支流</w:t>
      </w:r>
      <w:r>
        <w:rPr>
          <w:rFonts w:hint="eastAsia"/>
          <w:sz w:val="28"/>
          <w:szCs w:val="28"/>
        </w:rPr>
        <w:t>29</w:t>
      </w:r>
      <w:r>
        <w:rPr>
          <w:rFonts w:hint="eastAsia" w:hAnsi="宋体"/>
          <w:sz w:val="28"/>
          <w:szCs w:val="28"/>
        </w:rPr>
        <w:t>条，溪河纵横，河网密度达每平方公里</w:t>
      </w:r>
      <w:r>
        <w:rPr>
          <w:rFonts w:hint="eastAsia"/>
          <w:sz w:val="28"/>
          <w:szCs w:val="28"/>
        </w:rPr>
        <w:t>0.43km</w:t>
      </w:r>
      <w:r>
        <w:rPr>
          <w:rFonts w:hint="eastAsia" w:hAnsi="宋体"/>
          <w:sz w:val="28"/>
          <w:szCs w:val="28"/>
        </w:rPr>
        <w:t>。地表水系受气候、地形、地质构造等因素的制约，及水系发育和岩性等因素影响，水系发育与河流的疏密程度有一定差异，长江以北地区河网密度较大，平均为每平方公里</w:t>
      </w:r>
      <w:r>
        <w:rPr>
          <w:rFonts w:hint="eastAsia"/>
          <w:sz w:val="28"/>
          <w:szCs w:val="28"/>
        </w:rPr>
        <w:t>0.53km</w:t>
      </w:r>
      <w:r>
        <w:rPr>
          <w:rFonts w:hint="eastAsia" w:hAnsi="宋体"/>
          <w:sz w:val="28"/>
          <w:szCs w:val="28"/>
        </w:rPr>
        <w:t>。尤以草堂河的一级支流石马河为最大，达每平方公里</w:t>
      </w:r>
      <w:r>
        <w:rPr>
          <w:rFonts w:hint="eastAsia"/>
          <w:sz w:val="28"/>
          <w:szCs w:val="28"/>
        </w:rPr>
        <w:t>0.83km</w:t>
      </w:r>
      <w:r>
        <w:rPr>
          <w:rFonts w:hint="eastAsia" w:hAnsi="宋体"/>
          <w:sz w:val="28"/>
          <w:szCs w:val="28"/>
        </w:rPr>
        <w:t>。境内河流均具有切割深，径流丰沛，洪水暴涨、暴落、丰枯变化大、中上游落差大等共同特点。</w:t>
      </w:r>
    </w:p>
    <w:p w14:paraId="64E309A3">
      <w:pPr>
        <w:pStyle w:val="11"/>
        <w:spacing w:line="360" w:lineRule="auto"/>
        <w:ind w:firstLine="560" w:firstLineChars="200"/>
        <w:rPr>
          <w:rFonts w:ascii="宋体" w:hAnsi="宋体"/>
          <w:sz w:val="28"/>
        </w:rPr>
      </w:pPr>
      <w:r>
        <w:rPr>
          <w:rFonts w:hint="eastAsia" w:ascii="宋体" w:hAnsi="宋体"/>
          <w:sz w:val="28"/>
        </w:rPr>
        <w:t>（1）梅溪河</w:t>
      </w:r>
    </w:p>
    <w:p w14:paraId="63E8AFE6">
      <w:pPr>
        <w:pStyle w:val="11"/>
        <w:spacing w:line="360" w:lineRule="auto"/>
        <w:ind w:firstLine="560" w:firstLineChars="200"/>
        <w:rPr>
          <w:rFonts w:ascii="宋体" w:hAnsi="宋体"/>
          <w:sz w:val="28"/>
        </w:rPr>
      </w:pPr>
      <w:r>
        <w:rPr>
          <w:rFonts w:hint="eastAsia" w:ascii="宋体" w:hAnsi="宋体"/>
          <w:sz w:val="28"/>
        </w:rPr>
        <w:t>梅溪河是长江左岸一级支流，发源于巫溪县糖坊乡清水池，流经奉节县，于奉节县城区东汇入长江，全长117km，流域面积1932km</w:t>
      </w:r>
      <w:r>
        <w:rPr>
          <w:rFonts w:hint="eastAsia" w:ascii="宋体" w:hAnsi="宋体"/>
          <w:sz w:val="28"/>
          <w:vertAlign w:val="superscript"/>
        </w:rPr>
        <w:t>2</w:t>
      </w:r>
      <w:r>
        <w:rPr>
          <w:rFonts w:hint="eastAsia" w:ascii="宋体" w:hAnsi="宋体"/>
          <w:sz w:val="28"/>
        </w:rPr>
        <w:t>，为重庆市境内河流，河口流量40.9m</w:t>
      </w:r>
      <w:r>
        <w:rPr>
          <w:rFonts w:hint="eastAsia" w:ascii="宋体" w:hAnsi="宋体"/>
          <w:sz w:val="28"/>
          <w:vertAlign w:val="superscript"/>
        </w:rPr>
        <w:t>3</w:t>
      </w:r>
      <w:r>
        <w:rPr>
          <w:rFonts w:hint="eastAsia" w:ascii="宋体" w:hAnsi="宋体"/>
          <w:sz w:val="28"/>
        </w:rPr>
        <w:t>/s。</w:t>
      </w:r>
    </w:p>
    <w:p w14:paraId="3A0E8BBC">
      <w:pPr>
        <w:pStyle w:val="11"/>
        <w:spacing w:line="360" w:lineRule="auto"/>
        <w:ind w:firstLine="560" w:firstLineChars="200"/>
      </w:pPr>
      <w:r>
        <w:rPr>
          <w:rFonts w:hint="eastAsia" w:ascii="宋体" w:hAnsi="宋体"/>
          <w:sz w:val="28"/>
        </w:rPr>
        <w:t>（2）大溪河</w:t>
      </w:r>
    </w:p>
    <w:p w14:paraId="7AD1A72B">
      <w:pPr>
        <w:tabs>
          <w:tab w:val="left" w:pos="0"/>
        </w:tabs>
        <w:spacing w:line="360" w:lineRule="auto"/>
        <w:ind w:firstLine="630"/>
        <w:rPr>
          <w:sz w:val="28"/>
          <w:szCs w:val="28"/>
        </w:rPr>
      </w:pPr>
      <w:r>
        <w:rPr>
          <w:rFonts w:hint="eastAsia" w:hAnsi="宋体"/>
          <w:sz w:val="28"/>
          <w:szCs w:val="28"/>
        </w:rPr>
        <w:t>上起大溪河源头，下至巫山县大溪乡河口，河流所在区域有省级一级保护区，即奉节县天坑地缝风景名胜区和</w:t>
      </w:r>
      <w:r>
        <w:rPr>
          <w:rFonts w:hint="eastAsia"/>
          <w:sz w:val="28"/>
          <w:szCs w:val="28"/>
        </w:rPr>
        <w:t>“</w:t>
      </w:r>
      <w:r>
        <w:rPr>
          <w:rFonts w:hint="eastAsia" w:hAnsi="宋体"/>
          <w:sz w:val="28"/>
          <w:szCs w:val="28"/>
        </w:rPr>
        <w:t>大溪文化</w:t>
      </w:r>
      <w:r>
        <w:rPr>
          <w:rFonts w:hint="eastAsia"/>
          <w:sz w:val="28"/>
          <w:szCs w:val="28"/>
        </w:rPr>
        <w:t>”</w:t>
      </w:r>
      <w:r>
        <w:rPr>
          <w:rFonts w:hint="eastAsia" w:hAnsi="宋体"/>
          <w:sz w:val="28"/>
          <w:szCs w:val="28"/>
        </w:rPr>
        <w:t>新石器时代遗址，且开发利用程度不高，整条河流全长</w:t>
      </w:r>
      <w:r>
        <w:rPr>
          <w:rFonts w:hint="eastAsia"/>
          <w:sz w:val="28"/>
          <w:szCs w:val="28"/>
        </w:rPr>
        <w:t>71km</w:t>
      </w:r>
      <w:r>
        <w:rPr>
          <w:rFonts w:hint="eastAsia" w:hAnsi="宋体"/>
          <w:sz w:val="28"/>
          <w:szCs w:val="28"/>
        </w:rPr>
        <w:t>，奉节县境内河长</w:t>
      </w:r>
      <w:r>
        <w:rPr>
          <w:rFonts w:hint="eastAsia"/>
          <w:sz w:val="28"/>
          <w:szCs w:val="28"/>
        </w:rPr>
        <w:t>68km</w:t>
      </w:r>
      <w:r>
        <w:rPr>
          <w:rFonts w:hint="eastAsia" w:hAnsi="宋体"/>
          <w:sz w:val="28"/>
          <w:szCs w:val="28"/>
        </w:rPr>
        <w:t>。</w:t>
      </w:r>
    </w:p>
    <w:p w14:paraId="2BE324F1">
      <w:pPr>
        <w:spacing w:line="360" w:lineRule="auto"/>
        <w:ind w:firstLine="700" w:firstLineChars="250"/>
        <w:rPr>
          <w:rFonts w:hAnsi="宋体"/>
          <w:sz w:val="28"/>
          <w:szCs w:val="28"/>
        </w:rPr>
      </w:pPr>
      <w:r>
        <w:rPr>
          <w:rFonts w:hint="eastAsia" w:hAnsi="宋体"/>
          <w:sz w:val="28"/>
          <w:szCs w:val="28"/>
        </w:rPr>
        <w:t>(3)朱衣河</w:t>
      </w:r>
    </w:p>
    <w:p w14:paraId="171795CD">
      <w:pPr>
        <w:spacing w:line="360" w:lineRule="auto"/>
        <w:ind w:firstLine="560" w:firstLineChars="200"/>
        <w:rPr>
          <w:sz w:val="28"/>
          <w:szCs w:val="28"/>
        </w:rPr>
      </w:pPr>
      <w:r>
        <w:rPr>
          <w:rFonts w:hint="eastAsia" w:hAnsi="宋体"/>
          <w:sz w:val="28"/>
          <w:szCs w:val="28"/>
        </w:rPr>
        <w:t>朱衣河为长江一级支流，发源于奉节县与云阳交界处的仙女寺，沿朱衣背斜轴部呈东西向发育，在口前汇入长江。干流全长</w:t>
      </w:r>
      <w:r>
        <w:rPr>
          <w:rFonts w:hint="eastAsia"/>
          <w:sz w:val="28"/>
          <w:szCs w:val="28"/>
        </w:rPr>
        <w:t>31.4km</w:t>
      </w:r>
      <w:r>
        <w:rPr>
          <w:rFonts w:hint="eastAsia" w:hAnsi="宋体"/>
          <w:sz w:val="28"/>
          <w:szCs w:val="28"/>
        </w:rPr>
        <w:t>，直线河长</w:t>
      </w:r>
      <w:r>
        <w:rPr>
          <w:rFonts w:hint="eastAsia"/>
          <w:sz w:val="28"/>
          <w:szCs w:val="28"/>
        </w:rPr>
        <w:t>25.2km</w:t>
      </w:r>
      <w:r>
        <w:rPr>
          <w:rFonts w:hint="eastAsia" w:hAnsi="宋体"/>
          <w:sz w:val="28"/>
          <w:szCs w:val="28"/>
        </w:rPr>
        <w:t>，弯曲系数</w:t>
      </w:r>
      <w:r>
        <w:rPr>
          <w:rFonts w:hint="eastAsia"/>
          <w:sz w:val="28"/>
          <w:szCs w:val="28"/>
        </w:rPr>
        <w:t>1.25</w:t>
      </w:r>
      <w:r>
        <w:rPr>
          <w:rFonts w:hint="eastAsia" w:hAnsi="宋体"/>
          <w:sz w:val="28"/>
          <w:szCs w:val="28"/>
        </w:rPr>
        <w:t>，平均比降</w:t>
      </w:r>
      <w:r>
        <w:rPr>
          <w:rFonts w:hint="eastAsia"/>
          <w:sz w:val="28"/>
          <w:szCs w:val="28"/>
        </w:rPr>
        <w:t>16.3</w:t>
      </w:r>
      <w:r>
        <w:rPr>
          <w:sz w:val="28"/>
          <w:szCs w:val="28"/>
        </w:rPr>
        <w:t>‰</w:t>
      </w:r>
      <w:r>
        <w:rPr>
          <w:rFonts w:hint="eastAsia" w:hAnsi="宋体"/>
          <w:sz w:val="28"/>
          <w:szCs w:val="28"/>
        </w:rPr>
        <w:t>，流域面积</w:t>
      </w:r>
      <w:r>
        <w:rPr>
          <w:rFonts w:hint="eastAsia"/>
          <w:sz w:val="28"/>
          <w:szCs w:val="28"/>
        </w:rPr>
        <w:t>153.6km</w:t>
      </w:r>
      <w:r>
        <w:rPr>
          <w:rFonts w:hint="eastAsia"/>
          <w:sz w:val="28"/>
          <w:szCs w:val="28"/>
          <w:vertAlign w:val="superscript"/>
        </w:rPr>
        <w:t>2</w:t>
      </w:r>
      <w:r>
        <w:rPr>
          <w:rFonts w:hint="eastAsia" w:hAnsi="宋体"/>
          <w:sz w:val="28"/>
          <w:szCs w:val="28"/>
        </w:rPr>
        <w:t>。</w:t>
      </w:r>
    </w:p>
    <w:p w14:paraId="201DA4E7">
      <w:pPr>
        <w:spacing w:line="360" w:lineRule="auto"/>
        <w:ind w:firstLine="560" w:firstLineChars="200"/>
        <w:rPr>
          <w:sz w:val="28"/>
          <w:szCs w:val="28"/>
        </w:rPr>
      </w:pPr>
      <w:r>
        <w:rPr>
          <w:rFonts w:hint="eastAsia" w:hAnsi="宋体"/>
          <w:sz w:val="28"/>
          <w:szCs w:val="28"/>
        </w:rPr>
        <w:t>朱衣河多年平均流量</w:t>
      </w:r>
      <w:r>
        <w:rPr>
          <w:rFonts w:hint="eastAsia"/>
          <w:color w:val="000000"/>
          <w:sz w:val="28"/>
          <w:szCs w:val="28"/>
        </w:rPr>
        <w:t>3.25</w:t>
      </w:r>
      <w:r>
        <w:rPr>
          <w:rFonts w:hint="eastAsia"/>
          <w:sz w:val="28"/>
          <w:szCs w:val="28"/>
        </w:rPr>
        <w:t>m</w:t>
      </w:r>
      <w:r>
        <w:rPr>
          <w:rFonts w:hint="eastAsia"/>
          <w:sz w:val="28"/>
          <w:szCs w:val="28"/>
          <w:vertAlign w:val="superscript"/>
        </w:rPr>
        <w:t>3</w:t>
      </w:r>
      <w:r>
        <w:rPr>
          <w:rFonts w:hint="eastAsia"/>
          <w:sz w:val="28"/>
          <w:szCs w:val="28"/>
        </w:rPr>
        <w:t>/s</w:t>
      </w:r>
      <w:r>
        <w:rPr>
          <w:rFonts w:hint="eastAsia" w:hAnsi="宋体"/>
          <w:sz w:val="28"/>
          <w:szCs w:val="28"/>
        </w:rPr>
        <w:t>，年径流量</w:t>
      </w:r>
      <w:r>
        <w:rPr>
          <w:rFonts w:hint="eastAsia"/>
          <w:color w:val="000000"/>
          <w:sz w:val="28"/>
          <w:szCs w:val="28"/>
        </w:rPr>
        <w:t>1.025</w:t>
      </w:r>
      <w:r>
        <w:rPr>
          <w:rFonts w:hint="eastAsia" w:hAnsi="宋体"/>
          <w:sz w:val="28"/>
          <w:szCs w:val="28"/>
        </w:rPr>
        <w:t>亿</w:t>
      </w:r>
      <w:r>
        <w:rPr>
          <w:rFonts w:hint="eastAsia"/>
          <w:sz w:val="28"/>
          <w:szCs w:val="28"/>
        </w:rPr>
        <w:t>m</w:t>
      </w:r>
      <w:r>
        <w:rPr>
          <w:rFonts w:hint="eastAsia"/>
          <w:sz w:val="28"/>
          <w:szCs w:val="28"/>
          <w:vertAlign w:val="superscript"/>
        </w:rPr>
        <w:t>3</w:t>
      </w:r>
      <w:r>
        <w:rPr>
          <w:rFonts w:hint="eastAsia" w:hAnsi="宋体"/>
          <w:sz w:val="28"/>
          <w:szCs w:val="28"/>
        </w:rPr>
        <w:t>，时程分配不均匀。流域广泛出露三迭系巴东组泥灰岩、暗紫色泥（页）岩，次级褶皱发育，小水系横向切割，沟蚀、溶蚀剧烈，农耕发达，植被率低，是奉节县水土流失的严重地区。</w:t>
      </w:r>
    </w:p>
    <w:p w14:paraId="5261356D">
      <w:pPr>
        <w:autoSpaceDE w:val="0"/>
        <w:autoSpaceDN w:val="0"/>
        <w:adjustRightInd w:val="0"/>
        <w:spacing w:line="360" w:lineRule="auto"/>
        <w:ind w:firstLine="700" w:firstLineChars="250"/>
        <w:rPr>
          <w:rFonts w:hAnsi="宋体"/>
          <w:sz w:val="28"/>
          <w:szCs w:val="28"/>
        </w:rPr>
      </w:pPr>
      <w:r>
        <w:rPr>
          <w:rFonts w:hint="eastAsia" w:hAnsi="宋体"/>
          <w:sz w:val="28"/>
          <w:szCs w:val="28"/>
        </w:rPr>
        <w:t>(4)车家河</w:t>
      </w:r>
    </w:p>
    <w:p w14:paraId="38AA59AA">
      <w:pPr>
        <w:autoSpaceDE w:val="0"/>
        <w:autoSpaceDN w:val="0"/>
        <w:adjustRightInd w:val="0"/>
        <w:spacing w:line="360" w:lineRule="auto"/>
        <w:ind w:firstLine="560" w:firstLineChars="200"/>
        <w:rPr>
          <w:rFonts w:hAnsi="宋体"/>
          <w:sz w:val="28"/>
          <w:szCs w:val="28"/>
        </w:rPr>
      </w:pPr>
      <w:r>
        <w:rPr>
          <w:rFonts w:hint="eastAsia" w:hAnsi="宋体"/>
          <w:sz w:val="28"/>
          <w:szCs w:val="28"/>
        </w:rPr>
        <w:t>车家河为梅溪河支流，属长江二级支流。发源于云阳县东北枫竹坪，在观音寺进入奉节境内，向东至公平镇汇入梅溪河。河流总长</w:t>
      </w:r>
      <w:r>
        <w:rPr>
          <w:rFonts w:hint="eastAsia"/>
          <w:sz w:val="28"/>
          <w:szCs w:val="28"/>
        </w:rPr>
        <w:t>44km,</w:t>
      </w:r>
      <w:r>
        <w:rPr>
          <w:rFonts w:hint="eastAsia" w:hAnsi="宋体"/>
          <w:sz w:val="28"/>
          <w:szCs w:val="28"/>
        </w:rPr>
        <w:t>奉节县境内长度</w:t>
      </w:r>
      <w:r>
        <w:rPr>
          <w:rFonts w:hint="eastAsia"/>
          <w:sz w:val="28"/>
          <w:szCs w:val="28"/>
        </w:rPr>
        <w:t>21.5km</w:t>
      </w:r>
      <w:r>
        <w:rPr>
          <w:rFonts w:hint="eastAsia" w:hAnsi="宋体"/>
          <w:sz w:val="28"/>
          <w:szCs w:val="28"/>
        </w:rPr>
        <w:t>，流域面积</w:t>
      </w:r>
      <w:r>
        <w:rPr>
          <w:rFonts w:hint="eastAsia"/>
          <w:sz w:val="28"/>
          <w:szCs w:val="28"/>
        </w:rPr>
        <w:t>153.6km</w:t>
      </w:r>
      <w:r>
        <w:rPr>
          <w:rFonts w:hint="eastAsia"/>
          <w:sz w:val="28"/>
          <w:szCs w:val="28"/>
          <w:vertAlign w:val="superscript"/>
        </w:rPr>
        <w:t>2</w:t>
      </w:r>
      <w:r>
        <w:rPr>
          <w:rFonts w:hint="eastAsia" w:hAnsi="宋体"/>
          <w:sz w:val="28"/>
          <w:szCs w:val="28"/>
        </w:rPr>
        <w:t>，</w:t>
      </w:r>
      <w:r>
        <w:rPr>
          <w:rFonts w:hint="eastAsia" w:hAnsi="宋体"/>
          <w:color w:val="000000"/>
          <w:sz w:val="28"/>
          <w:szCs w:val="28"/>
        </w:rPr>
        <w:t>河口总流量</w:t>
      </w:r>
      <w:r>
        <w:rPr>
          <w:rFonts w:hint="eastAsia"/>
          <w:color w:val="000000"/>
          <w:sz w:val="28"/>
          <w:szCs w:val="28"/>
        </w:rPr>
        <w:t>5.52m</w:t>
      </w:r>
      <w:r>
        <w:rPr>
          <w:rFonts w:hint="eastAsia"/>
          <w:color w:val="000000"/>
          <w:sz w:val="28"/>
          <w:szCs w:val="28"/>
          <w:vertAlign w:val="superscript"/>
        </w:rPr>
        <w:t>3</w:t>
      </w:r>
      <w:r>
        <w:rPr>
          <w:rFonts w:hint="eastAsia"/>
          <w:color w:val="000000"/>
          <w:sz w:val="28"/>
          <w:szCs w:val="28"/>
        </w:rPr>
        <w:t>/s</w:t>
      </w:r>
      <w:r>
        <w:rPr>
          <w:rFonts w:hint="eastAsia"/>
          <w:sz w:val="28"/>
          <w:szCs w:val="28"/>
        </w:rPr>
        <w:t>，</w:t>
      </w:r>
      <w:r>
        <w:rPr>
          <w:rFonts w:hint="eastAsia" w:hAnsi="宋体"/>
          <w:sz w:val="28"/>
          <w:szCs w:val="28"/>
        </w:rPr>
        <w:t>总落差</w:t>
      </w:r>
      <w:r>
        <w:rPr>
          <w:rFonts w:hint="eastAsia"/>
          <w:sz w:val="28"/>
          <w:szCs w:val="28"/>
        </w:rPr>
        <w:t>1049m</w:t>
      </w:r>
      <w:r>
        <w:rPr>
          <w:rFonts w:hint="eastAsia" w:hAnsi="宋体"/>
          <w:sz w:val="28"/>
          <w:szCs w:val="28"/>
        </w:rPr>
        <w:t>。</w:t>
      </w:r>
    </w:p>
    <w:p w14:paraId="5AE03245">
      <w:pPr>
        <w:autoSpaceDE w:val="0"/>
        <w:autoSpaceDN w:val="0"/>
        <w:adjustRightInd w:val="0"/>
        <w:spacing w:line="360" w:lineRule="auto"/>
        <w:ind w:firstLine="560" w:firstLineChars="200"/>
        <w:rPr>
          <w:rFonts w:hAnsi="宋体"/>
          <w:sz w:val="28"/>
          <w:szCs w:val="28"/>
        </w:rPr>
      </w:pPr>
      <w:r>
        <w:rPr>
          <w:rFonts w:hint="eastAsia" w:hAnsi="宋体"/>
          <w:sz w:val="28"/>
          <w:szCs w:val="28"/>
        </w:rPr>
        <w:t>（5）崔家河</w:t>
      </w:r>
    </w:p>
    <w:p w14:paraId="3A98EBB0">
      <w:pPr>
        <w:autoSpaceDE w:val="0"/>
        <w:autoSpaceDN w:val="0"/>
        <w:adjustRightInd w:val="0"/>
        <w:spacing w:line="360" w:lineRule="auto"/>
        <w:ind w:firstLine="560" w:firstLineChars="200"/>
        <w:rPr>
          <w:sz w:val="28"/>
          <w:szCs w:val="28"/>
        </w:rPr>
      </w:pPr>
      <w:r>
        <w:rPr>
          <w:rFonts w:hint="eastAsia" w:hAnsi="宋体"/>
          <w:sz w:val="28"/>
          <w:szCs w:val="28"/>
        </w:rPr>
        <w:t>崔家河为梅溪河支流，长江二级支流。发源于奉节县竹园镇高石坎。东流至竹园镇，流经龙池、宝华、梅子，向南汇入梅溪河。干流总长</w:t>
      </w:r>
      <w:r>
        <w:rPr>
          <w:rFonts w:hint="eastAsia"/>
          <w:sz w:val="28"/>
          <w:szCs w:val="28"/>
        </w:rPr>
        <w:t>36km</w:t>
      </w:r>
      <w:r>
        <w:rPr>
          <w:rFonts w:hint="eastAsia" w:hAnsi="宋体"/>
          <w:sz w:val="28"/>
          <w:szCs w:val="28"/>
        </w:rPr>
        <w:t>，流域面积</w:t>
      </w:r>
      <w:r>
        <w:rPr>
          <w:rFonts w:hint="eastAsia"/>
          <w:sz w:val="28"/>
          <w:szCs w:val="28"/>
        </w:rPr>
        <w:t>372km</w:t>
      </w:r>
      <w:r>
        <w:rPr>
          <w:rFonts w:hint="eastAsia"/>
          <w:sz w:val="28"/>
          <w:szCs w:val="28"/>
          <w:vertAlign w:val="superscript"/>
        </w:rPr>
        <w:t>2</w:t>
      </w:r>
      <w:r>
        <w:rPr>
          <w:rFonts w:hint="eastAsia" w:hAnsi="宋体"/>
          <w:sz w:val="28"/>
          <w:szCs w:val="28"/>
        </w:rPr>
        <w:t>，</w:t>
      </w:r>
      <w:r>
        <w:rPr>
          <w:rFonts w:hint="eastAsia" w:hAnsi="宋体"/>
          <w:color w:val="000000"/>
          <w:sz w:val="28"/>
          <w:szCs w:val="28"/>
        </w:rPr>
        <w:t>河口流量</w:t>
      </w:r>
      <w:r>
        <w:rPr>
          <w:rFonts w:hint="eastAsia"/>
          <w:color w:val="000000"/>
          <w:sz w:val="28"/>
          <w:szCs w:val="28"/>
        </w:rPr>
        <w:t>7.56m</w:t>
      </w:r>
      <w:r>
        <w:rPr>
          <w:rFonts w:hint="eastAsia"/>
          <w:color w:val="000000"/>
          <w:sz w:val="28"/>
          <w:szCs w:val="28"/>
          <w:vertAlign w:val="superscript"/>
        </w:rPr>
        <w:t>3</w:t>
      </w:r>
      <w:r>
        <w:rPr>
          <w:rFonts w:hint="eastAsia"/>
          <w:color w:val="000000"/>
          <w:sz w:val="28"/>
          <w:szCs w:val="28"/>
        </w:rPr>
        <w:t>/s</w:t>
      </w:r>
      <w:r>
        <w:rPr>
          <w:rFonts w:hint="eastAsia" w:hAnsi="宋体"/>
          <w:sz w:val="28"/>
          <w:szCs w:val="28"/>
        </w:rPr>
        <w:t>，总落差</w:t>
      </w:r>
      <w:r>
        <w:rPr>
          <w:rFonts w:hint="eastAsia"/>
          <w:sz w:val="28"/>
          <w:szCs w:val="28"/>
        </w:rPr>
        <w:t>935m</w:t>
      </w:r>
      <w:r>
        <w:rPr>
          <w:rFonts w:hint="eastAsia" w:hAnsi="宋体"/>
          <w:sz w:val="28"/>
          <w:szCs w:val="28"/>
        </w:rPr>
        <w:t>。</w:t>
      </w:r>
    </w:p>
    <w:p w14:paraId="497CC263">
      <w:pPr>
        <w:autoSpaceDE w:val="0"/>
        <w:autoSpaceDN w:val="0"/>
        <w:adjustRightInd w:val="0"/>
        <w:spacing w:line="360" w:lineRule="auto"/>
        <w:ind w:firstLine="560" w:firstLineChars="200"/>
        <w:rPr>
          <w:rFonts w:hAnsi="宋体"/>
          <w:sz w:val="28"/>
          <w:szCs w:val="28"/>
        </w:rPr>
      </w:pPr>
      <w:r>
        <w:rPr>
          <w:rFonts w:hint="eastAsia" w:hAnsi="宋体"/>
          <w:sz w:val="28"/>
          <w:szCs w:val="28"/>
        </w:rPr>
        <w:t>（6）草坪河</w:t>
      </w:r>
    </w:p>
    <w:p w14:paraId="628B8AD5">
      <w:pPr>
        <w:autoSpaceDE w:val="0"/>
        <w:autoSpaceDN w:val="0"/>
        <w:adjustRightInd w:val="0"/>
        <w:spacing w:line="360" w:lineRule="auto"/>
        <w:ind w:firstLine="560" w:firstLineChars="200"/>
        <w:rPr>
          <w:sz w:val="28"/>
          <w:szCs w:val="28"/>
        </w:rPr>
      </w:pPr>
      <w:r>
        <w:rPr>
          <w:rFonts w:hint="eastAsia" w:hAnsi="宋体"/>
          <w:sz w:val="28"/>
          <w:szCs w:val="28"/>
        </w:rPr>
        <w:t>草坪河为崔家河支流，长江三级支流。发源于巫溪县，向南汇入崔家河。干流总长</w:t>
      </w:r>
      <w:r>
        <w:rPr>
          <w:rFonts w:hint="eastAsia"/>
          <w:sz w:val="28"/>
          <w:szCs w:val="28"/>
        </w:rPr>
        <w:t>14.9km</w:t>
      </w:r>
      <w:r>
        <w:rPr>
          <w:rFonts w:hint="eastAsia" w:hAnsi="宋体"/>
          <w:sz w:val="28"/>
          <w:szCs w:val="28"/>
        </w:rPr>
        <w:t>，奉节县境内干流长度</w:t>
      </w:r>
      <w:r>
        <w:rPr>
          <w:rFonts w:hint="eastAsia"/>
          <w:sz w:val="28"/>
          <w:szCs w:val="28"/>
        </w:rPr>
        <w:t>12.5km</w:t>
      </w:r>
      <w:r>
        <w:rPr>
          <w:rFonts w:hint="eastAsia" w:hAnsi="宋体"/>
          <w:sz w:val="28"/>
          <w:szCs w:val="28"/>
        </w:rPr>
        <w:t>，流域面积</w:t>
      </w:r>
      <w:r>
        <w:rPr>
          <w:rFonts w:hint="eastAsia"/>
          <w:sz w:val="28"/>
          <w:szCs w:val="28"/>
        </w:rPr>
        <w:t>46.8km</w:t>
      </w:r>
      <w:r>
        <w:rPr>
          <w:rFonts w:hint="eastAsia"/>
          <w:sz w:val="28"/>
          <w:szCs w:val="28"/>
          <w:vertAlign w:val="superscript"/>
        </w:rPr>
        <w:t>2</w:t>
      </w:r>
      <w:r>
        <w:rPr>
          <w:rFonts w:hint="eastAsia" w:hAnsi="宋体"/>
          <w:sz w:val="28"/>
          <w:szCs w:val="28"/>
        </w:rPr>
        <w:t>，总落差</w:t>
      </w:r>
      <w:r>
        <w:rPr>
          <w:rFonts w:hint="eastAsia"/>
          <w:sz w:val="28"/>
          <w:szCs w:val="28"/>
        </w:rPr>
        <w:t>465m</w:t>
      </w:r>
      <w:r>
        <w:rPr>
          <w:rFonts w:hint="eastAsia" w:hAnsi="宋体"/>
          <w:sz w:val="28"/>
          <w:szCs w:val="28"/>
        </w:rPr>
        <w:t>。</w:t>
      </w:r>
    </w:p>
    <w:p w14:paraId="124066ED">
      <w:pPr>
        <w:autoSpaceDE w:val="0"/>
        <w:autoSpaceDN w:val="0"/>
        <w:adjustRightInd w:val="0"/>
        <w:spacing w:line="360" w:lineRule="auto"/>
        <w:ind w:firstLine="700" w:firstLineChars="250"/>
        <w:rPr>
          <w:rFonts w:ascii="宋体" w:hAnsi="宋体"/>
          <w:sz w:val="28"/>
          <w:szCs w:val="28"/>
        </w:rPr>
      </w:pPr>
      <w:r>
        <w:rPr>
          <w:rFonts w:hint="eastAsia" w:ascii="宋体" w:hAnsi="宋体"/>
          <w:sz w:val="28"/>
          <w:szCs w:val="28"/>
        </w:rPr>
        <w:t>(7)高治河</w:t>
      </w:r>
    </w:p>
    <w:p w14:paraId="42F22EC9">
      <w:pPr>
        <w:autoSpaceDE w:val="0"/>
        <w:autoSpaceDN w:val="0"/>
        <w:adjustRightInd w:val="0"/>
        <w:spacing w:line="360" w:lineRule="auto"/>
        <w:ind w:firstLine="560" w:firstLineChars="200"/>
        <w:rPr>
          <w:sz w:val="28"/>
          <w:szCs w:val="28"/>
        </w:rPr>
      </w:pPr>
      <w:r>
        <w:rPr>
          <w:rFonts w:hint="eastAsia" w:hAnsi="宋体"/>
          <w:sz w:val="28"/>
          <w:szCs w:val="28"/>
        </w:rPr>
        <w:t>高治河为崔家河支流，长江三级支流。发源于奉节县西北轿顶山。东流至高治，流经龙池、青莲汇入崔家河。干流总长</w:t>
      </w:r>
      <w:r>
        <w:rPr>
          <w:rFonts w:hint="eastAsia"/>
          <w:sz w:val="28"/>
          <w:szCs w:val="28"/>
        </w:rPr>
        <w:t>18.5km</w:t>
      </w:r>
      <w:r>
        <w:rPr>
          <w:rFonts w:hint="eastAsia" w:hAnsi="宋体"/>
          <w:sz w:val="28"/>
          <w:szCs w:val="28"/>
        </w:rPr>
        <w:t>，流域面积</w:t>
      </w:r>
      <w:r>
        <w:rPr>
          <w:rFonts w:hint="eastAsia"/>
          <w:sz w:val="28"/>
          <w:szCs w:val="28"/>
        </w:rPr>
        <w:t>99.2km</w:t>
      </w:r>
      <w:r>
        <w:rPr>
          <w:rFonts w:hint="eastAsia"/>
          <w:sz w:val="28"/>
          <w:szCs w:val="28"/>
          <w:vertAlign w:val="superscript"/>
        </w:rPr>
        <w:t>2</w:t>
      </w:r>
      <w:r>
        <w:rPr>
          <w:rFonts w:hint="eastAsia" w:hAnsi="宋体"/>
          <w:sz w:val="28"/>
          <w:szCs w:val="28"/>
        </w:rPr>
        <w:t>，</w:t>
      </w:r>
      <w:r>
        <w:rPr>
          <w:rFonts w:hint="eastAsia" w:hAnsi="宋体"/>
          <w:color w:val="000000"/>
          <w:sz w:val="28"/>
          <w:szCs w:val="28"/>
        </w:rPr>
        <w:t>河口流量</w:t>
      </w:r>
      <w:r>
        <w:rPr>
          <w:rFonts w:hint="eastAsia"/>
          <w:color w:val="000000"/>
          <w:sz w:val="28"/>
          <w:szCs w:val="28"/>
        </w:rPr>
        <w:t>2.32m</w:t>
      </w:r>
      <w:r>
        <w:rPr>
          <w:rFonts w:hint="eastAsia"/>
          <w:color w:val="000000"/>
          <w:sz w:val="28"/>
          <w:szCs w:val="28"/>
          <w:vertAlign w:val="superscript"/>
        </w:rPr>
        <w:t>3</w:t>
      </w:r>
      <w:r>
        <w:rPr>
          <w:rFonts w:hint="eastAsia"/>
          <w:color w:val="000000"/>
          <w:sz w:val="28"/>
          <w:szCs w:val="28"/>
        </w:rPr>
        <w:t>/s</w:t>
      </w:r>
      <w:r>
        <w:rPr>
          <w:rFonts w:hint="eastAsia" w:hAnsi="宋体"/>
          <w:color w:val="000000"/>
          <w:sz w:val="28"/>
          <w:szCs w:val="28"/>
        </w:rPr>
        <w:t>，总</w:t>
      </w:r>
      <w:r>
        <w:rPr>
          <w:rFonts w:hint="eastAsia" w:hAnsi="宋体"/>
          <w:sz w:val="28"/>
          <w:szCs w:val="28"/>
        </w:rPr>
        <w:t>落差</w:t>
      </w:r>
      <w:r>
        <w:rPr>
          <w:rFonts w:hint="eastAsia"/>
          <w:sz w:val="28"/>
          <w:szCs w:val="28"/>
        </w:rPr>
        <w:t>598m</w:t>
      </w:r>
      <w:r>
        <w:rPr>
          <w:rFonts w:hint="eastAsia" w:hAnsi="宋体"/>
          <w:sz w:val="28"/>
          <w:szCs w:val="28"/>
        </w:rPr>
        <w:t>。</w:t>
      </w:r>
    </w:p>
    <w:p w14:paraId="33B8DF14">
      <w:pPr>
        <w:autoSpaceDE w:val="0"/>
        <w:autoSpaceDN w:val="0"/>
        <w:adjustRightInd w:val="0"/>
        <w:spacing w:line="360" w:lineRule="auto"/>
        <w:ind w:firstLine="560" w:firstLineChars="200"/>
        <w:rPr>
          <w:rFonts w:hAnsi="宋体"/>
          <w:sz w:val="28"/>
          <w:szCs w:val="28"/>
        </w:rPr>
      </w:pPr>
      <w:r>
        <w:rPr>
          <w:rFonts w:hint="eastAsia" w:hAnsi="宋体"/>
          <w:sz w:val="28"/>
          <w:szCs w:val="28"/>
        </w:rPr>
        <w:t>（8）花园河</w:t>
      </w:r>
    </w:p>
    <w:p w14:paraId="62887B03">
      <w:pPr>
        <w:autoSpaceDE w:val="0"/>
        <w:autoSpaceDN w:val="0"/>
        <w:adjustRightInd w:val="0"/>
        <w:spacing w:line="360" w:lineRule="auto"/>
        <w:ind w:firstLine="560" w:firstLineChars="200"/>
        <w:rPr>
          <w:sz w:val="28"/>
          <w:szCs w:val="28"/>
        </w:rPr>
      </w:pPr>
      <w:r>
        <w:rPr>
          <w:rFonts w:hint="eastAsia" w:hAnsi="宋体"/>
          <w:sz w:val="28"/>
          <w:szCs w:val="28"/>
        </w:rPr>
        <w:t>花园河为梅溪河支流，属长江二级支流，又称黄村河。发源于巫溪县上磺镇青庄山冈。于母猪峡进入奉节境内。经黄村、龙池，于平皋汇入梅溪河。干流总长</w:t>
      </w:r>
      <w:r>
        <w:rPr>
          <w:rFonts w:hint="eastAsia"/>
          <w:sz w:val="28"/>
          <w:szCs w:val="28"/>
        </w:rPr>
        <w:t>22km</w:t>
      </w:r>
      <w:r>
        <w:rPr>
          <w:rFonts w:hint="eastAsia" w:hAnsi="宋体"/>
          <w:sz w:val="28"/>
          <w:szCs w:val="28"/>
        </w:rPr>
        <w:t>，奉节境内</w:t>
      </w:r>
      <w:r>
        <w:rPr>
          <w:rFonts w:hint="eastAsia"/>
          <w:sz w:val="28"/>
          <w:szCs w:val="28"/>
        </w:rPr>
        <w:t>16km</w:t>
      </w:r>
      <w:r>
        <w:rPr>
          <w:rFonts w:hint="eastAsia" w:hAnsi="宋体"/>
          <w:sz w:val="28"/>
          <w:szCs w:val="28"/>
        </w:rPr>
        <w:t>，流域面积</w:t>
      </w:r>
      <w:r>
        <w:rPr>
          <w:rFonts w:hint="eastAsia"/>
          <w:sz w:val="28"/>
          <w:szCs w:val="28"/>
        </w:rPr>
        <w:t>116km</w:t>
      </w:r>
      <w:r>
        <w:rPr>
          <w:rFonts w:hint="eastAsia"/>
          <w:sz w:val="28"/>
          <w:szCs w:val="28"/>
          <w:vertAlign w:val="superscript"/>
        </w:rPr>
        <w:t>2</w:t>
      </w:r>
      <w:r>
        <w:rPr>
          <w:rFonts w:hint="eastAsia" w:hAnsi="宋体"/>
          <w:sz w:val="28"/>
          <w:szCs w:val="28"/>
        </w:rPr>
        <w:t>，</w:t>
      </w:r>
      <w:r>
        <w:rPr>
          <w:rFonts w:hint="eastAsia" w:hAnsi="宋体"/>
          <w:color w:val="000000"/>
          <w:sz w:val="28"/>
          <w:szCs w:val="28"/>
        </w:rPr>
        <w:t>河口流量</w:t>
      </w:r>
      <w:r>
        <w:rPr>
          <w:rFonts w:hint="eastAsia"/>
          <w:color w:val="000000"/>
          <w:sz w:val="28"/>
          <w:szCs w:val="28"/>
        </w:rPr>
        <w:t>3.30m</w:t>
      </w:r>
      <w:r>
        <w:rPr>
          <w:rFonts w:hint="eastAsia"/>
          <w:color w:val="000000"/>
          <w:sz w:val="28"/>
          <w:szCs w:val="28"/>
          <w:vertAlign w:val="superscript"/>
        </w:rPr>
        <w:t>3</w:t>
      </w:r>
      <w:r>
        <w:rPr>
          <w:rFonts w:hint="eastAsia"/>
          <w:color w:val="000000"/>
          <w:sz w:val="28"/>
          <w:szCs w:val="28"/>
        </w:rPr>
        <w:t>/s</w:t>
      </w:r>
      <w:r>
        <w:rPr>
          <w:rFonts w:hint="eastAsia" w:hAnsi="宋体"/>
          <w:sz w:val="28"/>
          <w:szCs w:val="28"/>
        </w:rPr>
        <w:t>，总落差</w:t>
      </w:r>
      <w:r>
        <w:rPr>
          <w:rFonts w:hint="eastAsia"/>
          <w:sz w:val="28"/>
          <w:szCs w:val="28"/>
        </w:rPr>
        <w:t>841m</w:t>
      </w:r>
      <w:r>
        <w:rPr>
          <w:rFonts w:hint="eastAsia" w:hAnsi="宋体"/>
          <w:sz w:val="28"/>
          <w:szCs w:val="28"/>
        </w:rPr>
        <w:t>。</w:t>
      </w:r>
    </w:p>
    <w:p w14:paraId="09C8074A">
      <w:pPr>
        <w:spacing w:line="360" w:lineRule="auto"/>
        <w:ind w:firstLine="560" w:firstLineChars="200"/>
        <w:rPr>
          <w:rFonts w:hAnsi="宋体"/>
          <w:sz w:val="28"/>
          <w:szCs w:val="28"/>
        </w:rPr>
      </w:pPr>
      <w:r>
        <w:rPr>
          <w:rFonts w:hint="eastAsia" w:hAnsi="宋体"/>
          <w:sz w:val="28"/>
          <w:szCs w:val="28"/>
        </w:rPr>
        <w:t>（9）草堂河</w:t>
      </w:r>
    </w:p>
    <w:p w14:paraId="42F10510">
      <w:pPr>
        <w:spacing w:line="360" w:lineRule="auto"/>
        <w:ind w:firstLine="560" w:firstLineChars="200"/>
        <w:rPr>
          <w:sz w:val="28"/>
          <w:szCs w:val="28"/>
        </w:rPr>
      </w:pPr>
      <w:r>
        <w:rPr>
          <w:rFonts w:hint="eastAsia" w:hAnsi="宋体"/>
          <w:sz w:val="28"/>
          <w:szCs w:val="28"/>
        </w:rPr>
        <w:t>草堂河发源于</w:t>
      </w:r>
      <w:r>
        <w:rPr>
          <w:rFonts w:hint="eastAsia" w:hAnsi="宋体"/>
          <w:color w:val="000000"/>
          <w:sz w:val="28"/>
          <w:szCs w:val="28"/>
        </w:rPr>
        <w:t>奉节与巫溪二县交界处山冈，南流过岩湾，西南过汾河镇，转东南</w:t>
      </w:r>
      <w:r>
        <w:rPr>
          <w:rFonts w:hint="eastAsia" w:hAnsi="宋体"/>
          <w:sz w:val="28"/>
          <w:szCs w:val="28"/>
        </w:rPr>
        <w:t>与石马河汇合后于白帝城东注入长江。干流全长</w:t>
      </w:r>
      <w:r>
        <w:rPr>
          <w:rFonts w:hint="eastAsia"/>
          <w:sz w:val="28"/>
          <w:szCs w:val="28"/>
        </w:rPr>
        <w:t>33.3km</w:t>
      </w:r>
      <w:r>
        <w:rPr>
          <w:rFonts w:hint="eastAsia" w:hAnsi="宋体"/>
          <w:sz w:val="28"/>
          <w:szCs w:val="28"/>
        </w:rPr>
        <w:t>，直线河长</w:t>
      </w:r>
      <w:r>
        <w:rPr>
          <w:rFonts w:hint="eastAsia"/>
          <w:sz w:val="28"/>
          <w:szCs w:val="28"/>
        </w:rPr>
        <w:t>22.6km</w:t>
      </w:r>
      <w:r>
        <w:rPr>
          <w:rFonts w:hint="eastAsia" w:hAnsi="宋体"/>
          <w:sz w:val="28"/>
          <w:szCs w:val="28"/>
        </w:rPr>
        <w:t>，弯曲系数</w:t>
      </w:r>
      <w:r>
        <w:rPr>
          <w:rFonts w:hint="eastAsia"/>
          <w:sz w:val="28"/>
          <w:szCs w:val="28"/>
        </w:rPr>
        <w:t>1.47</w:t>
      </w:r>
      <w:r>
        <w:rPr>
          <w:rFonts w:hint="eastAsia" w:hAnsi="宋体"/>
          <w:sz w:val="28"/>
          <w:szCs w:val="28"/>
        </w:rPr>
        <w:t>，平均比降</w:t>
      </w:r>
      <w:r>
        <w:rPr>
          <w:rFonts w:hint="eastAsia"/>
          <w:sz w:val="28"/>
          <w:szCs w:val="28"/>
        </w:rPr>
        <w:t>6.65</w:t>
      </w:r>
      <w:r>
        <w:rPr>
          <w:sz w:val="28"/>
          <w:szCs w:val="28"/>
        </w:rPr>
        <w:t>‰</w:t>
      </w:r>
      <w:r>
        <w:rPr>
          <w:rFonts w:hint="eastAsia" w:hAnsi="宋体"/>
          <w:sz w:val="28"/>
          <w:szCs w:val="28"/>
        </w:rPr>
        <w:t>，流域面积</w:t>
      </w:r>
      <w:r>
        <w:rPr>
          <w:rFonts w:hint="eastAsia"/>
          <w:sz w:val="28"/>
          <w:szCs w:val="28"/>
        </w:rPr>
        <w:t>394.8km</w:t>
      </w:r>
      <w:r>
        <w:rPr>
          <w:rFonts w:hint="eastAsia"/>
          <w:sz w:val="28"/>
          <w:szCs w:val="28"/>
          <w:vertAlign w:val="superscript"/>
        </w:rPr>
        <w:t>2</w:t>
      </w:r>
      <w:r>
        <w:rPr>
          <w:rFonts w:hint="eastAsia" w:hAnsi="宋体"/>
          <w:sz w:val="28"/>
          <w:szCs w:val="28"/>
        </w:rPr>
        <w:t>，流域形状系数</w:t>
      </w:r>
      <w:r>
        <w:rPr>
          <w:rFonts w:hint="eastAsia"/>
          <w:sz w:val="28"/>
          <w:szCs w:val="28"/>
        </w:rPr>
        <w:t>0.67</w:t>
      </w:r>
      <w:r>
        <w:rPr>
          <w:rFonts w:hint="eastAsia" w:hAnsi="宋体"/>
          <w:sz w:val="28"/>
          <w:szCs w:val="28"/>
        </w:rPr>
        <w:t>，似半圆形，该流域正处大巴山弧、川东褶皱和川鄂湘黔隆起褶皱带的交接复合部位褶皱束带，裂隙发育强烈，在外营力作用下，致使水系十分发育，干、支流总长</w:t>
      </w:r>
      <w:r>
        <w:rPr>
          <w:rFonts w:hint="eastAsia"/>
          <w:sz w:val="28"/>
          <w:szCs w:val="28"/>
        </w:rPr>
        <w:t>311km</w:t>
      </w:r>
      <w:r>
        <w:rPr>
          <w:rFonts w:hint="eastAsia" w:hAnsi="宋体"/>
          <w:sz w:val="28"/>
          <w:szCs w:val="28"/>
        </w:rPr>
        <w:t>，呈扇形水系，河网密度达</w:t>
      </w:r>
      <w:r>
        <w:rPr>
          <w:rFonts w:hint="eastAsia"/>
          <w:sz w:val="28"/>
          <w:szCs w:val="28"/>
        </w:rPr>
        <w:t>0.79km/km</w:t>
      </w:r>
      <w:r>
        <w:rPr>
          <w:rFonts w:hint="eastAsia"/>
          <w:sz w:val="28"/>
          <w:szCs w:val="28"/>
          <w:vertAlign w:val="superscript"/>
        </w:rPr>
        <w:t>2</w:t>
      </w:r>
      <w:r>
        <w:rPr>
          <w:rFonts w:hint="eastAsia" w:hAnsi="宋体"/>
          <w:sz w:val="28"/>
          <w:szCs w:val="28"/>
        </w:rPr>
        <w:t>。因此，草堂河的洪水汇集十分迅速，峰高、涨落率大，较奉节县其它河流更为突出。</w:t>
      </w:r>
    </w:p>
    <w:p w14:paraId="00102EE7">
      <w:pPr>
        <w:autoSpaceDE w:val="0"/>
        <w:autoSpaceDN w:val="0"/>
        <w:adjustRightInd w:val="0"/>
        <w:spacing w:line="360" w:lineRule="auto"/>
        <w:ind w:firstLine="560" w:firstLineChars="200"/>
        <w:rPr>
          <w:sz w:val="28"/>
          <w:szCs w:val="28"/>
        </w:rPr>
      </w:pPr>
      <w:r>
        <w:rPr>
          <w:rFonts w:hint="eastAsia" w:hAnsi="宋体"/>
          <w:sz w:val="28"/>
          <w:szCs w:val="28"/>
        </w:rPr>
        <w:t>草堂河多年平均流量</w:t>
      </w:r>
      <w:r>
        <w:rPr>
          <w:rFonts w:hint="eastAsia"/>
          <w:sz w:val="28"/>
          <w:szCs w:val="28"/>
        </w:rPr>
        <w:t>7.51m</w:t>
      </w:r>
      <w:r>
        <w:rPr>
          <w:rFonts w:hint="eastAsia"/>
          <w:sz w:val="28"/>
          <w:szCs w:val="28"/>
          <w:vertAlign w:val="superscript"/>
        </w:rPr>
        <w:t>3</w:t>
      </w:r>
      <w:r>
        <w:rPr>
          <w:rFonts w:hint="eastAsia"/>
          <w:sz w:val="28"/>
          <w:szCs w:val="28"/>
        </w:rPr>
        <w:t>/s</w:t>
      </w:r>
      <w:r>
        <w:rPr>
          <w:rFonts w:hint="eastAsia" w:hAnsi="宋体"/>
          <w:sz w:val="28"/>
          <w:szCs w:val="28"/>
        </w:rPr>
        <w:t>，年径流量</w:t>
      </w:r>
      <w:r>
        <w:rPr>
          <w:rFonts w:hint="eastAsia"/>
          <w:sz w:val="28"/>
          <w:szCs w:val="28"/>
        </w:rPr>
        <w:t>2.369</w:t>
      </w:r>
      <w:r>
        <w:rPr>
          <w:rFonts w:hint="eastAsia" w:hAnsi="宋体"/>
          <w:sz w:val="28"/>
          <w:szCs w:val="28"/>
        </w:rPr>
        <w:t>亿</w:t>
      </w:r>
      <w:r>
        <w:rPr>
          <w:rFonts w:hint="eastAsia"/>
          <w:sz w:val="28"/>
          <w:szCs w:val="28"/>
        </w:rPr>
        <w:t>m</w:t>
      </w:r>
      <w:r>
        <w:rPr>
          <w:rFonts w:hint="eastAsia"/>
          <w:sz w:val="28"/>
          <w:szCs w:val="28"/>
          <w:vertAlign w:val="superscript"/>
        </w:rPr>
        <w:t>3</w:t>
      </w:r>
      <w:r>
        <w:rPr>
          <w:rFonts w:hint="eastAsia" w:hAnsi="宋体"/>
          <w:sz w:val="28"/>
          <w:szCs w:val="28"/>
        </w:rPr>
        <w:t>，时程分配不均匀，常在枯季和干旱时期出现断流。此流域为奉节县水土流失严重的地区。</w:t>
      </w:r>
    </w:p>
    <w:p w14:paraId="0036BCC2">
      <w:pPr>
        <w:spacing w:line="360" w:lineRule="auto"/>
        <w:ind w:firstLine="560" w:firstLineChars="200"/>
        <w:rPr>
          <w:sz w:val="28"/>
          <w:szCs w:val="28"/>
        </w:rPr>
      </w:pPr>
      <w:r>
        <w:rPr>
          <w:rFonts w:hint="eastAsia" w:hAnsi="宋体"/>
          <w:sz w:val="28"/>
          <w:szCs w:val="28"/>
        </w:rPr>
        <w:t>草堂河流域涉及</w:t>
      </w:r>
      <w:r>
        <w:rPr>
          <w:rFonts w:hint="eastAsia"/>
          <w:sz w:val="28"/>
          <w:szCs w:val="28"/>
        </w:rPr>
        <w:t>3</w:t>
      </w:r>
      <w:r>
        <w:rPr>
          <w:rFonts w:hint="eastAsia" w:hAnsi="宋体"/>
          <w:sz w:val="28"/>
          <w:szCs w:val="28"/>
        </w:rPr>
        <w:t>个乡镇</w:t>
      </w:r>
      <w:r>
        <w:rPr>
          <w:rFonts w:hint="eastAsia"/>
          <w:sz w:val="28"/>
          <w:szCs w:val="28"/>
        </w:rPr>
        <w:t>16</w:t>
      </w:r>
      <w:r>
        <w:rPr>
          <w:rFonts w:hint="eastAsia" w:hAnsi="宋体"/>
          <w:sz w:val="28"/>
          <w:szCs w:val="28"/>
        </w:rPr>
        <w:t>村，粮食作物主要是水稻、玉米、小麦；薯类主要是洋芋、红薯，经济作物是脐橙、油菜、花生、果树、蔬菜等；畜禽类有猪、牛、羊、鸡、鸭、鹅，是本流域的很重要的收入。流域内现有已成水利工程小（一）型水库</w:t>
      </w:r>
      <w:r>
        <w:rPr>
          <w:rFonts w:hint="eastAsia"/>
          <w:sz w:val="28"/>
          <w:szCs w:val="28"/>
        </w:rPr>
        <w:t>1</w:t>
      </w:r>
      <w:r>
        <w:rPr>
          <w:rFonts w:hint="eastAsia" w:hAnsi="宋体"/>
          <w:sz w:val="28"/>
          <w:szCs w:val="28"/>
        </w:rPr>
        <w:t>座，小（二）型水库</w:t>
      </w:r>
      <w:r>
        <w:rPr>
          <w:rFonts w:hint="eastAsia"/>
          <w:sz w:val="28"/>
          <w:szCs w:val="28"/>
        </w:rPr>
        <w:t>4</w:t>
      </w:r>
      <w:r>
        <w:rPr>
          <w:rFonts w:hint="eastAsia" w:hAnsi="宋体"/>
          <w:sz w:val="28"/>
          <w:szCs w:val="28"/>
        </w:rPr>
        <w:t>座，山坪塘</w:t>
      </w:r>
      <w:r>
        <w:rPr>
          <w:rFonts w:hint="eastAsia"/>
          <w:sz w:val="28"/>
          <w:szCs w:val="28"/>
        </w:rPr>
        <w:t>488</w:t>
      </w:r>
      <w:r>
        <w:rPr>
          <w:rFonts w:hint="eastAsia" w:hAnsi="宋体"/>
          <w:sz w:val="28"/>
          <w:szCs w:val="28"/>
        </w:rPr>
        <w:t>口，引水堰</w:t>
      </w:r>
      <w:r>
        <w:rPr>
          <w:rFonts w:hint="eastAsia"/>
          <w:sz w:val="28"/>
          <w:szCs w:val="28"/>
        </w:rPr>
        <w:t>352</w:t>
      </w:r>
      <w:r>
        <w:rPr>
          <w:rFonts w:hint="eastAsia" w:hAnsi="宋体"/>
          <w:sz w:val="28"/>
          <w:szCs w:val="28"/>
        </w:rPr>
        <w:t>条，蓄引提水总量</w:t>
      </w:r>
      <w:r>
        <w:rPr>
          <w:rFonts w:hint="eastAsia"/>
          <w:sz w:val="28"/>
          <w:szCs w:val="28"/>
        </w:rPr>
        <w:t>411.9</w:t>
      </w:r>
      <w:r>
        <w:rPr>
          <w:rFonts w:hint="eastAsia" w:hAnsi="宋体"/>
          <w:sz w:val="28"/>
          <w:szCs w:val="28"/>
        </w:rPr>
        <w:t>万</w:t>
      </w:r>
      <w:r>
        <w:rPr>
          <w:rFonts w:hint="eastAsia"/>
          <w:sz w:val="28"/>
          <w:szCs w:val="28"/>
        </w:rPr>
        <w:t>m</w:t>
      </w:r>
      <w:r>
        <w:rPr>
          <w:rFonts w:hint="eastAsia"/>
          <w:sz w:val="28"/>
          <w:szCs w:val="28"/>
          <w:vertAlign w:val="superscript"/>
        </w:rPr>
        <w:t>3</w:t>
      </w:r>
      <w:r>
        <w:rPr>
          <w:rFonts w:hint="eastAsia" w:hAnsi="宋体"/>
          <w:sz w:val="28"/>
          <w:szCs w:val="28"/>
        </w:rPr>
        <w:t>，有效灌面</w:t>
      </w:r>
      <w:r>
        <w:rPr>
          <w:rFonts w:hint="eastAsia"/>
          <w:sz w:val="28"/>
          <w:szCs w:val="28"/>
        </w:rPr>
        <w:t>9367.5</w:t>
      </w:r>
      <w:r>
        <w:rPr>
          <w:rFonts w:hint="eastAsia" w:hAnsi="宋体"/>
          <w:sz w:val="28"/>
          <w:szCs w:val="28"/>
        </w:rPr>
        <w:t>亩。</w:t>
      </w:r>
    </w:p>
    <w:p w14:paraId="51517E7D">
      <w:pPr>
        <w:autoSpaceDE w:val="0"/>
        <w:autoSpaceDN w:val="0"/>
        <w:adjustRightInd w:val="0"/>
        <w:spacing w:line="360" w:lineRule="auto"/>
        <w:ind w:firstLine="560" w:firstLineChars="200"/>
        <w:rPr>
          <w:sz w:val="28"/>
          <w:szCs w:val="28"/>
        </w:rPr>
      </w:pPr>
      <w:r>
        <w:rPr>
          <w:rFonts w:hint="eastAsia"/>
          <w:sz w:val="28"/>
          <w:szCs w:val="28"/>
        </w:rPr>
        <w:t>（10）石马河</w:t>
      </w:r>
    </w:p>
    <w:p w14:paraId="3D89CA79">
      <w:pPr>
        <w:autoSpaceDE w:val="0"/>
        <w:autoSpaceDN w:val="0"/>
        <w:adjustRightInd w:val="0"/>
        <w:spacing w:line="360" w:lineRule="auto"/>
        <w:ind w:firstLine="560" w:firstLineChars="200"/>
        <w:rPr>
          <w:sz w:val="28"/>
          <w:szCs w:val="28"/>
        </w:rPr>
      </w:pPr>
      <w:r>
        <w:rPr>
          <w:rFonts w:hint="eastAsia"/>
          <w:sz w:val="28"/>
          <w:szCs w:val="28"/>
        </w:rPr>
        <w:t>石马河为草堂河支流，属长江二级支流。发源于奉节县东隅毛坪。向西南流经双潭、草堂、八阵汇入草堂河。干流总长22.5km，流域面积192.4km</w:t>
      </w:r>
      <w:r>
        <w:rPr>
          <w:rFonts w:hint="eastAsia"/>
          <w:sz w:val="28"/>
          <w:szCs w:val="28"/>
          <w:vertAlign w:val="superscript"/>
        </w:rPr>
        <w:t>2</w:t>
      </w:r>
      <w:r>
        <w:rPr>
          <w:rFonts w:hint="eastAsia"/>
          <w:sz w:val="28"/>
          <w:szCs w:val="28"/>
        </w:rPr>
        <w:t>，</w:t>
      </w:r>
      <w:r>
        <w:rPr>
          <w:rFonts w:hint="eastAsia"/>
          <w:color w:val="000000"/>
          <w:sz w:val="28"/>
          <w:szCs w:val="28"/>
        </w:rPr>
        <w:t>河口流量4.78m</w:t>
      </w:r>
      <w:r>
        <w:rPr>
          <w:rFonts w:hint="eastAsia"/>
          <w:color w:val="000000"/>
          <w:sz w:val="28"/>
          <w:szCs w:val="28"/>
          <w:vertAlign w:val="superscript"/>
        </w:rPr>
        <w:t>3</w:t>
      </w:r>
      <w:r>
        <w:rPr>
          <w:rFonts w:hint="eastAsia"/>
          <w:color w:val="000000"/>
          <w:sz w:val="28"/>
          <w:szCs w:val="28"/>
        </w:rPr>
        <w:t>/s</w:t>
      </w:r>
      <w:r>
        <w:rPr>
          <w:rFonts w:hint="eastAsia"/>
          <w:sz w:val="28"/>
          <w:szCs w:val="28"/>
        </w:rPr>
        <w:t>，总落差1035m。</w:t>
      </w:r>
    </w:p>
    <w:p w14:paraId="0D56680A">
      <w:pPr>
        <w:autoSpaceDE w:val="0"/>
        <w:autoSpaceDN w:val="0"/>
        <w:adjustRightInd w:val="0"/>
        <w:spacing w:line="360" w:lineRule="auto"/>
        <w:ind w:firstLine="560" w:firstLineChars="200"/>
        <w:rPr>
          <w:sz w:val="28"/>
          <w:szCs w:val="28"/>
        </w:rPr>
      </w:pPr>
      <w:r>
        <w:rPr>
          <w:rFonts w:hint="eastAsia"/>
          <w:sz w:val="28"/>
          <w:szCs w:val="28"/>
        </w:rPr>
        <w:t>（11）石荀河</w:t>
      </w:r>
    </w:p>
    <w:p w14:paraId="597111FD">
      <w:pPr>
        <w:autoSpaceDE w:val="0"/>
        <w:autoSpaceDN w:val="0"/>
        <w:adjustRightInd w:val="0"/>
        <w:spacing w:line="360" w:lineRule="auto"/>
        <w:ind w:firstLine="560" w:firstLineChars="200"/>
        <w:rPr>
          <w:sz w:val="28"/>
          <w:szCs w:val="28"/>
        </w:rPr>
      </w:pPr>
      <w:r>
        <w:rPr>
          <w:rFonts w:hint="eastAsia"/>
          <w:sz w:val="28"/>
          <w:szCs w:val="28"/>
        </w:rPr>
        <w:t>石荀河为长滩河支流，长江二级支流。发源于奉节县云雾乡峡里。流经云雾、太和汇入长滩河。干流总长36.1km，奉节县境内流域面积160.8km</w:t>
      </w:r>
      <w:r>
        <w:rPr>
          <w:rFonts w:hint="eastAsia"/>
          <w:sz w:val="28"/>
          <w:szCs w:val="28"/>
          <w:vertAlign w:val="superscript"/>
        </w:rPr>
        <w:t>2</w:t>
      </w:r>
      <w:r>
        <w:rPr>
          <w:rFonts w:hint="eastAsia"/>
          <w:sz w:val="28"/>
          <w:szCs w:val="28"/>
        </w:rPr>
        <w:t>，</w:t>
      </w:r>
      <w:r>
        <w:rPr>
          <w:rFonts w:hint="eastAsia"/>
          <w:color w:val="000000"/>
          <w:sz w:val="28"/>
          <w:szCs w:val="28"/>
        </w:rPr>
        <w:t>河口流量11.3m</w:t>
      </w:r>
      <w:r>
        <w:rPr>
          <w:rFonts w:hint="eastAsia"/>
          <w:color w:val="000000"/>
          <w:sz w:val="28"/>
          <w:szCs w:val="28"/>
          <w:vertAlign w:val="superscript"/>
        </w:rPr>
        <w:t>3</w:t>
      </w:r>
      <w:r>
        <w:rPr>
          <w:rFonts w:hint="eastAsia"/>
          <w:color w:val="000000"/>
          <w:sz w:val="28"/>
          <w:szCs w:val="28"/>
        </w:rPr>
        <w:t>/s</w:t>
      </w:r>
      <w:r>
        <w:rPr>
          <w:rFonts w:hint="eastAsia"/>
          <w:sz w:val="28"/>
          <w:szCs w:val="28"/>
        </w:rPr>
        <w:t>，总落差1356m。</w:t>
      </w:r>
    </w:p>
    <w:p w14:paraId="3BD0643B">
      <w:pPr>
        <w:autoSpaceDE w:val="0"/>
        <w:autoSpaceDN w:val="0"/>
        <w:adjustRightInd w:val="0"/>
        <w:spacing w:line="360" w:lineRule="auto"/>
        <w:ind w:firstLine="560" w:firstLineChars="200"/>
        <w:rPr>
          <w:sz w:val="28"/>
          <w:szCs w:val="28"/>
        </w:rPr>
      </w:pPr>
      <w:r>
        <w:rPr>
          <w:rFonts w:hint="eastAsia"/>
          <w:sz w:val="28"/>
          <w:szCs w:val="28"/>
        </w:rPr>
        <w:t>（12）甲高河</w:t>
      </w:r>
    </w:p>
    <w:p w14:paraId="4D7E179A">
      <w:pPr>
        <w:autoSpaceDE w:val="0"/>
        <w:autoSpaceDN w:val="0"/>
        <w:adjustRightInd w:val="0"/>
        <w:spacing w:line="360" w:lineRule="auto"/>
        <w:ind w:firstLine="560" w:firstLineChars="200"/>
        <w:rPr>
          <w:sz w:val="28"/>
          <w:szCs w:val="28"/>
        </w:rPr>
      </w:pPr>
      <w:r>
        <w:rPr>
          <w:rFonts w:hint="eastAsia"/>
          <w:sz w:val="28"/>
          <w:szCs w:val="28"/>
        </w:rPr>
        <w:t>甲高河为长滩河右岸支流，长江二级支流。发源于奉节县西南七曜山北黄泗溪。东北流过红坪，右纳三合沟，折北过甲高镇，又转西入云阳县境，于故陵镇东汇入长滩河。干流总长27km，奉节县境内流域面积187km</w:t>
      </w:r>
      <w:r>
        <w:rPr>
          <w:rFonts w:hint="eastAsia"/>
          <w:sz w:val="28"/>
          <w:szCs w:val="28"/>
          <w:vertAlign w:val="superscript"/>
        </w:rPr>
        <w:t>2</w:t>
      </w:r>
      <w:r>
        <w:rPr>
          <w:rFonts w:hint="eastAsia"/>
          <w:sz w:val="28"/>
          <w:szCs w:val="28"/>
        </w:rPr>
        <w:t>，</w:t>
      </w:r>
      <w:r>
        <w:rPr>
          <w:rFonts w:hint="eastAsia"/>
          <w:color w:val="000000"/>
          <w:sz w:val="28"/>
          <w:szCs w:val="28"/>
        </w:rPr>
        <w:t>河口流量3.50m</w:t>
      </w:r>
      <w:r>
        <w:rPr>
          <w:rFonts w:hint="eastAsia"/>
          <w:color w:val="000000"/>
          <w:sz w:val="28"/>
          <w:szCs w:val="28"/>
          <w:vertAlign w:val="superscript"/>
        </w:rPr>
        <w:t>3</w:t>
      </w:r>
      <w:r>
        <w:rPr>
          <w:rFonts w:hint="eastAsia"/>
          <w:color w:val="000000"/>
          <w:sz w:val="28"/>
          <w:szCs w:val="28"/>
        </w:rPr>
        <w:t>/s，</w:t>
      </w:r>
      <w:r>
        <w:rPr>
          <w:rFonts w:hint="eastAsia"/>
          <w:sz w:val="28"/>
          <w:szCs w:val="28"/>
        </w:rPr>
        <w:t>总落差1274m。</w:t>
      </w:r>
    </w:p>
    <w:p w14:paraId="467CD78A">
      <w:pPr>
        <w:autoSpaceDE w:val="0"/>
        <w:autoSpaceDN w:val="0"/>
        <w:adjustRightInd w:val="0"/>
        <w:spacing w:line="360" w:lineRule="auto"/>
        <w:ind w:firstLine="560" w:firstLineChars="200"/>
        <w:rPr>
          <w:color w:val="000000"/>
          <w:sz w:val="28"/>
          <w:szCs w:val="28"/>
        </w:rPr>
      </w:pPr>
      <w:r>
        <w:rPr>
          <w:rFonts w:hint="eastAsia"/>
          <w:color w:val="000000"/>
          <w:sz w:val="28"/>
          <w:szCs w:val="28"/>
        </w:rPr>
        <w:t>（13）安坪河</w:t>
      </w:r>
    </w:p>
    <w:p w14:paraId="7A118D52">
      <w:pPr>
        <w:autoSpaceDE w:val="0"/>
        <w:autoSpaceDN w:val="0"/>
        <w:adjustRightInd w:val="0"/>
        <w:spacing w:line="360" w:lineRule="auto"/>
        <w:ind w:firstLine="560" w:firstLineChars="200"/>
        <w:rPr>
          <w:color w:val="000000"/>
          <w:sz w:val="28"/>
          <w:szCs w:val="28"/>
        </w:rPr>
      </w:pPr>
      <w:r>
        <w:rPr>
          <w:rFonts w:hint="eastAsia"/>
          <w:color w:val="000000"/>
          <w:sz w:val="28"/>
          <w:szCs w:val="28"/>
        </w:rPr>
        <w:t>安坪河为长江一级支流。发源于奉节县甲高镇翁家槽。向北流经新治、安坪汇入长江。干流总长9.5km，流域面积76.8km</w:t>
      </w:r>
      <w:r>
        <w:rPr>
          <w:rFonts w:hint="eastAsia"/>
          <w:color w:val="000000"/>
          <w:sz w:val="28"/>
          <w:szCs w:val="28"/>
          <w:vertAlign w:val="superscript"/>
        </w:rPr>
        <w:t>2</w:t>
      </w:r>
      <w:r>
        <w:rPr>
          <w:rFonts w:hint="eastAsia"/>
          <w:color w:val="000000"/>
          <w:sz w:val="28"/>
          <w:szCs w:val="28"/>
        </w:rPr>
        <w:t>，总落差607.5m。</w:t>
      </w:r>
    </w:p>
    <w:p w14:paraId="006B3AEE">
      <w:pPr>
        <w:autoSpaceDE w:val="0"/>
        <w:autoSpaceDN w:val="0"/>
        <w:adjustRightInd w:val="0"/>
        <w:spacing w:line="360" w:lineRule="auto"/>
        <w:ind w:firstLine="700" w:firstLineChars="250"/>
        <w:rPr>
          <w:sz w:val="28"/>
          <w:szCs w:val="28"/>
        </w:rPr>
      </w:pPr>
      <w:r>
        <w:rPr>
          <w:rFonts w:hint="eastAsia"/>
          <w:sz w:val="28"/>
          <w:szCs w:val="28"/>
        </w:rPr>
        <w:t>(14)新民河</w:t>
      </w:r>
    </w:p>
    <w:p w14:paraId="27A9F192">
      <w:pPr>
        <w:ind w:firstLine="560" w:firstLineChars="200"/>
        <w:rPr>
          <w:color w:val="000000"/>
          <w:sz w:val="28"/>
          <w:szCs w:val="28"/>
        </w:rPr>
      </w:pPr>
      <w:r>
        <w:rPr>
          <w:rFonts w:hint="eastAsia"/>
          <w:sz w:val="28"/>
          <w:szCs w:val="28"/>
        </w:rPr>
        <w:t>新民河为大溪河左岸支流，长江二级支流。发源于奉节县西南隅梅子关。东北流经吐祥镇、青龙镇、五马，转北至尖峰，左纳杨坪沟，又东北过马前、花林、鹤峰，于两河口汇入大溪河。干流总长65.5km，流域面积528.8km</w:t>
      </w:r>
      <w:r>
        <w:rPr>
          <w:rFonts w:hint="eastAsia"/>
          <w:sz w:val="28"/>
          <w:szCs w:val="28"/>
          <w:vertAlign w:val="superscript"/>
        </w:rPr>
        <w:t>2</w:t>
      </w:r>
      <w:r>
        <w:rPr>
          <w:rFonts w:hint="eastAsia"/>
          <w:sz w:val="28"/>
          <w:szCs w:val="28"/>
        </w:rPr>
        <w:t>，</w:t>
      </w:r>
      <w:r>
        <w:rPr>
          <w:rFonts w:hint="eastAsia"/>
          <w:color w:val="000000"/>
          <w:sz w:val="28"/>
          <w:szCs w:val="28"/>
        </w:rPr>
        <w:t>河口流量12.7m</w:t>
      </w:r>
      <w:r>
        <w:rPr>
          <w:rFonts w:hint="eastAsia"/>
          <w:color w:val="000000"/>
          <w:sz w:val="28"/>
          <w:szCs w:val="28"/>
          <w:vertAlign w:val="superscript"/>
        </w:rPr>
        <w:t>3</w:t>
      </w:r>
      <w:r>
        <w:rPr>
          <w:rFonts w:hint="eastAsia"/>
          <w:color w:val="000000"/>
          <w:sz w:val="28"/>
          <w:szCs w:val="28"/>
        </w:rPr>
        <w:t>/s，总落差1002m。</w:t>
      </w:r>
    </w:p>
    <w:p w14:paraId="2CBE344B">
      <w:pPr>
        <w:ind w:firstLine="560" w:firstLineChars="200"/>
        <w:rPr>
          <w:color w:val="000000"/>
          <w:sz w:val="28"/>
          <w:szCs w:val="28"/>
        </w:rPr>
      </w:pPr>
      <w:r>
        <w:rPr>
          <w:rFonts w:hint="eastAsia"/>
          <w:color w:val="000000"/>
          <w:sz w:val="28"/>
          <w:szCs w:val="28"/>
        </w:rPr>
        <w:t>奉节县现有</w:t>
      </w:r>
      <w:r>
        <w:rPr>
          <w:color w:val="000000"/>
          <w:sz w:val="28"/>
          <w:szCs w:val="28"/>
        </w:rPr>
        <w:t>水库</w:t>
      </w:r>
      <w:r>
        <w:rPr>
          <w:rFonts w:hint="eastAsia"/>
          <w:color w:val="000000"/>
          <w:sz w:val="28"/>
          <w:szCs w:val="28"/>
        </w:rPr>
        <w:t>53</w:t>
      </w:r>
      <w:r>
        <w:rPr>
          <w:color w:val="000000"/>
          <w:sz w:val="28"/>
          <w:szCs w:val="28"/>
        </w:rPr>
        <w:t>座，</w:t>
      </w:r>
      <w:r>
        <w:rPr>
          <w:rFonts w:hint="eastAsia"/>
          <w:color w:val="000000"/>
          <w:sz w:val="28"/>
          <w:szCs w:val="28"/>
        </w:rPr>
        <w:t>其中，中型水库3座，为青莲溪水库、湖北省四十二坝（奉节库区）和</w:t>
      </w:r>
      <w:r>
        <w:rPr>
          <w:color w:val="000000"/>
          <w:sz w:val="28"/>
          <w:szCs w:val="28"/>
        </w:rPr>
        <w:t>渡口坝水库</w:t>
      </w:r>
      <w:r>
        <w:rPr>
          <w:rFonts w:hint="eastAsia"/>
          <w:color w:val="000000"/>
          <w:sz w:val="28"/>
          <w:szCs w:val="28"/>
        </w:rPr>
        <w:t>，青莲水库设计灌溉面积7.288万亩，年供水量4600万m</w:t>
      </w:r>
      <w:r>
        <w:rPr>
          <w:rFonts w:hint="eastAsia"/>
          <w:color w:val="000000"/>
          <w:sz w:val="28"/>
          <w:szCs w:val="28"/>
          <w:vertAlign w:val="superscript"/>
        </w:rPr>
        <w:t>3</w:t>
      </w:r>
      <w:r>
        <w:rPr>
          <w:rFonts w:hint="eastAsia"/>
          <w:color w:val="000000"/>
          <w:sz w:val="28"/>
          <w:szCs w:val="28"/>
        </w:rPr>
        <w:t>，渡口坝水库总库容</w:t>
      </w:r>
      <w:r>
        <w:rPr>
          <w:color w:val="000000"/>
          <w:sz w:val="28"/>
          <w:szCs w:val="28"/>
        </w:rPr>
        <w:t>9854</w:t>
      </w:r>
      <w:r>
        <w:rPr>
          <w:rFonts w:hint="eastAsia"/>
          <w:color w:val="000000"/>
          <w:sz w:val="28"/>
          <w:szCs w:val="28"/>
        </w:rPr>
        <w:t>万m</w:t>
      </w:r>
      <w:r>
        <w:rPr>
          <w:rFonts w:hint="eastAsia"/>
          <w:color w:val="000000"/>
          <w:sz w:val="28"/>
          <w:szCs w:val="28"/>
          <w:vertAlign w:val="superscript"/>
        </w:rPr>
        <w:t>3</w:t>
      </w:r>
      <w:r>
        <w:rPr>
          <w:color w:val="000000"/>
          <w:sz w:val="28"/>
          <w:szCs w:val="28"/>
        </w:rPr>
        <w:t>，</w:t>
      </w:r>
      <w:r>
        <w:rPr>
          <w:rFonts w:hint="eastAsia"/>
          <w:color w:val="000000"/>
          <w:sz w:val="28"/>
          <w:szCs w:val="28"/>
        </w:rPr>
        <w:t>湖北省四十二坝（奉节库区）总库容</w:t>
      </w:r>
      <w:r>
        <w:rPr>
          <w:color w:val="000000"/>
          <w:sz w:val="28"/>
          <w:szCs w:val="28"/>
        </w:rPr>
        <w:t>1140</w:t>
      </w:r>
      <w:r>
        <w:rPr>
          <w:rFonts w:hint="eastAsia"/>
          <w:color w:val="000000"/>
          <w:sz w:val="28"/>
          <w:szCs w:val="28"/>
        </w:rPr>
        <w:t>万m</w:t>
      </w:r>
      <w:r>
        <w:rPr>
          <w:rFonts w:hint="eastAsia"/>
          <w:color w:val="000000"/>
          <w:sz w:val="28"/>
          <w:szCs w:val="28"/>
          <w:vertAlign w:val="superscript"/>
        </w:rPr>
        <w:t>3</w:t>
      </w:r>
      <w:r>
        <w:rPr>
          <w:rFonts w:hint="eastAsia"/>
          <w:color w:val="000000"/>
          <w:sz w:val="28"/>
          <w:szCs w:val="28"/>
        </w:rPr>
        <w:t>。小一型水库7座，小二型水库43座，山坪塘3881口，</w:t>
      </w:r>
      <w:r>
        <w:rPr>
          <w:color w:val="000000"/>
          <w:sz w:val="28"/>
          <w:szCs w:val="28"/>
        </w:rPr>
        <w:t>水库</w:t>
      </w:r>
      <w:r>
        <w:rPr>
          <w:rFonts w:hint="eastAsia"/>
          <w:color w:val="000000"/>
          <w:sz w:val="28"/>
          <w:szCs w:val="28"/>
        </w:rPr>
        <w:t>蓄水能力3749万m</w:t>
      </w:r>
      <w:r>
        <w:rPr>
          <w:rFonts w:hint="eastAsia"/>
          <w:color w:val="000000"/>
          <w:sz w:val="28"/>
          <w:szCs w:val="28"/>
          <w:vertAlign w:val="superscript"/>
        </w:rPr>
        <w:t>3</w:t>
      </w:r>
      <w:r>
        <w:rPr>
          <w:rFonts w:hint="eastAsia"/>
          <w:color w:val="000000"/>
          <w:sz w:val="28"/>
          <w:szCs w:val="28"/>
        </w:rPr>
        <w:t>，山坪塘蓄水能力930万m</w:t>
      </w:r>
      <w:r>
        <w:rPr>
          <w:rFonts w:hint="eastAsia"/>
          <w:color w:val="000000"/>
          <w:sz w:val="28"/>
          <w:szCs w:val="28"/>
          <w:vertAlign w:val="superscript"/>
        </w:rPr>
        <w:t>3</w:t>
      </w:r>
      <w:r>
        <w:rPr>
          <w:rFonts w:hint="eastAsia"/>
          <w:color w:val="000000"/>
          <w:sz w:val="28"/>
          <w:szCs w:val="28"/>
        </w:rPr>
        <w:t>，</w:t>
      </w:r>
      <w:r>
        <w:rPr>
          <w:color w:val="000000"/>
          <w:sz w:val="28"/>
          <w:szCs w:val="28"/>
        </w:rPr>
        <w:t>总库容1445万立方米，有效库容1133.1万</w:t>
      </w:r>
      <w:r>
        <w:rPr>
          <w:rFonts w:hint="eastAsia"/>
          <w:color w:val="000000"/>
          <w:sz w:val="28"/>
          <w:szCs w:val="28"/>
        </w:rPr>
        <w:t>m</w:t>
      </w:r>
      <w:r>
        <w:rPr>
          <w:rFonts w:hint="eastAsia"/>
          <w:color w:val="000000"/>
          <w:sz w:val="28"/>
          <w:szCs w:val="28"/>
          <w:vertAlign w:val="superscript"/>
        </w:rPr>
        <w:t>3</w:t>
      </w:r>
      <w:r>
        <w:rPr>
          <w:color w:val="000000"/>
          <w:sz w:val="28"/>
          <w:szCs w:val="28"/>
        </w:rPr>
        <w:t>；</w:t>
      </w:r>
      <w:r>
        <w:rPr>
          <w:rFonts w:hint="eastAsia"/>
          <w:color w:val="000000"/>
          <w:sz w:val="28"/>
          <w:szCs w:val="28"/>
        </w:rPr>
        <w:t>各类水利工程多年平均供水总量0.92亿m</w:t>
      </w:r>
      <w:r>
        <w:rPr>
          <w:rFonts w:hint="eastAsia"/>
          <w:color w:val="000000"/>
          <w:sz w:val="28"/>
          <w:szCs w:val="28"/>
          <w:vertAlign w:val="superscript"/>
        </w:rPr>
        <w:t>3</w:t>
      </w:r>
      <w:r>
        <w:rPr>
          <w:rFonts w:hint="eastAsia"/>
          <w:color w:val="000000"/>
          <w:sz w:val="28"/>
          <w:szCs w:val="28"/>
        </w:rPr>
        <w:t>，全县自产水资源量28.8亿m</w:t>
      </w:r>
      <w:r>
        <w:rPr>
          <w:rFonts w:hint="eastAsia"/>
          <w:color w:val="000000"/>
          <w:sz w:val="28"/>
          <w:szCs w:val="28"/>
          <w:vertAlign w:val="superscript"/>
        </w:rPr>
        <w:t>3</w:t>
      </w:r>
      <w:r>
        <w:rPr>
          <w:rFonts w:hint="eastAsia"/>
          <w:color w:val="000000"/>
          <w:sz w:val="28"/>
          <w:szCs w:val="28"/>
        </w:rPr>
        <w:t>，</w:t>
      </w:r>
      <w:r>
        <w:rPr>
          <w:color w:val="000000"/>
          <w:sz w:val="28"/>
          <w:szCs w:val="28"/>
        </w:rPr>
        <w:t>有池塘5966口，蓄水量2455万</w:t>
      </w:r>
      <w:r>
        <w:rPr>
          <w:rFonts w:hint="eastAsia"/>
          <w:color w:val="000000"/>
          <w:sz w:val="28"/>
          <w:szCs w:val="28"/>
        </w:rPr>
        <w:t>m</w:t>
      </w:r>
      <w:r>
        <w:rPr>
          <w:rFonts w:hint="eastAsia"/>
          <w:color w:val="000000"/>
          <w:sz w:val="28"/>
          <w:szCs w:val="28"/>
          <w:vertAlign w:val="superscript"/>
        </w:rPr>
        <w:t>3</w:t>
      </w:r>
      <w:r>
        <w:rPr>
          <w:color w:val="000000"/>
          <w:sz w:val="28"/>
          <w:szCs w:val="28"/>
        </w:rPr>
        <w:t>。</w:t>
      </w:r>
    </w:p>
    <w:p w14:paraId="6C8FA4BE">
      <w:pPr>
        <w:ind w:firstLine="560" w:firstLineChars="200"/>
        <w:rPr>
          <w:color w:val="000000"/>
          <w:sz w:val="28"/>
          <w:szCs w:val="28"/>
        </w:rPr>
      </w:pPr>
      <w:r>
        <w:rPr>
          <w:rFonts w:hint="eastAsia"/>
          <w:color w:val="000000"/>
          <w:sz w:val="28"/>
          <w:szCs w:val="28"/>
        </w:rPr>
        <w:t>奉节县“十三五”期间还计划启动重点水库10座，力争建成5处，规划工程总供水规模将达到年供水约9000万m</w:t>
      </w:r>
      <w:r>
        <w:rPr>
          <w:rFonts w:hint="eastAsia"/>
          <w:color w:val="000000"/>
          <w:sz w:val="28"/>
          <w:szCs w:val="28"/>
          <w:vertAlign w:val="superscript"/>
        </w:rPr>
        <w:t>3</w:t>
      </w:r>
      <w:r>
        <w:rPr>
          <w:rFonts w:hint="eastAsia"/>
          <w:color w:val="000000"/>
          <w:sz w:val="28"/>
          <w:szCs w:val="28"/>
        </w:rPr>
        <w:t>。包括已经批复的草坪河水库、天赐湖水库、尖山水库、大水田水库、水竹槽水库；已启动的前期工程百岛湖水库、蓼叶溪水库和2017年3月专家评审，基本认可规划建设方案</w:t>
      </w:r>
      <w:r>
        <w:rPr>
          <w:rFonts w:hint="eastAsia"/>
          <w:color w:val="000000"/>
          <w:sz w:val="28"/>
          <w:szCs w:val="28"/>
          <w:lang w:eastAsia="zh-CN"/>
        </w:rPr>
        <w:t>的</w:t>
      </w:r>
      <w:r>
        <w:rPr>
          <w:rFonts w:hint="eastAsia"/>
          <w:color w:val="000000"/>
          <w:sz w:val="28"/>
          <w:szCs w:val="28"/>
        </w:rPr>
        <w:t>野茶水库工程、林政水库工程、黄林水库工程。将基本建成南、北两岸水资源配置体系，基本解决所有乡镇集镇和农村集中居住地供水矛盾问题。</w:t>
      </w:r>
    </w:p>
    <w:p w14:paraId="3A0ACC30">
      <w:pPr>
        <w:ind w:firstLine="562" w:firstLineChars="200"/>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面积：</w:t>
      </w:r>
      <w:r>
        <w:rPr>
          <w:rFonts w:hint="eastAsia"/>
          <w:color w:val="000000" w:themeColor="text1"/>
          <w:sz w:val="28"/>
          <w:szCs w:val="28"/>
          <w14:textFill>
            <w14:solidFill>
              <w14:schemeClr w14:val="tx1"/>
            </w14:solidFill>
          </w14:textFill>
        </w:rPr>
        <w:t>奉节县</w:t>
      </w:r>
      <w:r>
        <w:rPr>
          <w:color w:val="000000" w:themeColor="text1"/>
          <w:sz w:val="28"/>
          <w:szCs w:val="28"/>
          <w14:textFill>
            <w14:solidFill>
              <w14:schemeClr w14:val="tx1"/>
            </w14:solidFill>
          </w14:textFill>
        </w:rPr>
        <w:t>幅员面积40</w:t>
      </w:r>
      <w:r>
        <w:rPr>
          <w:rFonts w:hint="eastAsia"/>
          <w:color w:val="000000" w:themeColor="text1"/>
          <w:sz w:val="28"/>
          <w:szCs w:val="28"/>
          <w14:textFill>
            <w14:solidFill>
              <w14:schemeClr w14:val="tx1"/>
            </w14:solidFill>
          </w14:textFill>
        </w:rPr>
        <w:t>98</w:t>
      </w:r>
      <w:r>
        <w:rPr>
          <w:color w:val="000000" w:themeColor="text1"/>
          <w:sz w:val="28"/>
          <w:szCs w:val="28"/>
          <w14:textFill>
            <w14:solidFill>
              <w14:schemeClr w14:val="tx1"/>
            </w14:solidFill>
          </w14:textFill>
        </w:rPr>
        <w:t>平方公里</w:t>
      </w:r>
      <w:r>
        <w:rPr>
          <w:rFonts w:hint="eastAsia"/>
          <w:color w:val="000000" w:themeColor="text1"/>
          <w:sz w:val="28"/>
          <w:szCs w:val="28"/>
          <w14:textFill>
            <w14:solidFill>
              <w14:schemeClr w14:val="tx1"/>
            </w14:solidFill>
          </w14:textFill>
        </w:rPr>
        <w:t>，辖29个乡镇、3个街道办事处、1个管委会，314个村，76个社区。即永安街道办事处、鱼复街道办事处、夔门街道办事处，西部新区管委会，兴隆镇、吐祥镇、竹园镇、公平镇、草堂镇、新民镇、甲高镇、朱衣镇、康乐镇、白帝镇、汾河镇、大树镇、羊市镇、永乐镇、青龙镇、安坪镇、五马镇、石岗乡、青莲镇、冯坪乡、鹤峰乡、岩湾乡、红土乡、平安乡、康坪乡、云雾土家族乡、龙桥土家族乡、长安土家族乡、太和土家族乡。县城所在地永安街道是省级历史文化名城。</w:t>
      </w:r>
    </w:p>
    <w:p w14:paraId="040097FF">
      <w:pPr>
        <w:ind w:firstLine="562" w:firstLineChars="200"/>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地理位置：</w:t>
      </w:r>
      <w:r>
        <w:rPr>
          <w:color w:val="000000" w:themeColor="text1"/>
          <w:sz w:val="28"/>
          <w:szCs w:val="28"/>
          <w14:textFill>
            <w14:solidFill>
              <w14:schemeClr w14:val="tx1"/>
            </w14:solidFill>
          </w14:textFill>
        </w:rPr>
        <w:t>奉节县位于重庆市东部，东邻</w:t>
      </w:r>
      <w:r>
        <w:fldChar w:fldCharType="begin"/>
      </w:r>
      <w:r>
        <w:instrText xml:space="preserve"> HYPERLINK "https://baike.baidu.com/item/%E5%B7%AB%E5%B1%B1%E5%8E%BF" \t "_blank" </w:instrText>
      </w:r>
      <w:r>
        <w:fldChar w:fldCharType="separate"/>
      </w:r>
      <w:r>
        <w:rPr>
          <w:color w:val="000000" w:themeColor="text1"/>
          <w:sz w:val="28"/>
          <w:szCs w:val="28"/>
          <w14:textFill>
            <w14:solidFill>
              <w14:schemeClr w14:val="tx1"/>
            </w14:solidFill>
          </w14:textFill>
        </w:rPr>
        <w:t>巫山县</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，南界湖北省</w:t>
      </w:r>
      <w:r>
        <w:fldChar w:fldCharType="begin"/>
      </w:r>
      <w:r>
        <w:instrText xml:space="preserve"> HYPERLINK "https://baike.baidu.com/item/%E6%81%A9%E6%96%BD%E5%B8%82" \t "_blank" </w:instrText>
      </w:r>
      <w:r>
        <w:fldChar w:fldCharType="separate"/>
      </w:r>
      <w:r>
        <w:rPr>
          <w:color w:val="000000" w:themeColor="text1"/>
          <w:sz w:val="28"/>
          <w:szCs w:val="28"/>
          <w14:textFill>
            <w14:solidFill>
              <w14:schemeClr w14:val="tx1"/>
            </w14:solidFill>
          </w14:textFill>
        </w:rPr>
        <w:t>恩施市</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，西连</w:t>
      </w:r>
      <w:r>
        <w:fldChar w:fldCharType="begin"/>
      </w:r>
      <w:r>
        <w:instrText xml:space="preserve"> HYPERLINK "https://baike.baidu.com/item/%E4%BA%91%E9%98%B3%E5%8E%BF" \t "_blank" </w:instrText>
      </w:r>
      <w:r>
        <w:fldChar w:fldCharType="separate"/>
      </w:r>
      <w:r>
        <w:rPr>
          <w:color w:val="000000" w:themeColor="text1"/>
          <w:sz w:val="28"/>
          <w:szCs w:val="28"/>
          <w14:textFill>
            <w14:solidFill>
              <w14:schemeClr w14:val="tx1"/>
            </w14:solidFill>
          </w14:textFill>
        </w:rPr>
        <w:t>云阳县</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，北接</w:t>
      </w:r>
      <w:r>
        <w:fldChar w:fldCharType="begin"/>
      </w:r>
      <w:r>
        <w:instrText xml:space="preserve"> HYPERLINK "https://baike.baidu.com/item/%E5%B7%AB%E6%BA%AA%E5%8E%BF" \t "_blank" </w:instrText>
      </w:r>
      <w:r>
        <w:fldChar w:fldCharType="separate"/>
      </w:r>
      <w:r>
        <w:rPr>
          <w:color w:val="000000" w:themeColor="text1"/>
          <w:sz w:val="28"/>
          <w:szCs w:val="28"/>
          <w14:textFill>
            <w14:solidFill>
              <w14:schemeClr w14:val="tx1"/>
            </w14:solidFill>
          </w14:textFill>
        </w:rPr>
        <w:t>巫溪县</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。地跨东经109°1′17″—109°45′58″，北纬30°29′19″—31°22′33″。</w:t>
      </w:r>
    </w:p>
    <w:p w14:paraId="07DE5F59">
      <w:pPr>
        <w:ind w:firstLine="562" w:firstLineChars="200"/>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地形地貌：</w:t>
      </w:r>
      <w:r>
        <w:rPr>
          <w:color w:val="000000" w:themeColor="text1"/>
          <w:sz w:val="28"/>
          <w:szCs w:val="28"/>
          <w14:textFill>
            <w14:solidFill>
              <w14:schemeClr w14:val="tx1"/>
            </w14:solidFill>
          </w14:textFill>
        </w:rPr>
        <w:t>奉节属四川盆地东部山地地貌，长江横贯中部，山峦起伏，沟壑纵横。境内山地面积占总面积的88.3%，中山（海拔1000米以上）占总面积80.01%，最高海拔吐祥猫儿梁为2123米，三峡工程蓄水前最低海拔瞿塘峡口为86米。奉节北部为大巴山南麓的一部分，东部和南部为巫山和七曜山的一部分，长江横切七曜山形成著名的瞿塘峡。地貌总体为东南、东北高而中部偏西稍平缓，南北约为对称分布，以长江为对称轴，离长江越远海拔越高，有少量平缓河谷平坝。</w:t>
      </w:r>
    </w:p>
    <w:p w14:paraId="2AAB624C">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全县境内分属大巴山脉川东褶皱带和川、鄂、湘、黔隆起褶皱带，且处于交接复合部位，构造形迹主要是褶皱，背斜一般较为紧凑狭长，向斜相对较宽缓，山脉走向与构造线方向大体一致。在全县幅员面积内，地层属沉积岩，碳酸盐岩类占50.4％，碎屑岩类占49.6％。</w:t>
      </w:r>
    </w:p>
    <w:p w14:paraId="3487FDAC">
      <w:pPr>
        <w:ind w:firstLine="560" w:firstLineChars="200"/>
        <w:rPr>
          <w:b/>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质构造决定了全县的地貌基本轮廓。其总的特点是南北高，中部低，东部略高于西部，高差悬殊大，沿长江谷地三峡水库水位海拔最低175m，境内最高海拔北部为大巴山南缘部分的狮子山1680m，南部的猫儿梁海拔高程为2123m，最大高差近2000米，一般相对切割深度500—1000m，山大坡陡，岩体破碎。境内各种地貌类型与幅员面积比例约为：河谷低坝占0.93％，单斜低山占22.99％，台状低山占3.88％，岭脊型中山占16.84％，岩溶低山占15.96％，岩溶峰丛洼地占39.4％。</w:t>
      </w:r>
    </w:p>
    <w:p w14:paraId="61398BA4">
      <w:pPr>
        <w:pStyle w:val="56"/>
        <w:jc w:val="left"/>
      </w:pPr>
      <w:r>
        <w:rPr>
          <w:rFonts w:hint="eastAsia"/>
        </w:rPr>
        <w:t>自然气候条件</w:t>
      </w:r>
    </w:p>
    <w:p w14:paraId="3AF9C55B">
      <w:pPr>
        <w:ind w:firstLine="562" w:firstLineChars="200"/>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气候：</w:t>
      </w:r>
      <w:r>
        <w:rPr>
          <w:rFonts w:hint="eastAsia"/>
          <w:color w:val="000000" w:themeColor="text1"/>
          <w:sz w:val="28"/>
          <w:szCs w:val="28"/>
          <w14:textFill>
            <w14:solidFill>
              <w14:schemeClr w14:val="tx1"/>
            </w14:solidFill>
          </w14:textFill>
        </w:rPr>
        <w:t>县境属中亚热带湿润季风气候，春早、夏热、秋凉、冬暖，四季分明，无霜期长，雨量充沛，日照时间长。境内山高谷深，海拔高度变化很大，受地形地貌影响，垂直变化较为明显，形成典型的立体气候。年均气温海拔低于600米的地区为16.4℃，600m-1000m的地区为16.4℃-13.7℃，1000-1400米的地区为13.7℃-10.8℃，高于1400米的地区，低于10.8℃。极端最高气温为39.8℃，极端最低气温为-9.2℃。无霜期年均287天，年平均降水量1132毫米，常年日照时数为1639小时。总辐射值为3922.28兆焦耳/平方米，最低气温-9.2℃，大于10℃的积温为2480～6100℃。</w:t>
      </w:r>
    </w:p>
    <w:p w14:paraId="4A9F185D">
      <w:pPr>
        <w:ind w:firstLine="560" w:firstLineChars="200"/>
        <w:rPr>
          <w:color w:val="000000" w:themeColor="text1"/>
          <w:sz w:val="28"/>
          <w:szCs w:val="28"/>
          <w14:textFill>
            <w14:solidFill>
              <w14:schemeClr w14:val="tx1"/>
            </w14:solidFill>
          </w14:textFill>
        </w:rPr>
      </w:pPr>
      <w:r>
        <w:rPr>
          <w:rFonts w:hint="eastAsia" w:hAnsi="宋体"/>
          <w:sz w:val="28"/>
          <w:szCs w:val="28"/>
        </w:rPr>
        <w:t>多年平均降水</w:t>
      </w:r>
      <w:r>
        <w:rPr>
          <w:rFonts w:hint="eastAsia"/>
          <w:color w:val="000000"/>
          <w:sz w:val="28"/>
          <w:szCs w:val="28"/>
        </w:rPr>
        <w:t>1370mm</w:t>
      </w:r>
      <w:r>
        <w:rPr>
          <w:rFonts w:hint="eastAsia" w:hAnsi="宋体"/>
          <w:sz w:val="28"/>
          <w:szCs w:val="28"/>
        </w:rPr>
        <w:t>，多雨中心地区降水达</w:t>
      </w:r>
      <w:r>
        <w:rPr>
          <w:rFonts w:hint="eastAsia"/>
          <w:sz w:val="28"/>
          <w:szCs w:val="28"/>
        </w:rPr>
        <w:t>2100mm</w:t>
      </w:r>
      <w:r>
        <w:rPr>
          <w:rFonts w:hint="eastAsia" w:hAnsi="宋体"/>
          <w:sz w:val="28"/>
          <w:szCs w:val="28"/>
        </w:rPr>
        <w:t>，气候随海拔高程而变化，大致每上升百米，气温下降</w:t>
      </w:r>
      <w:r>
        <w:rPr>
          <w:rFonts w:hint="eastAsia"/>
          <w:sz w:val="28"/>
          <w:szCs w:val="28"/>
        </w:rPr>
        <w:t>0.62</w:t>
      </w:r>
      <w:r>
        <w:rPr>
          <w:rFonts w:hint="eastAsia" w:hAnsi="宋体"/>
          <w:sz w:val="28"/>
          <w:szCs w:val="28"/>
        </w:rPr>
        <w:t>～</w:t>
      </w:r>
      <w:r>
        <w:rPr>
          <w:rFonts w:hint="eastAsia"/>
          <w:sz w:val="28"/>
          <w:szCs w:val="28"/>
        </w:rPr>
        <w:t>0.71</w:t>
      </w:r>
      <w:r>
        <w:rPr>
          <w:rFonts w:hint="eastAsia" w:hAnsi="宋体"/>
          <w:sz w:val="28"/>
          <w:szCs w:val="28"/>
        </w:rPr>
        <w:t>℃，降水则递增。垂直气候十分鲜明，水面蒸发量</w:t>
      </w:r>
      <w:r>
        <w:rPr>
          <w:rFonts w:hint="eastAsia"/>
          <w:sz w:val="28"/>
          <w:szCs w:val="28"/>
        </w:rPr>
        <w:t>1100</w:t>
      </w:r>
      <w:r>
        <w:rPr>
          <w:rFonts w:hint="eastAsia" w:hAnsi="宋体"/>
          <w:sz w:val="28"/>
          <w:szCs w:val="28"/>
        </w:rPr>
        <w:t>毫米</w:t>
      </w:r>
      <w:r>
        <w:rPr>
          <w:rFonts w:hint="eastAsia"/>
          <w:sz w:val="28"/>
          <w:szCs w:val="28"/>
        </w:rPr>
        <w:t>/</w:t>
      </w:r>
      <w:r>
        <w:rPr>
          <w:rFonts w:hint="eastAsia" w:hAnsi="宋体"/>
          <w:sz w:val="28"/>
          <w:szCs w:val="28"/>
        </w:rPr>
        <w:t>年，降水与蒸发大约相当。</w:t>
      </w:r>
    </w:p>
    <w:p w14:paraId="23D8FE40">
      <w:pPr>
        <w:ind w:firstLine="562" w:firstLineChars="200"/>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自然灾害：</w:t>
      </w:r>
      <w:r>
        <w:rPr>
          <w:rFonts w:hint="eastAsia"/>
          <w:color w:val="000000" w:themeColor="text1"/>
          <w:sz w:val="28"/>
          <w:szCs w:val="28"/>
          <w14:textFill>
            <w14:solidFill>
              <w14:schemeClr w14:val="tx1"/>
            </w14:solidFill>
          </w14:textFill>
        </w:rPr>
        <w:t>全县自然灾害性气候主要表现为寒潮低温、干旱、暴雨、洪涝、大风和冰雹，尤以干旱和暴雨洪水危害严重。由于年降水分配不均，夏秋多以暴雨形式出现，因而干旱与洪灾交替频繁出现。</w:t>
      </w:r>
    </w:p>
    <w:p w14:paraId="1BA05AE7">
      <w:pPr>
        <w:pStyle w:val="56"/>
      </w:pPr>
      <w:r>
        <w:rPr>
          <w:rFonts w:hint="eastAsia"/>
        </w:rPr>
        <w:t>水生生物资源状况</w:t>
      </w:r>
    </w:p>
    <w:p w14:paraId="1B70F2F0">
      <w:pPr>
        <w:pStyle w:val="56"/>
        <w:numPr>
          <w:ilvl w:val="0"/>
          <w:numId w:val="0"/>
        </w:numPr>
        <w:ind w:firstLine="431"/>
        <w:rPr>
          <w:rFonts w:asciiTheme="minorEastAsia" w:hAnsiTheme="minorEastAsia" w:eastAsiaTheme="minorEastAsia"/>
        </w:rPr>
      </w:pPr>
      <w:r>
        <w:rPr>
          <w:rFonts w:hint="eastAsia" w:asciiTheme="minorEastAsia" w:hAnsiTheme="minorEastAsia" w:eastAsiaTheme="minorEastAsia"/>
        </w:rPr>
        <w:t>2018年8月在奉节县有代表性的水域立新水库、黄井水库、梅溪河下游、朱衣河、长江干流码头采样，进行水生生物资源现状分析，结果如下：</w:t>
      </w:r>
    </w:p>
    <w:p w14:paraId="0FC52C48">
      <w:pPr>
        <w:rPr>
          <w:rFonts w:ascii="宋体" w:hAnsi="宋体"/>
          <w:b/>
          <w:sz w:val="30"/>
          <w:szCs w:val="30"/>
        </w:rPr>
      </w:pPr>
      <w:r>
        <w:rPr>
          <w:rFonts w:ascii="宋体" w:hAnsi="宋体"/>
          <w:b/>
          <w:sz w:val="28"/>
          <w:szCs w:val="28"/>
        </w:rPr>
        <w:t xml:space="preserve">1 </w:t>
      </w:r>
      <w:r>
        <w:rPr>
          <w:rFonts w:hint="eastAsia" w:ascii="宋体" w:hAnsi="宋体"/>
          <w:b/>
          <w:sz w:val="28"/>
          <w:szCs w:val="28"/>
        </w:rPr>
        <w:t>浮游植物</w:t>
      </w:r>
    </w:p>
    <w:p w14:paraId="1F303DC2">
      <w:pPr>
        <w:spacing w:line="360" w:lineRule="auto"/>
        <w:rPr>
          <w:rFonts w:ascii="宋体" w:hAnsi="宋体"/>
          <w:b/>
          <w:sz w:val="28"/>
          <w:szCs w:val="28"/>
        </w:rPr>
      </w:pPr>
      <w:r>
        <w:rPr>
          <w:rFonts w:ascii="宋体" w:hAnsi="宋体"/>
          <w:b/>
          <w:sz w:val="28"/>
          <w:szCs w:val="28"/>
        </w:rPr>
        <w:t xml:space="preserve">1.1 </w:t>
      </w:r>
      <w:r>
        <w:rPr>
          <w:rFonts w:hint="eastAsia" w:ascii="宋体" w:hAnsi="宋体"/>
          <w:b/>
          <w:sz w:val="28"/>
          <w:szCs w:val="28"/>
        </w:rPr>
        <w:t>浮游植物种类组成、分布特点与现存量</w:t>
      </w:r>
    </w:p>
    <w:p w14:paraId="2AF877F1">
      <w:pPr>
        <w:rPr>
          <w:rFonts w:ascii="宋体" w:hAnsi="宋体"/>
          <w:sz w:val="28"/>
          <w:szCs w:val="28"/>
        </w:rPr>
      </w:pPr>
      <w:r>
        <w:rPr>
          <w:rFonts w:ascii="宋体" w:hAnsi="宋体"/>
          <w:b/>
          <w:sz w:val="28"/>
          <w:szCs w:val="28"/>
        </w:rPr>
        <w:t xml:space="preserve">1.1.1 </w:t>
      </w:r>
      <w:r>
        <w:rPr>
          <w:rFonts w:hint="eastAsia" w:ascii="宋体" w:hAnsi="宋体"/>
          <w:b/>
          <w:sz w:val="28"/>
          <w:szCs w:val="28"/>
        </w:rPr>
        <w:t>种类组成与分布特点</w:t>
      </w:r>
    </w:p>
    <w:p w14:paraId="1662C419">
      <w:pPr>
        <w:ind w:firstLine="560" w:firstLineChars="200"/>
        <w:rPr>
          <w:rFonts w:ascii="宋体" w:hAnsi="宋体"/>
          <w:sz w:val="28"/>
          <w:szCs w:val="28"/>
        </w:rPr>
      </w:pPr>
      <w:r>
        <w:rPr>
          <w:rFonts w:ascii="宋体" w:hAnsi="宋体"/>
          <w:sz w:val="28"/>
          <w:szCs w:val="28"/>
        </w:rPr>
        <w:t>经鉴定分析，本次奉节水域滩涂调查范围浮游植物共有7门，15目，30科，49属，</w:t>
      </w:r>
      <w:r>
        <w:rPr>
          <w:rFonts w:hint="eastAsia" w:ascii="宋体" w:hAnsi="宋体"/>
          <w:sz w:val="28"/>
          <w:szCs w:val="28"/>
        </w:rPr>
        <w:t>111</w:t>
      </w:r>
      <w:r>
        <w:rPr>
          <w:rFonts w:ascii="宋体" w:hAnsi="宋体"/>
          <w:sz w:val="28"/>
          <w:szCs w:val="28"/>
        </w:rPr>
        <w:t>种（含变种和变型）。其中蓝藻门3目，3科，9属，13种，占藻类总种类数的1</w:t>
      </w:r>
      <w:r>
        <w:rPr>
          <w:rFonts w:hint="eastAsia" w:ascii="宋体" w:hAnsi="宋体"/>
          <w:sz w:val="28"/>
          <w:szCs w:val="28"/>
        </w:rPr>
        <w:t>1</w:t>
      </w:r>
      <w:r>
        <w:rPr>
          <w:rFonts w:ascii="宋体" w:hAnsi="宋体"/>
          <w:sz w:val="28"/>
          <w:szCs w:val="28"/>
        </w:rPr>
        <w:t>.</w:t>
      </w:r>
      <w:r>
        <w:rPr>
          <w:rFonts w:hint="eastAsia" w:ascii="宋体" w:hAnsi="宋体"/>
          <w:sz w:val="28"/>
          <w:szCs w:val="28"/>
        </w:rPr>
        <w:t>71</w:t>
      </w:r>
      <w:r>
        <w:rPr>
          <w:rFonts w:ascii="宋体" w:hAnsi="宋体"/>
          <w:sz w:val="28"/>
          <w:szCs w:val="28"/>
        </w:rPr>
        <w:t>%；绿藻门3目，11科，17属，2</w:t>
      </w:r>
      <w:r>
        <w:rPr>
          <w:rFonts w:hint="eastAsia" w:ascii="宋体" w:hAnsi="宋体"/>
          <w:sz w:val="28"/>
          <w:szCs w:val="28"/>
        </w:rPr>
        <w:t>8</w:t>
      </w:r>
      <w:r>
        <w:rPr>
          <w:rFonts w:ascii="宋体" w:hAnsi="宋体"/>
          <w:sz w:val="28"/>
          <w:szCs w:val="28"/>
        </w:rPr>
        <w:t>种，占种类数的</w:t>
      </w:r>
      <w:r>
        <w:rPr>
          <w:rFonts w:hint="eastAsia" w:ascii="宋体" w:hAnsi="宋体"/>
          <w:sz w:val="28"/>
          <w:szCs w:val="28"/>
        </w:rPr>
        <w:t>25</w:t>
      </w:r>
      <w:r>
        <w:rPr>
          <w:rFonts w:ascii="宋体" w:hAnsi="宋体"/>
          <w:sz w:val="28"/>
          <w:szCs w:val="28"/>
        </w:rPr>
        <w:t>.</w:t>
      </w:r>
      <w:r>
        <w:rPr>
          <w:rFonts w:hint="eastAsia" w:ascii="宋体" w:hAnsi="宋体"/>
          <w:sz w:val="28"/>
          <w:szCs w:val="28"/>
        </w:rPr>
        <w:t>23</w:t>
      </w:r>
      <w:r>
        <w:rPr>
          <w:rFonts w:ascii="宋体" w:hAnsi="宋体"/>
          <w:sz w:val="28"/>
          <w:szCs w:val="28"/>
        </w:rPr>
        <w:t>%；硅藻门</w:t>
      </w:r>
      <w:r>
        <w:rPr>
          <w:rFonts w:ascii="宋体" w:hAnsi="宋体"/>
          <w:bCs/>
          <w:sz w:val="28"/>
          <w:szCs w:val="28"/>
        </w:rPr>
        <w:t>5目，10科，14属，</w:t>
      </w:r>
      <w:r>
        <w:rPr>
          <w:rFonts w:hint="eastAsia" w:ascii="宋体" w:hAnsi="宋体"/>
          <w:bCs/>
          <w:sz w:val="28"/>
          <w:szCs w:val="28"/>
        </w:rPr>
        <w:t>52</w:t>
      </w:r>
      <w:r>
        <w:rPr>
          <w:rFonts w:ascii="宋体" w:hAnsi="宋体"/>
          <w:bCs/>
          <w:sz w:val="28"/>
          <w:szCs w:val="28"/>
        </w:rPr>
        <w:t>种</w:t>
      </w:r>
      <w:r>
        <w:rPr>
          <w:rFonts w:ascii="宋体" w:hAnsi="宋体"/>
          <w:sz w:val="28"/>
          <w:szCs w:val="28"/>
        </w:rPr>
        <w:t>，占种类数的</w:t>
      </w:r>
      <w:r>
        <w:rPr>
          <w:rFonts w:hint="eastAsia" w:ascii="宋体" w:hAnsi="宋体"/>
          <w:sz w:val="28"/>
          <w:szCs w:val="28"/>
        </w:rPr>
        <w:t>46</w:t>
      </w:r>
      <w:r>
        <w:rPr>
          <w:rFonts w:ascii="宋体" w:hAnsi="宋体"/>
          <w:sz w:val="28"/>
          <w:szCs w:val="28"/>
        </w:rPr>
        <w:t>.</w:t>
      </w:r>
      <w:r>
        <w:rPr>
          <w:rFonts w:hint="eastAsia" w:ascii="宋体" w:hAnsi="宋体"/>
          <w:sz w:val="28"/>
          <w:szCs w:val="28"/>
        </w:rPr>
        <w:t>85</w:t>
      </w:r>
      <w:r>
        <w:rPr>
          <w:rFonts w:ascii="宋体" w:hAnsi="宋体"/>
          <w:sz w:val="28"/>
          <w:szCs w:val="28"/>
        </w:rPr>
        <w:t>%；隐藻门</w:t>
      </w:r>
      <w:r>
        <w:rPr>
          <w:rFonts w:ascii="宋体" w:hAnsi="宋体"/>
          <w:bCs/>
          <w:sz w:val="28"/>
          <w:szCs w:val="28"/>
        </w:rPr>
        <w:t>1目，1科，2属，4种</w:t>
      </w:r>
      <w:r>
        <w:rPr>
          <w:rFonts w:ascii="宋体" w:hAnsi="宋体"/>
          <w:sz w:val="28"/>
          <w:szCs w:val="28"/>
        </w:rPr>
        <w:t>，占种类数的</w:t>
      </w:r>
      <w:r>
        <w:rPr>
          <w:rFonts w:hint="eastAsia" w:ascii="宋体" w:hAnsi="宋体"/>
          <w:sz w:val="28"/>
          <w:szCs w:val="28"/>
        </w:rPr>
        <w:t>3</w:t>
      </w:r>
      <w:r>
        <w:rPr>
          <w:rFonts w:ascii="宋体" w:hAnsi="宋体"/>
          <w:sz w:val="28"/>
          <w:szCs w:val="28"/>
        </w:rPr>
        <w:t>.</w:t>
      </w:r>
      <w:r>
        <w:rPr>
          <w:rFonts w:hint="eastAsia" w:ascii="宋体" w:hAnsi="宋体"/>
          <w:sz w:val="28"/>
          <w:szCs w:val="28"/>
        </w:rPr>
        <w:t>60</w:t>
      </w:r>
      <w:r>
        <w:rPr>
          <w:rFonts w:ascii="宋体" w:hAnsi="宋体"/>
          <w:sz w:val="28"/>
          <w:szCs w:val="28"/>
        </w:rPr>
        <w:t>%；甲藻门</w:t>
      </w:r>
      <w:r>
        <w:rPr>
          <w:rFonts w:ascii="宋体" w:hAnsi="宋体"/>
          <w:bCs/>
          <w:sz w:val="28"/>
          <w:szCs w:val="28"/>
        </w:rPr>
        <w:t>1目，2科，2属，6种</w:t>
      </w:r>
      <w:r>
        <w:rPr>
          <w:rFonts w:ascii="宋体" w:hAnsi="宋体"/>
          <w:sz w:val="28"/>
          <w:szCs w:val="28"/>
        </w:rPr>
        <w:t>，占种类数的</w:t>
      </w:r>
      <w:r>
        <w:rPr>
          <w:rFonts w:hint="eastAsia" w:ascii="宋体" w:hAnsi="宋体"/>
          <w:sz w:val="28"/>
          <w:szCs w:val="28"/>
        </w:rPr>
        <w:t>5</w:t>
      </w:r>
      <w:r>
        <w:rPr>
          <w:rFonts w:ascii="宋体" w:hAnsi="宋体"/>
          <w:sz w:val="28"/>
          <w:szCs w:val="28"/>
        </w:rPr>
        <w:t>.</w:t>
      </w:r>
      <w:r>
        <w:rPr>
          <w:rFonts w:hint="eastAsia" w:ascii="宋体" w:hAnsi="宋体"/>
          <w:sz w:val="28"/>
          <w:szCs w:val="28"/>
        </w:rPr>
        <w:t>41</w:t>
      </w:r>
      <w:r>
        <w:rPr>
          <w:rFonts w:ascii="宋体" w:hAnsi="宋体"/>
          <w:sz w:val="28"/>
          <w:szCs w:val="28"/>
        </w:rPr>
        <w:t>%；裸藻门</w:t>
      </w:r>
      <w:r>
        <w:rPr>
          <w:rFonts w:ascii="宋体" w:hAnsi="宋体"/>
          <w:bCs/>
          <w:sz w:val="28"/>
          <w:szCs w:val="28"/>
        </w:rPr>
        <w:t>1目，2科，4属，7种</w:t>
      </w:r>
      <w:r>
        <w:rPr>
          <w:rFonts w:ascii="宋体" w:hAnsi="宋体"/>
          <w:sz w:val="28"/>
          <w:szCs w:val="28"/>
        </w:rPr>
        <w:t>，占种类数的</w:t>
      </w:r>
      <w:r>
        <w:rPr>
          <w:rFonts w:hint="eastAsia" w:ascii="宋体" w:hAnsi="宋体"/>
          <w:sz w:val="28"/>
          <w:szCs w:val="28"/>
        </w:rPr>
        <w:t>6</w:t>
      </w:r>
      <w:r>
        <w:rPr>
          <w:rFonts w:ascii="宋体" w:hAnsi="宋体"/>
          <w:sz w:val="28"/>
          <w:szCs w:val="28"/>
        </w:rPr>
        <w:t>.</w:t>
      </w:r>
      <w:r>
        <w:rPr>
          <w:rFonts w:hint="eastAsia" w:ascii="宋体" w:hAnsi="宋体"/>
          <w:sz w:val="28"/>
          <w:szCs w:val="28"/>
        </w:rPr>
        <w:t>31</w:t>
      </w:r>
      <w:r>
        <w:rPr>
          <w:rFonts w:ascii="宋体" w:hAnsi="宋体"/>
          <w:sz w:val="28"/>
          <w:szCs w:val="28"/>
        </w:rPr>
        <w:t>%，金藻门</w:t>
      </w:r>
      <w:r>
        <w:rPr>
          <w:rFonts w:ascii="宋体" w:hAnsi="宋体"/>
          <w:bCs/>
          <w:sz w:val="28"/>
          <w:szCs w:val="28"/>
        </w:rPr>
        <w:t>1目，1科，1属，1种</w:t>
      </w:r>
      <w:r>
        <w:rPr>
          <w:rFonts w:ascii="宋体" w:hAnsi="宋体"/>
          <w:sz w:val="28"/>
          <w:szCs w:val="28"/>
        </w:rPr>
        <w:t>，占种类数的</w:t>
      </w:r>
      <w:r>
        <w:rPr>
          <w:rFonts w:hint="eastAsia" w:ascii="宋体" w:hAnsi="宋体"/>
          <w:sz w:val="28"/>
          <w:szCs w:val="28"/>
        </w:rPr>
        <w:t>0</w:t>
      </w:r>
      <w:r>
        <w:rPr>
          <w:rFonts w:ascii="宋体" w:hAnsi="宋体"/>
          <w:sz w:val="28"/>
          <w:szCs w:val="28"/>
        </w:rPr>
        <w:t>.</w:t>
      </w:r>
      <w:r>
        <w:rPr>
          <w:rFonts w:hint="eastAsia" w:ascii="宋体" w:hAnsi="宋体"/>
          <w:sz w:val="28"/>
          <w:szCs w:val="28"/>
        </w:rPr>
        <w:t>90</w:t>
      </w:r>
      <w:r>
        <w:rPr>
          <w:rFonts w:ascii="宋体" w:hAnsi="宋体"/>
          <w:sz w:val="28"/>
          <w:szCs w:val="28"/>
        </w:rPr>
        <w:t>%，未检测出黄藻门的种类。结果见</w:t>
      </w:r>
      <w:r>
        <w:rPr>
          <w:rFonts w:hint="eastAsia" w:ascii="宋体" w:hAnsi="宋体"/>
          <w:sz w:val="28"/>
          <w:szCs w:val="28"/>
        </w:rPr>
        <w:t>附录</w:t>
      </w:r>
      <w:r>
        <w:rPr>
          <w:rFonts w:ascii="宋体" w:hAnsi="宋体"/>
          <w:sz w:val="28"/>
          <w:szCs w:val="28"/>
        </w:rPr>
        <w:t>1。</w:t>
      </w:r>
    </w:p>
    <w:p w14:paraId="450F6868">
      <w:pPr>
        <w:rPr>
          <w:rFonts w:ascii="宋体" w:hAnsi="宋体"/>
          <w:b/>
          <w:bCs/>
          <w:sz w:val="28"/>
          <w:szCs w:val="28"/>
        </w:rPr>
      </w:pPr>
      <w:bookmarkStart w:id="53" w:name="_Toc526954569"/>
      <w:bookmarkStart w:id="54" w:name="_Toc526955336"/>
      <w:bookmarkStart w:id="55" w:name="_Toc527220638"/>
      <w:bookmarkStart w:id="56" w:name="_Toc526964635"/>
      <w:bookmarkStart w:id="57" w:name="_Toc526954476"/>
      <w:r>
        <w:rPr>
          <w:rFonts w:ascii="宋体" w:hAnsi="宋体"/>
          <w:b/>
          <w:sz w:val="28"/>
          <w:szCs w:val="28"/>
        </w:rPr>
        <w:t>1.1.2</w:t>
      </w:r>
      <w:bookmarkStart w:id="58" w:name="_Toc152510201"/>
      <w:r>
        <w:rPr>
          <w:rFonts w:ascii="宋体" w:hAnsi="宋体"/>
          <w:b/>
          <w:bCs/>
          <w:sz w:val="28"/>
          <w:szCs w:val="28"/>
        </w:rPr>
        <w:t>浮游植物优势种</w:t>
      </w:r>
      <w:bookmarkEnd w:id="53"/>
      <w:bookmarkEnd w:id="54"/>
      <w:bookmarkEnd w:id="55"/>
      <w:bookmarkEnd w:id="56"/>
      <w:bookmarkEnd w:id="57"/>
      <w:bookmarkEnd w:id="58"/>
    </w:p>
    <w:p w14:paraId="1293EFA5">
      <w:pPr>
        <w:ind w:firstLine="560" w:firstLineChars="200"/>
        <w:rPr>
          <w:rFonts w:ascii="宋体" w:hAnsi="宋体"/>
          <w:sz w:val="28"/>
          <w:szCs w:val="28"/>
        </w:rPr>
      </w:pPr>
      <w:r>
        <w:rPr>
          <w:rFonts w:hint="eastAsia" w:ascii="宋体" w:hAnsi="宋体"/>
          <w:sz w:val="28"/>
          <w:szCs w:val="28"/>
        </w:rPr>
        <w:t>对</w:t>
      </w:r>
      <w:r>
        <w:rPr>
          <w:rFonts w:ascii="宋体" w:hAnsi="宋体"/>
          <w:sz w:val="28"/>
          <w:szCs w:val="28"/>
        </w:rPr>
        <w:t>优势种的鉴定，</w:t>
      </w:r>
      <w:r>
        <w:rPr>
          <w:rFonts w:hint="eastAsia" w:ascii="宋体" w:hAnsi="宋体"/>
          <w:sz w:val="28"/>
          <w:szCs w:val="28"/>
        </w:rPr>
        <w:t>是以</w:t>
      </w:r>
      <w:r>
        <w:rPr>
          <w:rFonts w:ascii="宋体" w:hAnsi="宋体"/>
          <w:sz w:val="28"/>
          <w:szCs w:val="28"/>
        </w:rPr>
        <w:t>100个视野中观察到的浮游植物细胞数目</w:t>
      </w:r>
      <w:r>
        <w:rPr>
          <w:rFonts w:hint="eastAsia" w:ascii="宋体" w:hAnsi="宋体"/>
          <w:sz w:val="28"/>
          <w:szCs w:val="28"/>
        </w:rPr>
        <w:t>≥</w:t>
      </w:r>
      <w:r>
        <w:rPr>
          <w:rFonts w:ascii="宋体" w:hAnsi="宋体"/>
          <w:sz w:val="28"/>
          <w:szCs w:val="28"/>
        </w:rPr>
        <w:t>30时定义为该采样点的优势种。</w:t>
      </w:r>
      <w:r>
        <w:rPr>
          <w:rFonts w:hint="eastAsia" w:ascii="宋体" w:hAnsi="宋体"/>
          <w:sz w:val="28"/>
          <w:szCs w:val="28"/>
        </w:rPr>
        <w:t>从种群类别及其细胞密度总体上看</w:t>
      </w:r>
      <w:r>
        <w:rPr>
          <w:rFonts w:ascii="宋体" w:hAnsi="宋体"/>
          <w:sz w:val="28"/>
          <w:szCs w:val="28"/>
        </w:rPr>
        <w:t>，本次</w:t>
      </w:r>
      <w:r>
        <w:rPr>
          <w:rFonts w:hint="eastAsia" w:ascii="宋体" w:hAnsi="宋体"/>
          <w:sz w:val="28"/>
          <w:szCs w:val="28"/>
        </w:rPr>
        <w:t>水域滩涂评价区主要是蓝</w:t>
      </w:r>
      <w:r>
        <w:rPr>
          <w:rFonts w:ascii="宋体" w:hAnsi="宋体"/>
          <w:sz w:val="28"/>
          <w:szCs w:val="28"/>
        </w:rPr>
        <w:t>藻门</w:t>
      </w:r>
      <w:r>
        <w:rPr>
          <w:rFonts w:hint="eastAsia" w:ascii="宋体" w:hAnsi="宋体"/>
          <w:sz w:val="28"/>
          <w:szCs w:val="28"/>
        </w:rPr>
        <w:t>和绿藻门</w:t>
      </w:r>
      <w:r>
        <w:rPr>
          <w:rFonts w:ascii="宋体" w:hAnsi="宋体"/>
          <w:sz w:val="28"/>
          <w:szCs w:val="28"/>
        </w:rPr>
        <w:t>占绝对优势，</w:t>
      </w:r>
      <w:r>
        <w:rPr>
          <w:rFonts w:hint="eastAsia" w:ascii="宋体" w:hAnsi="宋体"/>
          <w:sz w:val="28"/>
          <w:szCs w:val="28"/>
        </w:rPr>
        <w:t>分别成为优势种群，</w:t>
      </w:r>
      <w:r>
        <w:rPr>
          <w:rFonts w:ascii="宋体" w:hAnsi="宋体"/>
          <w:sz w:val="28"/>
          <w:szCs w:val="28"/>
        </w:rPr>
        <w:t>但</w:t>
      </w:r>
      <w:r>
        <w:rPr>
          <w:rFonts w:hint="eastAsia" w:ascii="宋体" w:hAnsi="宋体"/>
          <w:sz w:val="28"/>
          <w:szCs w:val="28"/>
        </w:rPr>
        <w:t>针对各</w:t>
      </w:r>
      <w:r>
        <w:rPr>
          <w:rFonts w:ascii="宋体" w:hAnsi="宋体"/>
          <w:sz w:val="28"/>
          <w:szCs w:val="28"/>
        </w:rPr>
        <w:t>采样点</w:t>
      </w:r>
      <w:r>
        <w:rPr>
          <w:rFonts w:hint="eastAsia" w:ascii="宋体" w:hAnsi="宋体"/>
          <w:sz w:val="28"/>
          <w:szCs w:val="28"/>
        </w:rPr>
        <w:t>具体出现的优势种</w:t>
      </w:r>
      <w:r>
        <w:rPr>
          <w:rFonts w:ascii="宋体" w:hAnsi="宋体"/>
          <w:sz w:val="28"/>
          <w:szCs w:val="28"/>
        </w:rPr>
        <w:t>，又有所差异。</w:t>
      </w:r>
      <w:r>
        <w:rPr>
          <w:rFonts w:hint="eastAsia" w:ascii="宋体" w:hAnsi="宋体"/>
          <w:sz w:val="28"/>
          <w:szCs w:val="28"/>
        </w:rPr>
        <w:t>其具体的监测</w:t>
      </w:r>
      <w:r>
        <w:rPr>
          <w:rFonts w:ascii="宋体" w:hAnsi="宋体"/>
          <w:sz w:val="28"/>
          <w:szCs w:val="28"/>
        </w:rPr>
        <w:t>结果见表1。</w:t>
      </w:r>
    </w:p>
    <w:p w14:paraId="56652C13">
      <w:pPr>
        <w:spacing w:line="360" w:lineRule="auto"/>
        <w:jc w:val="center"/>
        <w:rPr>
          <w:rFonts w:ascii="黑体" w:hAnsi="黑体" w:eastAsia="黑体"/>
          <w:bCs/>
          <w:sz w:val="24"/>
        </w:rPr>
      </w:pPr>
      <w:r>
        <w:rPr>
          <w:rFonts w:ascii="黑体" w:hAnsi="黑体" w:eastAsia="黑体"/>
          <w:sz w:val="24"/>
        </w:rPr>
        <w:t>表2-</w:t>
      </w:r>
      <w:r>
        <w:rPr>
          <w:rFonts w:hint="eastAsia" w:ascii="黑体" w:hAnsi="黑体" w:eastAsia="黑体"/>
          <w:sz w:val="24"/>
        </w:rPr>
        <w:t>1奉节水域滩涂采样区域</w:t>
      </w:r>
      <w:r>
        <w:rPr>
          <w:rFonts w:ascii="黑体" w:hAnsi="黑体" w:eastAsia="黑体"/>
          <w:sz w:val="24"/>
        </w:rPr>
        <w:t>浮游植物优势种</w:t>
      </w:r>
    </w:p>
    <w:tbl>
      <w:tblPr>
        <w:tblStyle w:val="32"/>
        <w:tblW w:w="9348" w:type="dxa"/>
        <w:jc w:val="center"/>
        <w:tblLayout w:type="fixed"/>
        <w:tblCellMar>
          <w:top w:w="0" w:type="dxa"/>
          <w:left w:w="108" w:type="dxa"/>
          <w:bottom w:w="0" w:type="dxa"/>
          <w:right w:w="108" w:type="dxa"/>
        </w:tblCellMar>
      </w:tblPr>
      <w:tblGrid>
        <w:gridCol w:w="1195"/>
        <w:gridCol w:w="8153"/>
      </w:tblGrid>
      <w:tr w14:paraId="4FEAE863">
        <w:tblPrEx>
          <w:tblCellMar>
            <w:top w:w="0" w:type="dxa"/>
            <w:left w:w="108" w:type="dxa"/>
            <w:bottom w:w="0" w:type="dxa"/>
            <w:right w:w="108" w:type="dxa"/>
          </w:tblCellMar>
        </w:tblPrEx>
        <w:trPr>
          <w:trHeight w:val="812" w:hRule="atLeast"/>
          <w:jc w:val="center"/>
        </w:trPr>
        <w:tc>
          <w:tcPr>
            <w:tcW w:w="1195" w:type="dxa"/>
            <w:tcBorders>
              <w:top w:val="single" w:color="auto" w:sz="12" w:space="0"/>
              <w:bottom w:val="single" w:color="auto" w:sz="8" w:space="0"/>
            </w:tcBorders>
            <w:shd w:val="clear" w:color="auto" w:fill="auto"/>
            <w:vAlign w:val="center"/>
          </w:tcPr>
          <w:p w14:paraId="6C590C03">
            <w:pPr>
              <w:widowControl/>
              <w:jc w:val="center"/>
              <w:rPr>
                <w:kern w:val="0"/>
                <w:sz w:val="24"/>
              </w:rPr>
            </w:pPr>
            <w:r>
              <w:rPr>
                <w:kern w:val="0"/>
                <w:sz w:val="24"/>
              </w:rPr>
              <w:t>采样点</w:t>
            </w:r>
          </w:p>
        </w:tc>
        <w:tc>
          <w:tcPr>
            <w:tcW w:w="8153" w:type="dxa"/>
            <w:tcBorders>
              <w:top w:val="single" w:color="auto" w:sz="12" w:space="0"/>
              <w:bottom w:val="single" w:color="auto" w:sz="8" w:space="0"/>
            </w:tcBorders>
            <w:shd w:val="clear" w:color="auto" w:fill="auto"/>
            <w:vAlign w:val="center"/>
          </w:tcPr>
          <w:p w14:paraId="0F7B8665">
            <w:pPr>
              <w:widowControl/>
              <w:jc w:val="center"/>
              <w:rPr>
                <w:kern w:val="0"/>
                <w:sz w:val="24"/>
              </w:rPr>
            </w:pPr>
            <w:r>
              <w:rPr>
                <w:kern w:val="0"/>
                <w:sz w:val="24"/>
              </w:rPr>
              <w:t>优势种</w:t>
            </w:r>
          </w:p>
        </w:tc>
      </w:tr>
      <w:tr w14:paraId="1974E56C">
        <w:tblPrEx>
          <w:tblCellMar>
            <w:top w:w="0" w:type="dxa"/>
            <w:left w:w="108" w:type="dxa"/>
            <w:bottom w:w="0" w:type="dxa"/>
            <w:right w:w="108" w:type="dxa"/>
          </w:tblCellMar>
        </w:tblPrEx>
        <w:trPr>
          <w:trHeight w:val="22" w:hRule="atLeast"/>
          <w:jc w:val="center"/>
        </w:trPr>
        <w:tc>
          <w:tcPr>
            <w:tcW w:w="1195" w:type="dxa"/>
            <w:shd w:val="clear" w:color="auto" w:fill="auto"/>
            <w:vAlign w:val="center"/>
          </w:tcPr>
          <w:p w14:paraId="3180FD78">
            <w:pPr>
              <w:jc w:val="center"/>
              <w:rPr>
                <w:szCs w:val="21"/>
              </w:rPr>
            </w:pPr>
            <w:r>
              <w:rPr>
                <w:szCs w:val="21"/>
              </w:rPr>
              <w:t>立新水库</w:t>
            </w:r>
          </w:p>
        </w:tc>
        <w:tc>
          <w:tcPr>
            <w:tcW w:w="8153" w:type="dxa"/>
            <w:shd w:val="clear" w:color="auto" w:fill="auto"/>
            <w:vAlign w:val="center"/>
          </w:tcPr>
          <w:p w14:paraId="5232A333">
            <w:pPr>
              <w:widowControl/>
              <w:rPr>
                <w:szCs w:val="21"/>
              </w:rPr>
            </w:pPr>
            <w:r>
              <w:rPr>
                <w:szCs w:val="21"/>
              </w:rPr>
              <w:t>湖泊鞘丝藻</w:t>
            </w:r>
            <w:r>
              <w:rPr>
                <w:i/>
                <w:iCs/>
                <w:szCs w:val="21"/>
              </w:rPr>
              <w:t>Lyngbya limnelica</w:t>
            </w:r>
            <w:r>
              <w:rPr>
                <w:szCs w:val="21"/>
              </w:rPr>
              <w:t>Lemm</w:t>
            </w:r>
            <w:r>
              <w:rPr>
                <w:rFonts w:hint="eastAsia"/>
                <w:szCs w:val="21"/>
              </w:rPr>
              <w:t>中华尖头藻Raphidiopsis sinensia Jao</w:t>
            </w:r>
          </w:p>
          <w:p w14:paraId="788E751E">
            <w:pPr>
              <w:widowControl/>
              <w:rPr>
                <w:szCs w:val="21"/>
              </w:rPr>
            </w:pPr>
            <w:r>
              <w:rPr>
                <w:rFonts w:hint="eastAsia"/>
                <w:szCs w:val="21"/>
              </w:rPr>
              <w:t>弯头尖头藻Raphidiopsis curvata Fritsh</w:t>
            </w:r>
            <w:r>
              <w:rPr>
                <w:szCs w:val="21"/>
              </w:rPr>
              <w:t>蛋白核小球藻Chlorella pyrenoidesa Chick</w:t>
            </w:r>
          </w:p>
          <w:p w14:paraId="2EB6E8B8">
            <w:pPr>
              <w:widowControl/>
              <w:rPr>
                <w:szCs w:val="21"/>
              </w:rPr>
            </w:pPr>
            <w:r>
              <w:rPr>
                <w:rFonts w:hint="eastAsia"/>
                <w:szCs w:val="21"/>
              </w:rPr>
              <w:t>微小四角藻Tetraedron minimum</w:t>
            </w:r>
            <w:r>
              <w:rPr>
                <w:szCs w:val="21"/>
              </w:rPr>
              <w:t>尖针杆藻Synedra acusvar</w:t>
            </w:r>
          </w:p>
          <w:p w14:paraId="7533DEC7">
            <w:pPr>
              <w:widowControl/>
              <w:rPr>
                <w:szCs w:val="21"/>
              </w:rPr>
            </w:pPr>
            <w:r>
              <w:rPr>
                <w:szCs w:val="21"/>
              </w:rPr>
              <w:t xml:space="preserve">尾针杆藻相近变种Synedra rumpens var. familiari尖尾蓝隐藻Chroomonas acuta Uterm  </w:t>
            </w:r>
          </w:p>
        </w:tc>
      </w:tr>
      <w:tr w14:paraId="456EB4B4">
        <w:tblPrEx>
          <w:tblCellMar>
            <w:top w:w="0" w:type="dxa"/>
            <w:left w:w="108" w:type="dxa"/>
            <w:bottom w:w="0" w:type="dxa"/>
            <w:right w:w="108" w:type="dxa"/>
          </w:tblCellMar>
        </w:tblPrEx>
        <w:trPr>
          <w:trHeight w:val="547" w:hRule="atLeast"/>
          <w:jc w:val="center"/>
        </w:trPr>
        <w:tc>
          <w:tcPr>
            <w:tcW w:w="1195" w:type="dxa"/>
            <w:shd w:val="clear" w:color="auto" w:fill="auto"/>
            <w:vAlign w:val="center"/>
          </w:tcPr>
          <w:p w14:paraId="44DCE8CF">
            <w:pPr>
              <w:jc w:val="center"/>
              <w:rPr>
                <w:szCs w:val="21"/>
              </w:rPr>
            </w:pPr>
            <w:r>
              <w:rPr>
                <w:szCs w:val="21"/>
              </w:rPr>
              <w:t>黄井水库</w:t>
            </w:r>
          </w:p>
        </w:tc>
        <w:tc>
          <w:tcPr>
            <w:tcW w:w="8153" w:type="dxa"/>
            <w:shd w:val="clear" w:color="auto" w:fill="auto"/>
            <w:vAlign w:val="center"/>
          </w:tcPr>
          <w:p w14:paraId="6911A93D">
            <w:pPr>
              <w:widowControl/>
              <w:rPr>
                <w:color w:val="FF0000"/>
                <w:szCs w:val="21"/>
              </w:rPr>
            </w:pPr>
            <w:r>
              <w:rPr>
                <w:szCs w:val="21"/>
              </w:rPr>
              <w:t>蛋白核小球藻Chlorella pyrenoidesa Chick尖尾蓝隐藻Chroomonas acuta Uterm</w:t>
            </w:r>
          </w:p>
        </w:tc>
      </w:tr>
      <w:tr w14:paraId="15B80846">
        <w:tblPrEx>
          <w:tblCellMar>
            <w:top w:w="0" w:type="dxa"/>
            <w:left w:w="108" w:type="dxa"/>
            <w:bottom w:w="0" w:type="dxa"/>
            <w:right w:w="108" w:type="dxa"/>
          </w:tblCellMar>
        </w:tblPrEx>
        <w:trPr>
          <w:trHeight w:val="554" w:hRule="atLeast"/>
          <w:jc w:val="center"/>
        </w:trPr>
        <w:tc>
          <w:tcPr>
            <w:tcW w:w="1195" w:type="dxa"/>
            <w:shd w:val="clear" w:color="auto" w:fill="auto"/>
            <w:vAlign w:val="center"/>
          </w:tcPr>
          <w:p w14:paraId="467B1455">
            <w:pPr>
              <w:jc w:val="center"/>
              <w:rPr>
                <w:szCs w:val="21"/>
              </w:rPr>
            </w:pPr>
            <w:r>
              <w:rPr>
                <w:rFonts w:hint="eastAsia"/>
                <w:szCs w:val="21"/>
              </w:rPr>
              <w:t>梅溪</w:t>
            </w:r>
            <w:r>
              <w:rPr>
                <w:szCs w:val="21"/>
              </w:rPr>
              <w:t>下游</w:t>
            </w:r>
          </w:p>
        </w:tc>
        <w:tc>
          <w:tcPr>
            <w:tcW w:w="8153" w:type="dxa"/>
            <w:shd w:val="clear" w:color="auto" w:fill="auto"/>
            <w:vAlign w:val="center"/>
          </w:tcPr>
          <w:p w14:paraId="67BF93A8">
            <w:pPr>
              <w:widowControl/>
              <w:rPr>
                <w:szCs w:val="21"/>
              </w:rPr>
            </w:pPr>
            <w:r>
              <w:rPr>
                <w:szCs w:val="21"/>
              </w:rPr>
              <w:t>无</w:t>
            </w:r>
          </w:p>
        </w:tc>
      </w:tr>
      <w:tr w14:paraId="4C0E3BC2">
        <w:tblPrEx>
          <w:tblCellMar>
            <w:top w:w="0" w:type="dxa"/>
            <w:left w:w="108" w:type="dxa"/>
            <w:bottom w:w="0" w:type="dxa"/>
            <w:right w:w="108" w:type="dxa"/>
          </w:tblCellMar>
        </w:tblPrEx>
        <w:trPr>
          <w:trHeight w:val="576" w:hRule="atLeast"/>
          <w:jc w:val="center"/>
        </w:trPr>
        <w:tc>
          <w:tcPr>
            <w:tcW w:w="1195" w:type="dxa"/>
            <w:shd w:val="clear" w:color="auto" w:fill="auto"/>
            <w:vAlign w:val="center"/>
          </w:tcPr>
          <w:p w14:paraId="134770D9">
            <w:pPr>
              <w:jc w:val="center"/>
              <w:rPr>
                <w:szCs w:val="21"/>
              </w:rPr>
            </w:pPr>
            <w:r>
              <w:rPr>
                <w:rFonts w:hint="eastAsia"/>
                <w:szCs w:val="21"/>
              </w:rPr>
              <w:t>长江干流奉节</w:t>
            </w:r>
            <w:r>
              <w:rPr>
                <w:szCs w:val="21"/>
              </w:rPr>
              <w:t>码头</w:t>
            </w:r>
          </w:p>
        </w:tc>
        <w:tc>
          <w:tcPr>
            <w:tcW w:w="8153" w:type="dxa"/>
            <w:shd w:val="clear" w:color="auto" w:fill="auto"/>
            <w:vAlign w:val="center"/>
          </w:tcPr>
          <w:p w14:paraId="66AF3A8C">
            <w:pPr>
              <w:widowControl/>
              <w:rPr>
                <w:szCs w:val="21"/>
              </w:rPr>
            </w:pPr>
            <w:r>
              <w:rPr>
                <w:szCs w:val="21"/>
              </w:rPr>
              <w:t>无</w:t>
            </w:r>
          </w:p>
        </w:tc>
      </w:tr>
      <w:tr w14:paraId="02BF6C36">
        <w:tblPrEx>
          <w:tblCellMar>
            <w:top w:w="0" w:type="dxa"/>
            <w:left w:w="108" w:type="dxa"/>
            <w:bottom w:w="0" w:type="dxa"/>
            <w:right w:w="108" w:type="dxa"/>
          </w:tblCellMar>
        </w:tblPrEx>
        <w:trPr>
          <w:trHeight w:val="574" w:hRule="atLeast"/>
          <w:jc w:val="center"/>
        </w:trPr>
        <w:tc>
          <w:tcPr>
            <w:tcW w:w="1195" w:type="dxa"/>
            <w:tcBorders>
              <w:bottom w:val="single" w:color="auto" w:sz="12" w:space="0"/>
            </w:tcBorders>
            <w:shd w:val="clear" w:color="auto" w:fill="auto"/>
            <w:vAlign w:val="center"/>
          </w:tcPr>
          <w:p w14:paraId="784FCFCD">
            <w:pPr>
              <w:jc w:val="center"/>
              <w:rPr>
                <w:szCs w:val="21"/>
              </w:rPr>
            </w:pPr>
            <w:r>
              <w:rPr>
                <w:szCs w:val="21"/>
              </w:rPr>
              <w:t>朱衣河</w:t>
            </w:r>
          </w:p>
        </w:tc>
        <w:tc>
          <w:tcPr>
            <w:tcW w:w="8153" w:type="dxa"/>
            <w:tcBorders>
              <w:bottom w:val="single" w:color="auto" w:sz="12" w:space="0"/>
            </w:tcBorders>
            <w:shd w:val="clear" w:color="auto" w:fill="auto"/>
            <w:vAlign w:val="center"/>
          </w:tcPr>
          <w:p w14:paraId="0A95930D">
            <w:pPr>
              <w:rPr>
                <w:szCs w:val="21"/>
              </w:rPr>
            </w:pPr>
            <w:r>
              <w:rPr>
                <w:szCs w:val="21"/>
              </w:rPr>
              <w:t>小型色球藻Chroococcus minor         细小平裂藻Merismopedia minima</w:t>
            </w:r>
          </w:p>
          <w:p w14:paraId="78ECE249">
            <w:pPr>
              <w:rPr>
                <w:szCs w:val="21"/>
              </w:rPr>
            </w:pPr>
            <w:r>
              <w:rPr>
                <w:szCs w:val="21"/>
              </w:rPr>
              <w:t>湖泊鞘丝藻Lyngbya limnelica Lemm    蛋白核小球藻Chlorella pyrenoidesa Chick</w:t>
            </w:r>
          </w:p>
          <w:p w14:paraId="1C6751ED">
            <w:pPr>
              <w:rPr>
                <w:szCs w:val="21"/>
              </w:rPr>
            </w:pPr>
            <w:r>
              <w:rPr>
                <w:szCs w:val="21"/>
              </w:rPr>
              <w:t>针晶蓝纤维藻镰刀型Dactylococcopsis rhaphidioides f.falciformis Printz.</w:t>
            </w:r>
          </w:p>
          <w:p w14:paraId="5C3B0FFB">
            <w:pPr>
              <w:rPr>
                <w:szCs w:val="21"/>
              </w:rPr>
            </w:pPr>
            <w:r>
              <w:rPr>
                <w:szCs w:val="21"/>
              </w:rPr>
              <w:t>被甲栅藻Scenedesmus armatus （Chod.）Smit.h</w:t>
            </w:r>
            <w:r>
              <w:rPr>
                <w:rFonts w:hint="eastAsia"/>
                <w:szCs w:val="21"/>
              </w:rPr>
              <w:t>卵形隐藻Cryptomonas ovata Her</w:t>
            </w:r>
          </w:p>
        </w:tc>
      </w:tr>
    </w:tbl>
    <w:p w14:paraId="2BF82EDD">
      <w:r>
        <w:t>注：100个视野计数浮游植物细胞数≥</w:t>
      </w:r>
      <w:r>
        <w:rPr>
          <w:rFonts w:hint="eastAsia"/>
        </w:rPr>
        <w:t>3</w:t>
      </w:r>
      <w:r>
        <w:t>0时定义为该样点的优势种</w:t>
      </w:r>
    </w:p>
    <w:p w14:paraId="034F551F">
      <w:pPr>
        <w:spacing w:line="360" w:lineRule="auto"/>
        <w:rPr>
          <w:rFonts w:ascii="宋体"/>
          <w:b/>
          <w:sz w:val="28"/>
          <w:szCs w:val="28"/>
        </w:rPr>
      </w:pPr>
      <w:r>
        <w:rPr>
          <w:rFonts w:ascii="宋体" w:hAnsi="宋体"/>
          <w:b/>
          <w:sz w:val="28"/>
          <w:szCs w:val="28"/>
        </w:rPr>
        <w:t>1.1.</w:t>
      </w:r>
      <w:r>
        <w:rPr>
          <w:rFonts w:hint="eastAsia" w:ascii="宋体" w:hAnsi="宋体"/>
          <w:b/>
          <w:sz w:val="28"/>
          <w:szCs w:val="28"/>
        </w:rPr>
        <w:t>3</w:t>
      </w:r>
      <w:r>
        <w:rPr>
          <w:rFonts w:hint="eastAsia"/>
          <w:b/>
          <w:sz w:val="28"/>
          <w:szCs w:val="28"/>
        </w:rPr>
        <w:t>浮游植物现存量</w:t>
      </w:r>
    </w:p>
    <w:p w14:paraId="7A5E8B66">
      <w:pPr>
        <w:spacing w:line="360" w:lineRule="auto"/>
        <w:ind w:firstLine="560" w:firstLineChars="200"/>
        <w:rPr>
          <w:rFonts w:ascii="宋体"/>
          <w:sz w:val="28"/>
          <w:szCs w:val="28"/>
        </w:rPr>
      </w:pPr>
      <w:r>
        <w:rPr>
          <w:sz w:val="28"/>
          <w:szCs w:val="28"/>
        </w:rPr>
        <w:t>1.1.</w:t>
      </w:r>
      <w:r>
        <w:rPr>
          <w:rFonts w:hint="eastAsia"/>
          <w:sz w:val="28"/>
          <w:szCs w:val="28"/>
        </w:rPr>
        <w:t>3</w:t>
      </w:r>
      <w:r>
        <w:rPr>
          <w:sz w:val="28"/>
          <w:szCs w:val="28"/>
        </w:rPr>
        <w:t>.1</w:t>
      </w:r>
      <w:r>
        <w:rPr>
          <w:rFonts w:hint="eastAsia" w:ascii="宋体" w:hAnsi="宋体"/>
          <w:sz w:val="28"/>
          <w:szCs w:val="28"/>
        </w:rPr>
        <w:t>浮游植物种群密度</w:t>
      </w:r>
    </w:p>
    <w:p w14:paraId="44EFF644">
      <w:pPr>
        <w:ind w:firstLine="560" w:firstLineChars="200"/>
        <w:rPr>
          <w:rFonts w:ascii="宋体" w:hAnsi="宋体"/>
          <w:sz w:val="28"/>
          <w:szCs w:val="28"/>
        </w:rPr>
      </w:pPr>
      <w:r>
        <w:rPr>
          <w:sz w:val="28"/>
          <w:szCs w:val="28"/>
        </w:rPr>
        <w:t>201</w:t>
      </w:r>
      <w:r>
        <w:rPr>
          <w:rFonts w:hint="eastAsia"/>
          <w:sz w:val="28"/>
          <w:szCs w:val="28"/>
        </w:rPr>
        <w:t>8</w:t>
      </w:r>
      <w:r>
        <w:rPr>
          <w:rFonts w:hint="eastAsia" w:hAnsi="宋体"/>
          <w:sz w:val="28"/>
          <w:szCs w:val="28"/>
        </w:rPr>
        <w:t>年</w:t>
      </w:r>
      <w:r>
        <w:rPr>
          <w:rFonts w:hint="eastAsia" w:ascii="宋体" w:hAnsi="宋体"/>
          <w:sz w:val="28"/>
          <w:szCs w:val="28"/>
        </w:rPr>
        <w:t>8月采样区</w:t>
      </w:r>
      <w:r>
        <w:rPr>
          <w:rFonts w:hint="eastAsia" w:hAnsi="宋体"/>
          <w:sz w:val="28"/>
          <w:szCs w:val="28"/>
        </w:rPr>
        <w:t>采集到浮游植物的</w:t>
      </w:r>
      <w:r>
        <w:rPr>
          <w:rFonts w:hint="eastAsia" w:ascii="宋体" w:hAnsi="宋体"/>
          <w:sz w:val="28"/>
          <w:szCs w:val="28"/>
        </w:rPr>
        <w:t>种群密度见表2。</w:t>
      </w:r>
    </w:p>
    <w:p w14:paraId="1B557E91">
      <w:pPr>
        <w:rPr>
          <w:rFonts w:ascii="宋体" w:hAnsi="宋体"/>
          <w:sz w:val="28"/>
          <w:szCs w:val="28"/>
        </w:rPr>
      </w:pPr>
      <w:r>
        <w:rPr>
          <w:rFonts w:hint="eastAsia" w:ascii="黑体" w:hAnsi="黑体" w:eastAsia="黑体"/>
          <w:bCs/>
          <w:sz w:val="24"/>
        </w:rPr>
        <w:t>表2-2奉节水域滩涂采样区浮游</w:t>
      </w:r>
      <w:r>
        <w:rPr>
          <w:rFonts w:hint="eastAsia" w:ascii="黑体" w:hAnsi="黑体" w:eastAsia="黑体"/>
          <w:sz w:val="24"/>
        </w:rPr>
        <w:t>植物</w:t>
      </w:r>
      <w:r>
        <w:rPr>
          <w:rFonts w:hint="eastAsia" w:ascii="黑体" w:hAnsi="黑体" w:eastAsia="黑体"/>
          <w:bCs/>
          <w:sz w:val="24"/>
        </w:rPr>
        <w:t>种群密度（</w:t>
      </w:r>
      <w:r>
        <w:rPr>
          <w:rFonts w:ascii="黑体" w:hAnsi="黑体" w:eastAsia="黑体"/>
          <w:sz w:val="24"/>
        </w:rPr>
        <w:t>10</w:t>
      </w:r>
      <w:r>
        <w:rPr>
          <w:rFonts w:ascii="黑体" w:hAnsi="黑体" w:eastAsia="黑体"/>
          <w:sz w:val="24"/>
          <w:vertAlign w:val="superscript"/>
        </w:rPr>
        <w:t>4</w:t>
      </w:r>
      <w:r>
        <w:rPr>
          <w:rFonts w:ascii="黑体" w:hAnsi="黑体" w:eastAsia="黑体"/>
          <w:bCs/>
          <w:sz w:val="24"/>
        </w:rPr>
        <w:t>ind/L</w:t>
      </w:r>
      <w:r>
        <w:rPr>
          <w:rFonts w:hint="eastAsia" w:ascii="黑体" w:hAnsi="黑体" w:eastAsia="黑体"/>
          <w:bCs/>
          <w:sz w:val="24"/>
        </w:rPr>
        <w:t>)调查结果</w:t>
      </w:r>
    </w:p>
    <w:tbl>
      <w:tblPr>
        <w:tblStyle w:val="32"/>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1486"/>
        <w:gridCol w:w="1224"/>
        <w:gridCol w:w="1276"/>
        <w:gridCol w:w="1559"/>
        <w:gridCol w:w="1276"/>
      </w:tblGrid>
      <w:tr w14:paraId="673EF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367" w:type="dxa"/>
            <w:tcBorders>
              <w:tl2br w:val="single" w:color="auto" w:sz="4" w:space="0"/>
            </w:tcBorders>
            <w:vAlign w:val="center"/>
          </w:tcPr>
          <w:p w14:paraId="0F5CE94D">
            <w:pPr>
              <w:jc w:val="center"/>
              <w:rPr>
                <w:color w:val="000000"/>
                <w:szCs w:val="21"/>
              </w:rPr>
            </w:pPr>
            <w:r>
              <w:rPr>
                <w:rFonts w:hAnsi="宋体"/>
                <w:color w:val="000000"/>
                <w:szCs w:val="21"/>
              </w:rPr>
              <w:t>采样点</w:t>
            </w:r>
          </w:p>
          <w:p w14:paraId="25D80E5C">
            <w:pPr>
              <w:jc w:val="left"/>
              <w:rPr>
                <w:color w:val="000000"/>
                <w:szCs w:val="21"/>
              </w:rPr>
            </w:pPr>
            <w:r>
              <w:rPr>
                <w:rFonts w:hAnsi="宋体"/>
                <w:color w:val="000000"/>
                <w:szCs w:val="21"/>
              </w:rPr>
              <w:t>类群</w:t>
            </w:r>
          </w:p>
        </w:tc>
        <w:tc>
          <w:tcPr>
            <w:tcW w:w="1486" w:type="dxa"/>
            <w:vAlign w:val="center"/>
          </w:tcPr>
          <w:p w14:paraId="720F0C38">
            <w:pPr>
              <w:jc w:val="center"/>
              <w:rPr>
                <w:szCs w:val="21"/>
              </w:rPr>
            </w:pPr>
            <w:r>
              <w:rPr>
                <w:rFonts w:hAnsi="宋体"/>
                <w:szCs w:val="21"/>
              </w:rPr>
              <w:t>立新水库</w:t>
            </w:r>
          </w:p>
        </w:tc>
        <w:tc>
          <w:tcPr>
            <w:tcW w:w="1224" w:type="dxa"/>
            <w:vAlign w:val="center"/>
          </w:tcPr>
          <w:p w14:paraId="2BFAFB0F">
            <w:pPr>
              <w:jc w:val="center"/>
              <w:rPr>
                <w:szCs w:val="21"/>
              </w:rPr>
            </w:pPr>
            <w:r>
              <w:rPr>
                <w:rFonts w:hAnsi="宋体"/>
                <w:szCs w:val="21"/>
              </w:rPr>
              <w:t>黄井水库</w:t>
            </w:r>
          </w:p>
        </w:tc>
        <w:tc>
          <w:tcPr>
            <w:tcW w:w="1276" w:type="dxa"/>
            <w:vAlign w:val="center"/>
          </w:tcPr>
          <w:p w14:paraId="7B4D9312">
            <w:pPr>
              <w:jc w:val="center"/>
              <w:rPr>
                <w:szCs w:val="21"/>
              </w:rPr>
            </w:pPr>
            <w:r>
              <w:rPr>
                <w:rFonts w:hint="eastAsia" w:hAnsi="宋体"/>
                <w:szCs w:val="21"/>
              </w:rPr>
              <w:t>梅溪河</w:t>
            </w:r>
            <w:r>
              <w:rPr>
                <w:rFonts w:hAnsi="宋体"/>
                <w:szCs w:val="21"/>
              </w:rPr>
              <w:t>下游</w:t>
            </w:r>
          </w:p>
        </w:tc>
        <w:tc>
          <w:tcPr>
            <w:tcW w:w="1559" w:type="dxa"/>
            <w:vAlign w:val="center"/>
          </w:tcPr>
          <w:p w14:paraId="4471B669">
            <w:pPr>
              <w:jc w:val="center"/>
              <w:rPr>
                <w:szCs w:val="21"/>
              </w:rPr>
            </w:pPr>
            <w:r>
              <w:rPr>
                <w:rFonts w:hint="eastAsia" w:hAnsi="宋体"/>
                <w:szCs w:val="21"/>
              </w:rPr>
              <w:t>长江</w:t>
            </w:r>
            <w:r>
              <w:rPr>
                <w:rFonts w:hAnsi="宋体"/>
                <w:szCs w:val="21"/>
              </w:rPr>
              <w:t>码头</w:t>
            </w:r>
          </w:p>
        </w:tc>
        <w:tc>
          <w:tcPr>
            <w:tcW w:w="1276" w:type="dxa"/>
            <w:vAlign w:val="center"/>
          </w:tcPr>
          <w:p w14:paraId="6AB5C11B">
            <w:pPr>
              <w:jc w:val="center"/>
              <w:rPr>
                <w:szCs w:val="21"/>
              </w:rPr>
            </w:pPr>
            <w:r>
              <w:rPr>
                <w:rFonts w:hAnsi="宋体"/>
                <w:szCs w:val="21"/>
              </w:rPr>
              <w:t>朱衣河</w:t>
            </w:r>
          </w:p>
        </w:tc>
      </w:tr>
      <w:tr w14:paraId="5CBFC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367" w:type="dxa"/>
            <w:vAlign w:val="center"/>
          </w:tcPr>
          <w:p w14:paraId="5F1C8928">
            <w:pPr>
              <w:jc w:val="center"/>
              <w:rPr>
                <w:color w:val="000000"/>
                <w:szCs w:val="21"/>
              </w:rPr>
            </w:pPr>
            <w:r>
              <w:rPr>
                <w:rFonts w:hAnsi="宋体"/>
                <w:color w:val="000000"/>
                <w:szCs w:val="21"/>
              </w:rPr>
              <w:t>蓝藻</w:t>
            </w:r>
          </w:p>
        </w:tc>
        <w:tc>
          <w:tcPr>
            <w:tcW w:w="1486" w:type="dxa"/>
            <w:vAlign w:val="center"/>
          </w:tcPr>
          <w:p w14:paraId="2F26A669">
            <w:pPr>
              <w:jc w:val="center"/>
              <w:rPr>
                <w:szCs w:val="21"/>
              </w:rPr>
            </w:pPr>
            <w:r>
              <w:rPr>
                <w:szCs w:val="21"/>
              </w:rPr>
              <w:t>662</w:t>
            </w:r>
            <w:r>
              <w:rPr>
                <w:rFonts w:hint="eastAsia"/>
                <w:szCs w:val="21"/>
              </w:rPr>
              <w:t>.</w:t>
            </w:r>
            <w:r>
              <w:rPr>
                <w:szCs w:val="21"/>
              </w:rPr>
              <w:t>5000</w:t>
            </w:r>
          </w:p>
        </w:tc>
        <w:tc>
          <w:tcPr>
            <w:tcW w:w="1224" w:type="dxa"/>
            <w:vAlign w:val="center"/>
          </w:tcPr>
          <w:p w14:paraId="63D43FD5">
            <w:pPr>
              <w:jc w:val="center"/>
              <w:rPr>
                <w:szCs w:val="21"/>
              </w:rPr>
            </w:pPr>
            <w:r>
              <w:rPr>
                <w:szCs w:val="21"/>
              </w:rPr>
              <w:t>6</w:t>
            </w:r>
            <w:r>
              <w:rPr>
                <w:rFonts w:hint="eastAsia"/>
                <w:szCs w:val="21"/>
              </w:rPr>
              <w:t>.</w:t>
            </w:r>
            <w:r>
              <w:rPr>
                <w:szCs w:val="21"/>
              </w:rPr>
              <w:t>0000</w:t>
            </w:r>
          </w:p>
        </w:tc>
        <w:tc>
          <w:tcPr>
            <w:tcW w:w="1276" w:type="dxa"/>
            <w:vAlign w:val="center"/>
          </w:tcPr>
          <w:p w14:paraId="27F920A9">
            <w:pPr>
              <w:jc w:val="center"/>
              <w:rPr>
                <w:szCs w:val="21"/>
              </w:rPr>
            </w:pPr>
            <w:r>
              <w:rPr>
                <w:szCs w:val="21"/>
              </w:rPr>
              <w:t>31</w:t>
            </w:r>
            <w:r>
              <w:rPr>
                <w:rFonts w:hint="eastAsia"/>
                <w:szCs w:val="21"/>
              </w:rPr>
              <w:t>.</w:t>
            </w:r>
            <w:r>
              <w:rPr>
                <w:szCs w:val="21"/>
              </w:rPr>
              <w:t>2500</w:t>
            </w:r>
          </w:p>
        </w:tc>
        <w:tc>
          <w:tcPr>
            <w:tcW w:w="1559" w:type="dxa"/>
            <w:vAlign w:val="center"/>
          </w:tcPr>
          <w:p w14:paraId="524AB949">
            <w:pPr>
              <w:jc w:val="center"/>
              <w:rPr>
                <w:szCs w:val="21"/>
              </w:rPr>
            </w:pPr>
            <w:r>
              <w:rPr>
                <w:szCs w:val="21"/>
              </w:rPr>
              <w:t>7</w:t>
            </w:r>
            <w:r>
              <w:rPr>
                <w:rFonts w:hint="eastAsia"/>
                <w:szCs w:val="21"/>
              </w:rPr>
              <w:t>.</w:t>
            </w:r>
            <w:r>
              <w:rPr>
                <w:szCs w:val="21"/>
              </w:rPr>
              <w:t>2500</w:t>
            </w:r>
          </w:p>
        </w:tc>
        <w:tc>
          <w:tcPr>
            <w:tcW w:w="1276" w:type="dxa"/>
            <w:vAlign w:val="center"/>
          </w:tcPr>
          <w:p w14:paraId="58537FC8">
            <w:pPr>
              <w:jc w:val="center"/>
              <w:rPr>
                <w:szCs w:val="21"/>
              </w:rPr>
            </w:pPr>
            <w:r>
              <w:rPr>
                <w:szCs w:val="21"/>
              </w:rPr>
              <w:t>1181</w:t>
            </w:r>
            <w:r>
              <w:rPr>
                <w:rFonts w:hint="eastAsia"/>
                <w:szCs w:val="21"/>
              </w:rPr>
              <w:t>.</w:t>
            </w:r>
            <w:r>
              <w:rPr>
                <w:szCs w:val="21"/>
              </w:rPr>
              <w:t>2500</w:t>
            </w:r>
          </w:p>
        </w:tc>
      </w:tr>
      <w:tr w14:paraId="420E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367" w:type="dxa"/>
            <w:vAlign w:val="center"/>
          </w:tcPr>
          <w:p w14:paraId="7484FFF6">
            <w:pPr>
              <w:jc w:val="center"/>
              <w:rPr>
                <w:color w:val="000000"/>
                <w:szCs w:val="21"/>
              </w:rPr>
            </w:pPr>
            <w:r>
              <w:rPr>
                <w:rFonts w:hAnsi="宋体"/>
                <w:color w:val="000000"/>
                <w:szCs w:val="21"/>
              </w:rPr>
              <w:t>绿藻</w:t>
            </w:r>
          </w:p>
        </w:tc>
        <w:tc>
          <w:tcPr>
            <w:tcW w:w="1486" w:type="dxa"/>
            <w:vAlign w:val="center"/>
          </w:tcPr>
          <w:p w14:paraId="292977B2">
            <w:pPr>
              <w:jc w:val="center"/>
              <w:rPr>
                <w:szCs w:val="21"/>
              </w:rPr>
            </w:pPr>
            <w:r>
              <w:rPr>
                <w:szCs w:val="21"/>
              </w:rPr>
              <w:t>207</w:t>
            </w:r>
            <w:r>
              <w:rPr>
                <w:rFonts w:hint="eastAsia"/>
                <w:szCs w:val="21"/>
              </w:rPr>
              <w:t>.</w:t>
            </w:r>
            <w:r>
              <w:rPr>
                <w:szCs w:val="21"/>
              </w:rPr>
              <w:t>5000</w:t>
            </w:r>
          </w:p>
        </w:tc>
        <w:tc>
          <w:tcPr>
            <w:tcW w:w="1224" w:type="dxa"/>
            <w:vAlign w:val="center"/>
          </w:tcPr>
          <w:p w14:paraId="35CDA7C1">
            <w:pPr>
              <w:jc w:val="center"/>
              <w:rPr>
                <w:szCs w:val="21"/>
              </w:rPr>
            </w:pPr>
            <w:r>
              <w:rPr>
                <w:szCs w:val="21"/>
              </w:rPr>
              <w:t>715</w:t>
            </w:r>
            <w:r>
              <w:rPr>
                <w:rFonts w:hint="eastAsia"/>
                <w:szCs w:val="21"/>
              </w:rPr>
              <w:t>.</w:t>
            </w:r>
            <w:r>
              <w:rPr>
                <w:szCs w:val="21"/>
              </w:rPr>
              <w:t>5000</w:t>
            </w:r>
          </w:p>
        </w:tc>
        <w:tc>
          <w:tcPr>
            <w:tcW w:w="1276" w:type="dxa"/>
            <w:vAlign w:val="center"/>
          </w:tcPr>
          <w:p w14:paraId="42539A62">
            <w:pPr>
              <w:jc w:val="center"/>
              <w:rPr>
                <w:szCs w:val="21"/>
              </w:rPr>
            </w:pPr>
            <w:r>
              <w:rPr>
                <w:szCs w:val="21"/>
              </w:rPr>
              <w:t>21</w:t>
            </w:r>
            <w:r>
              <w:rPr>
                <w:rFonts w:hint="eastAsia"/>
                <w:szCs w:val="21"/>
              </w:rPr>
              <w:t>.</w:t>
            </w:r>
            <w:r>
              <w:rPr>
                <w:szCs w:val="21"/>
              </w:rPr>
              <w:t>8750</w:t>
            </w:r>
          </w:p>
        </w:tc>
        <w:tc>
          <w:tcPr>
            <w:tcW w:w="1559" w:type="dxa"/>
            <w:vAlign w:val="center"/>
          </w:tcPr>
          <w:p w14:paraId="16DE1E3E">
            <w:pPr>
              <w:jc w:val="center"/>
              <w:rPr>
                <w:szCs w:val="21"/>
              </w:rPr>
            </w:pPr>
            <w:r>
              <w:rPr>
                <w:szCs w:val="21"/>
              </w:rPr>
              <w:t>1</w:t>
            </w:r>
            <w:r>
              <w:rPr>
                <w:rFonts w:hint="eastAsia"/>
                <w:szCs w:val="21"/>
              </w:rPr>
              <w:t>.</w:t>
            </w:r>
            <w:r>
              <w:rPr>
                <w:szCs w:val="21"/>
              </w:rPr>
              <w:t>3750</w:t>
            </w:r>
          </w:p>
        </w:tc>
        <w:tc>
          <w:tcPr>
            <w:tcW w:w="1276" w:type="dxa"/>
            <w:vAlign w:val="center"/>
          </w:tcPr>
          <w:p w14:paraId="5A18B02B">
            <w:pPr>
              <w:jc w:val="center"/>
              <w:rPr>
                <w:szCs w:val="21"/>
              </w:rPr>
            </w:pPr>
            <w:r>
              <w:rPr>
                <w:szCs w:val="21"/>
              </w:rPr>
              <w:t>425</w:t>
            </w:r>
            <w:r>
              <w:rPr>
                <w:rFonts w:hint="eastAsia"/>
                <w:szCs w:val="21"/>
              </w:rPr>
              <w:t>.</w:t>
            </w:r>
            <w:r>
              <w:rPr>
                <w:szCs w:val="21"/>
              </w:rPr>
              <w:t>0000</w:t>
            </w:r>
          </w:p>
        </w:tc>
      </w:tr>
      <w:tr w14:paraId="1034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367" w:type="dxa"/>
            <w:vAlign w:val="center"/>
          </w:tcPr>
          <w:p w14:paraId="6BFD4DAF">
            <w:pPr>
              <w:jc w:val="center"/>
              <w:rPr>
                <w:color w:val="000000"/>
                <w:szCs w:val="21"/>
              </w:rPr>
            </w:pPr>
            <w:r>
              <w:rPr>
                <w:rFonts w:hAnsi="宋体"/>
                <w:color w:val="000000"/>
                <w:szCs w:val="21"/>
              </w:rPr>
              <w:t>硅藻</w:t>
            </w:r>
          </w:p>
        </w:tc>
        <w:tc>
          <w:tcPr>
            <w:tcW w:w="1486" w:type="dxa"/>
            <w:vAlign w:val="center"/>
          </w:tcPr>
          <w:p w14:paraId="0A636ED3">
            <w:pPr>
              <w:jc w:val="center"/>
              <w:rPr>
                <w:szCs w:val="21"/>
              </w:rPr>
            </w:pPr>
            <w:r>
              <w:rPr>
                <w:szCs w:val="21"/>
              </w:rPr>
              <w:t>325</w:t>
            </w:r>
            <w:r>
              <w:rPr>
                <w:rFonts w:hint="eastAsia"/>
                <w:szCs w:val="21"/>
              </w:rPr>
              <w:t>.</w:t>
            </w:r>
            <w:r>
              <w:rPr>
                <w:szCs w:val="21"/>
              </w:rPr>
              <w:t>0000</w:t>
            </w:r>
          </w:p>
        </w:tc>
        <w:tc>
          <w:tcPr>
            <w:tcW w:w="1224" w:type="dxa"/>
            <w:vAlign w:val="center"/>
          </w:tcPr>
          <w:p w14:paraId="210BE043">
            <w:pPr>
              <w:jc w:val="center"/>
              <w:rPr>
                <w:szCs w:val="21"/>
              </w:rPr>
            </w:pPr>
            <w:r>
              <w:rPr>
                <w:szCs w:val="21"/>
              </w:rPr>
              <w:t>15</w:t>
            </w:r>
            <w:r>
              <w:rPr>
                <w:rFonts w:hint="eastAsia"/>
                <w:szCs w:val="21"/>
              </w:rPr>
              <w:t>.</w:t>
            </w:r>
            <w:r>
              <w:rPr>
                <w:szCs w:val="21"/>
              </w:rPr>
              <w:t>0000</w:t>
            </w:r>
          </w:p>
        </w:tc>
        <w:tc>
          <w:tcPr>
            <w:tcW w:w="1276" w:type="dxa"/>
            <w:vAlign w:val="center"/>
          </w:tcPr>
          <w:p w14:paraId="11679AAB">
            <w:pPr>
              <w:jc w:val="center"/>
              <w:rPr>
                <w:szCs w:val="21"/>
              </w:rPr>
            </w:pPr>
            <w:r>
              <w:rPr>
                <w:szCs w:val="21"/>
              </w:rPr>
              <w:t>25</w:t>
            </w:r>
            <w:r>
              <w:rPr>
                <w:rFonts w:hint="eastAsia"/>
                <w:szCs w:val="21"/>
              </w:rPr>
              <w:t>.</w:t>
            </w:r>
            <w:r>
              <w:rPr>
                <w:szCs w:val="21"/>
              </w:rPr>
              <w:t>0000</w:t>
            </w:r>
          </w:p>
        </w:tc>
        <w:tc>
          <w:tcPr>
            <w:tcW w:w="1559" w:type="dxa"/>
            <w:vAlign w:val="center"/>
          </w:tcPr>
          <w:p w14:paraId="008B3024">
            <w:pPr>
              <w:jc w:val="center"/>
              <w:rPr>
                <w:szCs w:val="21"/>
              </w:rPr>
            </w:pPr>
            <w:r>
              <w:rPr>
                <w:szCs w:val="21"/>
              </w:rPr>
              <w:t>6</w:t>
            </w:r>
            <w:r>
              <w:rPr>
                <w:rFonts w:hint="eastAsia"/>
                <w:szCs w:val="21"/>
              </w:rPr>
              <w:t>.</w:t>
            </w:r>
            <w:r>
              <w:rPr>
                <w:szCs w:val="21"/>
              </w:rPr>
              <w:t>1250</w:t>
            </w:r>
          </w:p>
        </w:tc>
        <w:tc>
          <w:tcPr>
            <w:tcW w:w="1276" w:type="dxa"/>
            <w:vAlign w:val="center"/>
          </w:tcPr>
          <w:p w14:paraId="3665EC3A">
            <w:pPr>
              <w:jc w:val="center"/>
              <w:rPr>
                <w:szCs w:val="21"/>
              </w:rPr>
            </w:pPr>
            <w:r>
              <w:rPr>
                <w:szCs w:val="21"/>
              </w:rPr>
              <w:t>34</w:t>
            </w:r>
            <w:r>
              <w:rPr>
                <w:rFonts w:hint="eastAsia"/>
                <w:szCs w:val="21"/>
              </w:rPr>
              <w:t>.</w:t>
            </w:r>
            <w:r>
              <w:rPr>
                <w:szCs w:val="21"/>
              </w:rPr>
              <w:t>3750</w:t>
            </w:r>
          </w:p>
        </w:tc>
      </w:tr>
      <w:tr w14:paraId="338B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367" w:type="dxa"/>
            <w:vAlign w:val="center"/>
          </w:tcPr>
          <w:p w14:paraId="6F267EBF">
            <w:pPr>
              <w:jc w:val="center"/>
              <w:rPr>
                <w:color w:val="000000"/>
                <w:szCs w:val="21"/>
              </w:rPr>
            </w:pPr>
            <w:r>
              <w:rPr>
                <w:rFonts w:hAnsi="宋体"/>
                <w:color w:val="000000"/>
                <w:szCs w:val="21"/>
              </w:rPr>
              <w:t>隐藻</w:t>
            </w:r>
          </w:p>
        </w:tc>
        <w:tc>
          <w:tcPr>
            <w:tcW w:w="1486" w:type="dxa"/>
            <w:vAlign w:val="center"/>
          </w:tcPr>
          <w:p w14:paraId="1338297D">
            <w:pPr>
              <w:jc w:val="center"/>
              <w:rPr>
                <w:szCs w:val="21"/>
              </w:rPr>
            </w:pPr>
            <w:r>
              <w:rPr>
                <w:szCs w:val="21"/>
              </w:rPr>
              <w:t>752</w:t>
            </w:r>
            <w:r>
              <w:rPr>
                <w:rFonts w:hint="eastAsia"/>
                <w:szCs w:val="21"/>
              </w:rPr>
              <w:t>.</w:t>
            </w:r>
            <w:r>
              <w:rPr>
                <w:szCs w:val="21"/>
              </w:rPr>
              <w:t>0000</w:t>
            </w:r>
          </w:p>
        </w:tc>
        <w:tc>
          <w:tcPr>
            <w:tcW w:w="1224" w:type="dxa"/>
            <w:vAlign w:val="center"/>
          </w:tcPr>
          <w:p w14:paraId="62CCF025">
            <w:pPr>
              <w:jc w:val="center"/>
              <w:rPr>
                <w:szCs w:val="21"/>
              </w:rPr>
            </w:pPr>
            <w:r>
              <w:rPr>
                <w:szCs w:val="21"/>
              </w:rPr>
              <w:t>118</w:t>
            </w:r>
            <w:r>
              <w:rPr>
                <w:rFonts w:hint="eastAsia"/>
                <w:szCs w:val="21"/>
              </w:rPr>
              <w:t>.</w:t>
            </w:r>
            <w:r>
              <w:rPr>
                <w:szCs w:val="21"/>
              </w:rPr>
              <w:t>5000</w:t>
            </w:r>
          </w:p>
        </w:tc>
        <w:tc>
          <w:tcPr>
            <w:tcW w:w="1276" w:type="dxa"/>
            <w:vAlign w:val="center"/>
          </w:tcPr>
          <w:p w14:paraId="79AE41B6">
            <w:pPr>
              <w:jc w:val="center"/>
              <w:rPr>
                <w:szCs w:val="21"/>
              </w:rPr>
            </w:pPr>
            <w:r>
              <w:rPr>
                <w:szCs w:val="21"/>
              </w:rPr>
              <w:t>11</w:t>
            </w:r>
            <w:r>
              <w:rPr>
                <w:rFonts w:hint="eastAsia"/>
                <w:szCs w:val="21"/>
              </w:rPr>
              <w:t>.</w:t>
            </w:r>
            <w:r>
              <w:rPr>
                <w:szCs w:val="21"/>
              </w:rPr>
              <w:t>8750</w:t>
            </w:r>
          </w:p>
        </w:tc>
        <w:tc>
          <w:tcPr>
            <w:tcW w:w="1559" w:type="dxa"/>
            <w:vAlign w:val="center"/>
          </w:tcPr>
          <w:p w14:paraId="12714879">
            <w:pPr>
              <w:jc w:val="center"/>
              <w:rPr>
                <w:szCs w:val="21"/>
              </w:rPr>
            </w:pPr>
            <w:r>
              <w:rPr>
                <w:rFonts w:hint="eastAsia"/>
                <w:szCs w:val="21"/>
              </w:rPr>
              <w:t>0.</w:t>
            </w:r>
            <w:r>
              <w:rPr>
                <w:szCs w:val="21"/>
              </w:rPr>
              <w:t>1250</w:t>
            </w:r>
          </w:p>
        </w:tc>
        <w:tc>
          <w:tcPr>
            <w:tcW w:w="1276" w:type="dxa"/>
            <w:vAlign w:val="center"/>
          </w:tcPr>
          <w:p w14:paraId="0093BE4D">
            <w:pPr>
              <w:jc w:val="center"/>
              <w:rPr>
                <w:szCs w:val="21"/>
              </w:rPr>
            </w:pPr>
            <w:r>
              <w:rPr>
                <w:szCs w:val="21"/>
              </w:rPr>
              <w:t>100</w:t>
            </w:r>
            <w:r>
              <w:rPr>
                <w:rFonts w:hint="eastAsia"/>
                <w:szCs w:val="21"/>
              </w:rPr>
              <w:t>.</w:t>
            </w:r>
            <w:r>
              <w:rPr>
                <w:szCs w:val="21"/>
              </w:rPr>
              <w:t>0000</w:t>
            </w:r>
          </w:p>
        </w:tc>
      </w:tr>
      <w:tr w14:paraId="4289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367" w:type="dxa"/>
            <w:vAlign w:val="center"/>
          </w:tcPr>
          <w:p w14:paraId="4C40D73A">
            <w:pPr>
              <w:jc w:val="center"/>
              <w:rPr>
                <w:color w:val="000000"/>
                <w:szCs w:val="21"/>
              </w:rPr>
            </w:pPr>
            <w:r>
              <w:rPr>
                <w:rFonts w:hAnsi="宋体"/>
                <w:color w:val="000000"/>
                <w:szCs w:val="21"/>
              </w:rPr>
              <w:t>甲藻</w:t>
            </w:r>
          </w:p>
        </w:tc>
        <w:tc>
          <w:tcPr>
            <w:tcW w:w="1486" w:type="dxa"/>
            <w:vAlign w:val="center"/>
          </w:tcPr>
          <w:p w14:paraId="6545330B">
            <w:pPr>
              <w:jc w:val="center"/>
              <w:rPr>
                <w:szCs w:val="21"/>
              </w:rPr>
            </w:pPr>
            <w:r>
              <w:rPr>
                <w:szCs w:val="21"/>
              </w:rPr>
              <w:t>15</w:t>
            </w:r>
            <w:r>
              <w:rPr>
                <w:rFonts w:hint="eastAsia"/>
                <w:szCs w:val="21"/>
              </w:rPr>
              <w:t>.</w:t>
            </w:r>
            <w:r>
              <w:rPr>
                <w:szCs w:val="21"/>
              </w:rPr>
              <w:t>0000</w:t>
            </w:r>
          </w:p>
        </w:tc>
        <w:tc>
          <w:tcPr>
            <w:tcW w:w="1224" w:type="dxa"/>
            <w:vAlign w:val="center"/>
          </w:tcPr>
          <w:p w14:paraId="063F614C">
            <w:pPr>
              <w:jc w:val="center"/>
              <w:rPr>
                <w:szCs w:val="21"/>
              </w:rPr>
            </w:pPr>
            <w:r>
              <w:rPr>
                <w:szCs w:val="21"/>
              </w:rPr>
              <w:t>0</w:t>
            </w:r>
          </w:p>
        </w:tc>
        <w:tc>
          <w:tcPr>
            <w:tcW w:w="1276" w:type="dxa"/>
            <w:vAlign w:val="center"/>
          </w:tcPr>
          <w:p w14:paraId="4383EB1A">
            <w:pPr>
              <w:jc w:val="center"/>
              <w:rPr>
                <w:szCs w:val="21"/>
              </w:rPr>
            </w:pPr>
            <w:r>
              <w:rPr>
                <w:rFonts w:hint="eastAsia"/>
                <w:szCs w:val="21"/>
              </w:rPr>
              <w:t>0.</w:t>
            </w:r>
            <w:r>
              <w:rPr>
                <w:szCs w:val="21"/>
              </w:rPr>
              <w:t>6250</w:t>
            </w:r>
          </w:p>
        </w:tc>
        <w:tc>
          <w:tcPr>
            <w:tcW w:w="1559" w:type="dxa"/>
            <w:vAlign w:val="center"/>
          </w:tcPr>
          <w:p w14:paraId="249A1521">
            <w:pPr>
              <w:jc w:val="center"/>
              <w:rPr>
                <w:szCs w:val="21"/>
              </w:rPr>
            </w:pPr>
            <w:r>
              <w:rPr>
                <w:szCs w:val="21"/>
              </w:rPr>
              <w:t>0</w:t>
            </w:r>
          </w:p>
        </w:tc>
        <w:tc>
          <w:tcPr>
            <w:tcW w:w="1276" w:type="dxa"/>
            <w:vAlign w:val="center"/>
          </w:tcPr>
          <w:p w14:paraId="56AE3AC2">
            <w:pPr>
              <w:jc w:val="center"/>
              <w:rPr>
                <w:szCs w:val="21"/>
              </w:rPr>
            </w:pPr>
            <w:r>
              <w:rPr>
                <w:szCs w:val="21"/>
              </w:rPr>
              <w:t>15</w:t>
            </w:r>
            <w:r>
              <w:rPr>
                <w:rFonts w:hint="eastAsia"/>
                <w:szCs w:val="21"/>
              </w:rPr>
              <w:t>.</w:t>
            </w:r>
            <w:r>
              <w:rPr>
                <w:szCs w:val="21"/>
              </w:rPr>
              <w:t>6250</w:t>
            </w:r>
          </w:p>
        </w:tc>
      </w:tr>
      <w:tr w14:paraId="2BF0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367" w:type="dxa"/>
            <w:vAlign w:val="center"/>
          </w:tcPr>
          <w:p w14:paraId="2B46D4AD">
            <w:pPr>
              <w:jc w:val="center"/>
              <w:rPr>
                <w:color w:val="000000"/>
                <w:szCs w:val="21"/>
              </w:rPr>
            </w:pPr>
            <w:r>
              <w:rPr>
                <w:rFonts w:hAnsi="宋体"/>
                <w:color w:val="000000"/>
                <w:szCs w:val="21"/>
              </w:rPr>
              <w:t>裸藻</w:t>
            </w:r>
          </w:p>
        </w:tc>
        <w:tc>
          <w:tcPr>
            <w:tcW w:w="1486" w:type="dxa"/>
            <w:vAlign w:val="center"/>
          </w:tcPr>
          <w:p w14:paraId="515A5138">
            <w:pPr>
              <w:jc w:val="center"/>
              <w:rPr>
                <w:szCs w:val="21"/>
              </w:rPr>
            </w:pPr>
            <w:r>
              <w:rPr>
                <w:szCs w:val="21"/>
              </w:rPr>
              <w:t>10</w:t>
            </w:r>
            <w:r>
              <w:rPr>
                <w:rFonts w:hint="eastAsia"/>
                <w:szCs w:val="21"/>
              </w:rPr>
              <w:t>.</w:t>
            </w:r>
            <w:r>
              <w:rPr>
                <w:szCs w:val="21"/>
              </w:rPr>
              <w:t>0000</w:t>
            </w:r>
          </w:p>
        </w:tc>
        <w:tc>
          <w:tcPr>
            <w:tcW w:w="1224" w:type="dxa"/>
            <w:vAlign w:val="center"/>
          </w:tcPr>
          <w:p w14:paraId="212AD0D4">
            <w:pPr>
              <w:jc w:val="center"/>
              <w:rPr>
                <w:szCs w:val="21"/>
              </w:rPr>
            </w:pPr>
            <w:r>
              <w:rPr>
                <w:szCs w:val="21"/>
              </w:rPr>
              <w:t>3</w:t>
            </w:r>
            <w:r>
              <w:rPr>
                <w:rFonts w:hint="eastAsia"/>
                <w:szCs w:val="21"/>
              </w:rPr>
              <w:t>.</w:t>
            </w:r>
            <w:r>
              <w:rPr>
                <w:szCs w:val="21"/>
              </w:rPr>
              <w:t>0000</w:t>
            </w:r>
          </w:p>
        </w:tc>
        <w:tc>
          <w:tcPr>
            <w:tcW w:w="1276" w:type="dxa"/>
            <w:vAlign w:val="center"/>
          </w:tcPr>
          <w:p w14:paraId="5AD412D6">
            <w:pPr>
              <w:jc w:val="center"/>
              <w:rPr>
                <w:szCs w:val="21"/>
              </w:rPr>
            </w:pPr>
            <w:r>
              <w:rPr>
                <w:szCs w:val="21"/>
              </w:rPr>
              <w:t>1</w:t>
            </w:r>
            <w:r>
              <w:rPr>
                <w:rFonts w:hint="eastAsia"/>
                <w:szCs w:val="21"/>
              </w:rPr>
              <w:t>.</w:t>
            </w:r>
            <w:r>
              <w:rPr>
                <w:szCs w:val="21"/>
              </w:rPr>
              <w:t>2500</w:t>
            </w:r>
          </w:p>
        </w:tc>
        <w:tc>
          <w:tcPr>
            <w:tcW w:w="1559" w:type="dxa"/>
            <w:vAlign w:val="center"/>
          </w:tcPr>
          <w:p w14:paraId="000E3DE1">
            <w:pPr>
              <w:jc w:val="center"/>
              <w:rPr>
                <w:szCs w:val="21"/>
              </w:rPr>
            </w:pPr>
            <w:r>
              <w:rPr>
                <w:rFonts w:hint="eastAsia"/>
                <w:szCs w:val="21"/>
              </w:rPr>
              <w:t>/</w:t>
            </w:r>
          </w:p>
        </w:tc>
        <w:tc>
          <w:tcPr>
            <w:tcW w:w="1276" w:type="dxa"/>
            <w:vAlign w:val="center"/>
          </w:tcPr>
          <w:p w14:paraId="6EACC7CE">
            <w:pPr>
              <w:jc w:val="center"/>
              <w:rPr>
                <w:szCs w:val="21"/>
              </w:rPr>
            </w:pPr>
            <w:r>
              <w:rPr>
                <w:rFonts w:hint="eastAsia"/>
                <w:szCs w:val="21"/>
              </w:rPr>
              <w:t>/</w:t>
            </w:r>
          </w:p>
        </w:tc>
      </w:tr>
      <w:tr w14:paraId="3424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367" w:type="dxa"/>
            <w:vAlign w:val="center"/>
          </w:tcPr>
          <w:p w14:paraId="5ADD8AE6">
            <w:pPr>
              <w:jc w:val="center"/>
              <w:rPr>
                <w:color w:val="000000"/>
                <w:szCs w:val="21"/>
              </w:rPr>
            </w:pPr>
            <w:r>
              <w:rPr>
                <w:rFonts w:hAnsi="宋体"/>
                <w:color w:val="000000"/>
                <w:szCs w:val="21"/>
              </w:rPr>
              <w:t>金藻</w:t>
            </w:r>
          </w:p>
        </w:tc>
        <w:tc>
          <w:tcPr>
            <w:tcW w:w="1486" w:type="dxa"/>
            <w:vAlign w:val="center"/>
          </w:tcPr>
          <w:p w14:paraId="749C3BC6">
            <w:pPr>
              <w:jc w:val="center"/>
              <w:rPr>
                <w:szCs w:val="21"/>
              </w:rPr>
            </w:pPr>
            <w:r>
              <w:rPr>
                <w:rFonts w:hint="eastAsia"/>
                <w:szCs w:val="21"/>
              </w:rPr>
              <w:t>/</w:t>
            </w:r>
          </w:p>
        </w:tc>
        <w:tc>
          <w:tcPr>
            <w:tcW w:w="1224" w:type="dxa"/>
            <w:vAlign w:val="center"/>
          </w:tcPr>
          <w:p w14:paraId="28513B53">
            <w:pPr>
              <w:jc w:val="center"/>
              <w:rPr>
                <w:szCs w:val="21"/>
              </w:rPr>
            </w:pPr>
            <w:r>
              <w:rPr>
                <w:rFonts w:hint="eastAsia"/>
                <w:szCs w:val="21"/>
              </w:rPr>
              <w:t>/</w:t>
            </w:r>
          </w:p>
        </w:tc>
        <w:tc>
          <w:tcPr>
            <w:tcW w:w="1276" w:type="dxa"/>
            <w:vAlign w:val="center"/>
          </w:tcPr>
          <w:p w14:paraId="43CED9DB">
            <w:pPr>
              <w:jc w:val="center"/>
              <w:rPr>
                <w:szCs w:val="21"/>
              </w:rPr>
            </w:pPr>
            <w:r>
              <w:rPr>
                <w:szCs w:val="21"/>
              </w:rPr>
              <w:t>12</w:t>
            </w:r>
            <w:r>
              <w:rPr>
                <w:rFonts w:hint="eastAsia"/>
                <w:szCs w:val="21"/>
              </w:rPr>
              <w:t>.</w:t>
            </w:r>
            <w:r>
              <w:rPr>
                <w:szCs w:val="21"/>
              </w:rPr>
              <w:t>1500</w:t>
            </w:r>
          </w:p>
        </w:tc>
        <w:tc>
          <w:tcPr>
            <w:tcW w:w="1559" w:type="dxa"/>
            <w:vAlign w:val="center"/>
          </w:tcPr>
          <w:p w14:paraId="53B3DB19">
            <w:pPr>
              <w:jc w:val="center"/>
              <w:rPr>
                <w:szCs w:val="21"/>
              </w:rPr>
            </w:pPr>
            <w:r>
              <w:rPr>
                <w:rFonts w:hint="eastAsia"/>
                <w:szCs w:val="21"/>
              </w:rPr>
              <w:t>/</w:t>
            </w:r>
          </w:p>
        </w:tc>
        <w:tc>
          <w:tcPr>
            <w:tcW w:w="1276" w:type="dxa"/>
            <w:vAlign w:val="center"/>
          </w:tcPr>
          <w:p w14:paraId="1117F3A6">
            <w:pPr>
              <w:jc w:val="center"/>
              <w:rPr>
                <w:szCs w:val="21"/>
              </w:rPr>
            </w:pPr>
            <w:r>
              <w:rPr>
                <w:rFonts w:hint="eastAsia"/>
                <w:szCs w:val="21"/>
              </w:rPr>
              <w:t>/</w:t>
            </w:r>
          </w:p>
        </w:tc>
      </w:tr>
      <w:tr w14:paraId="4E41F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367" w:type="dxa"/>
            <w:vAlign w:val="center"/>
          </w:tcPr>
          <w:p w14:paraId="4CC99DD0">
            <w:pPr>
              <w:jc w:val="center"/>
              <w:rPr>
                <w:color w:val="000000"/>
                <w:szCs w:val="21"/>
              </w:rPr>
            </w:pPr>
            <w:r>
              <w:rPr>
                <w:rFonts w:hAnsi="宋体"/>
                <w:color w:val="000000"/>
                <w:szCs w:val="21"/>
              </w:rPr>
              <w:t>黄藻</w:t>
            </w:r>
          </w:p>
        </w:tc>
        <w:tc>
          <w:tcPr>
            <w:tcW w:w="1486" w:type="dxa"/>
            <w:vAlign w:val="center"/>
          </w:tcPr>
          <w:p w14:paraId="2FA3F930">
            <w:pPr>
              <w:jc w:val="center"/>
              <w:rPr>
                <w:szCs w:val="21"/>
              </w:rPr>
            </w:pPr>
            <w:r>
              <w:rPr>
                <w:rFonts w:hint="eastAsia"/>
                <w:szCs w:val="21"/>
              </w:rPr>
              <w:t>/</w:t>
            </w:r>
          </w:p>
        </w:tc>
        <w:tc>
          <w:tcPr>
            <w:tcW w:w="1224" w:type="dxa"/>
            <w:vAlign w:val="center"/>
          </w:tcPr>
          <w:p w14:paraId="426C9F86">
            <w:pPr>
              <w:jc w:val="center"/>
              <w:rPr>
                <w:szCs w:val="21"/>
              </w:rPr>
            </w:pPr>
            <w:r>
              <w:rPr>
                <w:rFonts w:hint="eastAsia"/>
                <w:szCs w:val="21"/>
              </w:rPr>
              <w:t>/</w:t>
            </w:r>
          </w:p>
        </w:tc>
        <w:tc>
          <w:tcPr>
            <w:tcW w:w="1276" w:type="dxa"/>
            <w:vAlign w:val="center"/>
          </w:tcPr>
          <w:p w14:paraId="5E1CC08B">
            <w:pPr>
              <w:jc w:val="center"/>
              <w:rPr>
                <w:szCs w:val="21"/>
              </w:rPr>
            </w:pPr>
            <w:r>
              <w:rPr>
                <w:rFonts w:hint="eastAsia"/>
                <w:szCs w:val="21"/>
              </w:rPr>
              <w:t>/</w:t>
            </w:r>
          </w:p>
        </w:tc>
        <w:tc>
          <w:tcPr>
            <w:tcW w:w="1559" w:type="dxa"/>
            <w:vAlign w:val="center"/>
          </w:tcPr>
          <w:p w14:paraId="6322AFEE">
            <w:pPr>
              <w:jc w:val="center"/>
              <w:rPr>
                <w:szCs w:val="21"/>
              </w:rPr>
            </w:pPr>
            <w:r>
              <w:rPr>
                <w:rFonts w:hint="eastAsia"/>
                <w:szCs w:val="21"/>
              </w:rPr>
              <w:t>/</w:t>
            </w:r>
          </w:p>
        </w:tc>
        <w:tc>
          <w:tcPr>
            <w:tcW w:w="1276" w:type="dxa"/>
            <w:vAlign w:val="center"/>
          </w:tcPr>
          <w:p w14:paraId="460BCAAC">
            <w:pPr>
              <w:jc w:val="center"/>
              <w:rPr>
                <w:szCs w:val="21"/>
              </w:rPr>
            </w:pPr>
            <w:r>
              <w:rPr>
                <w:rFonts w:hint="eastAsia"/>
                <w:szCs w:val="21"/>
              </w:rPr>
              <w:t>/</w:t>
            </w:r>
          </w:p>
        </w:tc>
      </w:tr>
      <w:tr w14:paraId="77D8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367" w:type="dxa"/>
            <w:vAlign w:val="center"/>
          </w:tcPr>
          <w:p w14:paraId="32107646">
            <w:pPr>
              <w:jc w:val="center"/>
              <w:rPr>
                <w:color w:val="000000"/>
                <w:szCs w:val="21"/>
              </w:rPr>
            </w:pPr>
            <w:r>
              <w:rPr>
                <w:rFonts w:hAnsi="宋体"/>
                <w:szCs w:val="21"/>
              </w:rPr>
              <w:t>合计</w:t>
            </w:r>
          </w:p>
        </w:tc>
        <w:tc>
          <w:tcPr>
            <w:tcW w:w="1486" w:type="dxa"/>
            <w:vAlign w:val="center"/>
          </w:tcPr>
          <w:p w14:paraId="46FDB8DD">
            <w:pPr>
              <w:jc w:val="center"/>
              <w:rPr>
                <w:rFonts w:ascii="宋体" w:hAnsi="宋体" w:cs="宋体"/>
                <w:color w:val="000000"/>
                <w:sz w:val="22"/>
                <w:szCs w:val="22"/>
              </w:rPr>
            </w:pPr>
            <w:r>
              <w:rPr>
                <w:rFonts w:hint="eastAsia"/>
                <w:color w:val="000000"/>
                <w:sz w:val="22"/>
                <w:szCs w:val="22"/>
              </w:rPr>
              <w:t>1972</w:t>
            </w:r>
          </w:p>
        </w:tc>
        <w:tc>
          <w:tcPr>
            <w:tcW w:w="1224" w:type="dxa"/>
            <w:vAlign w:val="center"/>
          </w:tcPr>
          <w:p w14:paraId="7C907B64">
            <w:pPr>
              <w:jc w:val="center"/>
              <w:rPr>
                <w:rFonts w:ascii="宋体" w:hAnsi="宋体" w:cs="宋体"/>
                <w:color w:val="000000"/>
                <w:sz w:val="22"/>
                <w:szCs w:val="22"/>
              </w:rPr>
            </w:pPr>
            <w:r>
              <w:rPr>
                <w:rFonts w:hint="eastAsia"/>
                <w:color w:val="000000"/>
                <w:sz w:val="22"/>
                <w:szCs w:val="22"/>
              </w:rPr>
              <w:t>858</w:t>
            </w:r>
          </w:p>
        </w:tc>
        <w:tc>
          <w:tcPr>
            <w:tcW w:w="1276" w:type="dxa"/>
            <w:vAlign w:val="center"/>
          </w:tcPr>
          <w:p w14:paraId="16736C2F">
            <w:pPr>
              <w:jc w:val="center"/>
              <w:rPr>
                <w:rFonts w:ascii="宋体" w:hAnsi="宋体" w:cs="宋体"/>
                <w:color w:val="000000"/>
                <w:sz w:val="22"/>
                <w:szCs w:val="22"/>
              </w:rPr>
            </w:pPr>
            <w:r>
              <w:rPr>
                <w:rFonts w:hint="eastAsia"/>
                <w:color w:val="000000"/>
                <w:sz w:val="22"/>
                <w:szCs w:val="22"/>
              </w:rPr>
              <w:t>104.025</w:t>
            </w:r>
          </w:p>
        </w:tc>
        <w:tc>
          <w:tcPr>
            <w:tcW w:w="1559" w:type="dxa"/>
            <w:vAlign w:val="center"/>
          </w:tcPr>
          <w:p w14:paraId="3C78FE90">
            <w:pPr>
              <w:jc w:val="center"/>
              <w:rPr>
                <w:rFonts w:ascii="宋体" w:hAnsi="宋体" w:cs="宋体"/>
                <w:color w:val="000000"/>
                <w:sz w:val="22"/>
                <w:szCs w:val="22"/>
              </w:rPr>
            </w:pPr>
            <w:r>
              <w:rPr>
                <w:rFonts w:hint="eastAsia"/>
                <w:color w:val="000000"/>
                <w:sz w:val="22"/>
                <w:szCs w:val="22"/>
              </w:rPr>
              <w:t>14.875</w:t>
            </w:r>
          </w:p>
        </w:tc>
        <w:tc>
          <w:tcPr>
            <w:tcW w:w="1276" w:type="dxa"/>
            <w:vAlign w:val="center"/>
          </w:tcPr>
          <w:p w14:paraId="34E6678D">
            <w:pPr>
              <w:jc w:val="center"/>
              <w:rPr>
                <w:rFonts w:ascii="宋体" w:hAnsi="宋体" w:cs="宋体"/>
                <w:color w:val="000000"/>
                <w:sz w:val="22"/>
                <w:szCs w:val="22"/>
              </w:rPr>
            </w:pPr>
            <w:r>
              <w:rPr>
                <w:rFonts w:hint="eastAsia"/>
                <w:color w:val="000000"/>
                <w:sz w:val="22"/>
                <w:szCs w:val="22"/>
              </w:rPr>
              <w:t>1756.25</w:t>
            </w:r>
          </w:p>
        </w:tc>
      </w:tr>
    </w:tbl>
    <w:p w14:paraId="4B13C888">
      <w:pPr>
        <w:adjustRightInd w:val="0"/>
        <w:snapToGrid w:val="0"/>
        <w:spacing w:line="360" w:lineRule="auto"/>
        <w:rPr>
          <w:rFonts w:hAnsi="宋体"/>
          <w:sz w:val="28"/>
          <w:szCs w:val="28"/>
        </w:rPr>
      </w:pPr>
      <w:r>
        <w:rPr>
          <w:rFonts w:hAnsi="宋体"/>
          <w:sz w:val="28"/>
          <w:szCs w:val="28"/>
        </w:rPr>
        <w:t>1.1.</w:t>
      </w:r>
      <w:r>
        <w:rPr>
          <w:rFonts w:hint="eastAsia" w:hAnsi="宋体"/>
          <w:sz w:val="28"/>
          <w:szCs w:val="28"/>
        </w:rPr>
        <w:t>3</w:t>
      </w:r>
      <w:r>
        <w:rPr>
          <w:rFonts w:hAnsi="宋体"/>
          <w:sz w:val="28"/>
          <w:szCs w:val="28"/>
        </w:rPr>
        <w:t>.2</w:t>
      </w:r>
      <w:r>
        <w:rPr>
          <w:rFonts w:hint="eastAsia" w:hAnsi="宋体"/>
          <w:sz w:val="28"/>
          <w:szCs w:val="28"/>
        </w:rPr>
        <w:t>浮游植物生物量</w:t>
      </w:r>
    </w:p>
    <w:p w14:paraId="4F5EF150">
      <w:pPr>
        <w:ind w:firstLine="560" w:firstLineChars="200"/>
        <w:rPr>
          <w:rFonts w:ascii="宋体" w:hAnsi="宋体"/>
          <w:sz w:val="28"/>
          <w:szCs w:val="28"/>
        </w:rPr>
      </w:pPr>
      <w:r>
        <w:rPr>
          <w:sz w:val="28"/>
          <w:szCs w:val="28"/>
        </w:rPr>
        <w:t>201</w:t>
      </w:r>
      <w:r>
        <w:rPr>
          <w:rFonts w:hint="eastAsia"/>
          <w:sz w:val="28"/>
          <w:szCs w:val="28"/>
        </w:rPr>
        <w:t>8</w:t>
      </w:r>
      <w:r>
        <w:rPr>
          <w:rFonts w:hint="eastAsia" w:hAnsi="宋体"/>
          <w:sz w:val="28"/>
          <w:szCs w:val="28"/>
        </w:rPr>
        <w:t>年</w:t>
      </w:r>
      <w:r>
        <w:rPr>
          <w:rFonts w:hint="eastAsia" w:ascii="宋体" w:hAnsi="宋体"/>
          <w:sz w:val="28"/>
          <w:szCs w:val="28"/>
        </w:rPr>
        <w:t>8月</w:t>
      </w:r>
      <w:r>
        <w:rPr>
          <w:rFonts w:hint="eastAsia" w:hAnsi="宋体"/>
          <w:sz w:val="28"/>
          <w:szCs w:val="28"/>
        </w:rPr>
        <w:t>采集到浮游植物的</w:t>
      </w:r>
      <w:r>
        <w:rPr>
          <w:rFonts w:hint="eastAsia" w:ascii="宋体" w:hAnsi="宋体"/>
          <w:sz w:val="28"/>
          <w:szCs w:val="28"/>
        </w:rPr>
        <w:t>种群生物量见表2-3。</w:t>
      </w:r>
    </w:p>
    <w:p w14:paraId="4DECD53B">
      <w:pPr>
        <w:ind w:firstLine="420" w:firstLineChars="200"/>
      </w:pPr>
    </w:p>
    <w:p w14:paraId="6223D86E">
      <w:r>
        <w:rPr>
          <w:rFonts w:hint="eastAsia" w:ascii="黑体" w:hAnsi="黑体" w:eastAsia="黑体"/>
          <w:bCs/>
          <w:sz w:val="24"/>
        </w:rPr>
        <w:t>表2-3 奉节水域滩涂采样区浮游</w:t>
      </w:r>
      <w:r>
        <w:rPr>
          <w:rFonts w:hint="eastAsia" w:ascii="黑体" w:hAnsi="黑体" w:eastAsia="黑体"/>
          <w:sz w:val="24"/>
        </w:rPr>
        <w:t>植物</w:t>
      </w:r>
      <w:r>
        <w:rPr>
          <w:rFonts w:hint="eastAsia" w:ascii="黑体" w:hAnsi="黑体" w:eastAsia="黑体"/>
          <w:bCs/>
          <w:sz w:val="24"/>
        </w:rPr>
        <w:t>种群生物量（</w:t>
      </w:r>
      <w:r>
        <w:rPr>
          <w:rFonts w:hint="eastAsia" w:ascii="黑体" w:hAnsi="黑体" w:eastAsia="黑体"/>
          <w:sz w:val="24"/>
        </w:rPr>
        <w:t>mg/</w:t>
      </w:r>
      <w:r>
        <w:rPr>
          <w:rFonts w:ascii="黑体" w:hAnsi="黑体" w:eastAsia="黑体"/>
          <w:bCs/>
          <w:sz w:val="24"/>
        </w:rPr>
        <w:t>/L</w:t>
      </w:r>
      <w:r>
        <w:rPr>
          <w:rFonts w:hint="eastAsia" w:ascii="黑体" w:hAnsi="黑体" w:eastAsia="黑体"/>
          <w:bCs/>
          <w:sz w:val="24"/>
        </w:rPr>
        <w:t>）调查结果</w:t>
      </w:r>
    </w:p>
    <w:tbl>
      <w:tblPr>
        <w:tblStyle w:val="32"/>
        <w:tblW w:w="83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1413"/>
        <w:gridCol w:w="1413"/>
        <w:gridCol w:w="1413"/>
        <w:gridCol w:w="1414"/>
        <w:gridCol w:w="1357"/>
      </w:tblGrid>
      <w:tr w14:paraId="0CE0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356" w:type="dxa"/>
            <w:tcBorders>
              <w:tl2br w:val="single" w:color="auto" w:sz="4" w:space="0"/>
            </w:tcBorders>
            <w:vAlign w:val="center"/>
          </w:tcPr>
          <w:p w14:paraId="4F8FF609">
            <w:pPr>
              <w:ind w:firstLine="210" w:firstLineChars="100"/>
              <w:rPr>
                <w:szCs w:val="21"/>
              </w:rPr>
            </w:pPr>
            <w:r>
              <w:rPr>
                <w:rFonts w:hAnsi="宋体"/>
                <w:szCs w:val="21"/>
              </w:rPr>
              <w:t>采样点</w:t>
            </w:r>
          </w:p>
          <w:p w14:paraId="6856628F">
            <w:pPr>
              <w:jc w:val="left"/>
              <w:rPr>
                <w:szCs w:val="21"/>
              </w:rPr>
            </w:pPr>
            <w:r>
              <w:rPr>
                <w:rFonts w:hAnsi="宋体"/>
                <w:szCs w:val="21"/>
              </w:rPr>
              <w:t>类群</w:t>
            </w:r>
          </w:p>
        </w:tc>
        <w:tc>
          <w:tcPr>
            <w:tcW w:w="1413" w:type="dxa"/>
            <w:vAlign w:val="center"/>
          </w:tcPr>
          <w:p w14:paraId="416CEBF0">
            <w:pPr>
              <w:jc w:val="center"/>
              <w:rPr>
                <w:szCs w:val="21"/>
              </w:rPr>
            </w:pPr>
            <w:r>
              <w:rPr>
                <w:rFonts w:hAnsi="宋体"/>
                <w:szCs w:val="21"/>
              </w:rPr>
              <w:t>立新水库</w:t>
            </w:r>
          </w:p>
        </w:tc>
        <w:tc>
          <w:tcPr>
            <w:tcW w:w="1413" w:type="dxa"/>
            <w:vAlign w:val="center"/>
          </w:tcPr>
          <w:p w14:paraId="6751A97B">
            <w:pPr>
              <w:jc w:val="center"/>
              <w:rPr>
                <w:szCs w:val="21"/>
              </w:rPr>
            </w:pPr>
            <w:r>
              <w:rPr>
                <w:rFonts w:hAnsi="宋体"/>
                <w:szCs w:val="21"/>
              </w:rPr>
              <w:t>黄井水库</w:t>
            </w:r>
          </w:p>
        </w:tc>
        <w:tc>
          <w:tcPr>
            <w:tcW w:w="1413" w:type="dxa"/>
            <w:vAlign w:val="center"/>
          </w:tcPr>
          <w:p w14:paraId="7FE3E3CB">
            <w:pPr>
              <w:jc w:val="center"/>
              <w:rPr>
                <w:szCs w:val="21"/>
              </w:rPr>
            </w:pPr>
            <w:r>
              <w:rPr>
                <w:rFonts w:hint="eastAsia" w:hAnsi="宋体"/>
                <w:szCs w:val="21"/>
              </w:rPr>
              <w:t>梅溪河</w:t>
            </w:r>
            <w:r>
              <w:rPr>
                <w:rFonts w:hAnsi="宋体"/>
                <w:szCs w:val="21"/>
              </w:rPr>
              <w:t>下游</w:t>
            </w:r>
          </w:p>
        </w:tc>
        <w:tc>
          <w:tcPr>
            <w:tcW w:w="1414" w:type="dxa"/>
            <w:vAlign w:val="center"/>
          </w:tcPr>
          <w:p w14:paraId="00CDA353">
            <w:pPr>
              <w:jc w:val="center"/>
              <w:rPr>
                <w:szCs w:val="21"/>
              </w:rPr>
            </w:pPr>
            <w:r>
              <w:rPr>
                <w:rFonts w:hint="eastAsia" w:hAnsi="宋体"/>
                <w:szCs w:val="21"/>
              </w:rPr>
              <w:t>长江</w:t>
            </w:r>
            <w:r>
              <w:rPr>
                <w:rFonts w:hAnsi="宋体"/>
                <w:szCs w:val="21"/>
              </w:rPr>
              <w:t>码头</w:t>
            </w:r>
          </w:p>
        </w:tc>
        <w:tc>
          <w:tcPr>
            <w:tcW w:w="1357" w:type="dxa"/>
            <w:vAlign w:val="center"/>
          </w:tcPr>
          <w:p w14:paraId="38A57C36">
            <w:pPr>
              <w:jc w:val="center"/>
              <w:rPr>
                <w:szCs w:val="21"/>
              </w:rPr>
            </w:pPr>
            <w:r>
              <w:rPr>
                <w:rFonts w:hAnsi="宋体"/>
                <w:szCs w:val="21"/>
              </w:rPr>
              <w:t>朱衣河</w:t>
            </w:r>
          </w:p>
        </w:tc>
      </w:tr>
      <w:tr w14:paraId="57FA4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56" w:type="dxa"/>
            <w:vAlign w:val="center"/>
          </w:tcPr>
          <w:p w14:paraId="21B7DC29">
            <w:pPr>
              <w:jc w:val="center"/>
              <w:rPr>
                <w:szCs w:val="21"/>
              </w:rPr>
            </w:pPr>
            <w:r>
              <w:rPr>
                <w:rFonts w:hAnsi="宋体"/>
                <w:szCs w:val="21"/>
              </w:rPr>
              <w:t>蓝藻</w:t>
            </w:r>
          </w:p>
        </w:tc>
        <w:tc>
          <w:tcPr>
            <w:tcW w:w="1413" w:type="dxa"/>
            <w:vAlign w:val="center"/>
          </w:tcPr>
          <w:p w14:paraId="66E262C0">
            <w:pPr>
              <w:jc w:val="center"/>
              <w:rPr>
                <w:szCs w:val="21"/>
              </w:rPr>
            </w:pPr>
            <w:r>
              <w:rPr>
                <w:szCs w:val="21"/>
              </w:rPr>
              <w:t>1.3244</w:t>
            </w:r>
          </w:p>
        </w:tc>
        <w:tc>
          <w:tcPr>
            <w:tcW w:w="1413" w:type="dxa"/>
            <w:vAlign w:val="center"/>
          </w:tcPr>
          <w:p w14:paraId="5490523B">
            <w:pPr>
              <w:jc w:val="center"/>
              <w:rPr>
                <w:szCs w:val="21"/>
              </w:rPr>
            </w:pPr>
            <w:r>
              <w:rPr>
                <w:szCs w:val="21"/>
              </w:rPr>
              <w:t>0.0183</w:t>
            </w:r>
          </w:p>
        </w:tc>
        <w:tc>
          <w:tcPr>
            <w:tcW w:w="1413" w:type="dxa"/>
            <w:vAlign w:val="center"/>
          </w:tcPr>
          <w:p w14:paraId="0CEDE232">
            <w:pPr>
              <w:jc w:val="center"/>
              <w:rPr>
                <w:szCs w:val="21"/>
              </w:rPr>
            </w:pPr>
            <w:r>
              <w:rPr>
                <w:szCs w:val="21"/>
              </w:rPr>
              <w:t>0.0031</w:t>
            </w:r>
          </w:p>
        </w:tc>
        <w:tc>
          <w:tcPr>
            <w:tcW w:w="1414" w:type="dxa"/>
            <w:vAlign w:val="center"/>
          </w:tcPr>
          <w:p w14:paraId="4A5F78B5">
            <w:pPr>
              <w:jc w:val="center"/>
              <w:rPr>
                <w:szCs w:val="21"/>
              </w:rPr>
            </w:pPr>
            <w:r>
              <w:rPr>
                <w:szCs w:val="21"/>
              </w:rPr>
              <w:t>0.0045</w:t>
            </w:r>
          </w:p>
        </w:tc>
        <w:tc>
          <w:tcPr>
            <w:tcW w:w="1357" w:type="dxa"/>
            <w:vAlign w:val="center"/>
          </w:tcPr>
          <w:p w14:paraId="1CE08D4F">
            <w:pPr>
              <w:jc w:val="center"/>
              <w:rPr>
                <w:szCs w:val="21"/>
              </w:rPr>
            </w:pPr>
            <w:r>
              <w:rPr>
                <w:szCs w:val="21"/>
              </w:rPr>
              <w:t>0.6509</w:t>
            </w:r>
          </w:p>
        </w:tc>
      </w:tr>
      <w:tr w14:paraId="373F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356" w:type="dxa"/>
            <w:vAlign w:val="center"/>
          </w:tcPr>
          <w:p w14:paraId="0734115B">
            <w:pPr>
              <w:jc w:val="center"/>
              <w:rPr>
                <w:szCs w:val="21"/>
              </w:rPr>
            </w:pPr>
            <w:r>
              <w:rPr>
                <w:rFonts w:hAnsi="宋体"/>
                <w:szCs w:val="21"/>
              </w:rPr>
              <w:t>绿藻</w:t>
            </w:r>
          </w:p>
        </w:tc>
        <w:tc>
          <w:tcPr>
            <w:tcW w:w="1413" w:type="dxa"/>
            <w:vAlign w:val="center"/>
          </w:tcPr>
          <w:p w14:paraId="57F94247">
            <w:pPr>
              <w:jc w:val="center"/>
              <w:rPr>
                <w:szCs w:val="21"/>
              </w:rPr>
            </w:pPr>
            <w:r>
              <w:rPr>
                <w:szCs w:val="21"/>
              </w:rPr>
              <w:t>0.3545</w:t>
            </w:r>
          </w:p>
        </w:tc>
        <w:tc>
          <w:tcPr>
            <w:tcW w:w="1413" w:type="dxa"/>
            <w:vAlign w:val="center"/>
          </w:tcPr>
          <w:p w14:paraId="66D96819">
            <w:pPr>
              <w:jc w:val="center"/>
              <w:rPr>
                <w:szCs w:val="21"/>
              </w:rPr>
            </w:pPr>
            <w:r>
              <w:rPr>
                <w:szCs w:val="21"/>
              </w:rPr>
              <w:t>0.2086</w:t>
            </w:r>
          </w:p>
        </w:tc>
        <w:tc>
          <w:tcPr>
            <w:tcW w:w="1413" w:type="dxa"/>
            <w:vAlign w:val="center"/>
          </w:tcPr>
          <w:p w14:paraId="113A0B4B">
            <w:pPr>
              <w:jc w:val="center"/>
              <w:rPr>
                <w:szCs w:val="21"/>
              </w:rPr>
            </w:pPr>
            <w:r>
              <w:rPr>
                <w:szCs w:val="21"/>
              </w:rPr>
              <w:t>0.025</w:t>
            </w:r>
            <w:r>
              <w:rPr>
                <w:rFonts w:hint="eastAsia"/>
                <w:szCs w:val="21"/>
              </w:rPr>
              <w:t>0</w:t>
            </w:r>
          </w:p>
        </w:tc>
        <w:tc>
          <w:tcPr>
            <w:tcW w:w="1414" w:type="dxa"/>
            <w:vAlign w:val="center"/>
          </w:tcPr>
          <w:p w14:paraId="6A730ADC">
            <w:pPr>
              <w:jc w:val="center"/>
              <w:rPr>
                <w:szCs w:val="21"/>
              </w:rPr>
            </w:pPr>
            <w:r>
              <w:rPr>
                <w:szCs w:val="21"/>
              </w:rPr>
              <w:t>0.0033</w:t>
            </w:r>
          </w:p>
        </w:tc>
        <w:tc>
          <w:tcPr>
            <w:tcW w:w="1357" w:type="dxa"/>
            <w:vAlign w:val="center"/>
          </w:tcPr>
          <w:p w14:paraId="33FBB5FA">
            <w:pPr>
              <w:jc w:val="center"/>
              <w:rPr>
                <w:szCs w:val="21"/>
              </w:rPr>
            </w:pPr>
            <w:r>
              <w:rPr>
                <w:szCs w:val="21"/>
              </w:rPr>
              <w:t>1.4691</w:t>
            </w:r>
          </w:p>
        </w:tc>
      </w:tr>
      <w:tr w14:paraId="2B14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56" w:type="dxa"/>
            <w:vAlign w:val="center"/>
          </w:tcPr>
          <w:p w14:paraId="7DBCE69B">
            <w:pPr>
              <w:jc w:val="center"/>
              <w:rPr>
                <w:szCs w:val="21"/>
              </w:rPr>
            </w:pPr>
            <w:r>
              <w:rPr>
                <w:rFonts w:hAnsi="宋体"/>
                <w:szCs w:val="21"/>
              </w:rPr>
              <w:t>硅藻</w:t>
            </w:r>
          </w:p>
        </w:tc>
        <w:tc>
          <w:tcPr>
            <w:tcW w:w="1413" w:type="dxa"/>
            <w:vAlign w:val="center"/>
          </w:tcPr>
          <w:p w14:paraId="29F66C01">
            <w:pPr>
              <w:jc w:val="center"/>
              <w:rPr>
                <w:szCs w:val="21"/>
              </w:rPr>
            </w:pPr>
            <w:r>
              <w:rPr>
                <w:szCs w:val="21"/>
              </w:rPr>
              <w:t>18.8314</w:t>
            </w:r>
          </w:p>
        </w:tc>
        <w:tc>
          <w:tcPr>
            <w:tcW w:w="1413" w:type="dxa"/>
            <w:vAlign w:val="center"/>
          </w:tcPr>
          <w:p w14:paraId="4B910F4D">
            <w:pPr>
              <w:jc w:val="center"/>
              <w:rPr>
                <w:szCs w:val="21"/>
              </w:rPr>
            </w:pPr>
            <w:r>
              <w:rPr>
                <w:szCs w:val="21"/>
              </w:rPr>
              <w:t>0.3473</w:t>
            </w:r>
          </w:p>
        </w:tc>
        <w:tc>
          <w:tcPr>
            <w:tcW w:w="1413" w:type="dxa"/>
            <w:vAlign w:val="center"/>
          </w:tcPr>
          <w:p w14:paraId="08801B67">
            <w:pPr>
              <w:jc w:val="center"/>
              <w:rPr>
                <w:szCs w:val="21"/>
              </w:rPr>
            </w:pPr>
            <w:r>
              <w:rPr>
                <w:szCs w:val="21"/>
              </w:rPr>
              <w:t>0.3446</w:t>
            </w:r>
          </w:p>
        </w:tc>
        <w:tc>
          <w:tcPr>
            <w:tcW w:w="1414" w:type="dxa"/>
            <w:vAlign w:val="center"/>
          </w:tcPr>
          <w:p w14:paraId="015A2F1B">
            <w:pPr>
              <w:jc w:val="center"/>
              <w:rPr>
                <w:szCs w:val="21"/>
              </w:rPr>
            </w:pPr>
            <w:r>
              <w:rPr>
                <w:szCs w:val="21"/>
              </w:rPr>
              <w:t>0.1186</w:t>
            </w:r>
          </w:p>
        </w:tc>
        <w:tc>
          <w:tcPr>
            <w:tcW w:w="1357" w:type="dxa"/>
            <w:vAlign w:val="center"/>
          </w:tcPr>
          <w:p w14:paraId="6F108FB2">
            <w:pPr>
              <w:jc w:val="center"/>
              <w:rPr>
                <w:szCs w:val="21"/>
              </w:rPr>
            </w:pPr>
            <w:r>
              <w:rPr>
                <w:szCs w:val="21"/>
              </w:rPr>
              <w:t>1.7281</w:t>
            </w:r>
          </w:p>
        </w:tc>
      </w:tr>
      <w:tr w14:paraId="757C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56" w:type="dxa"/>
            <w:vAlign w:val="center"/>
          </w:tcPr>
          <w:p w14:paraId="3525B0D6">
            <w:pPr>
              <w:jc w:val="center"/>
              <w:rPr>
                <w:szCs w:val="21"/>
              </w:rPr>
            </w:pPr>
            <w:r>
              <w:rPr>
                <w:rFonts w:hAnsi="宋体"/>
                <w:szCs w:val="21"/>
              </w:rPr>
              <w:t>隐藻</w:t>
            </w:r>
          </w:p>
        </w:tc>
        <w:tc>
          <w:tcPr>
            <w:tcW w:w="1413" w:type="dxa"/>
            <w:vAlign w:val="center"/>
          </w:tcPr>
          <w:p w14:paraId="46784F76">
            <w:pPr>
              <w:jc w:val="center"/>
              <w:rPr>
                <w:szCs w:val="21"/>
              </w:rPr>
            </w:pPr>
            <w:r>
              <w:rPr>
                <w:szCs w:val="21"/>
              </w:rPr>
              <w:t>0.3125</w:t>
            </w:r>
          </w:p>
        </w:tc>
        <w:tc>
          <w:tcPr>
            <w:tcW w:w="1413" w:type="dxa"/>
            <w:vAlign w:val="center"/>
          </w:tcPr>
          <w:p w14:paraId="79DB5FA2">
            <w:pPr>
              <w:jc w:val="center"/>
              <w:rPr>
                <w:szCs w:val="21"/>
              </w:rPr>
            </w:pPr>
            <w:r>
              <w:rPr>
                <w:szCs w:val="21"/>
              </w:rPr>
              <w:t>0.7395</w:t>
            </w:r>
          </w:p>
        </w:tc>
        <w:tc>
          <w:tcPr>
            <w:tcW w:w="1413" w:type="dxa"/>
            <w:vAlign w:val="center"/>
          </w:tcPr>
          <w:p w14:paraId="49752C5C">
            <w:pPr>
              <w:jc w:val="center"/>
              <w:rPr>
                <w:szCs w:val="21"/>
              </w:rPr>
            </w:pPr>
            <w:r>
              <w:rPr>
                <w:szCs w:val="21"/>
              </w:rPr>
              <w:t>0.07</w:t>
            </w:r>
            <w:r>
              <w:rPr>
                <w:rFonts w:hint="eastAsia"/>
                <w:szCs w:val="21"/>
              </w:rPr>
              <w:t>00</w:t>
            </w:r>
          </w:p>
        </w:tc>
        <w:tc>
          <w:tcPr>
            <w:tcW w:w="1414" w:type="dxa"/>
            <w:vAlign w:val="center"/>
          </w:tcPr>
          <w:p w14:paraId="74CEA41D">
            <w:pPr>
              <w:jc w:val="center"/>
              <w:rPr>
                <w:szCs w:val="21"/>
              </w:rPr>
            </w:pPr>
            <w:r>
              <w:rPr>
                <w:szCs w:val="21"/>
              </w:rPr>
              <w:t>0.0013</w:t>
            </w:r>
          </w:p>
        </w:tc>
        <w:tc>
          <w:tcPr>
            <w:tcW w:w="1357" w:type="dxa"/>
            <w:vAlign w:val="center"/>
          </w:tcPr>
          <w:p w14:paraId="51680AD4">
            <w:pPr>
              <w:jc w:val="center"/>
              <w:rPr>
                <w:szCs w:val="21"/>
              </w:rPr>
            </w:pPr>
            <w:r>
              <w:rPr>
                <w:szCs w:val="21"/>
              </w:rPr>
              <w:t>1.5844</w:t>
            </w:r>
          </w:p>
        </w:tc>
      </w:tr>
      <w:tr w14:paraId="794D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56" w:type="dxa"/>
            <w:vAlign w:val="center"/>
          </w:tcPr>
          <w:p w14:paraId="7546E827">
            <w:pPr>
              <w:jc w:val="center"/>
              <w:rPr>
                <w:szCs w:val="21"/>
              </w:rPr>
            </w:pPr>
            <w:r>
              <w:rPr>
                <w:rFonts w:hAnsi="宋体"/>
                <w:szCs w:val="21"/>
              </w:rPr>
              <w:t>甲藻</w:t>
            </w:r>
          </w:p>
        </w:tc>
        <w:tc>
          <w:tcPr>
            <w:tcW w:w="1413" w:type="dxa"/>
            <w:vAlign w:val="center"/>
          </w:tcPr>
          <w:p w14:paraId="16317F69">
            <w:pPr>
              <w:jc w:val="center"/>
              <w:rPr>
                <w:szCs w:val="21"/>
              </w:rPr>
            </w:pPr>
            <w:r>
              <w:rPr>
                <w:szCs w:val="21"/>
              </w:rPr>
              <w:t>2.025</w:t>
            </w:r>
            <w:r>
              <w:rPr>
                <w:rFonts w:hint="eastAsia"/>
                <w:szCs w:val="21"/>
              </w:rPr>
              <w:t>0</w:t>
            </w:r>
          </w:p>
        </w:tc>
        <w:tc>
          <w:tcPr>
            <w:tcW w:w="1413" w:type="dxa"/>
            <w:vAlign w:val="center"/>
          </w:tcPr>
          <w:p w14:paraId="796D475B">
            <w:pPr>
              <w:jc w:val="center"/>
              <w:rPr>
                <w:szCs w:val="21"/>
              </w:rPr>
            </w:pPr>
            <w:r>
              <w:rPr>
                <w:szCs w:val="21"/>
              </w:rPr>
              <w:t>0</w:t>
            </w:r>
          </w:p>
        </w:tc>
        <w:tc>
          <w:tcPr>
            <w:tcW w:w="1413" w:type="dxa"/>
            <w:vAlign w:val="center"/>
          </w:tcPr>
          <w:p w14:paraId="345BF81A">
            <w:pPr>
              <w:jc w:val="center"/>
              <w:rPr>
                <w:szCs w:val="21"/>
              </w:rPr>
            </w:pPr>
            <w:r>
              <w:rPr>
                <w:szCs w:val="21"/>
              </w:rPr>
              <w:t>0.3125</w:t>
            </w:r>
          </w:p>
        </w:tc>
        <w:tc>
          <w:tcPr>
            <w:tcW w:w="1414" w:type="dxa"/>
            <w:vAlign w:val="center"/>
          </w:tcPr>
          <w:p w14:paraId="687B72FF">
            <w:pPr>
              <w:jc w:val="center"/>
              <w:rPr>
                <w:szCs w:val="21"/>
              </w:rPr>
            </w:pPr>
            <w:r>
              <w:rPr>
                <w:szCs w:val="21"/>
              </w:rPr>
              <w:t>0</w:t>
            </w:r>
          </w:p>
        </w:tc>
        <w:tc>
          <w:tcPr>
            <w:tcW w:w="1357" w:type="dxa"/>
            <w:vAlign w:val="center"/>
          </w:tcPr>
          <w:p w14:paraId="313E4D9A">
            <w:pPr>
              <w:jc w:val="center"/>
              <w:rPr>
                <w:szCs w:val="21"/>
              </w:rPr>
            </w:pPr>
            <w:r>
              <w:rPr>
                <w:szCs w:val="21"/>
              </w:rPr>
              <w:t>1.2188</w:t>
            </w:r>
          </w:p>
        </w:tc>
      </w:tr>
      <w:tr w14:paraId="2755E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56" w:type="dxa"/>
            <w:vAlign w:val="center"/>
          </w:tcPr>
          <w:p w14:paraId="1227FA56">
            <w:pPr>
              <w:jc w:val="center"/>
              <w:rPr>
                <w:szCs w:val="21"/>
              </w:rPr>
            </w:pPr>
            <w:r>
              <w:rPr>
                <w:rFonts w:hAnsi="宋体"/>
                <w:szCs w:val="21"/>
              </w:rPr>
              <w:t>裸藻</w:t>
            </w:r>
          </w:p>
        </w:tc>
        <w:tc>
          <w:tcPr>
            <w:tcW w:w="1413" w:type="dxa"/>
            <w:vAlign w:val="center"/>
          </w:tcPr>
          <w:p w14:paraId="607DBC44">
            <w:pPr>
              <w:jc w:val="center"/>
              <w:rPr>
                <w:szCs w:val="21"/>
              </w:rPr>
            </w:pPr>
            <w:r>
              <w:rPr>
                <w:szCs w:val="21"/>
              </w:rPr>
              <w:t>0.6323</w:t>
            </w:r>
          </w:p>
        </w:tc>
        <w:tc>
          <w:tcPr>
            <w:tcW w:w="1413" w:type="dxa"/>
            <w:vAlign w:val="center"/>
          </w:tcPr>
          <w:p w14:paraId="7D28BAED">
            <w:pPr>
              <w:jc w:val="center"/>
              <w:rPr>
                <w:szCs w:val="21"/>
              </w:rPr>
            </w:pPr>
            <w:r>
              <w:rPr>
                <w:szCs w:val="21"/>
              </w:rPr>
              <w:t>0.3024</w:t>
            </w:r>
          </w:p>
        </w:tc>
        <w:tc>
          <w:tcPr>
            <w:tcW w:w="1413" w:type="dxa"/>
            <w:vAlign w:val="center"/>
          </w:tcPr>
          <w:p w14:paraId="1AD42D66">
            <w:pPr>
              <w:jc w:val="center"/>
              <w:rPr>
                <w:szCs w:val="21"/>
              </w:rPr>
            </w:pPr>
            <w:r>
              <w:rPr>
                <w:szCs w:val="21"/>
              </w:rPr>
              <w:t>0.0375</w:t>
            </w:r>
          </w:p>
        </w:tc>
        <w:tc>
          <w:tcPr>
            <w:tcW w:w="1414" w:type="dxa"/>
            <w:vAlign w:val="center"/>
          </w:tcPr>
          <w:p w14:paraId="7F150FB6">
            <w:pPr>
              <w:jc w:val="center"/>
              <w:rPr>
                <w:szCs w:val="21"/>
              </w:rPr>
            </w:pPr>
            <w:r>
              <w:rPr>
                <w:rFonts w:hint="eastAsia"/>
                <w:szCs w:val="21"/>
              </w:rPr>
              <w:t>/</w:t>
            </w:r>
          </w:p>
        </w:tc>
        <w:tc>
          <w:tcPr>
            <w:tcW w:w="1357" w:type="dxa"/>
            <w:vAlign w:val="center"/>
          </w:tcPr>
          <w:p w14:paraId="1C7E8C84">
            <w:pPr>
              <w:jc w:val="center"/>
              <w:rPr>
                <w:szCs w:val="21"/>
              </w:rPr>
            </w:pPr>
            <w:r>
              <w:rPr>
                <w:rFonts w:hint="eastAsia"/>
                <w:szCs w:val="21"/>
              </w:rPr>
              <w:t>/</w:t>
            </w:r>
          </w:p>
        </w:tc>
      </w:tr>
      <w:tr w14:paraId="5D3B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356" w:type="dxa"/>
            <w:vAlign w:val="center"/>
          </w:tcPr>
          <w:p w14:paraId="645F82F5">
            <w:pPr>
              <w:jc w:val="center"/>
              <w:rPr>
                <w:szCs w:val="21"/>
              </w:rPr>
            </w:pPr>
            <w:r>
              <w:rPr>
                <w:rFonts w:hAnsi="宋体"/>
                <w:szCs w:val="21"/>
              </w:rPr>
              <w:t>金藻</w:t>
            </w:r>
          </w:p>
        </w:tc>
        <w:tc>
          <w:tcPr>
            <w:tcW w:w="1413" w:type="dxa"/>
            <w:vAlign w:val="center"/>
          </w:tcPr>
          <w:p w14:paraId="6120EB41">
            <w:pPr>
              <w:jc w:val="center"/>
              <w:rPr>
                <w:szCs w:val="21"/>
              </w:rPr>
            </w:pPr>
            <w:r>
              <w:rPr>
                <w:rFonts w:hint="eastAsia"/>
                <w:szCs w:val="21"/>
              </w:rPr>
              <w:t>/</w:t>
            </w:r>
          </w:p>
        </w:tc>
        <w:tc>
          <w:tcPr>
            <w:tcW w:w="1413" w:type="dxa"/>
            <w:vAlign w:val="center"/>
          </w:tcPr>
          <w:p w14:paraId="4F2C1E95">
            <w:pPr>
              <w:jc w:val="center"/>
              <w:rPr>
                <w:szCs w:val="21"/>
              </w:rPr>
            </w:pPr>
            <w:r>
              <w:rPr>
                <w:rFonts w:hint="eastAsia"/>
                <w:szCs w:val="21"/>
              </w:rPr>
              <w:t>/</w:t>
            </w:r>
          </w:p>
        </w:tc>
        <w:tc>
          <w:tcPr>
            <w:tcW w:w="1413" w:type="dxa"/>
            <w:vAlign w:val="center"/>
          </w:tcPr>
          <w:p w14:paraId="4721CA19">
            <w:pPr>
              <w:jc w:val="center"/>
              <w:rPr>
                <w:szCs w:val="21"/>
              </w:rPr>
            </w:pPr>
            <w:r>
              <w:rPr>
                <w:szCs w:val="21"/>
              </w:rPr>
              <w:t>0.3645</w:t>
            </w:r>
          </w:p>
        </w:tc>
        <w:tc>
          <w:tcPr>
            <w:tcW w:w="1414" w:type="dxa"/>
            <w:vAlign w:val="center"/>
          </w:tcPr>
          <w:p w14:paraId="6FDB8615">
            <w:pPr>
              <w:jc w:val="center"/>
              <w:rPr>
                <w:szCs w:val="21"/>
              </w:rPr>
            </w:pPr>
            <w:r>
              <w:rPr>
                <w:rFonts w:hint="eastAsia"/>
                <w:szCs w:val="21"/>
              </w:rPr>
              <w:t>/</w:t>
            </w:r>
          </w:p>
        </w:tc>
        <w:tc>
          <w:tcPr>
            <w:tcW w:w="1357" w:type="dxa"/>
            <w:vAlign w:val="center"/>
          </w:tcPr>
          <w:p w14:paraId="23B865DB">
            <w:pPr>
              <w:jc w:val="center"/>
              <w:rPr>
                <w:szCs w:val="21"/>
              </w:rPr>
            </w:pPr>
            <w:r>
              <w:rPr>
                <w:rFonts w:hint="eastAsia"/>
                <w:szCs w:val="21"/>
              </w:rPr>
              <w:t>/</w:t>
            </w:r>
          </w:p>
        </w:tc>
      </w:tr>
      <w:tr w14:paraId="78EC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356" w:type="dxa"/>
            <w:vAlign w:val="center"/>
          </w:tcPr>
          <w:p w14:paraId="11FC4695">
            <w:pPr>
              <w:jc w:val="center"/>
              <w:rPr>
                <w:szCs w:val="21"/>
              </w:rPr>
            </w:pPr>
            <w:r>
              <w:rPr>
                <w:rFonts w:hAnsi="宋体"/>
                <w:szCs w:val="21"/>
              </w:rPr>
              <w:t>黄藻</w:t>
            </w:r>
          </w:p>
        </w:tc>
        <w:tc>
          <w:tcPr>
            <w:tcW w:w="1413" w:type="dxa"/>
            <w:vAlign w:val="center"/>
          </w:tcPr>
          <w:p w14:paraId="1D289C8B">
            <w:pPr>
              <w:jc w:val="center"/>
              <w:rPr>
                <w:szCs w:val="21"/>
              </w:rPr>
            </w:pPr>
            <w:r>
              <w:rPr>
                <w:rFonts w:hint="eastAsia"/>
                <w:szCs w:val="21"/>
              </w:rPr>
              <w:t>/</w:t>
            </w:r>
          </w:p>
        </w:tc>
        <w:tc>
          <w:tcPr>
            <w:tcW w:w="1413" w:type="dxa"/>
            <w:vAlign w:val="center"/>
          </w:tcPr>
          <w:p w14:paraId="759BA184">
            <w:pPr>
              <w:jc w:val="center"/>
              <w:rPr>
                <w:szCs w:val="21"/>
              </w:rPr>
            </w:pPr>
            <w:r>
              <w:rPr>
                <w:rFonts w:hint="eastAsia"/>
                <w:szCs w:val="21"/>
              </w:rPr>
              <w:t>/</w:t>
            </w:r>
          </w:p>
        </w:tc>
        <w:tc>
          <w:tcPr>
            <w:tcW w:w="1413" w:type="dxa"/>
            <w:vAlign w:val="center"/>
          </w:tcPr>
          <w:p w14:paraId="0126CA5B">
            <w:pPr>
              <w:jc w:val="center"/>
              <w:rPr>
                <w:szCs w:val="21"/>
              </w:rPr>
            </w:pPr>
            <w:r>
              <w:rPr>
                <w:rFonts w:hint="eastAsia"/>
                <w:szCs w:val="21"/>
              </w:rPr>
              <w:t>/</w:t>
            </w:r>
          </w:p>
        </w:tc>
        <w:tc>
          <w:tcPr>
            <w:tcW w:w="1414" w:type="dxa"/>
            <w:vAlign w:val="center"/>
          </w:tcPr>
          <w:p w14:paraId="1F11F425">
            <w:pPr>
              <w:jc w:val="center"/>
              <w:rPr>
                <w:szCs w:val="21"/>
              </w:rPr>
            </w:pPr>
            <w:r>
              <w:rPr>
                <w:rFonts w:hint="eastAsia"/>
                <w:szCs w:val="21"/>
              </w:rPr>
              <w:t>/</w:t>
            </w:r>
          </w:p>
        </w:tc>
        <w:tc>
          <w:tcPr>
            <w:tcW w:w="1357" w:type="dxa"/>
            <w:vAlign w:val="center"/>
          </w:tcPr>
          <w:p w14:paraId="4C615E07">
            <w:pPr>
              <w:jc w:val="center"/>
              <w:rPr>
                <w:szCs w:val="21"/>
              </w:rPr>
            </w:pPr>
            <w:r>
              <w:rPr>
                <w:rFonts w:hint="eastAsia"/>
                <w:szCs w:val="21"/>
              </w:rPr>
              <w:t>/</w:t>
            </w:r>
          </w:p>
        </w:tc>
      </w:tr>
      <w:tr w14:paraId="4BD93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56" w:type="dxa"/>
            <w:vAlign w:val="center"/>
          </w:tcPr>
          <w:p w14:paraId="266EAEA2">
            <w:pPr>
              <w:jc w:val="center"/>
              <w:rPr>
                <w:szCs w:val="21"/>
              </w:rPr>
            </w:pPr>
            <w:r>
              <w:rPr>
                <w:rFonts w:hAnsi="宋体"/>
                <w:szCs w:val="21"/>
              </w:rPr>
              <w:t>合计</w:t>
            </w:r>
          </w:p>
        </w:tc>
        <w:tc>
          <w:tcPr>
            <w:tcW w:w="1413" w:type="dxa"/>
            <w:vAlign w:val="center"/>
          </w:tcPr>
          <w:p w14:paraId="27DAE9E8">
            <w:pPr>
              <w:jc w:val="center"/>
              <w:rPr>
                <w:rFonts w:ascii="宋体" w:hAnsi="宋体" w:cs="宋体"/>
                <w:color w:val="000000"/>
                <w:sz w:val="22"/>
                <w:szCs w:val="22"/>
              </w:rPr>
            </w:pPr>
            <w:r>
              <w:rPr>
                <w:rFonts w:hint="eastAsia"/>
                <w:color w:val="000000"/>
                <w:sz w:val="22"/>
                <w:szCs w:val="22"/>
              </w:rPr>
              <w:t>23.4801</w:t>
            </w:r>
          </w:p>
        </w:tc>
        <w:tc>
          <w:tcPr>
            <w:tcW w:w="1413" w:type="dxa"/>
            <w:vAlign w:val="center"/>
          </w:tcPr>
          <w:p w14:paraId="0BE58502">
            <w:pPr>
              <w:jc w:val="center"/>
              <w:rPr>
                <w:rFonts w:ascii="宋体" w:hAnsi="宋体" w:cs="宋体"/>
                <w:color w:val="000000"/>
                <w:sz w:val="22"/>
                <w:szCs w:val="22"/>
              </w:rPr>
            </w:pPr>
            <w:r>
              <w:rPr>
                <w:rFonts w:hint="eastAsia"/>
                <w:color w:val="000000"/>
                <w:sz w:val="22"/>
                <w:szCs w:val="22"/>
              </w:rPr>
              <w:t>1.6161</w:t>
            </w:r>
          </w:p>
        </w:tc>
        <w:tc>
          <w:tcPr>
            <w:tcW w:w="1413" w:type="dxa"/>
            <w:vAlign w:val="center"/>
          </w:tcPr>
          <w:p w14:paraId="4C541B83">
            <w:pPr>
              <w:jc w:val="center"/>
              <w:rPr>
                <w:rFonts w:ascii="宋体" w:hAnsi="宋体" w:cs="宋体"/>
                <w:color w:val="000000"/>
                <w:sz w:val="22"/>
                <w:szCs w:val="22"/>
              </w:rPr>
            </w:pPr>
            <w:r>
              <w:rPr>
                <w:rFonts w:hint="eastAsia"/>
                <w:color w:val="000000"/>
                <w:sz w:val="22"/>
                <w:szCs w:val="22"/>
              </w:rPr>
              <w:t>1.1572</w:t>
            </w:r>
          </w:p>
        </w:tc>
        <w:tc>
          <w:tcPr>
            <w:tcW w:w="1414" w:type="dxa"/>
            <w:vAlign w:val="center"/>
          </w:tcPr>
          <w:p w14:paraId="43E93453">
            <w:pPr>
              <w:jc w:val="center"/>
              <w:rPr>
                <w:rFonts w:ascii="宋体" w:hAnsi="宋体" w:cs="宋体"/>
                <w:color w:val="000000"/>
                <w:sz w:val="22"/>
                <w:szCs w:val="22"/>
              </w:rPr>
            </w:pPr>
            <w:r>
              <w:rPr>
                <w:rFonts w:hint="eastAsia"/>
                <w:color w:val="000000"/>
                <w:sz w:val="22"/>
                <w:szCs w:val="22"/>
              </w:rPr>
              <w:t>0.1277</w:t>
            </w:r>
          </w:p>
        </w:tc>
        <w:tc>
          <w:tcPr>
            <w:tcW w:w="1357" w:type="dxa"/>
            <w:vAlign w:val="center"/>
          </w:tcPr>
          <w:p w14:paraId="55AF74DA">
            <w:pPr>
              <w:jc w:val="center"/>
              <w:rPr>
                <w:rFonts w:ascii="宋体" w:hAnsi="宋体" w:cs="宋体"/>
                <w:color w:val="000000"/>
                <w:sz w:val="22"/>
                <w:szCs w:val="22"/>
              </w:rPr>
            </w:pPr>
            <w:r>
              <w:rPr>
                <w:rFonts w:hint="eastAsia"/>
                <w:color w:val="000000"/>
                <w:sz w:val="22"/>
                <w:szCs w:val="22"/>
              </w:rPr>
              <w:t>6.6513</w:t>
            </w:r>
          </w:p>
        </w:tc>
      </w:tr>
    </w:tbl>
    <w:p w14:paraId="06B47FE9">
      <w:pPr>
        <w:rPr>
          <w:rFonts w:ascii="宋体" w:hAnsi="宋体" w:cs="宋体"/>
          <w:b/>
          <w:color w:val="FF0000"/>
          <w:kern w:val="0"/>
          <w:sz w:val="20"/>
          <w:szCs w:val="20"/>
        </w:rPr>
      </w:pPr>
      <w:bookmarkStart w:id="59" w:name="_Toc526964636"/>
      <w:bookmarkStart w:id="60" w:name="_Toc526954477"/>
      <w:bookmarkStart w:id="61" w:name="_Toc527220639"/>
      <w:bookmarkStart w:id="62" w:name="_Toc526954570"/>
      <w:bookmarkStart w:id="63" w:name="_Toc526955337"/>
      <w:r>
        <w:rPr>
          <w:rFonts w:ascii="宋体" w:hAnsi="宋体"/>
          <w:b/>
          <w:sz w:val="28"/>
          <w:szCs w:val="28"/>
        </w:rPr>
        <w:t>2</w:t>
      </w:r>
      <w:r>
        <w:rPr>
          <w:rFonts w:hint="eastAsia" w:ascii="宋体" w:hAnsi="宋体"/>
          <w:b/>
          <w:sz w:val="28"/>
          <w:szCs w:val="28"/>
        </w:rPr>
        <w:t>浮游动物</w:t>
      </w:r>
      <w:bookmarkEnd w:id="59"/>
      <w:bookmarkEnd w:id="60"/>
      <w:bookmarkEnd w:id="61"/>
      <w:bookmarkEnd w:id="62"/>
      <w:bookmarkEnd w:id="63"/>
    </w:p>
    <w:p w14:paraId="79B8FEF1">
      <w:pPr>
        <w:spacing w:line="360" w:lineRule="auto"/>
        <w:rPr>
          <w:rFonts w:ascii="宋体" w:hAnsi="宋体"/>
          <w:b/>
          <w:sz w:val="28"/>
          <w:szCs w:val="28"/>
        </w:rPr>
      </w:pPr>
      <w:r>
        <w:rPr>
          <w:rFonts w:ascii="宋体" w:hAnsi="宋体"/>
          <w:b/>
          <w:sz w:val="28"/>
          <w:szCs w:val="28"/>
        </w:rPr>
        <w:t>2.1</w:t>
      </w:r>
      <w:r>
        <w:rPr>
          <w:rFonts w:hint="eastAsia" w:ascii="宋体" w:hAnsi="宋体"/>
          <w:b/>
          <w:sz w:val="28"/>
          <w:szCs w:val="28"/>
        </w:rPr>
        <w:t>浮游动物种类种类组成、分布特点与现存量</w:t>
      </w:r>
    </w:p>
    <w:p w14:paraId="22AFFA26">
      <w:pPr>
        <w:rPr>
          <w:rFonts w:ascii="宋体" w:hAnsi="宋体"/>
          <w:sz w:val="28"/>
          <w:szCs w:val="28"/>
        </w:rPr>
      </w:pPr>
      <w:r>
        <w:rPr>
          <w:rFonts w:ascii="宋体" w:hAnsi="宋体"/>
          <w:b/>
          <w:sz w:val="28"/>
          <w:szCs w:val="28"/>
        </w:rPr>
        <w:t xml:space="preserve">2.1.1 </w:t>
      </w:r>
      <w:r>
        <w:rPr>
          <w:rFonts w:hint="eastAsia" w:ascii="宋体" w:hAnsi="宋体"/>
          <w:b/>
          <w:sz w:val="28"/>
          <w:szCs w:val="28"/>
        </w:rPr>
        <w:t>种类组成与分布特点</w:t>
      </w:r>
    </w:p>
    <w:p w14:paraId="4A8094BD">
      <w:pPr>
        <w:snapToGrid w:val="0"/>
        <w:spacing w:line="360" w:lineRule="auto"/>
        <w:ind w:firstLine="480"/>
        <w:rPr>
          <w:rFonts w:ascii="宋体" w:hAnsi="宋体"/>
          <w:sz w:val="28"/>
          <w:szCs w:val="28"/>
        </w:rPr>
      </w:pPr>
      <w:r>
        <w:rPr>
          <w:rFonts w:ascii="宋体" w:hAnsi="宋体"/>
          <w:sz w:val="28"/>
          <w:szCs w:val="28"/>
        </w:rPr>
        <w:t>经鉴定分析，本次奉节水域滩涂</w:t>
      </w:r>
      <w:r>
        <w:rPr>
          <w:rFonts w:hint="eastAsia" w:ascii="宋体" w:hAnsi="宋体"/>
          <w:sz w:val="28"/>
          <w:szCs w:val="28"/>
        </w:rPr>
        <w:t>采样区</w:t>
      </w:r>
      <w:r>
        <w:rPr>
          <w:rFonts w:ascii="宋体" w:hAnsi="宋体"/>
          <w:sz w:val="28"/>
          <w:szCs w:val="28"/>
        </w:rPr>
        <w:t>浮游动物种类组成由3门、5纲、12目、21科、31属、59种组成。其中原生动物有3纲，7目，8科，9属，14种，占总种数的</w:t>
      </w:r>
      <w:r>
        <w:rPr>
          <w:rFonts w:hint="eastAsia" w:ascii="宋体" w:hAnsi="宋体"/>
          <w:sz w:val="28"/>
          <w:szCs w:val="28"/>
        </w:rPr>
        <w:t>23</w:t>
      </w:r>
      <w:r>
        <w:rPr>
          <w:rFonts w:ascii="宋体" w:hAnsi="宋体"/>
          <w:sz w:val="28"/>
          <w:szCs w:val="28"/>
        </w:rPr>
        <w:t>.</w:t>
      </w:r>
      <w:r>
        <w:rPr>
          <w:rFonts w:hint="eastAsia" w:ascii="宋体" w:hAnsi="宋体"/>
          <w:sz w:val="28"/>
          <w:szCs w:val="28"/>
        </w:rPr>
        <w:t>73</w:t>
      </w:r>
      <w:r>
        <w:rPr>
          <w:rFonts w:ascii="宋体" w:hAnsi="宋体"/>
          <w:sz w:val="28"/>
          <w:szCs w:val="28"/>
        </w:rPr>
        <w:t>%；轮虫动物1纲、2目，8科，14属，30种，占总种数的</w:t>
      </w:r>
      <w:r>
        <w:rPr>
          <w:rFonts w:hint="eastAsia" w:ascii="宋体" w:hAnsi="宋体"/>
          <w:sz w:val="28"/>
          <w:szCs w:val="28"/>
        </w:rPr>
        <w:t>50</w:t>
      </w:r>
      <w:r>
        <w:rPr>
          <w:rFonts w:ascii="宋体" w:hAnsi="宋体"/>
          <w:sz w:val="28"/>
          <w:szCs w:val="28"/>
        </w:rPr>
        <w:t>.</w:t>
      </w:r>
      <w:r>
        <w:rPr>
          <w:rFonts w:hint="eastAsia" w:ascii="宋体" w:hAnsi="宋体"/>
          <w:sz w:val="28"/>
          <w:szCs w:val="28"/>
        </w:rPr>
        <w:t>85</w:t>
      </w:r>
      <w:r>
        <w:rPr>
          <w:rFonts w:ascii="宋体" w:hAnsi="宋体"/>
          <w:sz w:val="28"/>
          <w:szCs w:val="28"/>
        </w:rPr>
        <w:t>%；节肢动物1纲，3目，5科，8属，15种，占总种数的</w:t>
      </w:r>
      <w:r>
        <w:rPr>
          <w:rFonts w:hint="eastAsia" w:ascii="宋体" w:hAnsi="宋体"/>
          <w:sz w:val="28"/>
          <w:szCs w:val="28"/>
        </w:rPr>
        <w:t>25</w:t>
      </w:r>
      <w:r>
        <w:rPr>
          <w:rFonts w:ascii="宋体" w:hAnsi="宋体"/>
          <w:sz w:val="28"/>
          <w:szCs w:val="28"/>
        </w:rPr>
        <w:t>.</w:t>
      </w:r>
      <w:r>
        <w:rPr>
          <w:rFonts w:hint="eastAsia" w:ascii="宋体" w:hAnsi="宋体"/>
          <w:sz w:val="28"/>
          <w:szCs w:val="28"/>
        </w:rPr>
        <w:t>42</w:t>
      </w:r>
      <w:r>
        <w:rPr>
          <w:rFonts w:ascii="宋体" w:hAnsi="宋体"/>
          <w:sz w:val="28"/>
          <w:szCs w:val="28"/>
        </w:rPr>
        <w:t>%。</w:t>
      </w:r>
    </w:p>
    <w:p w14:paraId="7AC29F96">
      <w:pPr>
        <w:snapToGrid w:val="0"/>
        <w:spacing w:line="360" w:lineRule="auto"/>
        <w:ind w:firstLine="482"/>
        <w:rPr>
          <w:sz w:val="28"/>
          <w:szCs w:val="28"/>
        </w:rPr>
      </w:pPr>
      <w:r>
        <w:rPr>
          <w:rFonts w:hint="eastAsia" w:ascii="宋体" w:hAnsi="宋体"/>
          <w:sz w:val="28"/>
          <w:szCs w:val="28"/>
        </w:rPr>
        <w:t>奉节水域滩涂采样区</w:t>
      </w:r>
      <w:r>
        <w:rPr>
          <w:sz w:val="28"/>
          <w:szCs w:val="28"/>
        </w:rPr>
        <w:t>201</w:t>
      </w:r>
      <w:r>
        <w:rPr>
          <w:rFonts w:hint="eastAsia"/>
          <w:sz w:val="28"/>
          <w:szCs w:val="28"/>
        </w:rPr>
        <w:t>8</w:t>
      </w:r>
      <w:r>
        <w:rPr>
          <w:rFonts w:hint="eastAsia" w:hAnsi="宋体"/>
          <w:sz w:val="28"/>
          <w:szCs w:val="28"/>
        </w:rPr>
        <w:t>年</w:t>
      </w:r>
      <w:r>
        <w:rPr>
          <w:rFonts w:hint="eastAsia"/>
          <w:sz w:val="28"/>
          <w:szCs w:val="28"/>
        </w:rPr>
        <w:t>8月浮游动物的种类和分布见附录2。</w:t>
      </w:r>
    </w:p>
    <w:p w14:paraId="60AB560D">
      <w:pPr>
        <w:spacing w:line="360" w:lineRule="auto"/>
        <w:rPr>
          <w:rFonts w:ascii="宋体"/>
          <w:b/>
          <w:sz w:val="28"/>
          <w:szCs w:val="28"/>
        </w:rPr>
      </w:pPr>
      <w:r>
        <w:rPr>
          <w:rFonts w:ascii="宋体" w:hAnsi="宋体"/>
          <w:b/>
          <w:sz w:val="28"/>
          <w:szCs w:val="28"/>
        </w:rPr>
        <w:t>2.1.2</w:t>
      </w:r>
      <w:r>
        <w:rPr>
          <w:rFonts w:hint="eastAsia"/>
          <w:b/>
          <w:sz w:val="28"/>
          <w:szCs w:val="28"/>
        </w:rPr>
        <w:t>浮游动物现存量</w:t>
      </w:r>
    </w:p>
    <w:p w14:paraId="5902F80E">
      <w:pPr>
        <w:spacing w:line="360" w:lineRule="auto"/>
        <w:ind w:firstLine="560" w:firstLineChars="200"/>
        <w:rPr>
          <w:rFonts w:ascii="宋体" w:hAnsi="宋体"/>
          <w:sz w:val="28"/>
          <w:szCs w:val="28"/>
        </w:rPr>
      </w:pPr>
      <w:r>
        <w:rPr>
          <w:rFonts w:ascii="宋体" w:hAnsi="宋体"/>
          <w:sz w:val="28"/>
          <w:szCs w:val="28"/>
        </w:rPr>
        <w:t>2.1.2.1</w:t>
      </w:r>
      <w:r>
        <w:rPr>
          <w:rFonts w:hint="eastAsia" w:ascii="宋体" w:hAnsi="宋体"/>
          <w:sz w:val="28"/>
          <w:szCs w:val="28"/>
        </w:rPr>
        <w:t>浮游动物种群密度</w:t>
      </w:r>
    </w:p>
    <w:p w14:paraId="26EEE68F">
      <w:pPr>
        <w:rPr>
          <w:rFonts w:ascii="宋体" w:hAnsi="宋体"/>
          <w:sz w:val="28"/>
          <w:szCs w:val="28"/>
        </w:rPr>
      </w:pPr>
      <w:r>
        <w:rPr>
          <w:rFonts w:ascii="宋体" w:hAnsi="宋体"/>
          <w:sz w:val="28"/>
          <w:szCs w:val="28"/>
        </w:rPr>
        <w:t>201</w:t>
      </w:r>
      <w:r>
        <w:rPr>
          <w:rFonts w:hint="eastAsia" w:ascii="宋体" w:hAnsi="宋体"/>
          <w:sz w:val="28"/>
          <w:szCs w:val="28"/>
        </w:rPr>
        <w:t>8</w:t>
      </w:r>
      <w:r>
        <w:rPr>
          <w:rFonts w:hint="eastAsia" w:hAnsi="宋体"/>
          <w:sz w:val="28"/>
          <w:szCs w:val="28"/>
        </w:rPr>
        <w:t>年</w:t>
      </w:r>
      <w:r>
        <w:rPr>
          <w:rFonts w:hint="eastAsia" w:ascii="宋体" w:hAnsi="宋体"/>
          <w:sz w:val="28"/>
          <w:szCs w:val="28"/>
        </w:rPr>
        <w:t>8月奉节水域滩涂采样区</w:t>
      </w:r>
      <w:r>
        <w:rPr>
          <w:rFonts w:hint="eastAsia" w:hAnsi="宋体"/>
          <w:sz w:val="28"/>
          <w:szCs w:val="28"/>
        </w:rPr>
        <w:t>采集到浮游动物的</w:t>
      </w:r>
      <w:r>
        <w:rPr>
          <w:rFonts w:hint="eastAsia" w:ascii="宋体" w:hAnsi="宋体"/>
          <w:sz w:val="28"/>
          <w:szCs w:val="28"/>
        </w:rPr>
        <w:t>种群密度见表2-4。</w:t>
      </w:r>
    </w:p>
    <w:p w14:paraId="72F6205C">
      <w:pPr>
        <w:pStyle w:val="82"/>
        <w:spacing w:before="156" w:after="156" w:line="360" w:lineRule="auto"/>
        <w:rPr>
          <w:rFonts w:ascii="黑体" w:hAnsi="黑体" w:eastAsia="黑体"/>
          <w:bCs/>
          <w:szCs w:val="24"/>
        </w:rPr>
      </w:pPr>
      <w:r>
        <w:rPr>
          <w:rFonts w:hint="eastAsia" w:ascii="黑体" w:hAnsi="黑体" w:eastAsia="黑体"/>
          <w:szCs w:val="24"/>
        </w:rPr>
        <w:t>表2-4</w:t>
      </w:r>
      <w:r>
        <w:rPr>
          <w:rFonts w:ascii="黑体" w:hAnsi="黑体" w:eastAsia="黑体"/>
          <w:szCs w:val="24"/>
        </w:rPr>
        <w:t xml:space="preserve">. </w:t>
      </w:r>
      <w:r>
        <w:rPr>
          <w:rFonts w:hint="eastAsia" w:ascii="黑体" w:hAnsi="黑体" w:eastAsia="黑体"/>
          <w:szCs w:val="24"/>
        </w:rPr>
        <w:t>奉节水域滩采样区涂浮游动物种群密度（</w:t>
      </w:r>
      <w:r>
        <w:rPr>
          <w:rFonts w:ascii="黑体" w:hAnsi="黑体" w:eastAsia="黑体"/>
          <w:szCs w:val="24"/>
        </w:rPr>
        <w:t>ind/L</w:t>
      </w:r>
      <w:r>
        <w:rPr>
          <w:rFonts w:hint="eastAsia" w:ascii="黑体" w:hAnsi="黑体" w:eastAsia="黑体"/>
          <w:szCs w:val="24"/>
        </w:rPr>
        <w:t>）调查结果</w:t>
      </w:r>
    </w:p>
    <w:tbl>
      <w:tblPr>
        <w:tblStyle w:val="32"/>
        <w:tblW w:w="811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7"/>
        <w:gridCol w:w="1297"/>
        <w:gridCol w:w="1315"/>
        <w:gridCol w:w="1315"/>
        <w:gridCol w:w="1316"/>
        <w:gridCol w:w="1316"/>
      </w:tblGrid>
      <w:tr w14:paraId="023F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557" w:type="dxa"/>
            <w:tcBorders>
              <w:tl2br w:val="single" w:color="auto" w:sz="4" w:space="0"/>
            </w:tcBorders>
            <w:vAlign w:val="center"/>
          </w:tcPr>
          <w:p w14:paraId="3BCECB5A">
            <w:pPr>
              <w:ind w:firstLine="210" w:firstLineChars="100"/>
              <w:jc w:val="center"/>
              <w:rPr>
                <w:szCs w:val="21"/>
              </w:rPr>
            </w:pPr>
            <w:r>
              <w:rPr>
                <w:szCs w:val="21"/>
              </w:rPr>
              <w:t>采样点</w:t>
            </w:r>
          </w:p>
          <w:p w14:paraId="453E6BD9">
            <w:pPr>
              <w:jc w:val="left"/>
              <w:rPr>
                <w:szCs w:val="21"/>
              </w:rPr>
            </w:pPr>
            <w:r>
              <w:rPr>
                <w:szCs w:val="21"/>
              </w:rPr>
              <w:t>类群</w:t>
            </w:r>
          </w:p>
        </w:tc>
        <w:tc>
          <w:tcPr>
            <w:tcW w:w="1297" w:type="dxa"/>
            <w:vAlign w:val="center"/>
          </w:tcPr>
          <w:p w14:paraId="7BCD0B88">
            <w:pPr>
              <w:jc w:val="center"/>
              <w:rPr>
                <w:szCs w:val="21"/>
              </w:rPr>
            </w:pPr>
            <w:r>
              <w:rPr>
                <w:rFonts w:hint="eastAsia"/>
                <w:szCs w:val="21"/>
              </w:rPr>
              <w:t>立新水库</w:t>
            </w:r>
          </w:p>
        </w:tc>
        <w:tc>
          <w:tcPr>
            <w:tcW w:w="1315" w:type="dxa"/>
            <w:vAlign w:val="center"/>
          </w:tcPr>
          <w:p w14:paraId="76298B32">
            <w:pPr>
              <w:jc w:val="center"/>
              <w:rPr>
                <w:szCs w:val="21"/>
              </w:rPr>
            </w:pPr>
            <w:r>
              <w:rPr>
                <w:rFonts w:hint="eastAsia"/>
                <w:szCs w:val="21"/>
              </w:rPr>
              <w:t>黄井水库</w:t>
            </w:r>
          </w:p>
        </w:tc>
        <w:tc>
          <w:tcPr>
            <w:tcW w:w="1315" w:type="dxa"/>
            <w:vAlign w:val="center"/>
          </w:tcPr>
          <w:p w14:paraId="6EFB659A">
            <w:pPr>
              <w:jc w:val="center"/>
              <w:rPr>
                <w:szCs w:val="21"/>
              </w:rPr>
            </w:pPr>
            <w:r>
              <w:rPr>
                <w:rFonts w:hint="eastAsia"/>
                <w:szCs w:val="21"/>
              </w:rPr>
              <w:t>梅溪河下游</w:t>
            </w:r>
          </w:p>
        </w:tc>
        <w:tc>
          <w:tcPr>
            <w:tcW w:w="1316" w:type="dxa"/>
            <w:vAlign w:val="center"/>
          </w:tcPr>
          <w:p w14:paraId="5E61C36E">
            <w:pPr>
              <w:jc w:val="center"/>
              <w:rPr>
                <w:szCs w:val="21"/>
              </w:rPr>
            </w:pPr>
            <w:r>
              <w:rPr>
                <w:rFonts w:hint="eastAsia"/>
                <w:szCs w:val="21"/>
              </w:rPr>
              <w:t>长江码头</w:t>
            </w:r>
          </w:p>
        </w:tc>
        <w:tc>
          <w:tcPr>
            <w:tcW w:w="1316" w:type="dxa"/>
            <w:vAlign w:val="center"/>
          </w:tcPr>
          <w:p w14:paraId="3736F582">
            <w:pPr>
              <w:jc w:val="center"/>
              <w:rPr>
                <w:szCs w:val="21"/>
              </w:rPr>
            </w:pPr>
            <w:r>
              <w:rPr>
                <w:rFonts w:hint="eastAsia"/>
                <w:szCs w:val="21"/>
              </w:rPr>
              <w:t>朱衣河</w:t>
            </w:r>
          </w:p>
        </w:tc>
      </w:tr>
      <w:tr w14:paraId="334C8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557" w:type="dxa"/>
            <w:vAlign w:val="center"/>
          </w:tcPr>
          <w:p w14:paraId="2F1FDD31">
            <w:pPr>
              <w:jc w:val="center"/>
              <w:rPr>
                <w:szCs w:val="21"/>
              </w:rPr>
            </w:pPr>
            <w:r>
              <w:rPr>
                <w:szCs w:val="21"/>
              </w:rPr>
              <w:t>原生动物</w:t>
            </w:r>
          </w:p>
        </w:tc>
        <w:tc>
          <w:tcPr>
            <w:tcW w:w="1297" w:type="dxa"/>
            <w:vAlign w:val="center"/>
          </w:tcPr>
          <w:p w14:paraId="45EE755C">
            <w:pPr>
              <w:jc w:val="center"/>
              <w:rPr>
                <w:szCs w:val="21"/>
              </w:rPr>
            </w:pPr>
            <w:r>
              <w:rPr>
                <w:szCs w:val="21"/>
              </w:rPr>
              <w:t>175000</w:t>
            </w:r>
          </w:p>
        </w:tc>
        <w:tc>
          <w:tcPr>
            <w:tcW w:w="1315" w:type="dxa"/>
            <w:vAlign w:val="center"/>
          </w:tcPr>
          <w:p w14:paraId="44F337F4">
            <w:pPr>
              <w:jc w:val="center"/>
              <w:rPr>
                <w:szCs w:val="21"/>
              </w:rPr>
            </w:pPr>
            <w:r>
              <w:rPr>
                <w:szCs w:val="21"/>
              </w:rPr>
              <w:t>45000</w:t>
            </w:r>
          </w:p>
        </w:tc>
        <w:tc>
          <w:tcPr>
            <w:tcW w:w="1315" w:type="dxa"/>
            <w:vAlign w:val="center"/>
          </w:tcPr>
          <w:p w14:paraId="13AF90EB">
            <w:pPr>
              <w:jc w:val="center"/>
              <w:rPr>
                <w:rFonts w:ascii="宋体" w:hAnsi="宋体" w:cs="Tahoma"/>
                <w:szCs w:val="21"/>
              </w:rPr>
            </w:pPr>
            <w:r>
              <w:rPr>
                <w:rFonts w:hint="eastAsia" w:cs="Tahoma"/>
                <w:szCs w:val="21"/>
              </w:rPr>
              <w:t>18750</w:t>
            </w:r>
          </w:p>
        </w:tc>
        <w:tc>
          <w:tcPr>
            <w:tcW w:w="1316" w:type="dxa"/>
            <w:vAlign w:val="center"/>
          </w:tcPr>
          <w:p w14:paraId="3F0A2FEE">
            <w:pPr>
              <w:jc w:val="center"/>
              <w:rPr>
                <w:szCs w:val="21"/>
              </w:rPr>
            </w:pPr>
            <w:r>
              <w:rPr>
                <w:szCs w:val="21"/>
              </w:rPr>
              <w:t>2500</w:t>
            </w:r>
          </w:p>
        </w:tc>
        <w:tc>
          <w:tcPr>
            <w:tcW w:w="1316" w:type="dxa"/>
            <w:vAlign w:val="center"/>
          </w:tcPr>
          <w:p w14:paraId="320AC300">
            <w:pPr>
              <w:jc w:val="center"/>
              <w:rPr>
                <w:rFonts w:ascii="宋体" w:hAnsi="宋体" w:cs="Tahoma"/>
                <w:szCs w:val="21"/>
              </w:rPr>
            </w:pPr>
            <w:r>
              <w:rPr>
                <w:rFonts w:hint="eastAsia" w:cs="Tahoma"/>
                <w:szCs w:val="21"/>
              </w:rPr>
              <w:t>93750</w:t>
            </w:r>
          </w:p>
        </w:tc>
      </w:tr>
      <w:tr w14:paraId="1780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557" w:type="dxa"/>
            <w:vAlign w:val="center"/>
          </w:tcPr>
          <w:p w14:paraId="43A8BEC3">
            <w:pPr>
              <w:jc w:val="center"/>
              <w:rPr>
                <w:szCs w:val="21"/>
              </w:rPr>
            </w:pPr>
            <w:r>
              <w:rPr>
                <w:szCs w:val="21"/>
              </w:rPr>
              <w:t>轮虫</w:t>
            </w:r>
          </w:p>
        </w:tc>
        <w:tc>
          <w:tcPr>
            <w:tcW w:w="1297" w:type="dxa"/>
            <w:vAlign w:val="center"/>
          </w:tcPr>
          <w:p w14:paraId="0CD24D36">
            <w:pPr>
              <w:jc w:val="center"/>
              <w:rPr>
                <w:szCs w:val="21"/>
              </w:rPr>
            </w:pPr>
            <w:r>
              <w:rPr>
                <w:szCs w:val="21"/>
              </w:rPr>
              <w:t>238</w:t>
            </w:r>
            <w:r>
              <w:rPr>
                <w:rFonts w:hint="eastAsia"/>
                <w:szCs w:val="21"/>
              </w:rPr>
              <w:t>.0</w:t>
            </w:r>
          </w:p>
        </w:tc>
        <w:tc>
          <w:tcPr>
            <w:tcW w:w="1315" w:type="dxa"/>
            <w:vAlign w:val="center"/>
          </w:tcPr>
          <w:p w14:paraId="4B4C52E0">
            <w:pPr>
              <w:jc w:val="center"/>
              <w:rPr>
                <w:szCs w:val="21"/>
              </w:rPr>
            </w:pPr>
            <w:r>
              <w:rPr>
                <w:szCs w:val="21"/>
              </w:rPr>
              <w:t>48.8</w:t>
            </w:r>
          </w:p>
        </w:tc>
        <w:tc>
          <w:tcPr>
            <w:tcW w:w="1315" w:type="dxa"/>
            <w:vAlign w:val="center"/>
          </w:tcPr>
          <w:p w14:paraId="75717375">
            <w:pPr>
              <w:jc w:val="center"/>
              <w:rPr>
                <w:szCs w:val="21"/>
              </w:rPr>
            </w:pPr>
            <w:r>
              <w:rPr>
                <w:szCs w:val="21"/>
              </w:rPr>
              <w:t>7.8</w:t>
            </w:r>
          </w:p>
        </w:tc>
        <w:tc>
          <w:tcPr>
            <w:tcW w:w="1316" w:type="dxa"/>
            <w:vAlign w:val="center"/>
          </w:tcPr>
          <w:p w14:paraId="554EA2D0">
            <w:pPr>
              <w:jc w:val="center"/>
              <w:rPr>
                <w:bCs/>
                <w:szCs w:val="21"/>
              </w:rPr>
            </w:pPr>
            <w:r>
              <w:rPr>
                <w:bCs/>
                <w:szCs w:val="21"/>
              </w:rPr>
              <w:t>167.5</w:t>
            </w:r>
          </w:p>
        </w:tc>
        <w:tc>
          <w:tcPr>
            <w:tcW w:w="1316" w:type="dxa"/>
            <w:vAlign w:val="center"/>
          </w:tcPr>
          <w:p w14:paraId="0F4497FB">
            <w:pPr>
              <w:jc w:val="center"/>
              <w:rPr>
                <w:bCs/>
                <w:szCs w:val="21"/>
              </w:rPr>
            </w:pPr>
            <w:r>
              <w:rPr>
                <w:bCs/>
                <w:szCs w:val="21"/>
              </w:rPr>
              <w:t>588</w:t>
            </w:r>
            <w:r>
              <w:rPr>
                <w:rFonts w:hint="eastAsia"/>
                <w:bCs/>
                <w:szCs w:val="21"/>
              </w:rPr>
              <w:t>.0</w:t>
            </w:r>
          </w:p>
        </w:tc>
      </w:tr>
      <w:tr w14:paraId="1A12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557" w:type="dxa"/>
            <w:vAlign w:val="center"/>
          </w:tcPr>
          <w:p w14:paraId="16F3198C">
            <w:pPr>
              <w:jc w:val="center"/>
              <w:rPr>
                <w:szCs w:val="21"/>
              </w:rPr>
            </w:pPr>
            <w:r>
              <w:rPr>
                <w:szCs w:val="21"/>
              </w:rPr>
              <w:t>枝角类</w:t>
            </w:r>
          </w:p>
        </w:tc>
        <w:tc>
          <w:tcPr>
            <w:tcW w:w="1297" w:type="dxa"/>
            <w:vAlign w:val="center"/>
          </w:tcPr>
          <w:p w14:paraId="0E81B447">
            <w:pPr>
              <w:jc w:val="center"/>
              <w:rPr>
                <w:rFonts w:ascii="宋体" w:hAnsi="宋体" w:cs="Tahoma"/>
                <w:szCs w:val="21"/>
              </w:rPr>
            </w:pPr>
            <w:r>
              <w:rPr>
                <w:rFonts w:hint="eastAsia" w:cs="Tahoma"/>
                <w:szCs w:val="21"/>
              </w:rPr>
              <w:t>4.0</w:t>
            </w:r>
          </w:p>
        </w:tc>
        <w:tc>
          <w:tcPr>
            <w:tcW w:w="1315" w:type="dxa"/>
            <w:vAlign w:val="center"/>
          </w:tcPr>
          <w:p w14:paraId="5A854160">
            <w:pPr>
              <w:jc w:val="center"/>
              <w:rPr>
                <w:rFonts w:ascii="宋体" w:hAnsi="宋体" w:cs="Tahoma"/>
                <w:szCs w:val="21"/>
              </w:rPr>
            </w:pPr>
            <w:r>
              <w:rPr>
                <w:rFonts w:hint="eastAsia" w:cs="Tahoma"/>
                <w:szCs w:val="21"/>
              </w:rPr>
              <w:t>0.8</w:t>
            </w:r>
          </w:p>
        </w:tc>
        <w:tc>
          <w:tcPr>
            <w:tcW w:w="1315" w:type="dxa"/>
            <w:vAlign w:val="center"/>
          </w:tcPr>
          <w:p w14:paraId="2065AC4C">
            <w:pPr>
              <w:jc w:val="center"/>
              <w:rPr>
                <w:rFonts w:ascii="宋体" w:hAnsi="宋体" w:cs="Tahoma"/>
                <w:szCs w:val="21"/>
              </w:rPr>
            </w:pPr>
            <w:r>
              <w:rPr>
                <w:rFonts w:hint="eastAsia" w:cs="Tahoma"/>
                <w:szCs w:val="21"/>
              </w:rPr>
              <w:t>/</w:t>
            </w:r>
          </w:p>
        </w:tc>
        <w:tc>
          <w:tcPr>
            <w:tcW w:w="1316" w:type="dxa"/>
            <w:vAlign w:val="center"/>
          </w:tcPr>
          <w:p w14:paraId="34A81873">
            <w:pPr>
              <w:jc w:val="center"/>
              <w:rPr>
                <w:rFonts w:ascii="宋体" w:hAnsi="宋体" w:cs="Tahoma"/>
                <w:szCs w:val="21"/>
              </w:rPr>
            </w:pPr>
            <w:r>
              <w:rPr>
                <w:rFonts w:hint="eastAsia" w:cs="Tahoma"/>
                <w:szCs w:val="21"/>
              </w:rPr>
              <w:t>4.5</w:t>
            </w:r>
          </w:p>
        </w:tc>
        <w:tc>
          <w:tcPr>
            <w:tcW w:w="1316" w:type="dxa"/>
            <w:vAlign w:val="center"/>
          </w:tcPr>
          <w:p w14:paraId="6D9CD7A8">
            <w:pPr>
              <w:jc w:val="center"/>
              <w:rPr>
                <w:rFonts w:ascii="宋体" w:hAnsi="宋体" w:cs="Tahoma"/>
                <w:szCs w:val="21"/>
              </w:rPr>
            </w:pPr>
            <w:r>
              <w:rPr>
                <w:rFonts w:hint="eastAsia" w:cs="Tahoma"/>
                <w:szCs w:val="21"/>
              </w:rPr>
              <w:t>28.5</w:t>
            </w:r>
          </w:p>
        </w:tc>
      </w:tr>
      <w:tr w14:paraId="0474D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557" w:type="dxa"/>
            <w:vAlign w:val="center"/>
          </w:tcPr>
          <w:p w14:paraId="06B6CD4B">
            <w:pPr>
              <w:jc w:val="center"/>
              <w:rPr>
                <w:szCs w:val="21"/>
              </w:rPr>
            </w:pPr>
            <w:r>
              <w:rPr>
                <w:szCs w:val="21"/>
              </w:rPr>
              <w:t>桡足类</w:t>
            </w:r>
          </w:p>
        </w:tc>
        <w:tc>
          <w:tcPr>
            <w:tcW w:w="1297" w:type="dxa"/>
            <w:vAlign w:val="center"/>
          </w:tcPr>
          <w:p w14:paraId="34D6A647">
            <w:pPr>
              <w:jc w:val="center"/>
              <w:rPr>
                <w:szCs w:val="21"/>
              </w:rPr>
            </w:pPr>
            <w:r>
              <w:rPr>
                <w:szCs w:val="21"/>
              </w:rPr>
              <w:t>48</w:t>
            </w:r>
            <w:r>
              <w:rPr>
                <w:rFonts w:hint="eastAsia"/>
                <w:szCs w:val="21"/>
              </w:rPr>
              <w:t>.0</w:t>
            </w:r>
          </w:p>
        </w:tc>
        <w:tc>
          <w:tcPr>
            <w:tcW w:w="1315" w:type="dxa"/>
            <w:vAlign w:val="center"/>
          </w:tcPr>
          <w:p w14:paraId="49EB5DE7">
            <w:pPr>
              <w:jc w:val="center"/>
              <w:rPr>
                <w:szCs w:val="21"/>
              </w:rPr>
            </w:pPr>
            <w:r>
              <w:rPr>
                <w:szCs w:val="21"/>
              </w:rPr>
              <w:t>20.3</w:t>
            </w:r>
          </w:p>
        </w:tc>
        <w:tc>
          <w:tcPr>
            <w:tcW w:w="1315" w:type="dxa"/>
            <w:vAlign w:val="center"/>
          </w:tcPr>
          <w:p w14:paraId="66F4427E">
            <w:pPr>
              <w:jc w:val="center"/>
              <w:rPr>
                <w:szCs w:val="21"/>
              </w:rPr>
            </w:pPr>
            <w:r>
              <w:rPr>
                <w:szCs w:val="21"/>
              </w:rPr>
              <w:t>0.</w:t>
            </w:r>
            <w:r>
              <w:rPr>
                <w:rFonts w:hint="eastAsia"/>
                <w:szCs w:val="21"/>
              </w:rPr>
              <w:t>8</w:t>
            </w:r>
          </w:p>
        </w:tc>
        <w:tc>
          <w:tcPr>
            <w:tcW w:w="1316" w:type="dxa"/>
            <w:vAlign w:val="center"/>
          </w:tcPr>
          <w:p w14:paraId="00D5A854">
            <w:pPr>
              <w:jc w:val="center"/>
              <w:rPr>
                <w:szCs w:val="21"/>
              </w:rPr>
            </w:pPr>
            <w:r>
              <w:rPr>
                <w:szCs w:val="21"/>
              </w:rPr>
              <w:t>13.5</w:t>
            </w:r>
          </w:p>
        </w:tc>
        <w:tc>
          <w:tcPr>
            <w:tcW w:w="1316" w:type="dxa"/>
            <w:vAlign w:val="center"/>
          </w:tcPr>
          <w:p w14:paraId="284A1DAE">
            <w:pPr>
              <w:jc w:val="center"/>
              <w:rPr>
                <w:szCs w:val="21"/>
              </w:rPr>
            </w:pPr>
            <w:r>
              <w:rPr>
                <w:szCs w:val="21"/>
              </w:rPr>
              <w:t>64.5</w:t>
            </w:r>
          </w:p>
        </w:tc>
      </w:tr>
      <w:tr w14:paraId="18E9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557" w:type="dxa"/>
            <w:vAlign w:val="center"/>
          </w:tcPr>
          <w:p w14:paraId="257364E7">
            <w:pPr>
              <w:jc w:val="center"/>
              <w:rPr>
                <w:szCs w:val="21"/>
              </w:rPr>
            </w:pPr>
            <w:r>
              <w:rPr>
                <w:szCs w:val="21"/>
              </w:rPr>
              <w:t>合计</w:t>
            </w:r>
          </w:p>
        </w:tc>
        <w:tc>
          <w:tcPr>
            <w:tcW w:w="1297" w:type="dxa"/>
            <w:vAlign w:val="center"/>
          </w:tcPr>
          <w:p w14:paraId="63AC0D6A">
            <w:pPr>
              <w:jc w:val="right"/>
              <w:rPr>
                <w:rFonts w:ascii="宋体" w:hAnsi="宋体" w:cs="宋体"/>
                <w:color w:val="000000"/>
                <w:sz w:val="22"/>
                <w:szCs w:val="22"/>
              </w:rPr>
            </w:pPr>
            <w:r>
              <w:rPr>
                <w:rFonts w:hint="eastAsia"/>
                <w:color w:val="000000"/>
                <w:sz w:val="22"/>
                <w:szCs w:val="22"/>
              </w:rPr>
              <w:t>175290</w:t>
            </w:r>
            <w:r>
              <w:rPr>
                <w:rFonts w:hint="eastAsia" w:cs="Tahoma"/>
                <w:szCs w:val="21"/>
              </w:rPr>
              <w:t>.0</w:t>
            </w:r>
          </w:p>
        </w:tc>
        <w:tc>
          <w:tcPr>
            <w:tcW w:w="1315" w:type="dxa"/>
            <w:vAlign w:val="center"/>
          </w:tcPr>
          <w:p w14:paraId="531F668C">
            <w:pPr>
              <w:jc w:val="right"/>
              <w:rPr>
                <w:rFonts w:ascii="宋体" w:hAnsi="宋体" w:cs="宋体"/>
                <w:color w:val="000000"/>
                <w:sz w:val="22"/>
                <w:szCs w:val="22"/>
              </w:rPr>
            </w:pPr>
            <w:r>
              <w:rPr>
                <w:rFonts w:hint="eastAsia"/>
                <w:color w:val="000000"/>
                <w:sz w:val="22"/>
                <w:szCs w:val="22"/>
              </w:rPr>
              <w:t>45069.9</w:t>
            </w:r>
          </w:p>
        </w:tc>
        <w:tc>
          <w:tcPr>
            <w:tcW w:w="1315" w:type="dxa"/>
            <w:vAlign w:val="center"/>
          </w:tcPr>
          <w:p w14:paraId="2F422D9D">
            <w:pPr>
              <w:jc w:val="right"/>
              <w:rPr>
                <w:rFonts w:ascii="宋体" w:hAnsi="宋体" w:cs="宋体"/>
                <w:color w:val="000000"/>
                <w:sz w:val="22"/>
                <w:szCs w:val="22"/>
              </w:rPr>
            </w:pPr>
            <w:r>
              <w:rPr>
                <w:rFonts w:hint="eastAsia"/>
                <w:color w:val="000000"/>
                <w:sz w:val="22"/>
                <w:szCs w:val="22"/>
              </w:rPr>
              <w:t>18758.6</w:t>
            </w:r>
          </w:p>
        </w:tc>
        <w:tc>
          <w:tcPr>
            <w:tcW w:w="1316" w:type="dxa"/>
            <w:vAlign w:val="center"/>
          </w:tcPr>
          <w:p w14:paraId="29A9BEE6">
            <w:pPr>
              <w:jc w:val="right"/>
              <w:rPr>
                <w:rFonts w:ascii="宋体" w:hAnsi="宋体" w:cs="宋体"/>
                <w:color w:val="000000"/>
                <w:sz w:val="22"/>
                <w:szCs w:val="22"/>
              </w:rPr>
            </w:pPr>
            <w:r>
              <w:rPr>
                <w:rFonts w:hint="eastAsia"/>
                <w:color w:val="000000"/>
                <w:sz w:val="22"/>
                <w:szCs w:val="22"/>
              </w:rPr>
              <w:t>2685.5</w:t>
            </w:r>
          </w:p>
        </w:tc>
        <w:tc>
          <w:tcPr>
            <w:tcW w:w="1316" w:type="dxa"/>
            <w:vAlign w:val="center"/>
          </w:tcPr>
          <w:p w14:paraId="5C89ED20">
            <w:pPr>
              <w:jc w:val="right"/>
              <w:rPr>
                <w:rFonts w:ascii="宋体" w:hAnsi="宋体" w:cs="宋体"/>
                <w:color w:val="000000"/>
                <w:sz w:val="22"/>
                <w:szCs w:val="22"/>
              </w:rPr>
            </w:pPr>
            <w:r>
              <w:rPr>
                <w:rFonts w:hint="eastAsia"/>
                <w:color w:val="000000"/>
                <w:sz w:val="22"/>
                <w:szCs w:val="22"/>
              </w:rPr>
              <w:t>94431</w:t>
            </w:r>
            <w:r>
              <w:rPr>
                <w:rFonts w:hint="eastAsia" w:cs="Tahoma"/>
                <w:szCs w:val="21"/>
              </w:rPr>
              <w:t>.0</w:t>
            </w:r>
          </w:p>
        </w:tc>
      </w:tr>
    </w:tbl>
    <w:p w14:paraId="6F088473">
      <w:pPr>
        <w:adjustRightInd w:val="0"/>
        <w:snapToGrid w:val="0"/>
        <w:spacing w:line="360" w:lineRule="auto"/>
        <w:rPr>
          <w:rFonts w:hAnsi="宋体"/>
          <w:sz w:val="28"/>
          <w:szCs w:val="28"/>
        </w:rPr>
      </w:pPr>
    </w:p>
    <w:p w14:paraId="6C594F5C">
      <w:pPr>
        <w:adjustRightInd w:val="0"/>
        <w:snapToGrid w:val="0"/>
        <w:spacing w:line="360" w:lineRule="auto"/>
        <w:rPr>
          <w:rFonts w:hAnsi="宋体"/>
          <w:sz w:val="28"/>
          <w:szCs w:val="28"/>
        </w:rPr>
      </w:pPr>
      <w:r>
        <w:rPr>
          <w:rFonts w:hAnsi="宋体"/>
          <w:sz w:val="28"/>
          <w:szCs w:val="28"/>
        </w:rPr>
        <w:t>2.1.2.2</w:t>
      </w:r>
      <w:r>
        <w:rPr>
          <w:rFonts w:hint="eastAsia" w:hAnsi="宋体"/>
          <w:sz w:val="28"/>
          <w:szCs w:val="28"/>
        </w:rPr>
        <w:t>浮游动物生物量</w:t>
      </w:r>
    </w:p>
    <w:p w14:paraId="0FF7D0EB">
      <w:pPr>
        <w:adjustRightInd w:val="0"/>
        <w:snapToGrid w:val="0"/>
        <w:spacing w:line="360" w:lineRule="auto"/>
        <w:ind w:firstLine="560" w:firstLineChars="200"/>
        <w:rPr>
          <w:rFonts w:ascii="宋体"/>
          <w:sz w:val="28"/>
          <w:szCs w:val="28"/>
        </w:rPr>
      </w:pPr>
      <w:r>
        <w:rPr>
          <w:rFonts w:hAnsi="宋体"/>
          <w:sz w:val="28"/>
          <w:szCs w:val="28"/>
        </w:rPr>
        <w:t>2</w:t>
      </w:r>
      <w:r>
        <w:rPr>
          <w:sz w:val="28"/>
          <w:szCs w:val="28"/>
        </w:rPr>
        <w:t>01</w:t>
      </w:r>
      <w:r>
        <w:rPr>
          <w:rFonts w:hint="eastAsia"/>
          <w:sz w:val="28"/>
          <w:szCs w:val="28"/>
        </w:rPr>
        <w:t>8</w:t>
      </w:r>
      <w:r>
        <w:rPr>
          <w:rFonts w:hint="eastAsia" w:hAnsi="宋体"/>
          <w:sz w:val="28"/>
          <w:szCs w:val="28"/>
        </w:rPr>
        <w:t>年8</w:t>
      </w:r>
      <w:r>
        <w:rPr>
          <w:rFonts w:hint="eastAsia" w:ascii="宋体" w:hAnsi="宋体"/>
          <w:sz w:val="28"/>
          <w:szCs w:val="28"/>
        </w:rPr>
        <w:t>月奉节水域滩涂采样区</w:t>
      </w:r>
      <w:r>
        <w:rPr>
          <w:rFonts w:hint="eastAsia" w:hAnsi="宋体"/>
          <w:sz w:val="28"/>
          <w:szCs w:val="28"/>
        </w:rPr>
        <w:t>采集到浮游动物的</w:t>
      </w:r>
      <w:r>
        <w:rPr>
          <w:rFonts w:hint="eastAsia" w:ascii="宋体" w:hAnsi="宋体"/>
          <w:sz w:val="28"/>
          <w:szCs w:val="28"/>
        </w:rPr>
        <w:t>种群</w:t>
      </w:r>
      <w:r>
        <w:rPr>
          <w:rFonts w:hint="eastAsia" w:hAnsi="宋体"/>
          <w:sz w:val="28"/>
          <w:szCs w:val="28"/>
        </w:rPr>
        <w:t>生物量</w:t>
      </w:r>
      <w:r>
        <w:rPr>
          <w:rFonts w:hint="eastAsia" w:ascii="宋体" w:hAnsi="宋体"/>
          <w:sz w:val="28"/>
          <w:szCs w:val="28"/>
        </w:rPr>
        <w:t>见表2-5。</w:t>
      </w:r>
    </w:p>
    <w:p w14:paraId="019EDFAD">
      <w:pPr>
        <w:jc w:val="center"/>
        <w:rPr>
          <w:rFonts w:ascii="黑体" w:hAnsi="黑体" w:eastAsia="黑体"/>
          <w:bCs/>
          <w:sz w:val="24"/>
        </w:rPr>
      </w:pPr>
      <w:r>
        <w:rPr>
          <w:rFonts w:hint="eastAsia" w:ascii="黑体" w:hAnsi="黑体" w:eastAsia="黑体"/>
          <w:sz w:val="24"/>
        </w:rPr>
        <w:t>表2-5奉节水域滩涂采样区浮游动物种群</w:t>
      </w:r>
      <w:r>
        <w:rPr>
          <w:rFonts w:hint="eastAsia" w:ascii="黑体" w:hAnsi="黑体" w:eastAsia="黑体"/>
          <w:bCs/>
          <w:sz w:val="24"/>
        </w:rPr>
        <w:t>生物量（</w:t>
      </w:r>
      <w:r>
        <w:rPr>
          <w:rFonts w:hint="eastAsia" w:ascii="黑体" w:hAnsi="黑体" w:eastAsia="黑体"/>
          <w:sz w:val="24"/>
        </w:rPr>
        <w:t>mg/</w:t>
      </w:r>
      <w:r>
        <w:rPr>
          <w:rFonts w:ascii="黑体" w:hAnsi="黑体" w:eastAsia="黑体"/>
          <w:bCs/>
          <w:sz w:val="24"/>
        </w:rPr>
        <w:t>/L</w:t>
      </w:r>
      <w:r>
        <w:rPr>
          <w:rFonts w:hint="eastAsia" w:ascii="黑体" w:hAnsi="黑体" w:eastAsia="黑体"/>
          <w:bCs/>
          <w:sz w:val="24"/>
        </w:rPr>
        <w:t>）</w:t>
      </w:r>
      <w:r>
        <w:rPr>
          <w:rFonts w:hint="eastAsia" w:ascii="黑体" w:hAnsi="黑体" w:eastAsia="黑体"/>
          <w:sz w:val="24"/>
        </w:rPr>
        <w:t>调查结果</w:t>
      </w:r>
    </w:p>
    <w:tbl>
      <w:tblPr>
        <w:tblStyle w:val="32"/>
        <w:tblW w:w="8268" w:type="dxa"/>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4"/>
        <w:gridCol w:w="1348"/>
        <w:gridCol w:w="1423"/>
        <w:gridCol w:w="1411"/>
        <w:gridCol w:w="1406"/>
        <w:gridCol w:w="1376"/>
      </w:tblGrid>
      <w:tr w14:paraId="3517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304" w:type="dxa"/>
            <w:tcBorders>
              <w:tl2br w:val="single" w:color="auto" w:sz="4" w:space="0"/>
            </w:tcBorders>
            <w:vAlign w:val="center"/>
          </w:tcPr>
          <w:p w14:paraId="106ADC6F">
            <w:pPr>
              <w:jc w:val="center"/>
              <w:rPr>
                <w:szCs w:val="21"/>
              </w:rPr>
            </w:pPr>
            <w:r>
              <w:rPr>
                <w:szCs w:val="21"/>
              </w:rPr>
              <w:t>采样点</w:t>
            </w:r>
          </w:p>
          <w:p w14:paraId="5CD678BA">
            <w:pPr>
              <w:jc w:val="left"/>
              <w:rPr>
                <w:szCs w:val="21"/>
              </w:rPr>
            </w:pPr>
            <w:r>
              <w:rPr>
                <w:szCs w:val="21"/>
              </w:rPr>
              <w:t>类群</w:t>
            </w:r>
          </w:p>
        </w:tc>
        <w:tc>
          <w:tcPr>
            <w:tcW w:w="1348" w:type="dxa"/>
            <w:vAlign w:val="center"/>
          </w:tcPr>
          <w:p w14:paraId="5FE6736C">
            <w:pPr>
              <w:jc w:val="center"/>
              <w:rPr>
                <w:szCs w:val="21"/>
              </w:rPr>
            </w:pPr>
            <w:r>
              <w:rPr>
                <w:szCs w:val="21"/>
              </w:rPr>
              <w:t>立新水库</w:t>
            </w:r>
          </w:p>
        </w:tc>
        <w:tc>
          <w:tcPr>
            <w:tcW w:w="1423" w:type="dxa"/>
            <w:vAlign w:val="center"/>
          </w:tcPr>
          <w:p w14:paraId="2DDC82F6">
            <w:pPr>
              <w:jc w:val="center"/>
              <w:rPr>
                <w:szCs w:val="21"/>
              </w:rPr>
            </w:pPr>
            <w:r>
              <w:rPr>
                <w:szCs w:val="21"/>
              </w:rPr>
              <w:t>黄井水库</w:t>
            </w:r>
          </w:p>
        </w:tc>
        <w:tc>
          <w:tcPr>
            <w:tcW w:w="1411" w:type="dxa"/>
            <w:vAlign w:val="center"/>
          </w:tcPr>
          <w:p w14:paraId="5446F9FB">
            <w:pPr>
              <w:jc w:val="center"/>
              <w:rPr>
                <w:szCs w:val="21"/>
              </w:rPr>
            </w:pPr>
            <w:r>
              <w:rPr>
                <w:szCs w:val="21"/>
              </w:rPr>
              <w:t>下游</w:t>
            </w:r>
          </w:p>
        </w:tc>
        <w:tc>
          <w:tcPr>
            <w:tcW w:w="1406" w:type="dxa"/>
            <w:vAlign w:val="center"/>
          </w:tcPr>
          <w:p w14:paraId="10585405">
            <w:pPr>
              <w:jc w:val="center"/>
              <w:rPr>
                <w:szCs w:val="21"/>
              </w:rPr>
            </w:pPr>
            <w:r>
              <w:rPr>
                <w:szCs w:val="21"/>
              </w:rPr>
              <w:t>码头</w:t>
            </w:r>
          </w:p>
        </w:tc>
        <w:tc>
          <w:tcPr>
            <w:tcW w:w="1376" w:type="dxa"/>
            <w:vAlign w:val="center"/>
          </w:tcPr>
          <w:p w14:paraId="31105132">
            <w:pPr>
              <w:jc w:val="center"/>
              <w:rPr>
                <w:szCs w:val="21"/>
              </w:rPr>
            </w:pPr>
            <w:r>
              <w:rPr>
                <w:szCs w:val="21"/>
              </w:rPr>
              <w:t>朱衣河</w:t>
            </w:r>
          </w:p>
        </w:tc>
      </w:tr>
      <w:tr w14:paraId="3B5F8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04" w:type="dxa"/>
            <w:vAlign w:val="center"/>
          </w:tcPr>
          <w:p w14:paraId="01BEC1C5">
            <w:pPr>
              <w:jc w:val="left"/>
              <w:rPr>
                <w:szCs w:val="21"/>
              </w:rPr>
            </w:pPr>
            <w:r>
              <w:rPr>
                <w:szCs w:val="21"/>
              </w:rPr>
              <w:t>原生动物</w:t>
            </w:r>
          </w:p>
        </w:tc>
        <w:tc>
          <w:tcPr>
            <w:tcW w:w="1348" w:type="dxa"/>
            <w:vAlign w:val="center"/>
          </w:tcPr>
          <w:p w14:paraId="29A24791">
            <w:pPr>
              <w:jc w:val="center"/>
              <w:rPr>
                <w:szCs w:val="21"/>
              </w:rPr>
            </w:pPr>
            <w:r>
              <w:rPr>
                <w:szCs w:val="21"/>
              </w:rPr>
              <w:t>6.25</w:t>
            </w:r>
            <w:r>
              <w:rPr>
                <w:rFonts w:hint="eastAsia"/>
                <w:szCs w:val="21"/>
              </w:rPr>
              <w:t>00</w:t>
            </w:r>
          </w:p>
        </w:tc>
        <w:tc>
          <w:tcPr>
            <w:tcW w:w="1423" w:type="dxa"/>
            <w:vAlign w:val="center"/>
          </w:tcPr>
          <w:p w14:paraId="6E44DDC1">
            <w:pPr>
              <w:jc w:val="center"/>
              <w:rPr>
                <w:szCs w:val="21"/>
              </w:rPr>
            </w:pPr>
            <w:r>
              <w:rPr>
                <w:szCs w:val="21"/>
              </w:rPr>
              <w:t>1.592</w:t>
            </w:r>
            <w:r>
              <w:rPr>
                <w:rFonts w:hint="eastAsia"/>
                <w:szCs w:val="21"/>
              </w:rPr>
              <w:t>0</w:t>
            </w:r>
          </w:p>
        </w:tc>
        <w:tc>
          <w:tcPr>
            <w:tcW w:w="1411" w:type="dxa"/>
            <w:vAlign w:val="center"/>
          </w:tcPr>
          <w:p w14:paraId="0B1608FA">
            <w:pPr>
              <w:jc w:val="center"/>
              <w:rPr>
                <w:szCs w:val="21"/>
              </w:rPr>
            </w:pPr>
            <w:r>
              <w:rPr>
                <w:szCs w:val="21"/>
              </w:rPr>
              <w:t>0.75</w:t>
            </w:r>
            <w:r>
              <w:rPr>
                <w:rFonts w:hint="eastAsia"/>
                <w:szCs w:val="21"/>
              </w:rPr>
              <w:t>00</w:t>
            </w:r>
          </w:p>
        </w:tc>
        <w:tc>
          <w:tcPr>
            <w:tcW w:w="1406" w:type="dxa"/>
            <w:vAlign w:val="center"/>
          </w:tcPr>
          <w:p w14:paraId="46F08FF3">
            <w:pPr>
              <w:jc w:val="center"/>
              <w:rPr>
                <w:szCs w:val="21"/>
              </w:rPr>
            </w:pPr>
            <w:r>
              <w:rPr>
                <w:szCs w:val="21"/>
              </w:rPr>
              <w:t>0.125</w:t>
            </w:r>
            <w:r>
              <w:rPr>
                <w:rFonts w:hint="eastAsia"/>
                <w:szCs w:val="21"/>
              </w:rPr>
              <w:t>0</w:t>
            </w:r>
          </w:p>
        </w:tc>
        <w:tc>
          <w:tcPr>
            <w:tcW w:w="1376" w:type="dxa"/>
            <w:vAlign w:val="center"/>
          </w:tcPr>
          <w:p w14:paraId="7A2A0154">
            <w:pPr>
              <w:jc w:val="center"/>
              <w:rPr>
                <w:szCs w:val="21"/>
              </w:rPr>
            </w:pPr>
            <w:r>
              <w:rPr>
                <w:szCs w:val="21"/>
              </w:rPr>
              <w:t>2.4063</w:t>
            </w:r>
          </w:p>
        </w:tc>
      </w:tr>
      <w:tr w14:paraId="7E27D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304" w:type="dxa"/>
            <w:vAlign w:val="center"/>
          </w:tcPr>
          <w:p w14:paraId="407C8F08">
            <w:pPr>
              <w:jc w:val="center"/>
              <w:rPr>
                <w:szCs w:val="21"/>
              </w:rPr>
            </w:pPr>
            <w:r>
              <w:rPr>
                <w:szCs w:val="21"/>
              </w:rPr>
              <w:t>轮虫</w:t>
            </w:r>
          </w:p>
        </w:tc>
        <w:tc>
          <w:tcPr>
            <w:tcW w:w="1348" w:type="dxa"/>
            <w:vAlign w:val="center"/>
          </w:tcPr>
          <w:p w14:paraId="20B8CE35">
            <w:pPr>
              <w:jc w:val="center"/>
              <w:rPr>
                <w:szCs w:val="21"/>
              </w:rPr>
            </w:pPr>
            <w:r>
              <w:rPr>
                <w:szCs w:val="21"/>
              </w:rPr>
              <w:t>0.3885</w:t>
            </w:r>
          </w:p>
        </w:tc>
        <w:tc>
          <w:tcPr>
            <w:tcW w:w="1423" w:type="dxa"/>
            <w:vAlign w:val="center"/>
          </w:tcPr>
          <w:p w14:paraId="39ED9594">
            <w:pPr>
              <w:jc w:val="center"/>
              <w:rPr>
                <w:szCs w:val="21"/>
              </w:rPr>
            </w:pPr>
            <w:r>
              <w:rPr>
                <w:szCs w:val="21"/>
              </w:rPr>
              <w:t>0.0196</w:t>
            </w:r>
          </w:p>
        </w:tc>
        <w:tc>
          <w:tcPr>
            <w:tcW w:w="1411" w:type="dxa"/>
            <w:vAlign w:val="center"/>
          </w:tcPr>
          <w:p w14:paraId="10B9D9C2">
            <w:pPr>
              <w:jc w:val="center"/>
              <w:rPr>
                <w:szCs w:val="21"/>
              </w:rPr>
            </w:pPr>
            <w:r>
              <w:rPr>
                <w:szCs w:val="21"/>
              </w:rPr>
              <w:t>0.0023</w:t>
            </w:r>
          </w:p>
        </w:tc>
        <w:tc>
          <w:tcPr>
            <w:tcW w:w="1406" w:type="dxa"/>
            <w:vAlign w:val="center"/>
          </w:tcPr>
          <w:p w14:paraId="04770735">
            <w:pPr>
              <w:jc w:val="center"/>
              <w:rPr>
                <w:szCs w:val="21"/>
              </w:rPr>
            </w:pPr>
            <w:r>
              <w:rPr>
                <w:szCs w:val="21"/>
              </w:rPr>
              <w:t>0.5103</w:t>
            </w:r>
          </w:p>
        </w:tc>
        <w:tc>
          <w:tcPr>
            <w:tcW w:w="1376" w:type="dxa"/>
            <w:vAlign w:val="center"/>
          </w:tcPr>
          <w:p w14:paraId="52BDEC6D">
            <w:pPr>
              <w:jc w:val="center"/>
              <w:rPr>
                <w:bCs/>
                <w:szCs w:val="21"/>
              </w:rPr>
            </w:pPr>
            <w:r>
              <w:rPr>
                <w:bCs/>
                <w:szCs w:val="21"/>
              </w:rPr>
              <w:t>0.111</w:t>
            </w:r>
            <w:r>
              <w:rPr>
                <w:rFonts w:hint="eastAsia"/>
                <w:bCs/>
                <w:szCs w:val="21"/>
              </w:rPr>
              <w:t>0</w:t>
            </w:r>
          </w:p>
        </w:tc>
      </w:tr>
      <w:tr w14:paraId="13B64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04" w:type="dxa"/>
            <w:vAlign w:val="center"/>
          </w:tcPr>
          <w:p w14:paraId="54DCA533">
            <w:pPr>
              <w:jc w:val="center"/>
              <w:rPr>
                <w:szCs w:val="21"/>
              </w:rPr>
            </w:pPr>
            <w:r>
              <w:rPr>
                <w:szCs w:val="21"/>
              </w:rPr>
              <w:t>枝角类</w:t>
            </w:r>
          </w:p>
        </w:tc>
        <w:tc>
          <w:tcPr>
            <w:tcW w:w="1348" w:type="dxa"/>
            <w:vAlign w:val="center"/>
          </w:tcPr>
          <w:p w14:paraId="5EE5DDDF">
            <w:pPr>
              <w:jc w:val="center"/>
              <w:rPr>
                <w:szCs w:val="21"/>
              </w:rPr>
            </w:pPr>
            <w:r>
              <w:rPr>
                <w:szCs w:val="21"/>
              </w:rPr>
              <w:t>0.225</w:t>
            </w:r>
            <w:r>
              <w:rPr>
                <w:rFonts w:hint="eastAsia"/>
                <w:szCs w:val="21"/>
              </w:rPr>
              <w:t>0</w:t>
            </w:r>
          </w:p>
        </w:tc>
        <w:tc>
          <w:tcPr>
            <w:tcW w:w="1423" w:type="dxa"/>
            <w:vAlign w:val="center"/>
          </w:tcPr>
          <w:p w14:paraId="04D35489">
            <w:pPr>
              <w:jc w:val="center"/>
              <w:rPr>
                <w:szCs w:val="21"/>
              </w:rPr>
            </w:pPr>
            <w:r>
              <w:rPr>
                <w:szCs w:val="21"/>
              </w:rPr>
              <w:t>0.0225</w:t>
            </w:r>
          </w:p>
        </w:tc>
        <w:tc>
          <w:tcPr>
            <w:tcW w:w="1411" w:type="dxa"/>
            <w:vAlign w:val="center"/>
          </w:tcPr>
          <w:p w14:paraId="6E416AF2">
            <w:pPr>
              <w:jc w:val="center"/>
              <w:rPr>
                <w:szCs w:val="21"/>
              </w:rPr>
            </w:pPr>
            <w:r>
              <w:rPr>
                <w:rFonts w:hint="eastAsia"/>
                <w:szCs w:val="21"/>
              </w:rPr>
              <w:t>/</w:t>
            </w:r>
          </w:p>
        </w:tc>
        <w:tc>
          <w:tcPr>
            <w:tcW w:w="1406" w:type="dxa"/>
            <w:vAlign w:val="center"/>
          </w:tcPr>
          <w:p w14:paraId="46764338">
            <w:pPr>
              <w:jc w:val="center"/>
              <w:rPr>
                <w:szCs w:val="21"/>
              </w:rPr>
            </w:pPr>
            <w:r>
              <w:rPr>
                <w:szCs w:val="21"/>
              </w:rPr>
              <w:t>0.135</w:t>
            </w:r>
            <w:r>
              <w:rPr>
                <w:rFonts w:hint="eastAsia"/>
                <w:szCs w:val="21"/>
              </w:rPr>
              <w:t>0</w:t>
            </w:r>
          </w:p>
        </w:tc>
        <w:tc>
          <w:tcPr>
            <w:tcW w:w="1376" w:type="dxa"/>
            <w:vAlign w:val="center"/>
          </w:tcPr>
          <w:p w14:paraId="2FA9AC36">
            <w:pPr>
              <w:jc w:val="center"/>
              <w:rPr>
                <w:szCs w:val="21"/>
              </w:rPr>
            </w:pPr>
            <w:r>
              <w:rPr>
                <w:szCs w:val="21"/>
              </w:rPr>
              <w:t>0.8175</w:t>
            </w:r>
          </w:p>
        </w:tc>
      </w:tr>
      <w:tr w14:paraId="2D4D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04" w:type="dxa"/>
            <w:vAlign w:val="center"/>
          </w:tcPr>
          <w:p w14:paraId="4875352C">
            <w:pPr>
              <w:jc w:val="center"/>
              <w:rPr>
                <w:szCs w:val="21"/>
              </w:rPr>
            </w:pPr>
            <w:r>
              <w:rPr>
                <w:szCs w:val="21"/>
              </w:rPr>
              <w:t>桡足类</w:t>
            </w:r>
          </w:p>
        </w:tc>
        <w:tc>
          <w:tcPr>
            <w:tcW w:w="1348" w:type="dxa"/>
            <w:vAlign w:val="center"/>
          </w:tcPr>
          <w:p w14:paraId="63AC0A35">
            <w:pPr>
              <w:jc w:val="center"/>
              <w:rPr>
                <w:szCs w:val="21"/>
              </w:rPr>
            </w:pPr>
            <w:r>
              <w:rPr>
                <w:szCs w:val="21"/>
              </w:rPr>
              <w:t>0.381</w:t>
            </w:r>
            <w:r>
              <w:rPr>
                <w:rFonts w:hint="eastAsia"/>
                <w:szCs w:val="21"/>
              </w:rPr>
              <w:t>0</w:t>
            </w:r>
          </w:p>
        </w:tc>
        <w:tc>
          <w:tcPr>
            <w:tcW w:w="1423" w:type="dxa"/>
            <w:vAlign w:val="center"/>
          </w:tcPr>
          <w:p w14:paraId="0BD460D9">
            <w:pPr>
              <w:jc w:val="center"/>
              <w:rPr>
                <w:szCs w:val="21"/>
              </w:rPr>
            </w:pPr>
            <w:r>
              <w:rPr>
                <w:szCs w:val="21"/>
              </w:rPr>
              <w:t>0.5798</w:t>
            </w:r>
          </w:p>
        </w:tc>
        <w:tc>
          <w:tcPr>
            <w:tcW w:w="1411" w:type="dxa"/>
            <w:vAlign w:val="center"/>
          </w:tcPr>
          <w:p w14:paraId="21B5B270">
            <w:pPr>
              <w:jc w:val="center"/>
              <w:rPr>
                <w:szCs w:val="21"/>
              </w:rPr>
            </w:pPr>
            <w:r>
              <w:rPr>
                <w:szCs w:val="21"/>
              </w:rPr>
              <w:t>0.054</w:t>
            </w:r>
            <w:r>
              <w:rPr>
                <w:rFonts w:hint="eastAsia"/>
                <w:szCs w:val="21"/>
              </w:rPr>
              <w:t>0</w:t>
            </w:r>
          </w:p>
        </w:tc>
        <w:tc>
          <w:tcPr>
            <w:tcW w:w="1406" w:type="dxa"/>
            <w:vAlign w:val="center"/>
          </w:tcPr>
          <w:p w14:paraId="04993842">
            <w:pPr>
              <w:jc w:val="center"/>
              <w:rPr>
                <w:szCs w:val="21"/>
              </w:rPr>
            </w:pPr>
            <w:r>
              <w:rPr>
                <w:szCs w:val="21"/>
              </w:rPr>
              <w:t>0.1725</w:t>
            </w:r>
          </w:p>
        </w:tc>
        <w:tc>
          <w:tcPr>
            <w:tcW w:w="1376" w:type="dxa"/>
            <w:vAlign w:val="center"/>
          </w:tcPr>
          <w:p w14:paraId="780C4115">
            <w:pPr>
              <w:jc w:val="center"/>
              <w:rPr>
                <w:szCs w:val="21"/>
              </w:rPr>
            </w:pPr>
            <w:r>
              <w:rPr>
                <w:szCs w:val="21"/>
              </w:rPr>
              <w:t>0.5262</w:t>
            </w:r>
          </w:p>
        </w:tc>
      </w:tr>
      <w:tr w14:paraId="44DC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04" w:type="dxa"/>
            <w:vAlign w:val="center"/>
          </w:tcPr>
          <w:p w14:paraId="07D437DE">
            <w:pPr>
              <w:jc w:val="center"/>
              <w:rPr>
                <w:szCs w:val="21"/>
              </w:rPr>
            </w:pPr>
            <w:r>
              <w:rPr>
                <w:szCs w:val="21"/>
              </w:rPr>
              <w:t>合计</w:t>
            </w:r>
          </w:p>
        </w:tc>
        <w:tc>
          <w:tcPr>
            <w:tcW w:w="1348" w:type="dxa"/>
            <w:vAlign w:val="center"/>
          </w:tcPr>
          <w:p w14:paraId="6011A693">
            <w:pPr>
              <w:jc w:val="center"/>
              <w:rPr>
                <w:rFonts w:ascii="宋体" w:hAnsi="宋体" w:cs="宋体"/>
                <w:color w:val="000000"/>
                <w:sz w:val="22"/>
                <w:szCs w:val="22"/>
              </w:rPr>
            </w:pPr>
            <w:r>
              <w:rPr>
                <w:rFonts w:hint="eastAsia"/>
                <w:color w:val="000000"/>
                <w:sz w:val="22"/>
                <w:szCs w:val="22"/>
              </w:rPr>
              <w:t>7.2445</w:t>
            </w:r>
          </w:p>
        </w:tc>
        <w:tc>
          <w:tcPr>
            <w:tcW w:w="1423" w:type="dxa"/>
            <w:vAlign w:val="center"/>
          </w:tcPr>
          <w:p w14:paraId="4B85CC67">
            <w:pPr>
              <w:jc w:val="center"/>
              <w:rPr>
                <w:rFonts w:ascii="宋体" w:hAnsi="宋体" w:cs="宋体"/>
                <w:color w:val="000000"/>
                <w:sz w:val="22"/>
                <w:szCs w:val="22"/>
              </w:rPr>
            </w:pPr>
            <w:r>
              <w:rPr>
                <w:rFonts w:hint="eastAsia"/>
                <w:color w:val="000000"/>
                <w:sz w:val="22"/>
                <w:szCs w:val="22"/>
              </w:rPr>
              <w:t>2.2139</w:t>
            </w:r>
          </w:p>
        </w:tc>
        <w:tc>
          <w:tcPr>
            <w:tcW w:w="1411" w:type="dxa"/>
            <w:vAlign w:val="center"/>
          </w:tcPr>
          <w:p w14:paraId="34E14356">
            <w:pPr>
              <w:jc w:val="center"/>
              <w:rPr>
                <w:rFonts w:ascii="宋体" w:hAnsi="宋体" w:cs="宋体"/>
                <w:color w:val="000000"/>
                <w:sz w:val="22"/>
                <w:szCs w:val="22"/>
              </w:rPr>
            </w:pPr>
            <w:r>
              <w:rPr>
                <w:rFonts w:hint="eastAsia"/>
                <w:color w:val="000000"/>
                <w:sz w:val="22"/>
                <w:szCs w:val="22"/>
              </w:rPr>
              <w:t>0.8063</w:t>
            </w:r>
          </w:p>
        </w:tc>
        <w:tc>
          <w:tcPr>
            <w:tcW w:w="1406" w:type="dxa"/>
            <w:vAlign w:val="center"/>
          </w:tcPr>
          <w:p w14:paraId="0664E9A2">
            <w:pPr>
              <w:jc w:val="center"/>
              <w:rPr>
                <w:rFonts w:ascii="宋体" w:hAnsi="宋体" w:cs="宋体"/>
                <w:color w:val="000000"/>
                <w:sz w:val="22"/>
                <w:szCs w:val="22"/>
              </w:rPr>
            </w:pPr>
            <w:r>
              <w:rPr>
                <w:rFonts w:hint="eastAsia"/>
                <w:color w:val="000000"/>
                <w:sz w:val="22"/>
                <w:szCs w:val="22"/>
              </w:rPr>
              <w:t>0.9428</w:t>
            </w:r>
          </w:p>
        </w:tc>
        <w:tc>
          <w:tcPr>
            <w:tcW w:w="1376" w:type="dxa"/>
            <w:vAlign w:val="center"/>
          </w:tcPr>
          <w:p w14:paraId="3938AA3E">
            <w:pPr>
              <w:jc w:val="center"/>
              <w:rPr>
                <w:rFonts w:ascii="宋体" w:hAnsi="宋体" w:cs="宋体"/>
                <w:color w:val="000000"/>
                <w:sz w:val="22"/>
                <w:szCs w:val="22"/>
              </w:rPr>
            </w:pPr>
            <w:r>
              <w:rPr>
                <w:rFonts w:hint="eastAsia"/>
                <w:color w:val="000000"/>
                <w:sz w:val="22"/>
                <w:szCs w:val="22"/>
              </w:rPr>
              <w:t>3.8610</w:t>
            </w:r>
          </w:p>
        </w:tc>
      </w:tr>
    </w:tbl>
    <w:p w14:paraId="7AE65588"/>
    <w:p w14:paraId="6D7774EA">
      <w:pPr>
        <w:spacing w:line="360" w:lineRule="auto"/>
        <w:rPr>
          <w:rFonts w:ascii="宋体" w:hAnsi="宋体"/>
          <w:b/>
          <w:color w:val="333333"/>
          <w:sz w:val="28"/>
          <w:szCs w:val="28"/>
          <w:shd w:val="clear" w:color="auto" w:fill="FFFFFF"/>
        </w:rPr>
      </w:pPr>
      <w:r>
        <w:rPr>
          <w:rFonts w:hint="eastAsia" w:ascii="宋体" w:hAnsi="宋体"/>
          <w:b/>
          <w:color w:val="333333"/>
          <w:sz w:val="28"/>
          <w:szCs w:val="28"/>
          <w:shd w:val="clear" w:color="auto" w:fill="FFFFFF"/>
        </w:rPr>
        <w:t>3鱼产力的估算</w:t>
      </w:r>
    </w:p>
    <w:p w14:paraId="7A2641D6">
      <w:pPr>
        <w:spacing w:line="360" w:lineRule="auto"/>
        <w:ind w:firstLine="560" w:firstLineChars="200"/>
        <w:rPr>
          <w:rFonts w:ascii="宋体" w:hAnsi="宋体"/>
          <w:b/>
          <w:color w:val="333333"/>
          <w:sz w:val="28"/>
          <w:szCs w:val="28"/>
          <w:shd w:val="clear" w:color="auto" w:fill="FFFFFF"/>
        </w:rPr>
      </w:pPr>
      <w:r>
        <w:rPr>
          <w:rFonts w:hint="eastAsia" w:ascii="宋体" w:hAnsi="宋体"/>
          <w:color w:val="333333"/>
          <w:sz w:val="28"/>
          <w:szCs w:val="28"/>
          <w:shd w:val="clear" w:color="auto" w:fill="FFFFFF"/>
        </w:rPr>
        <w:t>以浮游生物现存量估算调查水域鱼产力，估算公式：鱼产力 (kg/hm</w:t>
      </w:r>
      <w:r>
        <w:rPr>
          <w:rFonts w:hint="eastAsia" w:ascii="宋体" w:hAnsi="宋体"/>
          <w:color w:val="333333"/>
          <w:sz w:val="28"/>
          <w:szCs w:val="28"/>
          <w:shd w:val="clear" w:color="auto" w:fill="FFFFFF"/>
          <w:vertAlign w:val="superscript"/>
        </w:rPr>
        <w:t>2</w:t>
      </w:r>
      <w:r>
        <w:rPr>
          <w:rFonts w:hint="eastAsia" w:ascii="宋体" w:hAnsi="宋体"/>
          <w:color w:val="333333"/>
          <w:sz w:val="28"/>
          <w:szCs w:val="28"/>
          <w:shd w:val="clear" w:color="auto" w:fill="FFFFFF"/>
        </w:rPr>
        <w:t>)= [浮游生物年平均生物量 (mg/L)×(P/B)×饵料利用率]/饵科系数，(P/B)为主要饵料生物的现存量与生产量比值。</w:t>
      </w:r>
    </w:p>
    <w:p w14:paraId="7FAE6DFD">
      <w:pPr>
        <w:spacing w:line="360" w:lineRule="auto"/>
        <w:rPr>
          <w:rFonts w:ascii="宋体" w:hAnsi="宋体"/>
          <w:b/>
          <w:color w:val="333333"/>
          <w:sz w:val="28"/>
          <w:szCs w:val="28"/>
          <w:shd w:val="clear" w:color="auto" w:fill="FFFFFF"/>
        </w:rPr>
      </w:pPr>
      <w:r>
        <w:rPr>
          <w:rFonts w:hint="eastAsia" w:ascii="宋体" w:hAnsi="宋体"/>
          <w:b/>
          <w:color w:val="333333"/>
          <w:sz w:val="28"/>
          <w:szCs w:val="28"/>
          <w:shd w:val="clear" w:color="auto" w:fill="FFFFFF"/>
        </w:rPr>
        <w:t>3</w:t>
      </w:r>
      <w:r>
        <w:rPr>
          <w:rFonts w:ascii="宋体" w:hAnsi="宋体"/>
          <w:b/>
          <w:color w:val="333333"/>
          <w:sz w:val="28"/>
          <w:szCs w:val="28"/>
          <w:shd w:val="clear" w:color="auto" w:fill="FFFFFF"/>
        </w:rPr>
        <w:t>.</w:t>
      </w:r>
      <w:r>
        <w:rPr>
          <w:rFonts w:hint="eastAsia" w:ascii="宋体" w:hAnsi="宋体"/>
          <w:b/>
          <w:color w:val="333333"/>
          <w:sz w:val="28"/>
          <w:szCs w:val="28"/>
          <w:shd w:val="clear" w:color="auto" w:fill="FFFFFF"/>
        </w:rPr>
        <w:t>1</w:t>
      </w:r>
      <w:r>
        <w:rPr>
          <w:rFonts w:ascii="宋体" w:hAnsi="宋体"/>
          <w:b/>
          <w:sz w:val="28"/>
          <w:szCs w:val="28"/>
        </w:rPr>
        <w:t>立新水库</w:t>
      </w:r>
      <w:r>
        <w:rPr>
          <w:rFonts w:hint="eastAsia" w:ascii="宋体" w:hAnsi="宋体"/>
          <w:b/>
          <w:color w:val="333333"/>
          <w:sz w:val="28"/>
          <w:szCs w:val="28"/>
          <w:shd w:val="clear" w:color="auto" w:fill="FFFFFF"/>
        </w:rPr>
        <w:t>鱼产量估算</w:t>
      </w:r>
    </w:p>
    <w:p w14:paraId="0654FD91">
      <w:pPr>
        <w:spacing w:line="360" w:lineRule="auto"/>
        <w:ind w:firstLine="576"/>
        <w:rPr>
          <w:rFonts w:ascii="宋体" w:hAnsi="宋体"/>
          <w:color w:val="333333"/>
          <w:sz w:val="28"/>
          <w:szCs w:val="28"/>
          <w:shd w:val="clear" w:color="auto" w:fill="FFFFFF"/>
        </w:rPr>
      </w:pPr>
      <w:r>
        <w:rPr>
          <w:rFonts w:hint="eastAsia" w:ascii="宋体" w:hAnsi="宋体"/>
          <w:color w:val="333333"/>
          <w:sz w:val="28"/>
          <w:szCs w:val="28"/>
          <w:shd w:val="clear" w:color="auto" w:fill="FFFFFF"/>
        </w:rPr>
        <w:t>经计算</w:t>
      </w:r>
      <w:r>
        <w:rPr>
          <w:rFonts w:ascii="宋体" w:hAnsi="宋体"/>
          <w:sz w:val="28"/>
          <w:szCs w:val="28"/>
        </w:rPr>
        <w:t>立新水库</w:t>
      </w:r>
      <w:r>
        <w:rPr>
          <w:rFonts w:ascii="宋体" w:hAnsi="宋体"/>
          <w:color w:val="333333"/>
          <w:sz w:val="28"/>
          <w:szCs w:val="28"/>
          <w:shd w:val="clear" w:color="auto" w:fill="FFFFFF"/>
        </w:rPr>
        <w:t>水域浮游生物提供的鱼产力</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kg</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为</w:t>
      </w:r>
      <w:r>
        <w:rPr>
          <w:rFonts w:ascii="宋体" w:hAnsi="宋体"/>
          <w:sz w:val="28"/>
          <w:szCs w:val="28"/>
        </w:rPr>
        <w:t>：</w:t>
      </w:r>
      <w:r>
        <w:rPr>
          <w:rFonts w:hint="eastAsia" w:ascii="宋体" w:hAnsi="宋体"/>
          <w:color w:val="333333"/>
          <w:sz w:val="28"/>
          <w:szCs w:val="28"/>
          <w:shd w:val="clear" w:color="auto" w:fill="FFFFFF"/>
        </w:rPr>
        <w:t>94</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91（kg/</w:t>
      </w:r>
      <w:r>
        <w:rPr>
          <w:rFonts w:ascii="宋体" w:hAnsi="宋体"/>
          <w:color w:val="333333"/>
          <w:sz w:val="28"/>
          <w:szCs w:val="28"/>
          <w:shd w:val="clear" w:color="auto" w:fill="FFFFFF"/>
        </w:rPr>
        <w:t>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h（</w:t>
      </w:r>
      <w:r>
        <w:rPr>
          <w:rFonts w:ascii="宋体" w:hAnsi="宋体"/>
          <w:color w:val="333333"/>
          <w:sz w:val="28"/>
          <w:szCs w:val="28"/>
          <w:shd w:val="clear" w:color="auto" w:fill="FFFFFF"/>
        </w:rPr>
        <w:t>水深</w:t>
      </w:r>
      <w:r>
        <w:rPr>
          <w:rFonts w:hint="eastAsia" w:ascii="宋体" w:hAnsi="宋体"/>
          <w:color w:val="333333"/>
          <w:sz w:val="28"/>
          <w:szCs w:val="28"/>
          <w:shd w:val="clear" w:color="auto" w:fill="FFFFFF"/>
        </w:rPr>
        <w:t>，单位：m）</w:t>
      </w:r>
      <w:r>
        <w:rPr>
          <w:rFonts w:ascii="宋体" w:hAnsi="宋体"/>
          <w:color w:val="333333"/>
          <w:sz w:val="28"/>
          <w:szCs w:val="28"/>
          <w:shd w:val="clear" w:color="auto" w:fill="FFFFFF"/>
        </w:rPr>
        <w:t>×S</w:t>
      </w:r>
      <w:r>
        <w:rPr>
          <w:rFonts w:hint="eastAsia" w:ascii="宋体" w:hAnsi="宋体"/>
          <w:color w:val="333333"/>
          <w:sz w:val="28"/>
          <w:szCs w:val="28"/>
          <w:shd w:val="clear" w:color="auto" w:fill="FFFFFF"/>
        </w:rPr>
        <w:t>（水域面积，单位：</w:t>
      </w:r>
      <w:r>
        <w:rPr>
          <w:rFonts w:ascii="宋体" w:hAnsi="宋体"/>
          <w:color w:val="333333"/>
          <w:sz w:val="28"/>
          <w:szCs w:val="28"/>
          <w:shd w:val="clear" w:color="auto" w:fill="FFFFFF"/>
        </w:rPr>
        <w:t>hm</w:t>
      </w:r>
      <w:r>
        <w:rPr>
          <w:rFonts w:ascii="宋体" w:hAnsi="宋体"/>
          <w:color w:val="333333"/>
          <w:sz w:val="28"/>
          <w:szCs w:val="28"/>
          <w:shd w:val="clear" w:color="auto" w:fill="FFFFFF"/>
          <w:vertAlign w:val="superscript"/>
        </w:rPr>
        <w:t>2</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w:t>
      </w:r>
    </w:p>
    <w:p w14:paraId="2C0CE3AC">
      <w:pPr>
        <w:spacing w:line="360" w:lineRule="auto"/>
        <w:ind w:firstLine="576"/>
        <w:rPr>
          <w:rFonts w:ascii="宋体" w:hAnsi="宋体"/>
          <w:sz w:val="28"/>
          <w:szCs w:val="28"/>
        </w:rPr>
      </w:pPr>
      <w:r>
        <w:rPr>
          <w:rFonts w:hint="eastAsia" w:ascii="宋体" w:hAnsi="宋体"/>
          <w:color w:val="333333"/>
          <w:sz w:val="28"/>
          <w:szCs w:val="28"/>
          <w:shd w:val="clear" w:color="auto" w:fill="FFFFFF"/>
        </w:rPr>
        <w:t>94</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91（kg/</w:t>
      </w:r>
      <w:r>
        <w:rPr>
          <w:rFonts w:ascii="宋体" w:hAnsi="宋体"/>
          <w:color w:val="333333"/>
          <w:sz w:val="28"/>
          <w:szCs w:val="28"/>
          <w:shd w:val="clear" w:color="auto" w:fill="FFFFFF"/>
        </w:rPr>
        <w:t xml:space="preserve"> 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122 = 11579.02㎏</w:t>
      </w:r>
    </w:p>
    <w:p w14:paraId="3401615F">
      <w:pPr>
        <w:spacing w:line="360" w:lineRule="auto"/>
        <w:rPr>
          <w:rFonts w:ascii="宋体" w:hAnsi="宋体"/>
          <w:b/>
          <w:sz w:val="28"/>
          <w:szCs w:val="28"/>
        </w:rPr>
      </w:pPr>
      <w:r>
        <w:rPr>
          <w:rFonts w:hint="eastAsia" w:ascii="宋体" w:hAnsi="宋体"/>
          <w:b/>
          <w:color w:val="333333"/>
          <w:sz w:val="28"/>
          <w:szCs w:val="28"/>
          <w:shd w:val="clear" w:color="auto" w:fill="FFFFFF"/>
        </w:rPr>
        <w:t>3</w:t>
      </w:r>
      <w:r>
        <w:rPr>
          <w:rFonts w:ascii="宋体" w:hAnsi="宋体"/>
          <w:b/>
          <w:color w:val="333333"/>
          <w:sz w:val="28"/>
          <w:szCs w:val="28"/>
          <w:shd w:val="clear" w:color="auto" w:fill="FFFFFF"/>
        </w:rPr>
        <w:t>.2</w:t>
      </w:r>
      <w:r>
        <w:rPr>
          <w:rFonts w:ascii="宋体" w:hAnsi="宋体"/>
          <w:b/>
          <w:sz w:val="28"/>
          <w:szCs w:val="28"/>
        </w:rPr>
        <w:t>黄井水库</w:t>
      </w:r>
      <w:r>
        <w:rPr>
          <w:rFonts w:ascii="宋体" w:hAnsi="宋体"/>
          <w:b/>
          <w:color w:val="333333"/>
          <w:sz w:val="28"/>
          <w:szCs w:val="28"/>
          <w:shd w:val="clear" w:color="auto" w:fill="FFFFFF"/>
        </w:rPr>
        <w:t>鱼产</w:t>
      </w:r>
      <w:r>
        <w:rPr>
          <w:rFonts w:hint="eastAsia" w:ascii="宋体" w:hAnsi="宋体"/>
          <w:b/>
          <w:color w:val="333333"/>
          <w:sz w:val="28"/>
          <w:szCs w:val="28"/>
          <w:shd w:val="clear" w:color="auto" w:fill="FFFFFF"/>
        </w:rPr>
        <w:t>量</w:t>
      </w:r>
      <w:r>
        <w:rPr>
          <w:rFonts w:ascii="宋体" w:hAnsi="宋体"/>
          <w:b/>
          <w:color w:val="333333"/>
          <w:sz w:val="28"/>
          <w:szCs w:val="28"/>
          <w:shd w:val="clear" w:color="auto" w:fill="FFFFFF"/>
        </w:rPr>
        <w:t>估算</w:t>
      </w:r>
    </w:p>
    <w:p w14:paraId="19CF587B">
      <w:pPr>
        <w:spacing w:line="360" w:lineRule="auto"/>
        <w:ind w:firstLine="576"/>
        <w:rPr>
          <w:rFonts w:ascii="宋体" w:hAnsi="宋体"/>
          <w:color w:val="333333"/>
          <w:sz w:val="28"/>
          <w:szCs w:val="28"/>
          <w:shd w:val="clear" w:color="auto" w:fill="FFFFFF"/>
        </w:rPr>
      </w:pPr>
      <w:r>
        <w:rPr>
          <w:rFonts w:hint="eastAsia" w:ascii="宋体" w:hAnsi="宋体"/>
          <w:color w:val="333333"/>
          <w:sz w:val="28"/>
          <w:szCs w:val="28"/>
          <w:shd w:val="clear" w:color="auto" w:fill="FFFFFF"/>
        </w:rPr>
        <w:t>经计算</w:t>
      </w:r>
      <w:r>
        <w:rPr>
          <w:rFonts w:ascii="宋体" w:hAnsi="宋体"/>
          <w:sz w:val="28"/>
          <w:szCs w:val="28"/>
        </w:rPr>
        <w:t>黄井水库</w:t>
      </w:r>
      <w:r>
        <w:rPr>
          <w:rFonts w:ascii="宋体" w:hAnsi="宋体"/>
          <w:color w:val="333333"/>
          <w:sz w:val="28"/>
          <w:szCs w:val="28"/>
          <w:shd w:val="clear" w:color="auto" w:fill="FFFFFF"/>
        </w:rPr>
        <w:t>浮游生物提供的鱼产力</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kg</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为</w:t>
      </w:r>
      <w:r>
        <w:rPr>
          <w:rFonts w:ascii="宋体" w:hAnsi="宋体"/>
          <w:sz w:val="28"/>
          <w:szCs w:val="28"/>
        </w:rPr>
        <w:t>：</w:t>
      </w:r>
      <w:r>
        <w:rPr>
          <w:rFonts w:ascii="宋体" w:hAnsi="宋体"/>
          <w:color w:val="333333"/>
          <w:sz w:val="28"/>
          <w:szCs w:val="28"/>
          <w:shd w:val="clear" w:color="auto" w:fill="FFFFFF"/>
        </w:rPr>
        <w:t>1</w:t>
      </w:r>
      <w:r>
        <w:rPr>
          <w:rFonts w:hint="eastAsia" w:ascii="宋体" w:hAnsi="宋体"/>
          <w:color w:val="333333"/>
          <w:sz w:val="28"/>
          <w:szCs w:val="28"/>
          <w:shd w:val="clear" w:color="auto" w:fill="FFFFFF"/>
        </w:rPr>
        <w:t>5</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11（kg/</w:t>
      </w:r>
      <w:r>
        <w:rPr>
          <w:rFonts w:ascii="宋体" w:hAnsi="宋体"/>
          <w:color w:val="333333"/>
          <w:sz w:val="28"/>
          <w:szCs w:val="28"/>
          <w:shd w:val="clear" w:color="auto" w:fill="FFFFFF"/>
        </w:rPr>
        <w:t xml:space="preserve"> 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h（</w:t>
      </w:r>
      <w:r>
        <w:rPr>
          <w:rFonts w:ascii="宋体" w:hAnsi="宋体"/>
          <w:color w:val="333333"/>
          <w:sz w:val="28"/>
          <w:szCs w:val="28"/>
          <w:shd w:val="clear" w:color="auto" w:fill="FFFFFF"/>
        </w:rPr>
        <w:t>水深</w:t>
      </w:r>
      <w:r>
        <w:rPr>
          <w:rFonts w:hint="eastAsia" w:ascii="宋体" w:hAnsi="宋体"/>
          <w:color w:val="333333"/>
          <w:sz w:val="28"/>
          <w:szCs w:val="28"/>
          <w:shd w:val="clear" w:color="auto" w:fill="FFFFFF"/>
        </w:rPr>
        <w:t>，单位：m）</w:t>
      </w:r>
      <w:r>
        <w:rPr>
          <w:rFonts w:ascii="宋体" w:hAnsi="宋体"/>
          <w:color w:val="333333"/>
          <w:sz w:val="28"/>
          <w:szCs w:val="28"/>
          <w:shd w:val="clear" w:color="auto" w:fill="FFFFFF"/>
        </w:rPr>
        <w:t>×S</w:t>
      </w:r>
      <w:r>
        <w:rPr>
          <w:rFonts w:hint="eastAsia" w:ascii="宋体" w:hAnsi="宋体"/>
          <w:color w:val="333333"/>
          <w:sz w:val="28"/>
          <w:szCs w:val="28"/>
          <w:shd w:val="clear" w:color="auto" w:fill="FFFFFF"/>
        </w:rPr>
        <w:t>（水域面积，单位：</w:t>
      </w:r>
      <w:r>
        <w:rPr>
          <w:rFonts w:ascii="宋体" w:hAnsi="宋体"/>
          <w:color w:val="333333"/>
          <w:sz w:val="28"/>
          <w:szCs w:val="28"/>
          <w:shd w:val="clear" w:color="auto" w:fill="FFFFFF"/>
        </w:rPr>
        <w:t>hm</w:t>
      </w:r>
      <w:r>
        <w:rPr>
          <w:rFonts w:ascii="宋体" w:hAnsi="宋体"/>
          <w:color w:val="333333"/>
          <w:sz w:val="28"/>
          <w:szCs w:val="28"/>
          <w:shd w:val="clear" w:color="auto" w:fill="FFFFFF"/>
          <w:vertAlign w:val="superscript"/>
        </w:rPr>
        <w:t>2</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w:t>
      </w:r>
    </w:p>
    <w:p w14:paraId="01EC11F8">
      <w:pPr>
        <w:spacing w:line="360" w:lineRule="auto"/>
        <w:ind w:firstLine="576"/>
        <w:rPr>
          <w:rFonts w:ascii="宋体" w:hAnsi="宋体"/>
          <w:sz w:val="28"/>
          <w:szCs w:val="28"/>
        </w:rPr>
      </w:pPr>
      <w:r>
        <w:rPr>
          <w:rFonts w:ascii="宋体" w:hAnsi="宋体"/>
          <w:color w:val="333333"/>
          <w:sz w:val="28"/>
          <w:szCs w:val="28"/>
          <w:shd w:val="clear" w:color="auto" w:fill="FFFFFF"/>
        </w:rPr>
        <w:t>1</w:t>
      </w:r>
      <w:r>
        <w:rPr>
          <w:rFonts w:hint="eastAsia" w:ascii="宋体" w:hAnsi="宋体"/>
          <w:color w:val="333333"/>
          <w:sz w:val="28"/>
          <w:szCs w:val="28"/>
          <w:shd w:val="clear" w:color="auto" w:fill="FFFFFF"/>
        </w:rPr>
        <w:t>5</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11（kg/</w:t>
      </w:r>
      <w:r>
        <w:rPr>
          <w:rFonts w:ascii="宋体" w:hAnsi="宋体"/>
          <w:color w:val="333333"/>
          <w:sz w:val="28"/>
          <w:szCs w:val="28"/>
          <w:shd w:val="clear" w:color="auto" w:fill="FFFFFF"/>
        </w:rPr>
        <w:t xml:space="preserve"> 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300 = 4533㎏</w:t>
      </w:r>
    </w:p>
    <w:p w14:paraId="066BCE30">
      <w:pPr>
        <w:spacing w:line="360" w:lineRule="auto"/>
        <w:rPr>
          <w:rFonts w:ascii="宋体" w:hAnsi="宋体"/>
          <w:b/>
          <w:sz w:val="28"/>
          <w:szCs w:val="28"/>
        </w:rPr>
      </w:pPr>
      <w:r>
        <w:rPr>
          <w:rFonts w:hint="eastAsia" w:ascii="宋体" w:hAnsi="宋体"/>
          <w:b/>
          <w:color w:val="333333"/>
          <w:sz w:val="28"/>
          <w:szCs w:val="28"/>
          <w:shd w:val="clear" w:color="auto" w:fill="FFFFFF"/>
        </w:rPr>
        <w:t>3</w:t>
      </w:r>
      <w:r>
        <w:rPr>
          <w:rFonts w:ascii="宋体" w:hAnsi="宋体"/>
          <w:b/>
          <w:color w:val="333333"/>
          <w:sz w:val="28"/>
          <w:szCs w:val="28"/>
          <w:shd w:val="clear" w:color="auto" w:fill="FFFFFF"/>
        </w:rPr>
        <w:t>.3</w:t>
      </w:r>
      <w:r>
        <w:rPr>
          <w:rFonts w:hint="eastAsia" w:ascii="宋体" w:hAnsi="宋体"/>
          <w:b/>
          <w:color w:val="333333"/>
          <w:sz w:val="28"/>
          <w:szCs w:val="28"/>
          <w:shd w:val="clear" w:color="auto" w:fill="FFFFFF"/>
        </w:rPr>
        <w:t>梅溪河</w:t>
      </w:r>
      <w:r>
        <w:rPr>
          <w:rFonts w:ascii="宋体" w:hAnsi="宋体"/>
          <w:b/>
          <w:sz w:val="28"/>
          <w:szCs w:val="28"/>
        </w:rPr>
        <w:t>下游</w:t>
      </w:r>
      <w:r>
        <w:rPr>
          <w:rFonts w:ascii="宋体" w:hAnsi="宋体"/>
          <w:b/>
          <w:color w:val="333333"/>
          <w:sz w:val="28"/>
          <w:szCs w:val="28"/>
          <w:shd w:val="clear" w:color="auto" w:fill="FFFFFF"/>
        </w:rPr>
        <w:t>鱼产力估算</w:t>
      </w:r>
    </w:p>
    <w:p w14:paraId="4719A252">
      <w:pPr>
        <w:spacing w:line="360" w:lineRule="auto"/>
        <w:ind w:firstLine="560" w:firstLineChars="200"/>
        <w:rPr>
          <w:rFonts w:ascii="宋体" w:hAnsi="宋体"/>
          <w:sz w:val="28"/>
          <w:szCs w:val="28"/>
        </w:rPr>
      </w:pPr>
      <w:r>
        <w:rPr>
          <w:rFonts w:hint="eastAsia" w:ascii="宋体" w:hAnsi="宋体"/>
          <w:color w:val="333333"/>
          <w:sz w:val="28"/>
          <w:szCs w:val="28"/>
          <w:shd w:val="clear" w:color="auto" w:fill="FFFFFF"/>
        </w:rPr>
        <w:t>经计算</w:t>
      </w:r>
      <w:r>
        <w:rPr>
          <w:rFonts w:ascii="宋体" w:hAnsi="宋体"/>
          <w:sz w:val="28"/>
          <w:szCs w:val="28"/>
        </w:rPr>
        <w:t>下游</w:t>
      </w:r>
      <w:r>
        <w:rPr>
          <w:rFonts w:hint="eastAsia" w:ascii="宋体" w:hAnsi="宋体"/>
          <w:sz w:val="28"/>
          <w:szCs w:val="28"/>
        </w:rPr>
        <w:t>水域</w:t>
      </w:r>
      <w:r>
        <w:rPr>
          <w:rFonts w:ascii="宋体" w:hAnsi="宋体"/>
          <w:color w:val="333333"/>
          <w:sz w:val="28"/>
          <w:szCs w:val="28"/>
          <w:shd w:val="clear" w:color="auto" w:fill="FFFFFF"/>
        </w:rPr>
        <w:t>浮游生物提供的鱼产力为</w:t>
      </w:r>
      <w:r>
        <w:rPr>
          <w:rFonts w:ascii="宋体" w:hAnsi="宋体"/>
          <w:sz w:val="28"/>
          <w:szCs w:val="28"/>
        </w:rPr>
        <w:t>：</w:t>
      </w:r>
      <w:r>
        <w:rPr>
          <w:rFonts w:hint="eastAsia" w:ascii="宋体" w:hAnsi="宋体"/>
          <w:color w:val="333333"/>
          <w:sz w:val="28"/>
          <w:szCs w:val="28"/>
          <w:shd w:val="clear" w:color="auto" w:fill="FFFFFF"/>
        </w:rPr>
        <w:t>13</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93kg/</w:t>
      </w:r>
      <w:r>
        <w:rPr>
          <w:rFonts w:ascii="宋体" w:hAnsi="宋体"/>
          <w:color w:val="333333"/>
          <w:sz w:val="28"/>
          <w:szCs w:val="28"/>
          <w:shd w:val="clear" w:color="auto" w:fill="FFFFFF"/>
        </w:rPr>
        <w:t xml:space="preserve"> 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p>
    <w:p w14:paraId="46C29F12">
      <w:pPr>
        <w:spacing w:line="360" w:lineRule="auto"/>
        <w:rPr>
          <w:rFonts w:ascii="宋体" w:hAnsi="宋体"/>
          <w:b/>
          <w:sz w:val="28"/>
          <w:szCs w:val="28"/>
        </w:rPr>
      </w:pPr>
      <w:r>
        <w:rPr>
          <w:rFonts w:hint="eastAsia" w:ascii="宋体" w:hAnsi="宋体"/>
          <w:b/>
          <w:color w:val="333333"/>
          <w:sz w:val="28"/>
          <w:szCs w:val="28"/>
          <w:shd w:val="clear" w:color="auto" w:fill="FFFFFF"/>
        </w:rPr>
        <w:t>3</w:t>
      </w:r>
      <w:r>
        <w:rPr>
          <w:rFonts w:ascii="宋体" w:hAnsi="宋体"/>
          <w:b/>
          <w:color w:val="333333"/>
          <w:sz w:val="28"/>
          <w:szCs w:val="28"/>
          <w:shd w:val="clear" w:color="auto" w:fill="FFFFFF"/>
        </w:rPr>
        <w:t>.4</w:t>
      </w:r>
      <w:r>
        <w:rPr>
          <w:rFonts w:ascii="宋体" w:hAnsi="宋体"/>
          <w:b/>
          <w:sz w:val="28"/>
          <w:szCs w:val="28"/>
        </w:rPr>
        <w:t>码头</w:t>
      </w:r>
      <w:r>
        <w:rPr>
          <w:rFonts w:ascii="宋体" w:hAnsi="宋体"/>
          <w:b/>
          <w:color w:val="333333"/>
          <w:sz w:val="28"/>
          <w:szCs w:val="28"/>
          <w:shd w:val="clear" w:color="auto" w:fill="FFFFFF"/>
        </w:rPr>
        <w:t>鱼产力估算</w:t>
      </w:r>
    </w:p>
    <w:p w14:paraId="156CFA87">
      <w:pPr>
        <w:ind w:firstLine="560" w:firstLineChars="200"/>
        <w:rPr>
          <w:rFonts w:ascii="宋体" w:hAnsi="宋体"/>
          <w:sz w:val="28"/>
          <w:szCs w:val="28"/>
        </w:rPr>
      </w:pPr>
      <w:r>
        <w:rPr>
          <w:rFonts w:hint="eastAsia" w:ascii="宋体" w:hAnsi="宋体"/>
          <w:color w:val="333333"/>
          <w:sz w:val="28"/>
          <w:szCs w:val="28"/>
          <w:shd w:val="clear" w:color="auto" w:fill="FFFFFF"/>
        </w:rPr>
        <w:t>经计算</w:t>
      </w:r>
      <w:r>
        <w:rPr>
          <w:rFonts w:ascii="宋体" w:hAnsi="宋体"/>
          <w:sz w:val="28"/>
          <w:szCs w:val="28"/>
        </w:rPr>
        <w:t>码头</w:t>
      </w:r>
      <w:r>
        <w:rPr>
          <w:rFonts w:hint="eastAsia" w:ascii="宋体" w:hAnsi="宋体"/>
          <w:sz w:val="28"/>
          <w:szCs w:val="28"/>
        </w:rPr>
        <w:t>河段</w:t>
      </w:r>
      <w:r>
        <w:rPr>
          <w:rFonts w:ascii="宋体" w:hAnsi="宋体"/>
          <w:color w:val="333333"/>
          <w:sz w:val="28"/>
          <w:szCs w:val="28"/>
          <w:shd w:val="clear" w:color="auto" w:fill="FFFFFF"/>
        </w:rPr>
        <w:t>浮游生物提供的鱼产力为</w:t>
      </w:r>
      <w:r>
        <w:rPr>
          <w:rFonts w:ascii="宋体" w:hAnsi="宋体"/>
          <w:sz w:val="28"/>
          <w:szCs w:val="28"/>
        </w:rPr>
        <w:t>：</w:t>
      </w:r>
      <w:r>
        <w:rPr>
          <w:rFonts w:hint="eastAsia" w:ascii="宋体" w:hAnsi="宋体"/>
          <w:color w:val="333333"/>
          <w:sz w:val="28"/>
          <w:szCs w:val="28"/>
          <w:shd w:val="clear" w:color="auto" w:fill="FFFFFF"/>
        </w:rPr>
        <w:t>4</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3</w:t>
      </w:r>
      <w:r>
        <w:rPr>
          <w:rFonts w:ascii="宋体" w:hAnsi="宋体"/>
          <w:color w:val="333333"/>
          <w:sz w:val="28"/>
          <w:szCs w:val="28"/>
          <w:shd w:val="clear" w:color="auto" w:fill="FFFFFF"/>
        </w:rPr>
        <w:t>5</w:t>
      </w:r>
      <w:r>
        <w:rPr>
          <w:rFonts w:hint="eastAsia" w:ascii="宋体" w:hAnsi="宋体"/>
          <w:color w:val="333333"/>
          <w:sz w:val="28"/>
          <w:szCs w:val="28"/>
          <w:shd w:val="clear" w:color="auto" w:fill="FFFFFF"/>
        </w:rPr>
        <w:t>kg/</w:t>
      </w:r>
      <w:r>
        <w:rPr>
          <w:rFonts w:ascii="宋体" w:hAnsi="宋体"/>
          <w:color w:val="333333"/>
          <w:sz w:val="28"/>
          <w:szCs w:val="28"/>
          <w:shd w:val="clear" w:color="auto" w:fill="FFFFFF"/>
        </w:rPr>
        <w:t xml:space="preserve"> 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p>
    <w:p w14:paraId="45054208">
      <w:pPr>
        <w:rPr>
          <w:rFonts w:ascii="宋体" w:hAnsi="宋体"/>
          <w:b/>
          <w:sz w:val="28"/>
          <w:szCs w:val="28"/>
        </w:rPr>
      </w:pPr>
      <w:r>
        <w:rPr>
          <w:rFonts w:hint="eastAsia" w:ascii="宋体" w:hAnsi="宋体"/>
          <w:b/>
          <w:color w:val="333333"/>
          <w:sz w:val="28"/>
          <w:szCs w:val="28"/>
          <w:shd w:val="clear" w:color="auto" w:fill="FFFFFF"/>
        </w:rPr>
        <w:t>3</w:t>
      </w:r>
      <w:r>
        <w:rPr>
          <w:rFonts w:ascii="宋体" w:hAnsi="宋体"/>
          <w:b/>
          <w:color w:val="333333"/>
          <w:sz w:val="28"/>
          <w:szCs w:val="28"/>
          <w:shd w:val="clear" w:color="auto" w:fill="FFFFFF"/>
        </w:rPr>
        <w:t>.</w:t>
      </w:r>
      <w:r>
        <w:rPr>
          <w:rFonts w:hint="eastAsia" w:ascii="宋体" w:hAnsi="宋体"/>
          <w:b/>
          <w:color w:val="333333"/>
          <w:sz w:val="28"/>
          <w:szCs w:val="28"/>
          <w:shd w:val="clear" w:color="auto" w:fill="FFFFFF"/>
        </w:rPr>
        <w:t>5</w:t>
      </w:r>
      <w:r>
        <w:rPr>
          <w:rFonts w:ascii="宋体" w:hAnsi="宋体"/>
          <w:b/>
          <w:sz w:val="28"/>
          <w:szCs w:val="28"/>
        </w:rPr>
        <w:t>朱衣河</w:t>
      </w:r>
      <w:r>
        <w:rPr>
          <w:rFonts w:ascii="宋体" w:hAnsi="宋体"/>
          <w:b/>
          <w:color w:val="333333"/>
          <w:sz w:val="28"/>
          <w:szCs w:val="28"/>
          <w:shd w:val="clear" w:color="auto" w:fill="FFFFFF"/>
        </w:rPr>
        <w:t>鱼产力估算</w:t>
      </w:r>
    </w:p>
    <w:p w14:paraId="37ABDBF8">
      <w:pPr>
        <w:ind w:firstLine="560" w:firstLineChars="200"/>
        <w:rPr>
          <w:rFonts w:ascii="宋体" w:hAnsi="宋体"/>
          <w:color w:val="333333"/>
          <w:sz w:val="28"/>
          <w:szCs w:val="28"/>
          <w:shd w:val="clear" w:color="auto" w:fill="FFFFFF"/>
        </w:rPr>
      </w:pPr>
      <w:r>
        <w:rPr>
          <w:rFonts w:hint="eastAsia" w:ascii="宋体" w:hAnsi="宋体"/>
          <w:color w:val="333333"/>
          <w:sz w:val="28"/>
          <w:szCs w:val="28"/>
          <w:shd w:val="clear" w:color="auto" w:fill="FFFFFF"/>
        </w:rPr>
        <w:t>经计算</w:t>
      </w:r>
      <w:r>
        <w:rPr>
          <w:rFonts w:ascii="宋体" w:hAnsi="宋体"/>
          <w:sz w:val="28"/>
          <w:szCs w:val="28"/>
        </w:rPr>
        <w:t>朱衣河</w:t>
      </w:r>
      <w:r>
        <w:rPr>
          <w:rFonts w:ascii="宋体" w:hAnsi="宋体"/>
          <w:color w:val="333333"/>
          <w:sz w:val="28"/>
          <w:szCs w:val="28"/>
          <w:shd w:val="clear" w:color="auto" w:fill="FFFFFF"/>
        </w:rPr>
        <w:t>浮游生物提供的鱼产力为</w:t>
      </w:r>
      <w:r>
        <w:rPr>
          <w:rFonts w:ascii="宋体" w:hAnsi="宋体"/>
          <w:sz w:val="28"/>
          <w:szCs w:val="28"/>
        </w:rPr>
        <w:t>：</w:t>
      </w:r>
      <w:r>
        <w:rPr>
          <w:rFonts w:hint="eastAsia" w:ascii="宋体" w:hAnsi="宋体"/>
          <w:color w:val="333333"/>
          <w:sz w:val="28"/>
          <w:szCs w:val="28"/>
          <w:shd w:val="clear" w:color="auto" w:fill="FFFFFF"/>
        </w:rPr>
        <w:t>35</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93kg/</w:t>
      </w:r>
      <w:r>
        <w:rPr>
          <w:rFonts w:ascii="宋体" w:hAnsi="宋体"/>
          <w:color w:val="333333"/>
          <w:sz w:val="28"/>
          <w:szCs w:val="28"/>
          <w:shd w:val="clear" w:color="auto" w:fill="FFFFFF"/>
        </w:rPr>
        <w:t xml:space="preserve"> hm</w:t>
      </w:r>
      <w:r>
        <w:rPr>
          <w:rFonts w:ascii="宋体" w:hAnsi="宋体"/>
          <w:color w:val="333333"/>
          <w:sz w:val="28"/>
          <w:szCs w:val="28"/>
          <w:shd w:val="clear" w:color="auto" w:fill="FFFFFF"/>
          <w:vertAlign w:val="superscript"/>
        </w:rPr>
        <w:t>2</w:t>
      </w:r>
      <w:r>
        <w:rPr>
          <w:rFonts w:ascii="宋体" w:hAnsi="宋体"/>
          <w:color w:val="333333"/>
          <w:sz w:val="28"/>
          <w:szCs w:val="28"/>
          <w:shd w:val="clear" w:color="auto" w:fill="FFFFFF"/>
        </w:rPr>
        <w:t>·m。</w:t>
      </w:r>
    </w:p>
    <w:p w14:paraId="4C37D4D9">
      <w:pPr>
        <w:rPr>
          <w:rFonts w:ascii="宋体" w:hAnsi="宋体"/>
          <w:b/>
          <w:sz w:val="28"/>
          <w:szCs w:val="28"/>
        </w:rPr>
      </w:pPr>
      <w:r>
        <w:rPr>
          <w:rFonts w:ascii="宋体" w:hAnsi="宋体"/>
          <w:b/>
          <w:sz w:val="28"/>
          <w:szCs w:val="28"/>
        </w:rPr>
        <w:t>4</w:t>
      </w:r>
      <w:r>
        <w:rPr>
          <w:rFonts w:hint="eastAsia" w:ascii="宋体" w:hAnsi="宋体"/>
          <w:b/>
          <w:sz w:val="28"/>
          <w:szCs w:val="28"/>
        </w:rPr>
        <w:t xml:space="preserve"> </w:t>
      </w:r>
      <w:r>
        <w:rPr>
          <w:rFonts w:ascii="宋体" w:hAnsi="宋体"/>
          <w:b/>
          <w:sz w:val="28"/>
          <w:szCs w:val="28"/>
        </w:rPr>
        <w:t>鱼类资源</w:t>
      </w:r>
    </w:p>
    <w:p w14:paraId="5F319C0D">
      <w:pPr>
        <w:adjustRightInd w:val="0"/>
        <w:snapToGrid w:val="0"/>
        <w:spacing w:line="360" w:lineRule="auto"/>
        <w:ind w:firstLine="560" w:firstLineChars="200"/>
        <w:rPr>
          <w:sz w:val="28"/>
          <w:szCs w:val="28"/>
        </w:rPr>
      </w:pPr>
      <w:r>
        <w:rPr>
          <w:sz w:val="28"/>
          <w:szCs w:val="28"/>
        </w:rPr>
        <w:t>根据</w:t>
      </w:r>
      <w:r>
        <w:rPr>
          <w:rFonts w:hint="eastAsia"/>
          <w:sz w:val="28"/>
          <w:szCs w:val="28"/>
        </w:rPr>
        <w:t>近几年</w:t>
      </w:r>
      <w:r>
        <w:rPr>
          <w:sz w:val="28"/>
          <w:szCs w:val="28"/>
        </w:rPr>
        <w:t>已有的</w:t>
      </w:r>
      <w:r>
        <w:rPr>
          <w:rFonts w:hint="eastAsia"/>
          <w:sz w:val="28"/>
          <w:szCs w:val="28"/>
        </w:rPr>
        <w:t>库区</w:t>
      </w:r>
      <w:r>
        <w:rPr>
          <w:sz w:val="28"/>
          <w:szCs w:val="28"/>
        </w:rPr>
        <w:t>调查资料以及现场调查和对沿河渔民的调查结果。确定历史上有渔获记录的以及</w:t>
      </w:r>
      <w:r>
        <w:rPr>
          <w:rFonts w:hint="eastAsia"/>
          <w:sz w:val="28"/>
          <w:szCs w:val="28"/>
        </w:rPr>
        <w:t>现今</w:t>
      </w:r>
      <w:r>
        <w:rPr>
          <w:sz w:val="28"/>
          <w:szCs w:val="28"/>
        </w:rPr>
        <w:t>可能</w:t>
      </w:r>
      <w:r>
        <w:rPr>
          <w:rFonts w:hint="eastAsia"/>
          <w:sz w:val="28"/>
          <w:szCs w:val="28"/>
        </w:rPr>
        <w:t>仍</w:t>
      </w:r>
      <w:r>
        <w:rPr>
          <w:sz w:val="28"/>
          <w:szCs w:val="28"/>
        </w:rPr>
        <w:t>在</w:t>
      </w:r>
      <w:r>
        <w:rPr>
          <w:rFonts w:hint="eastAsia"/>
          <w:sz w:val="28"/>
          <w:szCs w:val="28"/>
        </w:rPr>
        <w:t>奉节县境内</w:t>
      </w:r>
      <w:r>
        <w:rPr>
          <w:sz w:val="28"/>
          <w:szCs w:val="28"/>
        </w:rPr>
        <w:t>出现的鱼类共计80种，鲤形目为该区的主要类群，有56种，鲇形目10种，鲈形目6种。其中珍稀鱼类2种，长江上游鱼类13种，重庆市重点保护鱼类4种，列入《中国濒危动物红皮书》的鱼类5种。</w:t>
      </w:r>
      <w:r>
        <w:rPr>
          <w:rFonts w:hint="eastAsia"/>
          <w:sz w:val="28"/>
          <w:szCs w:val="28"/>
        </w:rPr>
        <w:t>具体种类及其类型见附录3。</w:t>
      </w:r>
    </w:p>
    <w:p w14:paraId="2640D71C">
      <w:pPr>
        <w:pStyle w:val="56"/>
        <w:ind w:left="999"/>
      </w:pPr>
      <w:r>
        <w:rPr>
          <w:rFonts w:hint="eastAsia"/>
        </w:rPr>
        <w:t>水域环境状况</w:t>
      </w:r>
    </w:p>
    <w:p w14:paraId="0E6F7502">
      <w:pPr>
        <w:ind w:firstLine="560" w:firstLineChars="200"/>
        <w:rPr>
          <w:sz w:val="28"/>
          <w:szCs w:val="28"/>
        </w:rPr>
      </w:pPr>
      <w:r>
        <w:rPr>
          <w:rFonts w:hint="eastAsia"/>
          <w:color w:val="000000" w:themeColor="text1"/>
          <w:sz w:val="28"/>
          <w:szCs w:val="28"/>
          <w14:textFill>
            <w14:solidFill>
              <w14:schemeClr w14:val="tx1"/>
            </w14:solidFill>
          </w14:textFill>
        </w:rPr>
        <w:t>2018年8月，</w:t>
      </w:r>
      <w:r>
        <w:rPr>
          <w:rFonts w:hint="eastAsia"/>
          <w:sz w:val="28"/>
          <w:szCs w:val="28"/>
        </w:rPr>
        <w:t>依据《内陆水域渔业自然资源调查手册》，并参照《水环境监测规范》（SL 219-2013）奉节县几个主要水域设点检测，具体见表2-6、表2-7、表2-8。</w:t>
      </w:r>
    </w:p>
    <w:p w14:paraId="10F9A4BC">
      <w:pPr>
        <w:adjustRightInd w:val="0"/>
        <w:snapToGrid w:val="0"/>
        <w:spacing w:line="360" w:lineRule="auto"/>
        <w:jc w:val="center"/>
        <w:rPr>
          <w:rFonts w:eastAsia="仿宋_GB2312"/>
          <w:b/>
          <w:sz w:val="28"/>
          <w:szCs w:val="28"/>
        </w:rPr>
      </w:pPr>
      <w:r>
        <w:rPr>
          <w:rFonts w:eastAsia="仿宋_GB2312"/>
          <w:b/>
          <w:sz w:val="28"/>
          <w:szCs w:val="28"/>
        </w:rPr>
        <w:t>表</w:t>
      </w:r>
      <w:r>
        <w:rPr>
          <w:rFonts w:hint="eastAsia" w:eastAsia="仿宋_GB2312"/>
          <w:b/>
          <w:sz w:val="28"/>
          <w:szCs w:val="28"/>
        </w:rPr>
        <w:t>2</w:t>
      </w:r>
      <w:r>
        <w:rPr>
          <w:rFonts w:eastAsia="仿宋_GB2312"/>
          <w:b/>
          <w:sz w:val="28"/>
          <w:szCs w:val="28"/>
        </w:rPr>
        <w:t>-</w:t>
      </w:r>
      <w:r>
        <w:rPr>
          <w:rFonts w:hint="eastAsia" w:eastAsia="仿宋_GB2312"/>
          <w:b/>
          <w:sz w:val="28"/>
          <w:szCs w:val="28"/>
        </w:rPr>
        <w:t>6</w:t>
      </w:r>
      <w:r>
        <w:rPr>
          <w:rFonts w:eastAsia="仿宋_GB2312"/>
          <w:b/>
          <w:sz w:val="28"/>
          <w:szCs w:val="28"/>
        </w:rPr>
        <w:t>水质指标及测试方法</w:t>
      </w:r>
    </w:p>
    <w:tbl>
      <w:tblPr>
        <w:tblStyle w:val="32"/>
        <w:tblW w:w="852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
        <w:gridCol w:w="1678"/>
        <w:gridCol w:w="2146"/>
        <w:gridCol w:w="1237"/>
        <w:gridCol w:w="1176"/>
        <w:gridCol w:w="1850"/>
      </w:tblGrid>
      <w:tr w14:paraId="31B421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19439E3A">
            <w:pPr>
              <w:topLinePunct/>
              <w:adjustRightInd w:val="0"/>
              <w:snapToGrid w:val="0"/>
              <w:spacing w:line="360" w:lineRule="auto"/>
              <w:jc w:val="center"/>
              <w:rPr>
                <w:rFonts w:eastAsia="仿宋_GB2312"/>
                <w:b/>
                <w:caps/>
                <w:szCs w:val="21"/>
              </w:rPr>
            </w:pPr>
            <w:bookmarkStart w:id="64" w:name="_Toc320025296"/>
            <w:r>
              <w:rPr>
                <w:rFonts w:eastAsia="仿宋_GB2312"/>
                <w:b/>
                <w:caps/>
                <w:szCs w:val="21"/>
              </w:rPr>
              <w:t>序号</w:t>
            </w:r>
          </w:p>
        </w:tc>
        <w:tc>
          <w:tcPr>
            <w:tcW w:w="1678" w:type="dxa"/>
            <w:vAlign w:val="center"/>
          </w:tcPr>
          <w:p w14:paraId="349643F2">
            <w:pPr>
              <w:topLinePunct/>
              <w:adjustRightInd w:val="0"/>
              <w:snapToGrid w:val="0"/>
              <w:spacing w:line="360" w:lineRule="auto"/>
              <w:jc w:val="center"/>
              <w:rPr>
                <w:rFonts w:eastAsia="仿宋_GB2312"/>
                <w:b/>
                <w:caps/>
                <w:szCs w:val="21"/>
              </w:rPr>
            </w:pPr>
            <w:r>
              <w:rPr>
                <w:rFonts w:eastAsia="仿宋_GB2312"/>
                <w:b/>
                <w:caps/>
                <w:szCs w:val="21"/>
              </w:rPr>
              <w:t>调查项目</w:t>
            </w:r>
          </w:p>
        </w:tc>
        <w:tc>
          <w:tcPr>
            <w:tcW w:w="2146" w:type="dxa"/>
            <w:vAlign w:val="center"/>
          </w:tcPr>
          <w:p w14:paraId="13C64B01">
            <w:pPr>
              <w:topLinePunct/>
              <w:adjustRightInd w:val="0"/>
              <w:snapToGrid w:val="0"/>
              <w:spacing w:line="360" w:lineRule="auto"/>
              <w:jc w:val="center"/>
              <w:rPr>
                <w:rFonts w:eastAsia="仿宋_GB2312"/>
                <w:b/>
                <w:caps/>
                <w:szCs w:val="21"/>
              </w:rPr>
            </w:pPr>
            <w:r>
              <w:rPr>
                <w:rFonts w:eastAsia="仿宋_GB2312"/>
                <w:b/>
                <w:caps/>
                <w:szCs w:val="21"/>
              </w:rPr>
              <w:t>分析方法</w:t>
            </w:r>
          </w:p>
        </w:tc>
        <w:tc>
          <w:tcPr>
            <w:tcW w:w="1237" w:type="dxa"/>
            <w:vAlign w:val="center"/>
          </w:tcPr>
          <w:p w14:paraId="1BAF4607">
            <w:pPr>
              <w:topLinePunct/>
              <w:adjustRightInd w:val="0"/>
              <w:snapToGrid w:val="0"/>
              <w:spacing w:line="360" w:lineRule="auto"/>
              <w:jc w:val="center"/>
              <w:rPr>
                <w:rFonts w:eastAsia="仿宋_GB2312"/>
                <w:b/>
                <w:caps/>
                <w:szCs w:val="21"/>
              </w:rPr>
            </w:pPr>
            <w:r>
              <w:rPr>
                <w:rFonts w:eastAsia="仿宋_GB2312"/>
                <w:b/>
                <w:caps/>
                <w:szCs w:val="21"/>
              </w:rPr>
              <w:t>最低检出浓度（量）</w:t>
            </w:r>
          </w:p>
        </w:tc>
        <w:tc>
          <w:tcPr>
            <w:tcW w:w="1176" w:type="dxa"/>
            <w:vAlign w:val="center"/>
          </w:tcPr>
          <w:p w14:paraId="45F33C16">
            <w:pPr>
              <w:topLinePunct/>
              <w:adjustRightInd w:val="0"/>
              <w:snapToGrid w:val="0"/>
              <w:spacing w:line="360" w:lineRule="auto"/>
              <w:jc w:val="center"/>
              <w:rPr>
                <w:rFonts w:eastAsia="仿宋_GB2312"/>
                <w:b/>
                <w:caps/>
                <w:szCs w:val="21"/>
              </w:rPr>
            </w:pPr>
            <w:r>
              <w:rPr>
                <w:rFonts w:eastAsia="仿宋_GB2312"/>
                <w:b/>
                <w:caps/>
                <w:szCs w:val="21"/>
              </w:rPr>
              <w:t>有效数字最多位数</w:t>
            </w:r>
          </w:p>
        </w:tc>
        <w:tc>
          <w:tcPr>
            <w:tcW w:w="1850" w:type="dxa"/>
            <w:vAlign w:val="center"/>
          </w:tcPr>
          <w:p w14:paraId="517F0BAD">
            <w:pPr>
              <w:topLinePunct/>
              <w:adjustRightInd w:val="0"/>
              <w:snapToGrid w:val="0"/>
              <w:spacing w:line="360" w:lineRule="auto"/>
              <w:jc w:val="center"/>
              <w:rPr>
                <w:rFonts w:eastAsia="仿宋_GB2312"/>
                <w:b/>
                <w:caps/>
                <w:szCs w:val="21"/>
              </w:rPr>
            </w:pPr>
            <w:r>
              <w:rPr>
                <w:rFonts w:eastAsia="仿宋_GB2312"/>
                <w:b/>
                <w:caps/>
                <w:szCs w:val="21"/>
              </w:rPr>
              <w:t>备注</w:t>
            </w:r>
          </w:p>
        </w:tc>
      </w:tr>
      <w:tr w14:paraId="56F03A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5FC23C3A">
            <w:pPr>
              <w:topLinePunct/>
              <w:adjustRightInd w:val="0"/>
              <w:snapToGrid w:val="0"/>
              <w:spacing w:line="360" w:lineRule="auto"/>
              <w:jc w:val="center"/>
              <w:rPr>
                <w:rFonts w:eastAsia="仿宋_GB2312"/>
                <w:szCs w:val="21"/>
              </w:rPr>
            </w:pPr>
            <w:r>
              <w:rPr>
                <w:rFonts w:eastAsia="仿宋_GB2312"/>
                <w:szCs w:val="21"/>
              </w:rPr>
              <w:t>1</w:t>
            </w:r>
          </w:p>
        </w:tc>
        <w:tc>
          <w:tcPr>
            <w:tcW w:w="1678" w:type="dxa"/>
            <w:vAlign w:val="center"/>
          </w:tcPr>
          <w:p w14:paraId="473FB94F">
            <w:pPr>
              <w:topLinePunct/>
              <w:adjustRightInd w:val="0"/>
              <w:snapToGrid w:val="0"/>
              <w:spacing w:line="360" w:lineRule="auto"/>
              <w:jc w:val="center"/>
              <w:rPr>
                <w:rFonts w:eastAsia="仿宋_GB2312"/>
                <w:szCs w:val="21"/>
              </w:rPr>
            </w:pPr>
            <w:r>
              <w:rPr>
                <w:rFonts w:eastAsia="仿宋_GB2312"/>
                <w:szCs w:val="21"/>
              </w:rPr>
              <w:t>水温</w:t>
            </w:r>
          </w:p>
        </w:tc>
        <w:tc>
          <w:tcPr>
            <w:tcW w:w="2146" w:type="dxa"/>
            <w:vAlign w:val="center"/>
          </w:tcPr>
          <w:p w14:paraId="3E6C26B2">
            <w:pPr>
              <w:topLinePunct/>
              <w:adjustRightInd w:val="0"/>
              <w:snapToGrid w:val="0"/>
              <w:spacing w:line="360" w:lineRule="auto"/>
              <w:jc w:val="center"/>
              <w:rPr>
                <w:rFonts w:eastAsia="仿宋_GB2312"/>
                <w:szCs w:val="21"/>
              </w:rPr>
            </w:pPr>
            <w:r>
              <w:rPr>
                <w:rFonts w:eastAsia="仿宋_GB2312"/>
                <w:szCs w:val="21"/>
              </w:rPr>
              <w:t>温度计</w:t>
            </w:r>
          </w:p>
        </w:tc>
        <w:tc>
          <w:tcPr>
            <w:tcW w:w="1237" w:type="dxa"/>
            <w:vAlign w:val="center"/>
          </w:tcPr>
          <w:p w14:paraId="5CD0ECCB">
            <w:pPr>
              <w:topLinePunct/>
              <w:adjustRightInd w:val="0"/>
              <w:snapToGrid w:val="0"/>
              <w:spacing w:line="360" w:lineRule="auto"/>
              <w:jc w:val="center"/>
              <w:rPr>
                <w:rFonts w:eastAsia="仿宋_GB2312"/>
                <w:szCs w:val="21"/>
              </w:rPr>
            </w:pPr>
            <w:r>
              <w:rPr>
                <w:rFonts w:eastAsia="仿宋_GB2312"/>
                <w:szCs w:val="21"/>
              </w:rPr>
              <w:t>0.1</w:t>
            </w:r>
            <w:r>
              <w:rPr>
                <w:rFonts w:hint="eastAsia" w:ascii="宋体" w:hAnsi="宋体" w:cs="宋体"/>
                <w:szCs w:val="21"/>
              </w:rPr>
              <w:t>℃</w:t>
            </w:r>
          </w:p>
        </w:tc>
        <w:tc>
          <w:tcPr>
            <w:tcW w:w="1176" w:type="dxa"/>
            <w:vAlign w:val="center"/>
          </w:tcPr>
          <w:p w14:paraId="28F00513">
            <w:pPr>
              <w:topLinePunct/>
              <w:adjustRightInd w:val="0"/>
              <w:snapToGrid w:val="0"/>
              <w:spacing w:line="360" w:lineRule="auto"/>
              <w:jc w:val="center"/>
              <w:rPr>
                <w:rFonts w:eastAsia="仿宋_GB2312"/>
                <w:szCs w:val="21"/>
              </w:rPr>
            </w:pPr>
            <w:r>
              <w:rPr>
                <w:rFonts w:eastAsia="仿宋_GB2312"/>
                <w:szCs w:val="21"/>
              </w:rPr>
              <w:t>2</w:t>
            </w:r>
          </w:p>
        </w:tc>
        <w:tc>
          <w:tcPr>
            <w:tcW w:w="1850" w:type="dxa"/>
            <w:vAlign w:val="center"/>
          </w:tcPr>
          <w:p w14:paraId="2C653752">
            <w:pPr>
              <w:topLinePunct/>
              <w:adjustRightInd w:val="0"/>
              <w:snapToGrid w:val="0"/>
              <w:spacing w:line="360" w:lineRule="auto"/>
              <w:jc w:val="center"/>
              <w:rPr>
                <w:rFonts w:eastAsia="仿宋_GB2312"/>
                <w:szCs w:val="21"/>
              </w:rPr>
            </w:pPr>
          </w:p>
        </w:tc>
      </w:tr>
      <w:tr w14:paraId="2A4468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732EF7F3">
            <w:pPr>
              <w:topLinePunct/>
              <w:adjustRightInd w:val="0"/>
              <w:snapToGrid w:val="0"/>
              <w:spacing w:line="360" w:lineRule="auto"/>
              <w:jc w:val="center"/>
              <w:rPr>
                <w:rFonts w:eastAsia="仿宋_GB2312"/>
                <w:szCs w:val="21"/>
              </w:rPr>
            </w:pPr>
            <w:r>
              <w:rPr>
                <w:rFonts w:eastAsia="仿宋_GB2312"/>
                <w:szCs w:val="21"/>
              </w:rPr>
              <w:t>2</w:t>
            </w:r>
          </w:p>
        </w:tc>
        <w:tc>
          <w:tcPr>
            <w:tcW w:w="1678" w:type="dxa"/>
            <w:vAlign w:val="center"/>
          </w:tcPr>
          <w:p w14:paraId="16F82A87">
            <w:pPr>
              <w:topLinePunct/>
              <w:adjustRightInd w:val="0"/>
              <w:snapToGrid w:val="0"/>
              <w:spacing w:line="360" w:lineRule="auto"/>
              <w:jc w:val="center"/>
              <w:rPr>
                <w:rFonts w:eastAsia="仿宋_GB2312"/>
                <w:szCs w:val="21"/>
              </w:rPr>
            </w:pPr>
            <w:r>
              <w:rPr>
                <w:rFonts w:eastAsia="仿宋_GB2312"/>
                <w:szCs w:val="21"/>
              </w:rPr>
              <w:t>透明度</w:t>
            </w:r>
          </w:p>
        </w:tc>
        <w:tc>
          <w:tcPr>
            <w:tcW w:w="2146" w:type="dxa"/>
            <w:vAlign w:val="center"/>
          </w:tcPr>
          <w:p w14:paraId="33C9FFBE">
            <w:pPr>
              <w:topLinePunct/>
              <w:adjustRightInd w:val="0"/>
              <w:snapToGrid w:val="0"/>
              <w:spacing w:line="360" w:lineRule="auto"/>
              <w:jc w:val="center"/>
              <w:rPr>
                <w:rFonts w:eastAsia="仿宋_GB2312"/>
                <w:szCs w:val="21"/>
              </w:rPr>
            </w:pPr>
            <w:r>
              <w:rPr>
                <w:rFonts w:eastAsia="仿宋_GB2312"/>
                <w:szCs w:val="21"/>
              </w:rPr>
              <w:t>塞氏法</w:t>
            </w:r>
          </w:p>
        </w:tc>
        <w:tc>
          <w:tcPr>
            <w:tcW w:w="1237" w:type="dxa"/>
            <w:vAlign w:val="center"/>
          </w:tcPr>
          <w:p w14:paraId="50772605">
            <w:pPr>
              <w:topLinePunct/>
              <w:adjustRightInd w:val="0"/>
              <w:snapToGrid w:val="0"/>
              <w:spacing w:line="360" w:lineRule="auto"/>
              <w:jc w:val="center"/>
              <w:rPr>
                <w:rFonts w:eastAsia="仿宋_GB2312"/>
                <w:szCs w:val="21"/>
              </w:rPr>
            </w:pPr>
            <w:r>
              <w:rPr>
                <w:rFonts w:eastAsia="仿宋_GB2312"/>
                <w:szCs w:val="21"/>
              </w:rPr>
              <w:t>1cm</w:t>
            </w:r>
          </w:p>
        </w:tc>
        <w:tc>
          <w:tcPr>
            <w:tcW w:w="1176" w:type="dxa"/>
            <w:vAlign w:val="center"/>
          </w:tcPr>
          <w:p w14:paraId="1D0BE3A0">
            <w:pPr>
              <w:topLinePunct/>
              <w:adjustRightInd w:val="0"/>
              <w:snapToGrid w:val="0"/>
              <w:spacing w:line="360" w:lineRule="auto"/>
              <w:jc w:val="center"/>
              <w:rPr>
                <w:rFonts w:eastAsia="仿宋_GB2312"/>
                <w:szCs w:val="21"/>
              </w:rPr>
            </w:pPr>
            <w:r>
              <w:rPr>
                <w:rFonts w:hint="eastAsia" w:eastAsia="仿宋_GB2312"/>
                <w:szCs w:val="21"/>
              </w:rPr>
              <w:t>1</w:t>
            </w:r>
          </w:p>
        </w:tc>
        <w:tc>
          <w:tcPr>
            <w:tcW w:w="1850" w:type="dxa"/>
            <w:vAlign w:val="center"/>
          </w:tcPr>
          <w:p w14:paraId="27736EFA">
            <w:pPr>
              <w:topLinePunct/>
              <w:adjustRightInd w:val="0"/>
              <w:snapToGrid w:val="0"/>
              <w:spacing w:line="360" w:lineRule="auto"/>
              <w:jc w:val="center"/>
              <w:rPr>
                <w:rFonts w:eastAsia="仿宋_GB2312"/>
                <w:szCs w:val="21"/>
              </w:rPr>
            </w:pPr>
          </w:p>
        </w:tc>
      </w:tr>
      <w:tr w14:paraId="76BFAA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47A70B86">
            <w:pPr>
              <w:topLinePunct/>
              <w:adjustRightInd w:val="0"/>
              <w:snapToGrid w:val="0"/>
              <w:spacing w:line="360" w:lineRule="auto"/>
              <w:jc w:val="center"/>
              <w:rPr>
                <w:rFonts w:eastAsia="仿宋_GB2312"/>
                <w:szCs w:val="21"/>
              </w:rPr>
            </w:pPr>
            <w:r>
              <w:rPr>
                <w:rFonts w:eastAsia="仿宋_GB2312"/>
                <w:szCs w:val="21"/>
              </w:rPr>
              <w:t>3</w:t>
            </w:r>
          </w:p>
        </w:tc>
        <w:tc>
          <w:tcPr>
            <w:tcW w:w="1678" w:type="dxa"/>
            <w:vAlign w:val="center"/>
          </w:tcPr>
          <w:p w14:paraId="25D6C684">
            <w:pPr>
              <w:topLinePunct/>
              <w:adjustRightInd w:val="0"/>
              <w:snapToGrid w:val="0"/>
              <w:spacing w:line="360" w:lineRule="auto"/>
              <w:jc w:val="center"/>
              <w:rPr>
                <w:rFonts w:eastAsia="仿宋_GB2312"/>
                <w:szCs w:val="21"/>
              </w:rPr>
            </w:pPr>
            <w:r>
              <w:rPr>
                <w:rFonts w:eastAsia="仿宋_GB2312"/>
                <w:szCs w:val="21"/>
              </w:rPr>
              <w:t>pH值</w:t>
            </w:r>
          </w:p>
        </w:tc>
        <w:tc>
          <w:tcPr>
            <w:tcW w:w="2146" w:type="dxa"/>
            <w:vAlign w:val="center"/>
          </w:tcPr>
          <w:p w14:paraId="06520727">
            <w:pPr>
              <w:topLinePunct/>
              <w:adjustRightInd w:val="0"/>
              <w:snapToGrid w:val="0"/>
              <w:spacing w:line="360" w:lineRule="auto"/>
              <w:jc w:val="center"/>
              <w:rPr>
                <w:rFonts w:eastAsia="仿宋_GB2312"/>
                <w:szCs w:val="21"/>
              </w:rPr>
            </w:pPr>
            <w:r>
              <w:rPr>
                <w:rFonts w:eastAsia="仿宋_GB2312"/>
                <w:szCs w:val="21"/>
              </w:rPr>
              <w:t>玻璃电极法</w:t>
            </w:r>
          </w:p>
        </w:tc>
        <w:tc>
          <w:tcPr>
            <w:tcW w:w="1237" w:type="dxa"/>
            <w:vAlign w:val="center"/>
          </w:tcPr>
          <w:p w14:paraId="3EAC7333">
            <w:pPr>
              <w:topLinePunct/>
              <w:adjustRightInd w:val="0"/>
              <w:snapToGrid w:val="0"/>
              <w:spacing w:line="360" w:lineRule="auto"/>
              <w:jc w:val="center"/>
              <w:rPr>
                <w:rFonts w:eastAsia="仿宋_GB2312"/>
                <w:szCs w:val="21"/>
              </w:rPr>
            </w:pPr>
            <w:r>
              <w:rPr>
                <w:rFonts w:eastAsia="仿宋_GB2312"/>
                <w:szCs w:val="21"/>
              </w:rPr>
              <w:t>0.1(pH值)</w:t>
            </w:r>
          </w:p>
        </w:tc>
        <w:tc>
          <w:tcPr>
            <w:tcW w:w="1176" w:type="dxa"/>
            <w:vAlign w:val="center"/>
          </w:tcPr>
          <w:p w14:paraId="6E7FBA0D">
            <w:pPr>
              <w:topLinePunct/>
              <w:adjustRightInd w:val="0"/>
              <w:snapToGrid w:val="0"/>
              <w:spacing w:line="360" w:lineRule="auto"/>
              <w:jc w:val="center"/>
              <w:rPr>
                <w:rFonts w:eastAsia="仿宋_GB2312"/>
                <w:szCs w:val="21"/>
              </w:rPr>
            </w:pPr>
            <w:r>
              <w:rPr>
                <w:rFonts w:eastAsia="仿宋_GB2312"/>
                <w:szCs w:val="21"/>
              </w:rPr>
              <w:t>2</w:t>
            </w:r>
          </w:p>
        </w:tc>
        <w:tc>
          <w:tcPr>
            <w:tcW w:w="1850" w:type="dxa"/>
            <w:vAlign w:val="center"/>
          </w:tcPr>
          <w:p w14:paraId="4850A9B8">
            <w:pPr>
              <w:topLinePunct/>
              <w:adjustRightInd w:val="0"/>
              <w:snapToGrid w:val="0"/>
              <w:spacing w:line="360" w:lineRule="auto"/>
              <w:jc w:val="center"/>
              <w:rPr>
                <w:rFonts w:eastAsia="仿宋_GB2312"/>
                <w:szCs w:val="21"/>
              </w:rPr>
            </w:pPr>
            <w:r>
              <w:rPr>
                <w:rFonts w:eastAsia="仿宋_GB2312"/>
                <w:szCs w:val="21"/>
              </w:rPr>
              <w:t>GB 6920—86</w:t>
            </w:r>
          </w:p>
        </w:tc>
      </w:tr>
      <w:tr w14:paraId="702062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73FE61F2">
            <w:pPr>
              <w:topLinePunct/>
              <w:adjustRightInd w:val="0"/>
              <w:snapToGrid w:val="0"/>
              <w:spacing w:line="360" w:lineRule="auto"/>
              <w:jc w:val="center"/>
              <w:rPr>
                <w:rFonts w:eastAsia="仿宋_GB2312"/>
                <w:szCs w:val="21"/>
              </w:rPr>
            </w:pPr>
            <w:r>
              <w:rPr>
                <w:rFonts w:eastAsia="仿宋_GB2312"/>
                <w:szCs w:val="21"/>
              </w:rPr>
              <w:t>4</w:t>
            </w:r>
          </w:p>
        </w:tc>
        <w:tc>
          <w:tcPr>
            <w:tcW w:w="1678" w:type="dxa"/>
            <w:vAlign w:val="center"/>
          </w:tcPr>
          <w:p w14:paraId="2F711859">
            <w:pPr>
              <w:topLinePunct/>
              <w:adjustRightInd w:val="0"/>
              <w:snapToGrid w:val="0"/>
              <w:spacing w:line="360" w:lineRule="auto"/>
              <w:jc w:val="center"/>
              <w:rPr>
                <w:rFonts w:eastAsia="仿宋_GB2312"/>
                <w:szCs w:val="21"/>
              </w:rPr>
            </w:pPr>
            <w:r>
              <w:rPr>
                <w:rFonts w:eastAsia="仿宋_GB2312"/>
                <w:szCs w:val="21"/>
              </w:rPr>
              <w:t>溶解氧Do</w:t>
            </w:r>
          </w:p>
        </w:tc>
        <w:tc>
          <w:tcPr>
            <w:tcW w:w="2146" w:type="dxa"/>
            <w:vAlign w:val="center"/>
          </w:tcPr>
          <w:p w14:paraId="3F3D8B31">
            <w:pPr>
              <w:topLinePunct/>
              <w:adjustRightInd w:val="0"/>
              <w:snapToGrid w:val="0"/>
              <w:spacing w:line="360" w:lineRule="auto"/>
              <w:jc w:val="center"/>
              <w:rPr>
                <w:rFonts w:eastAsia="仿宋_GB2312"/>
                <w:szCs w:val="21"/>
              </w:rPr>
            </w:pPr>
            <w:r>
              <w:rPr>
                <w:rFonts w:eastAsia="仿宋_GB2312"/>
                <w:szCs w:val="21"/>
              </w:rPr>
              <w:t>碘量法</w:t>
            </w:r>
          </w:p>
        </w:tc>
        <w:tc>
          <w:tcPr>
            <w:tcW w:w="1237" w:type="dxa"/>
            <w:vAlign w:val="center"/>
          </w:tcPr>
          <w:p w14:paraId="31A83538">
            <w:pPr>
              <w:topLinePunct/>
              <w:adjustRightInd w:val="0"/>
              <w:snapToGrid w:val="0"/>
              <w:spacing w:line="360" w:lineRule="auto"/>
              <w:jc w:val="center"/>
              <w:rPr>
                <w:rFonts w:eastAsia="仿宋_GB2312"/>
                <w:szCs w:val="21"/>
              </w:rPr>
            </w:pPr>
            <w:r>
              <w:rPr>
                <w:rFonts w:eastAsia="仿宋_GB2312"/>
                <w:szCs w:val="21"/>
              </w:rPr>
              <w:t>0.1mg/L</w:t>
            </w:r>
          </w:p>
        </w:tc>
        <w:tc>
          <w:tcPr>
            <w:tcW w:w="1176" w:type="dxa"/>
            <w:vAlign w:val="center"/>
          </w:tcPr>
          <w:p w14:paraId="12DA9134">
            <w:pPr>
              <w:topLinePunct/>
              <w:adjustRightInd w:val="0"/>
              <w:snapToGrid w:val="0"/>
              <w:spacing w:line="360" w:lineRule="auto"/>
              <w:jc w:val="center"/>
              <w:rPr>
                <w:rFonts w:eastAsia="仿宋_GB2312"/>
                <w:szCs w:val="21"/>
              </w:rPr>
            </w:pPr>
            <w:r>
              <w:rPr>
                <w:rFonts w:eastAsia="仿宋_GB2312"/>
                <w:szCs w:val="21"/>
              </w:rPr>
              <w:t>3</w:t>
            </w:r>
          </w:p>
        </w:tc>
        <w:tc>
          <w:tcPr>
            <w:tcW w:w="1850" w:type="dxa"/>
            <w:vAlign w:val="center"/>
          </w:tcPr>
          <w:p w14:paraId="04599B06">
            <w:pPr>
              <w:topLinePunct/>
              <w:adjustRightInd w:val="0"/>
              <w:snapToGrid w:val="0"/>
              <w:spacing w:line="360" w:lineRule="auto"/>
              <w:jc w:val="center"/>
              <w:rPr>
                <w:rFonts w:eastAsia="仿宋_GB2312"/>
                <w:szCs w:val="21"/>
              </w:rPr>
            </w:pPr>
            <w:r>
              <w:rPr>
                <w:rFonts w:eastAsia="仿宋_GB2312"/>
                <w:szCs w:val="21"/>
              </w:rPr>
              <w:t>GB 11901—89</w:t>
            </w:r>
          </w:p>
        </w:tc>
      </w:tr>
      <w:tr w14:paraId="2080DA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6349A59E">
            <w:pPr>
              <w:topLinePunct/>
              <w:adjustRightInd w:val="0"/>
              <w:snapToGrid w:val="0"/>
              <w:spacing w:line="360" w:lineRule="auto"/>
              <w:jc w:val="center"/>
              <w:rPr>
                <w:rFonts w:eastAsia="仿宋_GB2312"/>
                <w:szCs w:val="21"/>
              </w:rPr>
            </w:pPr>
            <w:r>
              <w:rPr>
                <w:rFonts w:eastAsia="仿宋_GB2312"/>
                <w:szCs w:val="21"/>
              </w:rPr>
              <w:t>5</w:t>
            </w:r>
          </w:p>
        </w:tc>
        <w:tc>
          <w:tcPr>
            <w:tcW w:w="1678" w:type="dxa"/>
            <w:vAlign w:val="center"/>
          </w:tcPr>
          <w:p w14:paraId="1E7159C1">
            <w:pPr>
              <w:topLinePunct/>
              <w:adjustRightInd w:val="0"/>
              <w:snapToGrid w:val="0"/>
              <w:spacing w:line="360" w:lineRule="auto"/>
              <w:jc w:val="center"/>
              <w:rPr>
                <w:rFonts w:eastAsia="仿宋_GB2312"/>
                <w:szCs w:val="21"/>
              </w:rPr>
            </w:pPr>
            <w:r>
              <w:rPr>
                <w:rFonts w:eastAsia="仿宋_GB2312"/>
                <w:szCs w:val="21"/>
              </w:rPr>
              <w:t>总</w:t>
            </w:r>
            <w:r>
              <w:rPr>
                <w:rFonts w:hint="eastAsia" w:eastAsia="仿宋_GB2312"/>
                <w:szCs w:val="21"/>
              </w:rPr>
              <w:t>磷T</w:t>
            </w:r>
            <w:r>
              <w:rPr>
                <w:rFonts w:eastAsia="仿宋_GB2312"/>
                <w:szCs w:val="21"/>
              </w:rPr>
              <w:t>P</w:t>
            </w:r>
          </w:p>
        </w:tc>
        <w:tc>
          <w:tcPr>
            <w:tcW w:w="2146" w:type="dxa"/>
            <w:vAlign w:val="center"/>
          </w:tcPr>
          <w:p w14:paraId="1DDF1BFF">
            <w:pPr>
              <w:topLinePunct/>
              <w:adjustRightInd w:val="0"/>
              <w:snapToGrid w:val="0"/>
              <w:spacing w:line="360" w:lineRule="auto"/>
              <w:jc w:val="center"/>
              <w:rPr>
                <w:rFonts w:eastAsia="仿宋_GB2312"/>
                <w:szCs w:val="21"/>
              </w:rPr>
            </w:pPr>
            <w:r>
              <w:rPr>
                <w:rFonts w:eastAsia="仿宋_GB2312"/>
                <w:szCs w:val="21"/>
              </w:rPr>
              <w:t>红外分光光度法</w:t>
            </w:r>
          </w:p>
        </w:tc>
        <w:tc>
          <w:tcPr>
            <w:tcW w:w="1237" w:type="dxa"/>
            <w:vAlign w:val="center"/>
          </w:tcPr>
          <w:p w14:paraId="3F25C797">
            <w:pPr>
              <w:topLinePunct/>
              <w:adjustRightInd w:val="0"/>
              <w:snapToGrid w:val="0"/>
              <w:spacing w:line="360" w:lineRule="auto"/>
              <w:jc w:val="center"/>
              <w:rPr>
                <w:rFonts w:eastAsia="仿宋_GB2312"/>
                <w:szCs w:val="21"/>
              </w:rPr>
            </w:pPr>
            <w:r>
              <w:rPr>
                <w:rFonts w:eastAsia="仿宋_GB2312"/>
                <w:szCs w:val="21"/>
              </w:rPr>
              <w:t>0.01mg/L</w:t>
            </w:r>
          </w:p>
        </w:tc>
        <w:tc>
          <w:tcPr>
            <w:tcW w:w="1176" w:type="dxa"/>
            <w:vAlign w:val="center"/>
          </w:tcPr>
          <w:p w14:paraId="1436DB2B">
            <w:pPr>
              <w:topLinePunct/>
              <w:adjustRightInd w:val="0"/>
              <w:snapToGrid w:val="0"/>
              <w:spacing w:line="360" w:lineRule="auto"/>
              <w:jc w:val="center"/>
              <w:rPr>
                <w:rFonts w:eastAsia="仿宋_GB2312"/>
                <w:szCs w:val="21"/>
              </w:rPr>
            </w:pPr>
            <w:r>
              <w:rPr>
                <w:rFonts w:eastAsia="仿宋_GB2312"/>
                <w:szCs w:val="21"/>
              </w:rPr>
              <w:t>3</w:t>
            </w:r>
          </w:p>
        </w:tc>
        <w:tc>
          <w:tcPr>
            <w:tcW w:w="1850" w:type="dxa"/>
            <w:vAlign w:val="center"/>
          </w:tcPr>
          <w:p w14:paraId="4B4F839C">
            <w:pPr>
              <w:topLinePunct/>
              <w:adjustRightInd w:val="0"/>
              <w:snapToGrid w:val="0"/>
              <w:spacing w:line="360" w:lineRule="auto"/>
              <w:jc w:val="center"/>
              <w:rPr>
                <w:rFonts w:eastAsia="仿宋_GB2312"/>
                <w:szCs w:val="21"/>
              </w:rPr>
            </w:pPr>
            <w:r>
              <w:rPr>
                <w:rFonts w:eastAsia="仿宋_GB2312"/>
                <w:szCs w:val="21"/>
              </w:rPr>
              <w:t>GB/T16488—1996</w:t>
            </w:r>
          </w:p>
        </w:tc>
      </w:tr>
      <w:tr w14:paraId="7AD71C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7DC6755E">
            <w:pPr>
              <w:topLinePunct/>
              <w:adjustRightInd w:val="0"/>
              <w:snapToGrid w:val="0"/>
              <w:spacing w:line="360" w:lineRule="auto"/>
              <w:jc w:val="center"/>
              <w:rPr>
                <w:rFonts w:eastAsia="仿宋_GB2312"/>
                <w:szCs w:val="21"/>
              </w:rPr>
            </w:pPr>
            <w:r>
              <w:rPr>
                <w:rFonts w:eastAsia="仿宋_GB2312"/>
                <w:szCs w:val="21"/>
              </w:rPr>
              <w:t>6</w:t>
            </w:r>
          </w:p>
        </w:tc>
        <w:tc>
          <w:tcPr>
            <w:tcW w:w="1678" w:type="dxa"/>
            <w:vAlign w:val="center"/>
          </w:tcPr>
          <w:p w14:paraId="71BA4E92">
            <w:pPr>
              <w:topLinePunct/>
              <w:adjustRightInd w:val="0"/>
              <w:snapToGrid w:val="0"/>
              <w:spacing w:line="360" w:lineRule="auto"/>
              <w:jc w:val="center"/>
              <w:rPr>
                <w:rFonts w:eastAsia="仿宋_GB2312"/>
                <w:szCs w:val="21"/>
              </w:rPr>
            </w:pPr>
            <w:r>
              <w:rPr>
                <w:rFonts w:eastAsia="仿宋_GB2312"/>
                <w:szCs w:val="21"/>
              </w:rPr>
              <w:t>化学需氧量COD</w:t>
            </w:r>
            <w:r>
              <w:rPr>
                <w:rFonts w:hint="eastAsia" w:eastAsia="仿宋_GB2312"/>
                <w:szCs w:val="21"/>
                <w:vertAlign w:val="subscript"/>
              </w:rPr>
              <w:t>Mn</w:t>
            </w:r>
          </w:p>
        </w:tc>
        <w:tc>
          <w:tcPr>
            <w:tcW w:w="2146" w:type="dxa"/>
            <w:vAlign w:val="center"/>
          </w:tcPr>
          <w:p w14:paraId="5618BD13">
            <w:pPr>
              <w:topLinePunct/>
              <w:adjustRightInd w:val="0"/>
              <w:snapToGrid w:val="0"/>
              <w:spacing w:line="360" w:lineRule="auto"/>
              <w:jc w:val="center"/>
              <w:rPr>
                <w:rFonts w:eastAsia="仿宋_GB2312"/>
                <w:szCs w:val="21"/>
              </w:rPr>
            </w:pPr>
            <w:r>
              <w:rPr>
                <w:rFonts w:hint="eastAsia" w:eastAsia="仿宋_GB2312"/>
                <w:szCs w:val="21"/>
              </w:rPr>
              <w:t>酸性高锰酸钾法</w:t>
            </w:r>
          </w:p>
        </w:tc>
        <w:tc>
          <w:tcPr>
            <w:tcW w:w="1237" w:type="dxa"/>
            <w:vAlign w:val="center"/>
          </w:tcPr>
          <w:p w14:paraId="31AB85B8">
            <w:pPr>
              <w:topLinePunct/>
              <w:adjustRightInd w:val="0"/>
              <w:snapToGrid w:val="0"/>
              <w:spacing w:line="360" w:lineRule="auto"/>
              <w:jc w:val="center"/>
              <w:rPr>
                <w:rFonts w:eastAsia="仿宋_GB2312"/>
                <w:szCs w:val="21"/>
              </w:rPr>
            </w:pPr>
            <w:r>
              <w:rPr>
                <w:rFonts w:eastAsia="仿宋_GB2312"/>
                <w:szCs w:val="21"/>
              </w:rPr>
              <w:t>5mg/L</w:t>
            </w:r>
          </w:p>
        </w:tc>
        <w:tc>
          <w:tcPr>
            <w:tcW w:w="1176" w:type="dxa"/>
            <w:vAlign w:val="center"/>
          </w:tcPr>
          <w:p w14:paraId="4C4BAC79">
            <w:pPr>
              <w:topLinePunct/>
              <w:adjustRightInd w:val="0"/>
              <w:snapToGrid w:val="0"/>
              <w:spacing w:line="360" w:lineRule="auto"/>
              <w:jc w:val="center"/>
              <w:rPr>
                <w:rFonts w:eastAsia="仿宋_GB2312"/>
                <w:szCs w:val="21"/>
              </w:rPr>
            </w:pPr>
            <w:r>
              <w:rPr>
                <w:rFonts w:eastAsia="仿宋_GB2312"/>
                <w:szCs w:val="21"/>
              </w:rPr>
              <w:t>3</w:t>
            </w:r>
          </w:p>
        </w:tc>
        <w:tc>
          <w:tcPr>
            <w:tcW w:w="1850" w:type="dxa"/>
            <w:vAlign w:val="center"/>
          </w:tcPr>
          <w:p w14:paraId="2518D789">
            <w:pPr>
              <w:topLinePunct/>
              <w:adjustRightInd w:val="0"/>
              <w:snapToGrid w:val="0"/>
              <w:spacing w:line="360" w:lineRule="auto"/>
              <w:jc w:val="center"/>
              <w:rPr>
                <w:rFonts w:eastAsia="仿宋_GB2312"/>
                <w:szCs w:val="21"/>
              </w:rPr>
            </w:pPr>
            <w:r>
              <w:rPr>
                <w:rFonts w:eastAsia="仿宋_GB2312"/>
                <w:szCs w:val="21"/>
              </w:rPr>
              <w:t>GB11892-89</w:t>
            </w:r>
          </w:p>
        </w:tc>
      </w:tr>
      <w:tr w14:paraId="3DAACD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09909362">
            <w:pPr>
              <w:topLinePunct/>
              <w:adjustRightInd w:val="0"/>
              <w:snapToGrid w:val="0"/>
              <w:spacing w:line="360" w:lineRule="auto"/>
              <w:jc w:val="center"/>
              <w:rPr>
                <w:rFonts w:eastAsia="仿宋_GB2312"/>
                <w:szCs w:val="21"/>
              </w:rPr>
            </w:pPr>
            <w:r>
              <w:rPr>
                <w:rFonts w:eastAsia="仿宋_GB2312"/>
                <w:szCs w:val="21"/>
              </w:rPr>
              <w:t>7</w:t>
            </w:r>
          </w:p>
        </w:tc>
        <w:tc>
          <w:tcPr>
            <w:tcW w:w="1678" w:type="dxa"/>
            <w:vAlign w:val="center"/>
          </w:tcPr>
          <w:p w14:paraId="0301265A">
            <w:pPr>
              <w:topLinePunct/>
              <w:adjustRightInd w:val="0"/>
              <w:snapToGrid w:val="0"/>
              <w:spacing w:line="360" w:lineRule="auto"/>
              <w:jc w:val="center"/>
              <w:rPr>
                <w:rFonts w:eastAsia="仿宋_GB2312"/>
                <w:szCs w:val="21"/>
              </w:rPr>
            </w:pPr>
            <w:r>
              <w:rPr>
                <w:rFonts w:hint="eastAsia" w:eastAsia="仿宋_GB2312"/>
                <w:szCs w:val="21"/>
              </w:rPr>
              <w:t>总氮TN</w:t>
            </w:r>
          </w:p>
        </w:tc>
        <w:tc>
          <w:tcPr>
            <w:tcW w:w="2146" w:type="dxa"/>
            <w:vAlign w:val="center"/>
          </w:tcPr>
          <w:p w14:paraId="1C54E5BA">
            <w:pPr>
              <w:topLinePunct/>
              <w:adjustRightInd w:val="0"/>
              <w:snapToGrid w:val="0"/>
              <w:spacing w:line="360" w:lineRule="auto"/>
              <w:jc w:val="center"/>
              <w:rPr>
                <w:rFonts w:eastAsia="仿宋_GB2312"/>
                <w:szCs w:val="21"/>
              </w:rPr>
            </w:pPr>
            <w:r>
              <w:rPr>
                <w:rFonts w:eastAsia="仿宋_GB2312"/>
                <w:szCs w:val="21"/>
              </w:rPr>
              <w:t>水杨酸分光光度法</w:t>
            </w:r>
          </w:p>
        </w:tc>
        <w:tc>
          <w:tcPr>
            <w:tcW w:w="1237" w:type="dxa"/>
            <w:vAlign w:val="center"/>
          </w:tcPr>
          <w:p w14:paraId="7EE74721">
            <w:pPr>
              <w:topLinePunct/>
              <w:adjustRightInd w:val="0"/>
              <w:snapToGrid w:val="0"/>
              <w:spacing w:line="360" w:lineRule="auto"/>
              <w:jc w:val="center"/>
              <w:rPr>
                <w:rFonts w:eastAsia="仿宋_GB2312"/>
                <w:szCs w:val="21"/>
              </w:rPr>
            </w:pPr>
            <w:r>
              <w:rPr>
                <w:rFonts w:eastAsia="仿宋_GB2312"/>
                <w:szCs w:val="21"/>
              </w:rPr>
              <w:t>0.01mg/L</w:t>
            </w:r>
          </w:p>
        </w:tc>
        <w:tc>
          <w:tcPr>
            <w:tcW w:w="1176" w:type="dxa"/>
            <w:vAlign w:val="center"/>
          </w:tcPr>
          <w:p w14:paraId="185B2FAE">
            <w:pPr>
              <w:topLinePunct/>
              <w:adjustRightInd w:val="0"/>
              <w:snapToGrid w:val="0"/>
              <w:spacing w:line="360" w:lineRule="auto"/>
              <w:jc w:val="center"/>
              <w:rPr>
                <w:rFonts w:eastAsia="仿宋_GB2312"/>
                <w:szCs w:val="21"/>
              </w:rPr>
            </w:pPr>
            <w:r>
              <w:rPr>
                <w:rFonts w:eastAsia="仿宋_GB2312"/>
                <w:szCs w:val="21"/>
              </w:rPr>
              <w:t>4</w:t>
            </w:r>
          </w:p>
        </w:tc>
        <w:tc>
          <w:tcPr>
            <w:tcW w:w="1850" w:type="dxa"/>
            <w:vAlign w:val="center"/>
          </w:tcPr>
          <w:p w14:paraId="432AC01B">
            <w:pPr>
              <w:topLinePunct/>
              <w:adjustRightInd w:val="0"/>
              <w:snapToGrid w:val="0"/>
              <w:spacing w:line="360" w:lineRule="auto"/>
              <w:jc w:val="center"/>
              <w:rPr>
                <w:rFonts w:eastAsia="仿宋_GB2312"/>
                <w:szCs w:val="21"/>
              </w:rPr>
            </w:pPr>
            <w:r>
              <w:rPr>
                <w:rFonts w:eastAsia="仿宋_GB2312"/>
                <w:szCs w:val="21"/>
              </w:rPr>
              <w:t>GB 7481—87</w:t>
            </w:r>
          </w:p>
        </w:tc>
      </w:tr>
      <w:tr w14:paraId="51563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5" w:type="dxa"/>
            <w:vAlign w:val="center"/>
          </w:tcPr>
          <w:p w14:paraId="7C89DF62">
            <w:pPr>
              <w:topLinePunct/>
              <w:adjustRightInd w:val="0"/>
              <w:snapToGrid w:val="0"/>
              <w:spacing w:line="360" w:lineRule="auto"/>
              <w:jc w:val="center"/>
              <w:rPr>
                <w:rFonts w:eastAsia="仿宋_GB2312"/>
                <w:szCs w:val="21"/>
              </w:rPr>
            </w:pPr>
            <w:r>
              <w:rPr>
                <w:rFonts w:hint="eastAsia" w:eastAsia="仿宋_GB2312"/>
                <w:szCs w:val="21"/>
              </w:rPr>
              <w:t>8</w:t>
            </w:r>
          </w:p>
        </w:tc>
        <w:tc>
          <w:tcPr>
            <w:tcW w:w="1678" w:type="dxa"/>
            <w:vAlign w:val="center"/>
          </w:tcPr>
          <w:p w14:paraId="21C2E13F">
            <w:pPr>
              <w:topLinePunct/>
              <w:adjustRightInd w:val="0"/>
              <w:snapToGrid w:val="0"/>
              <w:spacing w:line="360" w:lineRule="auto"/>
              <w:jc w:val="center"/>
              <w:rPr>
                <w:rFonts w:eastAsia="仿宋_GB2312"/>
                <w:szCs w:val="21"/>
              </w:rPr>
            </w:pPr>
            <w:r>
              <w:rPr>
                <w:rFonts w:eastAsia="仿宋_GB2312"/>
                <w:szCs w:val="21"/>
              </w:rPr>
              <w:t>颗粒悬浮物SS</w:t>
            </w:r>
          </w:p>
        </w:tc>
        <w:tc>
          <w:tcPr>
            <w:tcW w:w="2146" w:type="dxa"/>
            <w:vAlign w:val="center"/>
          </w:tcPr>
          <w:p w14:paraId="3DCEB746">
            <w:pPr>
              <w:topLinePunct/>
              <w:adjustRightInd w:val="0"/>
              <w:snapToGrid w:val="0"/>
              <w:spacing w:line="360" w:lineRule="auto"/>
              <w:jc w:val="center"/>
              <w:rPr>
                <w:rFonts w:eastAsia="仿宋_GB2312"/>
                <w:szCs w:val="21"/>
              </w:rPr>
            </w:pPr>
            <w:r>
              <w:rPr>
                <w:rFonts w:eastAsia="仿宋_GB2312"/>
                <w:szCs w:val="21"/>
              </w:rPr>
              <w:t>重量法</w:t>
            </w:r>
          </w:p>
        </w:tc>
        <w:tc>
          <w:tcPr>
            <w:tcW w:w="1237" w:type="dxa"/>
            <w:vAlign w:val="center"/>
          </w:tcPr>
          <w:p w14:paraId="562EEA31">
            <w:pPr>
              <w:topLinePunct/>
              <w:adjustRightInd w:val="0"/>
              <w:snapToGrid w:val="0"/>
              <w:spacing w:line="360" w:lineRule="auto"/>
              <w:jc w:val="center"/>
              <w:rPr>
                <w:rFonts w:eastAsia="仿宋_GB2312"/>
                <w:szCs w:val="21"/>
              </w:rPr>
            </w:pPr>
            <w:r>
              <w:rPr>
                <w:rFonts w:eastAsia="仿宋_GB2312"/>
                <w:szCs w:val="21"/>
              </w:rPr>
              <w:t>0.1mg/L</w:t>
            </w:r>
          </w:p>
        </w:tc>
        <w:tc>
          <w:tcPr>
            <w:tcW w:w="1176" w:type="dxa"/>
            <w:vAlign w:val="center"/>
          </w:tcPr>
          <w:p w14:paraId="5C93D0E3">
            <w:pPr>
              <w:topLinePunct/>
              <w:adjustRightInd w:val="0"/>
              <w:snapToGrid w:val="0"/>
              <w:spacing w:line="360" w:lineRule="auto"/>
              <w:jc w:val="center"/>
              <w:rPr>
                <w:rFonts w:eastAsia="仿宋_GB2312"/>
                <w:szCs w:val="21"/>
              </w:rPr>
            </w:pPr>
            <w:r>
              <w:rPr>
                <w:rFonts w:eastAsia="仿宋_GB2312"/>
                <w:szCs w:val="21"/>
              </w:rPr>
              <w:t>4</w:t>
            </w:r>
          </w:p>
        </w:tc>
        <w:tc>
          <w:tcPr>
            <w:tcW w:w="1850" w:type="dxa"/>
            <w:vAlign w:val="center"/>
          </w:tcPr>
          <w:p w14:paraId="52FF5D89">
            <w:pPr>
              <w:topLinePunct/>
              <w:adjustRightInd w:val="0"/>
              <w:snapToGrid w:val="0"/>
              <w:spacing w:line="360" w:lineRule="auto"/>
              <w:jc w:val="center"/>
              <w:rPr>
                <w:rFonts w:eastAsia="仿宋_GB2312"/>
                <w:szCs w:val="21"/>
              </w:rPr>
            </w:pPr>
          </w:p>
        </w:tc>
      </w:tr>
      <w:bookmarkEnd w:id="64"/>
    </w:tbl>
    <w:p w14:paraId="120AB509">
      <w:pPr>
        <w:adjustRightInd w:val="0"/>
        <w:snapToGrid w:val="0"/>
        <w:spacing w:line="360" w:lineRule="auto"/>
        <w:jc w:val="center"/>
        <w:rPr>
          <w:rFonts w:eastAsia="仿宋_GB2312"/>
          <w:b/>
          <w:sz w:val="28"/>
          <w:szCs w:val="28"/>
        </w:rPr>
      </w:pPr>
      <w:r>
        <w:rPr>
          <w:rFonts w:eastAsia="仿宋_GB2312"/>
          <w:b/>
          <w:sz w:val="28"/>
          <w:szCs w:val="28"/>
        </w:rPr>
        <w:t>表</w:t>
      </w:r>
      <w:r>
        <w:rPr>
          <w:rFonts w:hint="eastAsia" w:eastAsia="仿宋_GB2312"/>
          <w:b/>
          <w:sz w:val="28"/>
          <w:szCs w:val="28"/>
        </w:rPr>
        <w:t>2</w:t>
      </w:r>
      <w:r>
        <w:rPr>
          <w:rFonts w:eastAsia="仿宋_GB2312"/>
          <w:b/>
          <w:sz w:val="28"/>
          <w:szCs w:val="28"/>
        </w:rPr>
        <w:t>-</w:t>
      </w:r>
      <w:r>
        <w:rPr>
          <w:rFonts w:hint="eastAsia" w:eastAsia="仿宋_GB2312"/>
          <w:b/>
          <w:sz w:val="28"/>
          <w:szCs w:val="28"/>
        </w:rPr>
        <w:t>7</w:t>
      </w:r>
      <w:r>
        <w:rPr>
          <w:rFonts w:eastAsia="仿宋_GB2312"/>
          <w:b/>
          <w:sz w:val="28"/>
          <w:szCs w:val="28"/>
        </w:rPr>
        <w:t>地表水环境质量部分分级指标</w:t>
      </w:r>
      <w:r>
        <w:rPr>
          <w:rFonts w:hint="eastAsia" w:eastAsia="仿宋_GB2312"/>
          <w:b/>
          <w:sz w:val="28"/>
          <w:szCs w:val="28"/>
        </w:rPr>
        <w:t>（mg/L）</w:t>
      </w:r>
    </w:p>
    <w:tbl>
      <w:tblPr>
        <w:tblStyle w:val="32"/>
        <w:tblW w:w="852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6"/>
        <w:gridCol w:w="1306"/>
        <w:gridCol w:w="1306"/>
        <w:gridCol w:w="1306"/>
        <w:gridCol w:w="1106"/>
        <w:gridCol w:w="912"/>
      </w:tblGrid>
      <w:tr w14:paraId="798D2F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2586" w:type="dxa"/>
            <w:vAlign w:val="center"/>
          </w:tcPr>
          <w:p w14:paraId="5ADDA856">
            <w:pPr>
              <w:topLinePunct/>
              <w:adjustRightInd w:val="0"/>
              <w:snapToGrid w:val="0"/>
              <w:spacing w:line="360" w:lineRule="auto"/>
              <w:jc w:val="center"/>
              <w:rPr>
                <w:rFonts w:eastAsia="仿宋_GB2312"/>
                <w:b/>
                <w:caps/>
                <w:szCs w:val="21"/>
              </w:rPr>
            </w:pPr>
            <w:r>
              <w:rPr>
                <w:rFonts w:eastAsia="仿宋_GB2312"/>
                <w:b/>
                <w:caps/>
                <w:szCs w:val="21"/>
              </w:rPr>
              <w:t>水质类别</w:t>
            </w:r>
          </w:p>
        </w:tc>
        <w:tc>
          <w:tcPr>
            <w:tcW w:w="1306" w:type="dxa"/>
            <w:vAlign w:val="center"/>
          </w:tcPr>
          <w:p w14:paraId="06AE0D89">
            <w:pPr>
              <w:topLinePunct/>
              <w:adjustRightInd w:val="0"/>
              <w:snapToGrid w:val="0"/>
              <w:spacing w:line="360" w:lineRule="auto"/>
              <w:jc w:val="center"/>
              <w:rPr>
                <w:rFonts w:eastAsia="仿宋_GB2312"/>
                <w:b/>
                <w:caps/>
                <w:szCs w:val="21"/>
              </w:rPr>
            </w:pPr>
            <w:r>
              <w:rPr>
                <w:rFonts w:hint="eastAsia" w:eastAsia="仿宋_GB2312"/>
                <w:b/>
                <w:caps/>
                <w:szCs w:val="21"/>
              </w:rPr>
              <w:t>Ⅰ</w:t>
            </w:r>
          </w:p>
        </w:tc>
        <w:tc>
          <w:tcPr>
            <w:tcW w:w="1306" w:type="dxa"/>
            <w:vAlign w:val="center"/>
          </w:tcPr>
          <w:p w14:paraId="22C923F4">
            <w:pPr>
              <w:topLinePunct/>
              <w:adjustRightInd w:val="0"/>
              <w:snapToGrid w:val="0"/>
              <w:spacing w:line="360" w:lineRule="auto"/>
              <w:jc w:val="center"/>
              <w:rPr>
                <w:rFonts w:eastAsia="仿宋_GB2312"/>
                <w:b/>
                <w:caps/>
                <w:szCs w:val="21"/>
              </w:rPr>
            </w:pPr>
            <w:r>
              <w:rPr>
                <w:rFonts w:hint="eastAsia" w:eastAsia="仿宋_GB2312"/>
                <w:b/>
                <w:caps/>
                <w:szCs w:val="21"/>
              </w:rPr>
              <w:t>Ⅱ</w:t>
            </w:r>
          </w:p>
        </w:tc>
        <w:tc>
          <w:tcPr>
            <w:tcW w:w="1306" w:type="dxa"/>
            <w:vAlign w:val="center"/>
          </w:tcPr>
          <w:p w14:paraId="782E91E6">
            <w:pPr>
              <w:topLinePunct/>
              <w:adjustRightInd w:val="0"/>
              <w:snapToGrid w:val="0"/>
              <w:spacing w:line="360" w:lineRule="auto"/>
              <w:jc w:val="center"/>
              <w:rPr>
                <w:rFonts w:eastAsia="仿宋_GB2312"/>
                <w:b/>
                <w:caps/>
                <w:szCs w:val="21"/>
              </w:rPr>
            </w:pPr>
            <w:r>
              <w:rPr>
                <w:rFonts w:hint="eastAsia" w:eastAsia="仿宋_GB2312"/>
                <w:b/>
                <w:caps/>
                <w:szCs w:val="21"/>
              </w:rPr>
              <w:t>Ⅲ</w:t>
            </w:r>
          </w:p>
        </w:tc>
        <w:tc>
          <w:tcPr>
            <w:tcW w:w="1106" w:type="dxa"/>
            <w:vAlign w:val="center"/>
          </w:tcPr>
          <w:p w14:paraId="7C4DDA4F">
            <w:pPr>
              <w:topLinePunct/>
              <w:adjustRightInd w:val="0"/>
              <w:snapToGrid w:val="0"/>
              <w:spacing w:line="360" w:lineRule="auto"/>
              <w:jc w:val="center"/>
              <w:rPr>
                <w:rFonts w:eastAsia="仿宋_GB2312"/>
                <w:b/>
                <w:caps/>
                <w:szCs w:val="21"/>
              </w:rPr>
            </w:pPr>
            <w:r>
              <w:rPr>
                <w:rFonts w:hint="eastAsia" w:eastAsia="仿宋_GB2312"/>
                <w:b/>
                <w:caps/>
                <w:szCs w:val="21"/>
              </w:rPr>
              <w:t>Ⅳ</w:t>
            </w:r>
          </w:p>
        </w:tc>
        <w:tc>
          <w:tcPr>
            <w:tcW w:w="912" w:type="dxa"/>
            <w:vAlign w:val="center"/>
          </w:tcPr>
          <w:p w14:paraId="6992AE53">
            <w:pPr>
              <w:topLinePunct/>
              <w:adjustRightInd w:val="0"/>
              <w:snapToGrid w:val="0"/>
              <w:spacing w:line="360" w:lineRule="auto"/>
              <w:jc w:val="center"/>
              <w:rPr>
                <w:rFonts w:eastAsia="仿宋_GB2312"/>
                <w:b/>
                <w:caps/>
                <w:szCs w:val="21"/>
              </w:rPr>
            </w:pPr>
            <w:r>
              <w:rPr>
                <w:rFonts w:hint="eastAsia" w:eastAsia="仿宋_GB2312"/>
                <w:b/>
                <w:caps/>
                <w:szCs w:val="21"/>
              </w:rPr>
              <w:t>Ⅴ</w:t>
            </w:r>
          </w:p>
        </w:tc>
      </w:tr>
      <w:tr w14:paraId="34C96B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rPr>
        <w:tc>
          <w:tcPr>
            <w:tcW w:w="2586" w:type="dxa"/>
            <w:vAlign w:val="center"/>
          </w:tcPr>
          <w:p w14:paraId="71018678">
            <w:pPr>
              <w:topLinePunct/>
              <w:adjustRightInd w:val="0"/>
              <w:snapToGrid w:val="0"/>
              <w:spacing w:line="360" w:lineRule="auto"/>
              <w:jc w:val="center"/>
              <w:rPr>
                <w:rFonts w:eastAsia="仿宋_GB2312"/>
                <w:szCs w:val="21"/>
              </w:rPr>
            </w:pPr>
            <w:r>
              <w:rPr>
                <w:rFonts w:eastAsia="仿宋_GB2312"/>
                <w:szCs w:val="21"/>
              </w:rPr>
              <w:t>水温</w:t>
            </w:r>
            <w:r>
              <w:rPr>
                <w:rFonts w:hint="eastAsia" w:eastAsia="仿宋_GB2312"/>
                <w:szCs w:val="21"/>
              </w:rPr>
              <w:t>℃</w:t>
            </w:r>
          </w:p>
        </w:tc>
        <w:tc>
          <w:tcPr>
            <w:tcW w:w="5936" w:type="dxa"/>
            <w:gridSpan w:val="5"/>
            <w:vAlign w:val="center"/>
          </w:tcPr>
          <w:p w14:paraId="56C4C0F9">
            <w:pPr>
              <w:topLinePunct/>
              <w:adjustRightInd w:val="0"/>
              <w:snapToGrid w:val="0"/>
              <w:spacing w:line="360" w:lineRule="auto"/>
              <w:jc w:val="center"/>
              <w:rPr>
                <w:rFonts w:eastAsia="仿宋_GB2312"/>
                <w:szCs w:val="21"/>
              </w:rPr>
            </w:pPr>
            <w:r>
              <w:rPr>
                <w:rFonts w:hint="eastAsia" w:eastAsia="仿宋_GB2312"/>
                <w:szCs w:val="21"/>
              </w:rPr>
              <w:t>人为造成的环境水温变化：</w:t>
            </w:r>
            <w:r>
              <w:rPr>
                <w:rFonts w:eastAsia="仿宋_GB2312"/>
                <w:szCs w:val="21"/>
              </w:rPr>
              <w:t>周升温</w:t>
            </w:r>
            <w:r>
              <w:rPr>
                <w:rFonts w:hint="eastAsia" w:ascii="微软雅黑" w:hAnsi="微软雅黑" w:eastAsia="微软雅黑" w:cs="微软雅黑"/>
                <w:szCs w:val="21"/>
              </w:rPr>
              <w:t>≦</w:t>
            </w:r>
            <w:r>
              <w:rPr>
                <w:rFonts w:eastAsia="仿宋_GB2312"/>
                <w:szCs w:val="21"/>
              </w:rPr>
              <w:t>1，周降温</w:t>
            </w:r>
            <w:r>
              <w:rPr>
                <w:rFonts w:hint="eastAsia" w:ascii="微软雅黑" w:hAnsi="微软雅黑" w:eastAsia="微软雅黑" w:cs="微软雅黑"/>
                <w:szCs w:val="21"/>
              </w:rPr>
              <w:t>≦</w:t>
            </w:r>
            <w:r>
              <w:rPr>
                <w:rFonts w:eastAsia="仿宋_GB2312"/>
                <w:szCs w:val="21"/>
              </w:rPr>
              <w:t>2</w:t>
            </w:r>
          </w:p>
        </w:tc>
      </w:tr>
      <w:tr w14:paraId="30E529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2586" w:type="dxa"/>
            <w:vAlign w:val="center"/>
          </w:tcPr>
          <w:p w14:paraId="7D7F987E">
            <w:pPr>
              <w:topLinePunct/>
              <w:adjustRightInd w:val="0"/>
              <w:snapToGrid w:val="0"/>
              <w:spacing w:line="360" w:lineRule="auto"/>
              <w:jc w:val="center"/>
              <w:rPr>
                <w:rFonts w:eastAsia="仿宋_GB2312"/>
                <w:szCs w:val="21"/>
              </w:rPr>
            </w:pPr>
            <w:r>
              <w:rPr>
                <w:rFonts w:hint="eastAsia" w:eastAsia="仿宋_GB2312"/>
                <w:szCs w:val="21"/>
              </w:rPr>
              <w:t>溶解氧</w:t>
            </w:r>
            <w:r>
              <w:rPr>
                <w:rFonts w:eastAsia="仿宋_GB2312"/>
                <w:szCs w:val="21"/>
              </w:rPr>
              <w:t xml:space="preserve">Do </w:t>
            </w:r>
            <w:r>
              <w:rPr>
                <w:rFonts w:hint="eastAsia" w:ascii="微软雅黑" w:hAnsi="微软雅黑" w:eastAsia="微软雅黑" w:cs="微软雅黑"/>
                <w:szCs w:val="21"/>
              </w:rPr>
              <w:t>≧</w:t>
            </w:r>
          </w:p>
        </w:tc>
        <w:tc>
          <w:tcPr>
            <w:tcW w:w="1306" w:type="dxa"/>
            <w:vAlign w:val="center"/>
          </w:tcPr>
          <w:p w14:paraId="28BD7C41">
            <w:pPr>
              <w:topLinePunct/>
              <w:adjustRightInd w:val="0"/>
              <w:snapToGrid w:val="0"/>
              <w:spacing w:line="360" w:lineRule="auto"/>
              <w:jc w:val="center"/>
              <w:rPr>
                <w:rFonts w:eastAsia="仿宋_GB2312"/>
                <w:szCs w:val="21"/>
              </w:rPr>
            </w:pPr>
            <w:r>
              <w:rPr>
                <w:rFonts w:eastAsia="仿宋_GB2312"/>
                <w:szCs w:val="21"/>
              </w:rPr>
              <w:t>7.5</w:t>
            </w:r>
          </w:p>
        </w:tc>
        <w:tc>
          <w:tcPr>
            <w:tcW w:w="1306" w:type="dxa"/>
            <w:vAlign w:val="center"/>
          </w:tcPr>
          <w:p w14:paraId="5D259E9C">
            <w:pPr>
              <w:topLinePunct/>
              <w:adjustRightInd w:val="0"/>
              <w:snapToGrid w:val="0"/>
              <w:spacing w:line="360" w:lineRule="auto"/>
              <w:jc w:val="center"/>
              <w:rPr>
                <w:rFonts w:eastAsia="仿宋_GB2312"/>
                <w:szCs w:val="21"/>
              </w:rPr>
            </w:pPr>
            <w:r>
              <w:rPr>
                <w:rFonts w:eastAsia="仿宋_GB2312"/>
                <w:szCs w:val="21"/>
              </w:rPr>
              <w:t>6</w:t>
            </w:r>
          </w:p>
        </w:tc>
        <w:tc>
          <w:tcPr>
            <w:tcW w:w="1306" w:type="dxa"/>
            <w:vAlign w:val="center"/>
          </w:tcPr>
          <w:p w14:paraId="268FFCC0">
            <w:pPr>
              <w:topLinePunct/>
              <w:adjustRightInd w:val="0"/>
              <w:snapToGrid w:val="0"/>
              <w:spacing w:line="360" w:lineRule="auto"/>
              <w:jc w:val="center"/>
              <w:rPr>
                <w:rFonts w:eastAsia="仿宋_GB2312"/>
                <w:szCs w:val="21"/>
              </w:rPr>
            </w:pPr>
            <w:r>
              <w:rPr>
                <w:rFonts w:eastAsia="仿宋_GB2312"/>
                <w:szCs w:val="21"/>
              </w:rPr>
              <w:t>5</w:t>
            </w:r>
          </w:p>
        </w:tc>
        <w:tc>
          <w:tcPr>
            <w:tcW w:w="1106" w:type="dxa"/>
            <w:vAlign w:val="center"/>
          </w:tcPr>
          <w:p w14:paraId="322A10A4">
            <w:pPr>
              <w:topLinePunct/>
              <w:adjustRightInd w:val="0"/>
              <w:snapToGrid w:val="0"/>
              <w:spacing w:line="360" w:lineRule="auto"/>
              <w:jc w:val="center"/>
              <w:rPr>
                <w:rFonts w:eastAsia="仿宋_GB2312"/>
                <w:szCs w:val="21"/>
              </w:rPr>
            </w:pPr>
            <w:r>
              <w:rPr>
                <w:rFonts w:eastAsia="仿宋_GB2312"/>
                <w:szCs w:val="21"/>
              </w:rPr>
              <w:t>3</w:t>
            </w:r>
          </w:p>
        </w:tc>
        <w:tc>
          <w:tcPr>
            <w:tcW w:w="912" w:type="dxa"/>
            <w:vAlign w:val="center"/>
          </w:tcPr>
          <w:p w14:paraId="2694C8E9">
            <w:pPr>
              <w:topLinePunct/>
              <w:adjustRightInd w:val="0"/>
              <w:snapToGrid w:val="0"/>
              <w:spacing w:line="360" w:lineRule="auto"/>
              <w:jc w:val="center"/>
              <w:rPr>
                <w:rFonts w:eastAsia="仿宋_GB2312"/>
                <w:szCs w:val="21"/>
              </w:rPr>
            </w:pPr>
            <w:r>
              <w:rPr>
                <w:rFonts w:eastAsia="仿宋_GB2312"/>
                <w:szCs w:val="21"/>
              </w:rPr>
              <w:t>2</w:t>
            </w:r>
          </w:p>
        </w:tc>
      </w:tr>
      <w:tr w14:paraId="679268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2586" w:type="dxa"/>
            <w:vAlign w:val="center"/>
          </w:tcPr>
          <w:p w14:paraId="289FFE88">
            <w:pPr>
              <w:topLinePunct/>
              <w:adjustRightInd w:val="0"/>
              <w:snapToGrid w:val="0"/>
              <w:spacing w:line="360" w:lineRule="auto"/>
              <w:jc w:val="center"/>
              <w:rPr>
                <w:rFonts w:eastAsia="仿宋_GB2312"/>
                <w:szCs w:val="21"/>
              </w:rPr>
            </w:pPr>
            <w:r>
              <w:rPr>
                <w:rFonts w:eastAsia="仿宋_GB2312"/>
                <w:szCs w:val="21"/>
              </w:rPr>
              <w:t>pH</w:t>
            </w:r>
          </w:p>
        </w:tc>
        <w:tc>
          <w:tcPr>
            <w:tcW w:w="5936" w:type="dxa"/>
            <w:gridSpan w:val="5"/>
            <w:vAlign w:val="center"/>
          </w:tcPr>
          <w:p w14:paraId="0F685A95">
            <w:pPr>
              <w:topLinePunct/>
              <w:adjustRightInd w:val="0"/>
              <w:snapToGrid w:val="0"/>
              <w:spacing w:line="360" w:lineRule="auto"/>
              <w:jc w:val="center"/>
              <w:rPr>
                <w:rFonts w:eastAsia="仿宋_GB2312"/>
                <w:szCs w:val="21"/>
              </w:rPr>
            </w:pPr>
            <w:r>
              <w:rPr>
                <w:rFonts w:eastAsia="仿宋_GB2312"/>
                <w:szCs w:val="21"/>
              </w:rPr>
              <w:t>6-9</w:t>
            </w:r>
          </w:p>
        </w:tc>
      </w:tr>
      <w:tr w14:paraId="45FAEC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2586" w:type="dxa"/>
            <w:vAlign w:val="center"/>
          </w:tcPr>
          <w:p w14:paraId="36E594F7">
            <w:pPr>
              <w:topLinePunct/>
              <w:adjustRightInd w:val="0"/>
              <w:snapToGrid w:val="0"/>
              <w:spacing w:line="360" w:lineRule="auto"/>
              <w:jc w:val="center"/>
              <w:rPr>
                <w:rFonts w:eastAsia="仿宋_GB2312"/>
                <w:szCs w:val="21"/>
              </w:rPr>
            </w:pPr>
            <w:r>
              <w:rPr>
                <w:rFonts w:hint="eastAsia" w:eastAsia="仿宋_GB2312"/>
                <w:szCs w:val="21"/>
              </w:rPr>
              <w:t>化学需氧量</w:t>
            </w:r>
            <w:r>
              <w:rPr>
                <w:rFonts w:eastAsia="仿宋_GB2312"/>
                <w:szCs w:val="21"/>
              </w:rPr>
              <w:t>COD</w:t>
            </w:r>
            <w:r>
              <w:rPr>
                <w:rFonts w:hint="eastAsia" w:eastAsia="仿宋_GB2312"/>
                <w:szCs w:val="21"/>
                <w:vertAlign w:val="subscript"/>
              </w:rPr>
              <w:t>Mn</w:t>
            </w:r>
            <w:r>
              <w:rPr>
                <w:rFonts w:hint="eastAsia" w:ascii="微软雅黑" w:hAnsi="微软雅黑" w:eastAsia="微软雅黑" w:cs="微软雅黑"/>
                <w:szCs w:val="21"/>
              </w:rPr>
              <w:t>≦</w:t>
            </w:r>
          </w:p>
        </w:tc>
        <w:tc>
          <w:tcPr>
            <w:tcW w:w="1306" w:type="dxa"/>
            <w:vAlign w:val="center"/>
          </w:tcPr>
          <w:p w14:paraId="6EE6DB0D">
            <w:pPr>
              <w:topLinePunct/>
              <w:adjustRightInd w:val="0"/>
              <w:snapToGrid w:val="0"/>
              <w:spacing w:line="360" w:lineRule="auto"/>
              <w:jc w:val="center"/>
              <w:rPr>
                <w:rFonts w:eastAsia="仿宋_GB2312"/>
                <w:szCs w:val="21"/>
              </w:rPr>
            </w:pPr>
            <w:r>
              <w:rPr>
                <w:rFonts w:hint="eastAsia" w:eastAsia="仿宋_GB2312"/>
                <w:szCs w:val="21"/>
              </w:rPr>
              <w:t>2</w:t>
            </w:r>
          </w:p>
        </w:tc>
        <w:tc>
          <w:tcPr>
            <w:tcW w:w="1306" w:type="dxa"/>
            <w:vAlign w:val="center"/>
          </w:tcPr>
          <w:p w14:paraId="0F862BD1">
            <w:pPr>
              <w:topLinePunct/>
              <w:adjustRightInd w:val="0"/>
              <w:snapToGrid w:val="0"/>
              <w:spacing w:line="360" w:lineRule="auto"/>
              <w:jc w:val="center"/>
              <w:rPr>
                <w:rFonts w:eastAsia="仿宋_GB2312"/>
                <w:szCs w:val="21"/>
              </w:rPr>
            </w:pPr>
            <w:r>
              <w:rPr>
                <w:rFonts w:hint="eastAsia" w:eastAsia="仿宋_GB2312"/>
                <w:szCs w:val="21"/>
              </w:rPr>
              <w:t>4</w:t>
            </w:r>
          </w:p>
        </w:tc>
        <w:tc>
          <w:tcPr>
            <w:tcW w:w="1306" w:type="dxa"/>
            <w:vAlign w:val="center"/>
          </w:tcPr>
          <w:p w14:paraId="53B5FC32">
            <w:pPr>
              <w:topLinePunct/>
              <w:adjustRightInd w:val="0"/>
              <w:snapToGrid w:val="0"/>
              <w:spacing w:line="360" w:lineRule="auto"/>
              <w:jc w:val="center"/>
              <w:rPr>
                <w:rFonts w:eastAsia="仿宋_GB2312"/>
                <w:szCs w:val="21"/>
              </w:rPr>
            </w:pPr>
            <w:r>
              <w:rPr>
                <w:rFonts w:hint="eastAsia" w:eastAsia="仿宋_GB2312"/>
                <w:szCs w:val="21"/>
              </w:rPr>
              <w:t>6</w:t>
            </w:r>
          </w:p>
        </w:tc>
        <w:tc>
          <w:tcPr>
            <w:tcW w:w="1106" w:type="dxa"/>
            <w:vAlign w:val="center"/>
          </w:tcPr>
          <w:p w14:paraId="4C712555">
            <w:pPr>
              <w:topLinePunct/>
              <w:adjustRightInd w:val="0"/>
              <w:snapToGrid w:val="0"/>
              <w:spacing w:line="360" w:lineRule="auto"/>
              <w:jc w:val="center"/>
              <w:rPr>
                <w:rFonts w:eastAsia="仿宋_GB2312"/>
                <w:szCs w:val="21"/>
              </w:rPr>
            </w:pPr>
            <w:r>
              <w:rPr>
                <w:rFonts w:hint="eastAsia" w:eastAsia="仿宋_GB2312"/>
                <w:szCs w:val="21"/>
              </w:rPr>
              <w:t>10</w:t>
            </w:r>
            <w:r>
              <w:rPr>
                <w:rFonts w:eastAsia="仿宋_GB2312"/>
                <w:szCs w:val="21"/>
              </w:rPr>
              <w:t>0</w:t>
            </w:r>
          </w:p>
        </w:tc>
        <w:tc>
          <w:tcPr>
            <w:tcW w:w="912" w:type="dxa"/>
            <w:vAlign w:val="center"/>
          </w:tcPr>
          <w:p w14:paraId="1AC29184">
            <w:pPr>
              <w:topLinePunct/>
              <w:adjustRightInd w:val="0"/>
              <w:snapToGrid w:val="0"/>
              <w:spacing w:line="360" w:lineRule="auto"/>
              <w:jc w:val="center"/>
              <w:rPr>
                <w:rFonts w:eastAsia="仿宋_GB2312"/>
                <w:szCs w:val="21"/>
              </w:rPr>
            </w:pPr>
            <w:r>
              <w:rPr>
                <w:rFonts w:hint="eastAsia" w:eastAsia="仿宋_GB2312"/>
                <w:szCs w:val="21"/>
              </w:rPr>
              <w:t>15</w:t>
            </w:r>
          </w:p>
        </w:tc>
      </w:tr>
      <w:tr w14:paraId="56E971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2586" w:type="dxa"/>
            <w:vAlign w:val="center"/>
          </w:tcPr>
          <w:p w14:paraId="1E6A6A25">
            <w:pPr>
              <w:topLinePunct/>
              <w:adjustRightInd w:val="0"/>
              <w:snapToGrid w:val="0"/>
              <w:spacing w:line="360" w:lineRule="auto"/>
              <w:jc w:val="center"/>
              <w:rPr>
                <w:rFonts w:eastAsia="仿宋_GB2312"/>
                <w:szCs w:val="21"/>
              </w:rPr>
            </w:pPr>
            <w:r>
              <w:rPr>
                <w:rFonts w:eastAsia="仿宋_GB2312"/>
                <w:szCs w:val="21"/>
              </w:rPr>
              <w:t>总</w:t>
            </w:r>
            <w:r>
              <w:rPr>
                <w:rFonts w:hint="eastAsia" w:eastAsia="仿宋_GB2312"/>
                <w:szCs w:val="21"/>
              </w:rPr>
              <w:t>氮TN</w:t>
            </w:r>
            <w:r>
              <w:rPr>
                <w:rFonts w:hint="eastAsia" w:ascii="微软雅黑" w:hAnsi="微软雅黑" w:eastAsia="微软雅黑" w:cs="微软雅黑"/>
                <w:szCs w:val="21"/>
              </w:rPr>
              <w:t>≦</w:t>
            </w:r>
          </w:p>
        </w:tc>
        <w:tc>
          <w:tcPr>
            <w:tcW w:w="1306" w:type="dxa"/>
            <w:vAlign w:val="center"/>
          </w:tcPr>
          <w:p w14:paraId="54A5B36C">
            <w:pPr>
              <w:topLinePunct/>
              <w:adjustRightInd w:val="0"/>
              <w:snapToGrid w:val="0"/>
              <w:spacing w:line="360" w:lineRule="auto"/>
              <w:jc w:val="center"/>
              <w:rPr>
                <w:rFonts w:eastAsia="仿宋_GB2312"/>
                <w:szCs w:val="21"/>
              </w:rPr>
            </w:pPr>
            <w:r>
              <w:rPr>
                <w:rFonts w:eastAsia="仿宋_GB2312"/>
                <w:szCs w:val="21"/>
              </w:rPr>
              <w:t>0.2</w:t>
            </w:r>
          </w:p>
        </w:tc>
        <w:tc>
          <w:tcPr>
            <w:tcW w:w="1306" w:type="dxa"/>
            <w:vAlign w:val="center"/>
          </w:tcPr>
          <w:p w14:paraId="65CA9879">
            <w:pPr>
              <w:topLinePunct/>
              <w:adjustRightInd w:val="0"/>
              <w:snapToGrid w:val="0"/>
              <w:spacing w:line="360" w:lineRule="auto"/>
              <w:jc w:val="center"/>
              <w:rPr>
                <w:rFonts w:eastAsia="仿宋_GB2312"/>
                <w:szCs w:val="21"/>
              </w:rPr>
            </w:pPr>
            <w:r>
              <w:rPr>
                <w:rFonts w:eastAsia="仿宋_GB2312"/>
                <w:szCs w:val="21"/>
              </w:rPr>
              <w:t>0.5</w:t>
            </w:r>
          </w:p>
        </w:tc>
        <w:tc>
          <w:tcPr>
            <w:tcW w:w="1306" w:type="dxa"/>
            <w:vAlign w:val="center"/>
          </w:tcPr>
          <w:p w14:paraId="43405662">
            <w:pPr>
              <w:topLinePunct/>
              <w:adjustRightInd w:val="0"/>
              <w:snapToGrid w:val="0"/>
              <w:spacing w:line="360" w:lineRule="auto"/>
              <w:jc w:val="center"/>
              <w:rPr>
                <w:rFonts w:eastAsia="仿宋_GB2312"/>
                <w:szCs w:val="21"/>
              </w:rPr>
            </w:pPr>
            <w:r>
              <w:rPr>
                <w:rFonts w:eastAsia="仿宋_GB2312"/>
                <w:szCs w:val="21"/>
              </w:rPr>
              <w:t>1.0</w:t>
            </w:r>
          </w:p>
        </w:tc>
        <w:tc>
          <w:tcPr>
            <w:tcW w:w="1106" w:type="dxa"/>
            <w:vAlign w:val="center"/>
          </w:tcPr>
          <w:p w14:paraId="2390490C">
            <w:pPr>
              <w:topLinePunct/>
              <w:adjustRightInd w:val="0"/>
              <w:snapToGrid w:val="0"/>
              <w:spacing w:line="360" w:lineRule="auto"/>
              <w:jc w:val="center"/>
              <w:rPr>
                <w:rFonts w:eastAsia="仿宋_GB2312"/>
                <w:szCs w:val="21"/>
              </w:rPr>
            </w:pPr>
            <w:r>
              <w:rPr>
                <w:rFonts w:eastAsia="仿宋_GB2312"/>
                <w:szCs w:val="21"/>
              </w:rPr>
              <w:t>1.5</w:t>
            </w:r>
          </w:p>
        </w:tc>
        <w:tc>
          <w:tcPr>
            <w:tcW w:w="912" w:type="dxa"/>
            <w:vAlign w:val="center"/>
          </w:tcPr>
          <w:p w14:paraId="6EE3940B">
            <w:pPr>
              <w:topLinePunct/>
              <w:adjustRightInd w:val="0"/>
              <w:snapToGrid w:val="0"/>
              <w:spacing w:line="360" w:lineRule="auto"/>
              <w:jc w:val="center"/>
              <w:rPr>
                <w:rFonts w:eastAsia="仿宋_GB2312"/>
                <w:szCs w:val="21"/>
              </w:rPr>
            </w:pPr>
            <w:r>
              <w:rPr>
                <w:rFonts w:eastAsia="仿宋_GB2312"/>
                <w:szCs w:val="21"/>
              </w:rPr>
              <w:t>2.0</w:t>
            </w:r>
          </w:p>
        </w:tc>
      </w:tr>
      <w:tr w14:paraId="1CC55A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2586" w:type="dxa"/>
            <w:vAlign w:val="center"/>
          </w:tcPr>
          <w:p w14:paraId="3BC7B76C">
            <w:pPr>
              <w:topLinePunct/>
              <w:adjustRightInd w:val="0"/>
              <w:snapToGrid w:val="0"/>
              <w:spacing w:line="360" w:lineRule="auto"/>
              <w:jc w:val="center"/>
              <w:rPr>
                <w:rFonts w:eastAsia="仿宋_GB2312"/>
                <w:szCs w:val="21"/>
              </w:rPr>
            </w:pPr>
            <w:r>
              <w:rPr>
                <w:rFonts w:eastAsia="仿宋_GB2312"/>
                <w:szCs w:val="21"/>
              </w:rPr>
              <w:t>总</w:t>
            </w:r>
            <w:r>
              <w:rPr>
                <w:rFonts w:hint="eastAsia" w:eastAsia="仿宋_GB2312"/>
                <w:szCs w:val="21"/>
              </w:rPr>
              <w:t>磷TP</w:t>
            </w:r>
            <w:r>
              <w:rPr>
                <w:rFonts w:hint="eastAsia" w:ascii="微软雅黑" w:hAnsi="微软雅黑" w:eastAsia="微软雅黑" w:cs="微软雅黑"/>
                <w:szCs w:val="21"/>
              </w:rPr>
              <w:t>≦</w:t>
            </w:r>
          </w:p>
        </w:tc>
        <w:tc>
          <w:tcPr>
            <w:tcW w:w="1306" w:type="dxa"/>
            <w:vAlign w:val="center"/>
          </w:tcPr>
          <w:p w14:paraId="6DE91621">
            <w:pPr>
              <w:topLinePunct/>
              <w:adjustRightInd w:val="0"/>
              <w:snapToGrid w:val="0"/>
              <w:spacing w:line="360" w:lineRule="auto"/>
              <w:jc w:val="center"/>
              <w:rPr>
                <w:rFonts w:eastAsia="仿宋_GB2312"/>
                <w:szCs w:val="21"/>
              </w:rPr>
            </w:pPr>
            <w:r>
              <w:rPr>
                <w:rFonts w:eastAsia="仿宋_GB2312"/>
                <w:szCs w:val="21"/>
              </w:rPr>
              <w:t>0.02</w:t>
            </w:r>
          </w:p>
        </w:tc>
        <w:tc>
          <w:tcPr>
            <w:tcW w:w="1306" w:type="dxa"/>
            <w:vAlign w:val="center"/>
          </w:tcPr>
          <w:p w14:paraId="396ACFD9">
            <w:pPr>
              <w:topLinePunct/>
              <w:adjustRightInd w:val="0"/>
              <w:snapToGrid w:val="0"/>
              <w:spacing w:line="360" w:lineRule="auto"/>
              <w:jc w:val="center"/>
              <w:rPr>
                <w:rFonts w:eastAsia="仿宋_GB2312"/>
                <w:szCs w:val="21"/>
              </w:rPr>
            </w:pPr>
            <w:r>
              <w:rPr>
                <w:rFonts w:eastAsia="仿宋_GB2312"/>
                <w:szCs w:val="21"/>
              </w:rPr>
              <w:t>0.1</w:t>
            </w:r>
          </w:p>
        </w:tc>
        <w:tc>
          <w:tcPr>
            <w:tcW w:w="1306" w:type="dxa"/>
            <w:vAlign w:val="center"/>
          </w:tcPr>
          <w:p w14:paraId="2048EE99">
            <w:pPr>
              <w:topLinePunct/>
              <w:adjustRightInd w:val="0"/>
              <w:snapToGrid w:val="0"/>
              <w:spacing w:line="360" w:lineRule="auto"/>
              <w:jc w:val="center"/>
              <w:rPr>
                <w:rFonts w:eastAsia="仿宋_GB2312"/>
                <w:szCs w:val="21"/>
              </w:rPr>
            </w:pPr>
            <w:r>
              <w:rPr>
                <w:rFonts w:eastAsia="仿宋_GB2312"/>
                <w:szCs w:val="21"/>
              </w:rPr>
              <w:t>0.2</w:t>
            </w:r>
          </w:p>
        </w:tc>
        <w:tc>
          <w:tcPr>
            <w:tcW w:w="1106" w:type="dxa"/>
            <w:vAlign w:val="center"/>
          </w:tcPr>
          <w:p w14:paraId="35E8E5E5">
            <w:pPr>
              <w:topLinePunct/>
              <w:adjustRightInd w:val="0"/>
              <w:snapToGrid w:val="0"/>
              <w:spacing w:line="360" w:lineRule="auto"/>
              <w:jc w:val="center"/>
              <w:rPr>
                <w:rFonts w:eastAsia="仿宋_GB2312"/>
                <w:szCs w:val="21"/>
              </w:rPr>
            </w:pPr>
            <w:r>
              <w:rPr>
                <w:rFonts w:eastAsia="仿宋_GB2312"/>
                <w:szCs w:val="21"/>
              </w:rPr>
              <w:t>0.3</w:t>
            </w:r>
          </w:p>
        </w:tc>
        <w:tc>
          <w:tcPr>
            <w:tcW w:w="912" w:type="dxa"/>
            <w:vAlign w:val="center"/>
          </w:tcPr>
          <w:p w14:paraId="3FFDED03">
            <w:pPr>
              <w:topLinePunct/>
              <w:adjustRightInd w:val="0"/>
              <w:snapToGrid w:val="0"/>
              <w:spacing w:line="360" w:lineRule="auto"/>
              <w:jc w:val="center"/>
              <w:rPr>
                <w:rFonts w:eastAsia="仿宋_GB2312"/>
                <w:szCs w:val="21"/>
              </w:rPr>
            </w:pPr>
            <w:r>
              <w:rPr>
                <w:rFonts w:eastAsia="仿宋_GB2312"/>
                <w:szCs w:val="21"/>
              </w:rPr>
              <w:t>0.4</w:t>
            </w:r>
          </w:p>
        </w:tc>
      </w:tr>
      <w:tr w14:paraId="6B83E7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2586" w:type="dxa"/>
            <w:vAlign w:val="center"/>
          </w:tcPr>
          <w:p w14:paraId="0A5B2FAF">
            <w:pPr>
              <w:topLinePunct/>
              <w:adjustRightInd w:val="0"/>
              <w:snapToGrid w:val="0"/>
              <w:spacing w:line="360" w:lineRule="auto"/>
              <w:jc w:val="center"/>
              <w:rPr>
                <w:rFonts w:eastAsia="仿宋_GB2312"/>
                <w:szCs w:val="21"/>
              </w:rPr>
            </w:pPr>
            <w:r>
              <w:rPr>
                <w:rFonts w:hint="eastAsia" w:eastAsia="仿宋_GB2312"/>
                <w:szCs w:val="21"/>
              </w:rPr>
              <w:t>挥发酚</w:t>
            </w:r>
            <w:r>
              <w:rPr>
                <w:rFonts w:hint="eastAsia" w:ascii="微软雅黑" w:hAnsi="微软雅黑" w:eastAsia="微软雅黑" w:cs="微软雅黑"/>
                <w:szCs w:val="21"/>
              </w:rPr>
              <w:t>≦</w:t>
            </w:r>
          </w:p>
        </w:tc>
        <w:tc>
          <w:tcPr>
            <w:tcW w:w="1306" w:type="dxa"/>
            <w:vAlign w:val="center"/>
          </w:tcPr>
          <w:p w14:paraId="51CA885D">
            <w:pPr>
              <w:topLinePunct/>
              <w:adjustRightInd w:val="0"/>
              <w:snapToGrid w:val="0"/>
              <w:spacing w:line="360" w:lineRule="auto"/>
              <w:jc w:val="center"/>
              <w:rPr>
                <w:rFonts w:eastAsia="仿宋_GB2312"/>
                <w:szCs w:val="21"/>
              </w:rPr>
            </w:pPr>
            <w:r>
              <w:rPr>
                <w:rFonts w:hint="eastAsia" w:eastAsia="仿宋_GB2312"/>
                <w:szCs w:val="21"/>
              </w:rPr>
              <w:t>0.002</w:t>
            </w:r>
          </w:p>
        </w:tc>
        <w:tc>
          <w:tcPr>
            <w:tcW w:w="1306" w:type="dxa"/>
            <w:vAlign w:val="center"/>
          </w:tcPr>
          <w:p w14:paraId="5461F355">
            <w:pPr>
              <w:topLinePunct/>
              <w:adjustRightInd w:val="0"/>
              <w:snapToGrid w:val="0"/>
              <w:spacing w:line="360" w:lineRule="auto"/>
              <w:jc w:val="center"/>
              <w:rPr>
                <w:rFonts w:eastAsia="仿宋_GB2312"/>
                <w:szCs w:val="21"/>
              </w:rPr>
            </w:pPr>
            <w:r>
              <w:rPr>
                <w:rFonts w:hint="eastAsia" w:eastAsia="仿宋_GB2312"/>
                <w:szCs w:val="21"/>
              </w:rPr>
              <w:t>0.002</w:t>
            </w:r>
          </w:p>
        </w:tc>
        <w:tc>
          <w:tcPr>
            <w:tcW w:w="1306" w:type="dxa"/>
            <w:vAlign w:val="center"/>
          </w:tcPr>
          <w:p w14:paraId="5F4F124C">
            <w:pPr>
              <w:topLinePunct/>
              <w:adjustRightInd w:val="0"/>
              <w:snapToGrid w:val="0"/>
              <w:spacing w:line="360" w:lineRule="auto"/>
              <w:jc w:val="center"/>
              <w:rPr>
                <w:rFonts w:eastAsia="仿宋_GB2312"/>
                <w:szCs w:val="21"/>
              </w:rPr>
            </w:pPr>
            <w:r>
              <w:rPr>
                <w:rFonts w:hint="eastAsia" w:eastAsia="仿宋_GB2312"/>
                <w:szCs w:val="21"/>
              </w:rPr>
              <w:t>0.005</w:t>
            </w:r>
          </w:p>
        </w:tc>
        <w:tc>
          <w:tcPr>
            <w:tcW w:w="1106" w:type="dxa"/>
            <w:vAlign w:val="center"/>
          </w:tcPr>
          <w:p w14:paraId="0BD04F1B">
            <w:pPr>
              <w:topLinePunct/>
              <w:adjustRightInd w:val="0"/>
              <w:snapToGrid w:val="0"/>
              <w:spacing w:line="360" w:lineRule="auto"/>
              <w:jc w:val="center"/>
              <w:rPr>
                <w:rFonts w:eastAsia="仿宋_GB2312"/>
                <w:szCs w:val="21"/>
              </w:rPr>
            </w:pPr>
            <w:r>
              <w:rPr>
                <w:rFonts w:hint="eastAsia" w:eastAsia="仿宋_GB2312"/>
                <w:szCs w:val="21"/>
              </w:rPr>
              <w:t>0.01</w:t>
            </w:r>
          </w:p>
        </w:tc>
        <w:tc>
          <w:tcPr>
            <w:tcW w:w="912" w:type="dxa"/>
            <w:vAlign w:val="center"/>
          </w:tcPr>
          <w:p w14:paraId="73530617">
            <w:pPr>
              <w:topLinePunct/>
              <w:adjustRightInd w:val="0"/>
              <w:snapToGrid w:val="0"/>
              <w:spacing w:line="360" w:lineRule="auto"/>
              <w:jc w:val="center"/>
              <w:rPr>
                <w:rFonts w:eastAsia="仿宋_GB2312"/>
                <w:szCs w:val="21"/>
              </w:rPr>
            </w:pPr>
            <w:r>
              <w:rPr>
                <w:rFonts w:hint="eastAsia" w:eastAsia="仿宋_GB2312"/>
                <w:szCs w:val="21"/>
              </w:rPr>
              <w:t>0.1</w:t>
            </w:r>
          </w:p>
        </w:tc>
      </w:tr>
      <w:tr w14:paraId="2F232A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2586" w:type="dxa"/>
            <w:vAlign w:val="center"/>
          </w:tcPr>
          <w:p w14:paraId="4F0614D2">
            <w:pPr>
              <w:topLinePunct/>
              <w:adjustRightInd w:val="0"/>
              <w:snapToGrid w:val="0"/>
              <w:spacing w:line="360" w:lineRule="auto"/>
              <w:jc w:val="center"/>
              <w:rPr>
                <w:rFonts w:eastAsia="仿宋_GB2312"/>
                <w:szCs w:val="21"/>
              </w:rPr>
            </w:pPr>
            <w:r>
              <w:rPr>
                <w:rFonts w:hint="eastAsia" w:eastAsia="仿宋_GB2312"/>
                <w:szCs w:val="21"/>
              </w:rPr>
              <w:t>颗粒悬浮物SS</w:t>
            </w:r>
            <w:r>
              <w:rPr>
                <w:rFonts w:hint="eastAsia" w:ascii="微软雅黑" w:hAnsi="微软雅黑" w:eastAsia="微软雅黑" w:cs="微软雅黑"/>
                <w:szCs w:val="21"/>
              </w:rPr>
              <w:t>≦</w:t>
            </w:r>
          </w:p>
        </w:tc>
        <w:tc>
          <w:tcPr>
            <w:tcW w:w="1306" w:type="dxa"/>
            <w:vAlign w:val="center"/>
          </w:tcPr>
          <w:p w14:paraId="11E979AD">
            <w:pPr>
              <w:topLinePunct/>
              <w:adjustRightInd w:val="0"/>
              <w:snapToGrid w:val="0"/>
              <w:spacing w:line="360" w:lineRule="auto"/>
              <w:jc w:val="center"/>
              <w:rPr>
                <w:rFonts w:eastAsia="仿宋_GB2312"/>
                <w:szCs w:val="21"/>
              </w:rPr>
            </w:pPr>
            <w:r>
              <w:rPr>
                <w:rFonts w:hint="eastAsia" w:eastAsia="仿宋_GB2312"/>
                <w:szCs w:val="21"/>
              </w:rPr>
              <w:t>2</w:t>
            </w:r>
          </w:p>
        </w:tc>
        <w:tc>
          <w:tcPr>
            <w:tcW w:w="1306" w:type="dxa"/>
            <w:vAlign w:val="center"/>
          </w:tcPr>
          <w:p w14:paraId="15AFBB05">
            <w:pPr>
              <w:topLinePunct/>
              <w:adjustRightInd w:val="0"/>
              <w:snapToGrid w:val="0"/>
              <w:spacing w:line="360" w:lineRule="auto"/>
              <w:jc w:val="center"/>
              <w:rPr>
                <w:rFonts w:eastAsia="仿宋_GB2312"/>
                <w:szCs w:val="21"/>
              </w:rPr>
            </w:pPr>
            <w:r>
              <w:rPr>
                <w:rFonts w:hint="eastAsia" w:eastAsia="仿宋_GB2312"/>
                <w:szCs w:val="21"/>
              </w:rPr>
              <w:t>5</w:t>
            </w:r>
          </w:p>
        </w:tc>
        <w:tc>
          <w:tcPr>
            <w:tcW w:w="1306" w:type="dxa"/>
            <w:vAlign w:val="center"/>
          </w:tcPr>
          <w:p w14:paraId="0B4E1610">
            <w:pPr>
              <w:topLinePunct/>
              <w:adjustRightInd w:val="0"/>
              <w:snapToGrid w:val="0"/>
              <w:spacing w:line="360" w:lineRule="auto"/>
              <w:jc w:val="center"/>
              <w:rPr>
                <w:rFonts w:eastAsia="仿宋_GB2312"/>
                <w:szCs w:val="21"/>
              </w:rPr>
            </w:pPr>
            <w:r>
              <w:rPr>
                <w:rFonts w:hint="eastAsia" w:eastAsia="仿宋_GB2312"/>
                <w:szCs w:val="21"/>
              </w:rPr>
              <w:t>10</w:t>
            </w:r>
          </w:p>
        </w:tc>
        <w:tc>
          <w:tcPr>
            <w:tcW w:w="1106" w:type="dxa"/>
            <w:vAlign w:val="center"/>
          </w:tcPr>
          <w:p w14:paraId="602B44F1">
            <w:pPr>
              <w:topLinePunct/>
              <w:adjustRightInd w:val="0"/>
              <w:snapToGrid w:val="0"/>
              <w:spacing w:line="360" w:lineRule="auto"/>
              <w:jc w:val="center"/>
              <w:rPr>
                <w:rFonts w:eastAsia="仿宋_GB2312"/>
                <w:szCs w:val="21"/>
              </w:rPr>
            </w:pPr>
            <w:r>
              <w:rPr>
                <w:rFonts w:hint="eastAsia" w:eastAsia="仿宋_GB2312"/>
                <w:szCs w:val="21"/>
              </w:rPr>
              <w:t>20</w:t>
            </w:r>
          </w:p>
        </w:tc>
        <w:tc>
          <w:tcPr>
            <w:tcW w:w="912" w:type="dxa"/>
            <w:vAlign w:val="center"/>
          </w:tcPr>
          <w:p w14:paraId="21B826E0">
            <w:pPr>
              <w:topLinePunct/>
              <w:adjustRightInd w:val="0"/>
              <w:snapToGrid w:val="0"/>
              <w:spacing w:line="360" w:lineRule="auto"/>
              <w:jc w:val="center"/>
              <w:rPr>
                <w:rFonts w:eastAsia="仿宋_GB2312"/>
                <w:szCs w:val="21"/>
              </w:rPr>
            </w:pPr>
            <w:r>
              <w:rPr>
                <w:rFonts w:hint="eastAsia" w:eastAsia="仿宋_GB2312"/>
                <w:szCs w:val="21"/>
              </w:rPr>
              <w:t>40</w:t>
            </w:r>
          </w:p>
        </w:tc>
      </w:tr>
      <w:tr w14:paraId="7D6F8E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8522" w:type="dxa"/>
            <w:gridSpan w:val="6"/>
            <w:vAlign w:val="center"/>
          </w:tcPr>
          <w:p w14:paraId="4EF72607">
            <w:pPr>
              <w:topLinePunct/>
              <w:adjustRightInd w:val="0"/>
              <w:snapToGrid w:val="0"/>
              <w:spacing w:line="360" w:lineRule="auto"/>
              <w:jc w:val="center"/>
              <w:rPr>
                <w:rFonts w:eastAsia="仿宋_GB2312"/>
                <w:b/>
              </w:rPr>
            </w:pPr>
            <w:r>
              <w:rPr>
                <w:rFonts w:hint="eastAsia" w:eastAsia="仿宋_GB2312"/>
                <w:b/>
              </w:rPr>
              <w:t>引用标准：</w:t>
            </w:r>
            <w:r>
              <w:rPr>
                <w:rFonts w:eastAsia="仿宋_GB2312"/>
                <w:b/>
              </w:rPr>
              <w:t>GB3838-2002</w:t>
            </w:r>
          </w:p>
        </w:tc>
      </w:tr>
    </w:tbl>
    <w:p w14:paraId="70B75240">
      <w:pPr>
        <w:adjustRightInd w:val="0"/>
        <w:snapToGrid w:val="0"/>
        <w:spacing w:line="360" w:lineRule="auto"/>
        <w:ind w:firstLine="480" w:firstLineChars="200"/>
        <w:rPr>
          <w:rFonts w:eastAsia="仿宋_GB2312"/>
          <w:sz w:val="24"/>
        </w:rPr>
      </w:pPr>
    </w:p>
    <w:p w14:paraId="52EA9C84">
      <w:pPr>
        <w:adjustRightInd w:val="0"/>
        <w:snapToGrid w:val="0"/>
        <w:spacing w:line="360" w:lineRule="auto"/>
        <w:ind w:firstLine="560" w:firstLineChars="200"/>
        <w:rPr>
          <w:sz w:val="28"/>
          <w:szCs w:val="28"/>
        </w:rPr>
      </w:pPr>
      <w:r>
        <w:rPr>
          <w:rFonts w:hint="eastAsia"/>
          <w:sz w:val="28"/>
          <w:szCs w:val="28"/>
        </w:rPr>
        <w:t>从本次检测结果看，结合奉节县环保局对奉节县2018年5月河流断面水质评价结果看，河流总体处于I~ III类，大部分水库处于为II类，表明奉节县水域自净能力和环境承载力强。奉节县主要水域水质符合GB3838-2002规定的Ⅱ类~III类水质，完全符合</w:t>
      </w:r>
      <w:r>
        <w:rPr>
          <w:b/>
          <w:sz w:val="28"/>
          <w:szCs w:val="28"/>
        </w:rPr>
        <w:t>GB11607-89</w:t>
      </w:r>
      <w:r>
        <w:rPr>
          <w:rFonts w:hint="eastAsia"/>
          <w:sz w:val="28"/>
          <w:szCs w:val="28"/>
        </w:rPr>
        <w:t>要求</w:t>
      </w:r>
      <w:r>
        <w:rPr>
          <w:rFonts w:hint="eastAsia"/>
          <w:b/>
          <w:sz w:val="28"/>
          <w:szCs w:val="28"/>
        </w:rPr>
        <w:t>，</w:t>
      </w:r>
      <w:r>
        <w:rPr>
          <w:rFonts w:hint="eastAsia"/>
          <w:sz w:val="28"/>
          <w:szCs w:val="28"/>
        </w:rPr>
        <w:t>对鱼虾类越冬场、洄游通道、水产种质资源保护区、水产养殖区等渔业用水适宜。</w:t>
      </w:r>
    </w:p>
    <w:p w14:paraId="6E179047">
      <w:pPr>
        <w:adjustRightInd w:val="0"/>
        <w:snapToGrid w:val="0"/>
        <w:spacing w:line="360" w:lineRule="auto"/>
        <w:jc w:val="center"/>
        <w:rPr>
          <w:rFonts w:eastAsia="仿宋_GB2312"/>
          <w:b/>
          <w:sz w:val="24"/>
        </w:rPr>
      </w:pPr>
      <w:r>
        <w:rPr>
          <w:rFonts w:eastAsia="仿宋_GB2312"/>
          <w:b/>
          <w:sz w:val="24"/>
        </w:rPr>
        <w:t>表</w:t>
      </w:r>
      <w:r>
        <w:rPr>
          <w:rFonts w:hint="eastAsia" w:eastAsia="仿宋_GB2312"/>
          <w:b/>
          <w:sz w:val="24"/>
        </w:rPr>
        <w:t>2</w:t>
      </w:r>
      <w:r>
        <w:rPr>
          <w:rFonts w:eastAsia="仿宋_GB2312"/>
          <w:b/>
          <w:sz w:val="24"/>
        </w:rPr>
        <w:t>-</w:t>
      </w:r>
      <w:r>
        <w:rPr>
          <w:rFonts w:hint="eastAsia" w:eastAsia="仿宋_GB2312"/>
          <w:b/>
          <w:sz w:val="24"/>
        </w:rPr>
        <w:t>8</w:t>
      </w:r>
      <w:r>
        <w:rPr>
          <w:rFonts w:eastAsia="仿宋_GB2312"/>
          <w:b/>
          <w:sz w:val="24"/>
        </w:rPr>
        <w:t>调查断面水质分析结果</w:t>
      </w:r>
      <w:r>
        <w:rPr>
          <w:rFonts w:hint="eastAsia" w:eastAsia="仿宋_GB2312"/>
          <w:b/>
          <w:sz w:val="24"/>
        </w:rPr>
        <w:t>（mg/L）-2018.8</w:t>
      </w:r>
    </w:p>
    <w:tbl>
      <w:tblPr>
        <w:tblStyle w:val="32"/>
        <w:tblW w:w="776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0"/>
        <w:gridCol w:w="998"/>
        <w:gridCol w:w="1030"/>
        <w:gridCol w:w="1096"/>
        <w:gridCol w:w="1560"/>
        <w:gridCol w:w="1559"/>
      </w:tblGrid>
      <w:tr w14:paraId="2826B7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tcBorders>
              <w:tl2br w:val="single" w:color="auto" w:sz="4" w:space="0"/>
            </w:tcBorders>
            <w:vAlign w:val="center"/>
          </w:tcPr>
          <w:p w14:paraId="77DB6BA7">
            <w:pPr>
              <w:topLinePunct/>
              <w:adjustRightInd w:val="0"/>
              <w:snapToGrid w:val="0"/>
              <w:spacing w:line="360" w:lineRule="auto"/>
              <w:ind w:firstLine="422" w:firstLineChars="200"/>
              <w:jc w:val="left"/>
              <w:rPr>
                <w:rFonts w:eastAsia="仿宋_GB2312"/>
                <w:b/>
                <w:caps/>
                <w:szCs w:val="21"/>
              </w:rPr>
            </w:pPr>
            <w:r>
              <w:rPr>
                <w:rFonts w:hint="eastAsia" w:eastAsia="仿宋_GB2312"/>
                <w:b/>
                <w:caps/>
                <w:szCs w:val="21"/>
              </w:rPr>
              <w:t>断面</w:t>
            </w:r>
          </w:p>
          <w:p w14:paraId="2CA7471F">
            <w:pPr>
              <w:topLinePunct/>
              <w:adjustRightInd w:val="0"/>
              <w:snapToGrid w:val="0"/>
              <w:spacing w:line="360" w:lineRule="auto"/>
              <w:jc w:val="left"/>
              <w:rPr>
                <w:rFonts w:eastAsia="仿宋_GB2312"/>
                <w:b/>
                <w:caps/>
                <w:szCs w:val="21"/>
              </w:rPr>
            </w:pPr>
            <w:r>
              <w:rPr>
                <w:rFonts w:eastAsia="仿宋_GB2312"/>
                <w:b/>
                <w:caps/>
                <w:szCs w:val="21"/>
              </w:rPr>
              <w:t>指标</w:t>
            </w:r>
          </w:p>
        </w:tc>
        <w:tc>
          <w:tcPr>
            <w:tcW w:w="998" w:type="dxa"/>
            <w:vAlign w:val="center"/>
          </w:tcPr>
          <w:p w14:paraId="7D3A04F2">
            <w:pPr>
              <w:topLinePunct/>
              <w:adjustRightInd w:val="0"/>
              <w:snapToGrid w:val="0"/>
              <w:spacing w:line="360" w:lineRule="auto"/>
              <w:jc w:val="center"/>
              <w:rPr>
                <w:rFonts w:eastAsia="仿宋_GB2312"/>
                <w:b/>
                <w:caps/>
                <w:szCs w:val="21"/>
              </w:rPr>
            </w:pPr>
            <w:r>
              <w:rPr>
                <w:rFonts w:hint="eastAsia" w:eastAsia="仿宋_GB2312"/>
                <w:b/>
                <w:caps/>
                <w:szCs w:val="21"/>
              </w:rPr>
              <w:t>立新水库</w:t>
            </w:r>
          </w:p>
        </w:tc>
        <w:tc>
          <w:tcPr>
            <w:tcW w:w="1030" w:type="dxa"/>
            <w:vAlign w:val="center"/>
          </w:tcPr>
          <w:p w14:paraId="7ECBDF82">
            <w:pPr>
              <w:topLinePunct/>
              <w:adjustRightInd w:val="0"/>
              <w:snapToGrid w:val="0"/>
              <w:spacing w:line="360" w:lineRule="auto"/>
              <w:jc w:val="center"/>
              <w:rPr>
                <w:rFonts w:eastAsia="仿宋_GB2312"/>
                <w:b/>
                <w:caps/>
                <w:szCs w:val="21"/>
              </w:rPr>
            </w:pPr>
            <w:r>
              <w:rPr>
                <w:rFonts w:hint="eastAsia" w:eastAsia="仿宋_GB2312"/>
                <w:b/>
                <w:caps/>
                <w:szCs w:val="21"/>
              </w:rPr>
              <w:t>黄井水库</w:t>
            </w:r>
          </w:p>
        </w:tc>
        <w:tc>
          <w:tcPr>
            <w:tcW w:w="1096" w:type="dxa"/>
            <w:vAlign w:val="center"/>
          </w:tcPr>
          <w:p w14:paraId="0936521D">
            <w:pPr>
              <w:topLinePunct/>
              <w:adjustRightInd w:val="0"/>
              <w:snapToGrid w:val="0"/>
              <w:spacing w:line="360" w:lineRule="auto"/>
              <w:jc w:val="center"/>
              <w:rPr>
                <w:rFonts w:eastAsia="仿宋_GB2312"/>
                <w:b/>
                <w:caps/>
                <w:szCs w:val="21"/>
              </w:rPr>
            </w:pPr>
            <w:r>
              <w:rPr>
                <w:rFonts w:hint="eastAsia" w:eastAsia="仿宋_GB2312"/>
                <w:b/>
                <w:caps/>
                <w:szCs w:val="21"/>
              </w:rPr>
              <w:t>梅溪河下游</w:t>
            </w:r>
          </w:p>
        </w:tc>
        <w:tc>
          <w:tcPr>
            <w:tcW w:w="1560" w:type="dxa"/>
            <w:vAlign w:val="center"/>
          </w:tcPr>
          <w:p w14:paraId="378B254F">
            <w:pPr>
              <w:topLinePunct/>
              <w:adjustRightInd w:val="0"/>
              <w:snapToGrid w:val="0"/>
              <w:spacing w:line="360" w:lineRule="auto"/>
              <w:jc w:val="center"/>
              <w:rPr>
                <w:rFonts w:eastAsia="仿宋_GB2312"/>
                <w:b/>
                <w:caps/>
                <w:szCs w:val="21"/>
              </w:rPr>
            </w:pPr>
            <w:r>
              <w:rPr>
                <w:rFonts w:eastAsia="仿宋_GB2312"/>
                <w:b/>
                <w:caps/>
                <w:szCs w:val="21"/>
              </w:rPr>
              <w:t>GB3838-2002</w:t>
            </w:r>
          </w:p>
          <w:p w14:paraId="24AB2F3E">
            <w:pPr>
              <w:topLinePunct/>
              <w:adjustRightInd w:val="0"/>
              <w:snapToGrid w:val="0"/>
              <w:spacing w:line="360" w:lineRule="auto"/>
              <w:jc w:val="center"/>
              <w:rPr>
                <w:rFonts w:eastAsia="仿宋_GB2312"/>
                <w:b/>
                <w:caps/>
                <w:szCs w:val="21"/>
              </w:rPr>
            </w:pPr>
            <w:r>
              <w:rPr>
                <w:rFonts w:hint="eastAsia" w:ascii="宋体" w:hAnsi="宋体" w:cs="宋体"/>
                <w:b/>
                <w:caps/>
                <w:szCs w:val="21"/>
              </w:rPr>
              <w:t>Ⅱ</w:t>
            </w:r>
            <w:r>
              <w:rPr>
                <w:rFonts w:eastAsia="仿宋_GB2312"/>
                <w:b/>
                <w:caps/>
                <w:szCs w:val="21"/>
              </w:rPr>
              <w:t>类水质标准</w:t>
            </w:r>
          </w:p>
        </w:tc>
        <w:tc>
          <w:tcPr>
            <w:tcW w:w="1559" w:type="dxa"/>
            <w:vAlign w:val="center"/>
          </w:tcPr>
          <w:p w14:paraId="75FA677E">
            <w:pPr>
              <w:topLinePunct/>
              <w:adjustRightInd w:val="0"/>
              <w:snapToGrid w:val="0"/>
              <w:spacing w:line="360" w:lineRule="auto"/>
              <w:jc w:val="center"/>
              <w:rPr>
                <w:rFonts w:eastAsia="仿宋_GB2312"/>
                <w:b/>
                <w:caps/>
                <w:szCs w:val="21"/>
              </w:rPr>
            </w:pPr>
            <w:r>
              <w:rPr>
                <w:rFonts w:eastAsia="仿宋_GB2312"/>
                <w:b/>
                <w:caps/>
                <w:szCs w:val="21"/>
              </w:rPr>
              <w:t>GB11607-89</w:t>
            </w:r>
          </w:p>
          <w:p w14:paraId="1F2998D7">
            <w:pPr>
              <w:topLinePunct/>
              <w:adjustRightInd w:val="0"/>
              <w:snapToGrid w:val="0"/>
              <w:spacing w:line="360" w:lineRule="auto"/>
              <w:jc w:val="center"/>
              <w:rPr>
                <w:rFonts w:eastAsia="仿宋_GB2312"/>
                <w:b/>
                <w:caps/>
                <w:szCs w:val="21"/>
              </w:rPr>
            </w:pPr>
            <w:r>
              <w:rPr>
                <w:rFonts w:eastAsia="仿宋_GB2312"/>
                <w:b/>
                <w:caps/>
                <w:szCs w:val="21"/>
              </w:rPr>
              <w:t>渔业水质标准</w:t>
            </w:r>
          </w:p>
        </w:tc>
      </w:tr>
      <w:tr w14:paraId="664822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478E5033">
            <w:pPr>
              <w:topLinePunct/>
              <w:adjustRightInd w:val="0"/>
              <w:snapToGrid w:val="0"/>
              <w:spacing w:line="360" w:lineRule="auto"/>
              <w:jc w:val="center"/>
              <w:rPr>
                <w:rFonts w:eastAsia="仿宋_GB2312"/>
                <w:szCs w:val="21"/>
              </w:rPr>
            </w:pPr>
            <w:r>
              <w:rPr>
                <w:rFonts w:eastAsia="仿宋_GB2312"/>
                <w:szCs w:val="21"/>
              </w:rPr>
              <w:t>水温（</w:t>
            </w:r>
            <w:r>
              <w:rPr>
                <w:rFonts w:hint="eastAsia" w:ascii="宋体" w:hAnsi="宋体" w:cs="宋体"/>
                <w:szCs w:val="21"/>
              </w:rPr>
              <w:t>℃</w:t>
            </w:r>
            <w:r>
              <w:rPr>
                <w:rFonts w:eastAsia="仿宋_GB2312"/>
                <w:szCs w:val="21"/>
              </w:rPr>
              <w:t>）</w:t>
            </w:r>
          </w:p>
        </w:tc>
        <w:tc>
          <w:tcPr>
            <w:tcW w:w="998" w:type="dxa"/>
            <w:vAlign w:val="center"/>
          </w:tcPr>
          <w:p w14:paraId="6E7CF110">
            <w:pPr>
              <w:topLinePunct/>
              <w:adjustRightInd w:val="0"/>
              <w:snapToGrid w:val="0"/>
              <w:spacing w:line="360" w:lineRule="auto"/>
              <w:jc w:val="center"/>
              <w:rPr>
                <w:rFonts w:eastAsia="仿宋_GB2312"/>
                <w:szCs w:val="21"/>
              </w:rPr>
            </w:pPr>
            <w:r>
              <w:rPr>
                <w:rFonts w:hint="eastAsia" w:eastAsia="仿宋_GB2312"/>
                <w:szCs w:val="21"/>
              </w:rPr>
              <w:t>30.8</w:t>
            </w:r>
          </w:p>
        </w:tc>
        <w:tc>
          <w:tcPr>
            <w:tcW w:w="1030" w:type="dxa"/>
            <w:vAlign w:val="center"/>
          </w:tcPr>
          <w:p w14:paraId="103AF3E9">
            <w:pPr>
              <w:topLinePunct/>
              <w:adjustRightInd w:val="0"/>
              <w:snapToGrid w:val="0"/>
              <w:spacing w:line="360" w:lineRule="auto"/>
              <w:jc w:val="center"/>
              <w:rPr>
                <w:rFonts w:eastAsia="仿宋_GB2312"/>
                <w:szCs w:val="21"/>
              </w:rPr>
            </w:pPr>
            <w:r>
              <w:rPr>
                <w:rFonts w:hint="eastAsia" w:eastAsia="仿宋_GB2312"/>
                <w:szCs w:val="21"/>
              </w:rPr>
              <w:t>32</w:t>
            </w:r>
          </w:p>
        </w:tc>
        <w:tc>
          <w:tcPr>
            <w:tcW w:w="1096" w:type="dxa"/>
            <w:vAlign w:val="center"/>
          </w:tcPr>
          <w:p w14:paraId="5246526E">
            <w:pPr>
              <w:topLinePunct/>
              <w:adjustRightInd w:val="0"/>
              <w:snapToGrid w:val="0"/>
              <w:spacing w:line="360" w:lineRule="auto"/>
              <w:jc w:val="center"/>
              <w:rPr>
                <w:rFonts w:eastAsia="仿宋_GB2312"/>
                <w:szCs w:val="21"/>
              </w:rPr>
            </w:pPr>
            <w:r>
              <w:rPr>
                <w:rFonts w:hint="eastAsia" w:eastAsia="仿宋_GB2312"/>
                <w:szCs w:val="21"/>
              </w:rPr>
              <w:t>21.5</w:t>
            </w:r>
          </w:p>
        </w:tc>
        <w:tc>
          <w:tcPr>
            <w:tcW w:w="1560" w:type="dxa"/>
            <w:vAlign w:val="center"/>
          </w:tcPr>
          <w:p w14:paraId="003E992C">
            <w:pPr>
              <w:topLinePunct/>
              <w:adjustRightInd w:val="0"/>
              <w:snapToGrid w:val="0"/>
              <w:spacing w:line="360" w:lineRule="auto"/>
              <w:jc w:val="center"/>
              <w:rPr>
                <w:rFonts w:eastAsia="仿宋_GB2312"/>
                <w:szCs w:val="21"/>
              </w:rPr>
            </w:pPr>
            <w:r>
              <w:rPr>
                <w:rFonts w:eastAsia="仿宋_GB2312"/>
                <w:szCs w:val="21"/>
              </w:rPr>
              <w:t>------</w:t>
            </w:r>
          </w:p>
        </w:tc>
        <w:tc>
          <w:tcPr>
            <w:tcW w:w="1559" w:type="dxa"/>
            <w:vAlign w:val="center"/>
          </w:tcPr>
          <w:p w14:paraId="07E96A14">
            <w:pPr>
              <w:topLinePunct/>
              <w:adjustRightInd w:val="0"/>
              <w:snapToGrid w:val="0"/>
              <w:spacing w:line="360" w:lineRule="auto"/>
              <w:jc w:val="center"/>
              <w:rPr>
                <w:rFonts w:eastAsia="仿宋_GB2312"/>
                <w:szCs w:val="21"/>
              </w:rPr>
            </w:pPr>
            <w:r>
              <w:rPr>
                <w:rFonts w:eastAsia="仿宋_GB2312"/>
                <w:szCs w:val="21"/>
              </w:rPr>
              <w:t>人为</w:t>
            </w:r>
            <w:r>
              <w:rPr>
                <w:rFonts w:hint="eastAsia" w:ascii="宋体" w:hAnsi="宋体" w:cs="宋体"/>
                <w:szCs w:val="21"/>
              </w:rPr>
              <w:t>≦</w:t>
            </w:r>
            <w:r>
              <w:rPr>
                <w:rFonts w:eastAsia="仿宋_GB2312"/>
                <w:szCs w:val="21"/>
              </w:rPr>
              <w:t>±1</w:t>
            </w:r>
          </w:p>
        </w:tc>
      </w:tr>
      <w:tr w14:paraId="06EE20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0606DC9B">
            <w:pPr>
              <w:topLinePunct/>
              <w:adjustRightInd w:val="0"/>
              <w:snapToGrid w:val="0"/>
              <w:spacing w:line="360" w:lineRule="auto"/>
              <w:jc w:val="center"/>
              <w:rPr>
                <w:rFonts w:eastAsia="仿宋_GB2312"/>
                <w:szCs w:val="21"/>
              </w:rPr>
            </w:pPr>
            <w:r>
              <w:rPr>
                <w:rFonts w:eastAsia="仿宋_GB2312"/>
                <w:szCs w:val="21"/>
              </w:rPr>
              <w:t>透明度（cm）</w:t>
            </w:r>
          </w:p>
        </w:tc>
        <w:tc>
          <w:tcPr>
            <w:tcW w:w="998" w:type="dxa"/>
            <w:vAlign w:val="center"/>
          </w:tcPr>
          <w:p w14:paraId="3762AE75">
            <w:pPr>
              <w:topLinePunct/>
              <w:adjustRightInd w:val="0"/>
              <w:snapToGrid w:val="0"/>
              <w:spacing w:line="360" w:lineRule="auto"/>
              <w:jc w:val="center"/>
              <w:rPr>
                <w:rFonts w:eastAsia="仿宋_GB2312"/>
                <w:szCs w:val="21"/>
              </w:rPr>
            </w:pPr>
            <w:r>
              <w:rPr>
                <w:rFonts w:hint="eastAsia" w:eastAsia="仿宋_GB2312"/>
                <w:szCs w:val="21"/>
              </w:rPr>
              <w:t>135</w:t>
            </w:r>
          </w:p>
        </w:tc>
        <w:tc>
          <w:tcPr>
            <w:tcW w:w="1030" w:type="dxa"/>
            <w:vAlign w:val="center"/>
          </w:tcPr>
          <w:p w14:paraId="2B646933">
            <w:pPr>
              <w:topLinePunct/>
              <w:adjustRightInd w:val="0"/>
              <w:snapToGrid w:val="0"/>
              <w:spacing w:line="360" w:lineRule="auto"/>
              <w:jc w:val="center"/>
              <w:rPr>
                <w:rFonts w:eastAsia="仿宋_GB2312"/>
                <w:szCs w:val="21"/>
              </w:rPr>
            </w:pPr>
            <w:r>
              <w:rPr>
                <w:rFonts w:hint="eastAsia" w:eastAsia="仿宋_GB2312"/>
                <w:szCs w:val="21"/>
              </w:rPr>
              <w:t>80</w:t>
            </w:r>
          </w:p>
        </w:tc>
        <w:tc>
          <w:tcPr>
            <w:tcW w:w="1096" w:type="dxa"/>
            <w:vAlign w:val="center"/>
          </w:tcPr>
          <w:p w14:paraId="3F832FCF">
            <w:pPr>
              <w:topLinePunct/>
              <w:adjustRightInd w:val="0"/>
              <w:snapToGrid w:val="0"/>
              <w:spacing w:line="360" w:lineRule="auto"/>
              <w:jc w:val="center"/>
              <w:rPr>
                <w:rFonts w:eastAsia="仿宋_GB2312"/>
                <w:szCs w:val="21"/>
              </w:rPr>
            </w:pPr>
            <w:r>
              <w:rPr>
                <w:rFonts w:hint="eastAsia" w:eastAsia="仿宋_GB2312"/>
                <w:szCs w:val="21"/>
              </w:rPr>
              <w:t>100</w:t>
            </w:r>
          </w:p>
        </w:tc>
        <w:tc>
          <w:tcPr>
            <w:tcW w:w="1560" w:type="dxa"/>
            <w:vAlign w:val="center"/>
          </w:tcPr>
          <w:p w14:paraId="0CF4787D">
            <w:pPr>
              <w:topLinePunct/>
              <w:adjustRightInd w:val="0"/>
              <w:snapToGrid w:val="0"/>
              <w:spacing w:line="360" w:lineRule="auto"/>
              <w:jc w:val="center"/>
              <w:rPr>
                <w:rFonts w:eastAsia="仿宋_GB2312"/>
                <w:szCs w:val="21"/>
              </w:rPr>
            </w:pPr>
            <w:r>
              <w:rPr>
                <w:rFonts w:eastAsia="仿宋_GB2312"/>
                <w:szCs w:val="21"/>
              </w:rPr>
              <w:t>-------</w:t>
            </w:r>
          </w:p>
        </w:tc>
        <w:tc>
          <w:tcPr>
            <w:tcW w:w="1559" w:type="dxa"/>
            <w:vAlign w:val="center"/>
          </w:tcPr>
          <w:p w14:paraId="611B0EB3">
            <w:pPr>
              <w:topLinePunct/>
              <w:adjustRightInd w:val="0"/>
              <w:snapToGrid w:val="0"/>
              <w:spacing w:line="360" w:lineRule="auto"/>
              <w:jc w:val="center"/>
              <w:rPr>
                <w:rFonts w:eastAsia="仿宋_GB2312"/>
                <w:szCs w:val="21"/>
              </w:rPr>
            </w:pPr>
            <w:r>
              <w:rPr>
                <w:rFonts w:eastAsia="仿宋_GB2312"/>
                <w:szCs w:val="21"/>
              </w:rPr>
              <w:t>--------</w:t>
            </w:r>
          </w:p>
        </w:tc>
      </w:tr>
      <w:tr w14:paraId="32869A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5E2EFB67">
            <w:pPr>
              <w:topLinePunct/>
              <w:adjustRightInd w:val="0"/>
              <w:snapToGrid w:val="0"/>
              <w:spacing w:line="360" w:lineRule="auto"/>
              <w:jc w:val="center"/>
              <w:rPr>
                <w:rFonts w:eastAsia="仿宋_GB2312"/>
                <w:szCs w:val="21"/>
                <w:highlight w:val="yellow"/>
              </w:rPr>
            </w:pPr>
            <w:r>
              <w:rPr>
                <w:rFonts w:eastAsia="仿宋_GB2312"/>
                <w:szCs w:val="21"/>
              </w:rPr>
              <w:t>溶解氧Do</w:t>
            </w:r>
          </w:p>
        </w:tc>
        <w:tc>
          <w:tcPr>
            <w:tcW w:w="998" w:type="dxa"/>
            <w:vAlign w:val="center"/>
          </w:tcPr>
          <w:p w14:paraId="32379714">
            <w:pPr>
              <w:topLinePunct/>
              <w:adjustRightInd w:val="0"/>
              <w:snapToGrid w:val="0"/>
              <w:spacing w:line="360" w:lineRule="auto"/>
              <w:jc w:val="center"/>
              <w:rPr>
                <w:rFonts w:eastAsia="仿宋_GB2312"/>
                <w:szCs w:val="21"/>
              </w:rPr>
            </w:pPr>
            <w:r>
              <w:rPr>
                <w:rFonts w:hint="eastAsia" w:eastAsia="仿宋_GB2312"/>
                <w:szCs w:val="21"/>
              </w:rPr>
              <w:t>7..2</w:t>
            </w:r>
          </w:p>
        </w:tc>
        <w:tc>
          <w:tcPr>
            <w:tcW w:w="1030" w:type="dxa"/>
            <w:vAlign w:val="center"/>
          </w:tcPr>
          <w:p w14:paraId="0D7FA6C6">
            <w:pPr>
              <w:topLinePunct/>
              <w:adjustRightInd w:val="0"/>
              <w:snapToGrid w:val="0"/>
              <w:spacing w:line="360" w:lineRule="auto"/>
              <w:jc w:val="center"/>
              <w:rPr>
                <w:rFonts w:eastAsia="仿宋_GB2312"/>
                <w:szCs w:val="21"/>
              </w:rPr>
            </w:pPr>
            <w:r>
              <w:rPr>
                <w:rFonts w:hint="eastAsia" w:eastAsia="仿宋_GB2312"/>
                <w:szCs w:val="21"/>
              </w:rPr>
              <w:t>7.95</w:t>
            </w:r>
          </w:p>
        </w:tc>
        <w:tc>
          <w:tcPr>
            <w:tcW w:w="1096" w:type="dxa"/>
            <w:vAlign w:val="center"/>
          </w:tcPr>
          <w:p w14:paraId="43A91327">
            <w:pPr>
              <w:topLinePunct/>
              <w:adjustRightInd w:val="0"/>
              <w:snapToGrid w:val="0"/>
              <w:spacing w:line="360" w:lineRule="auto"/>
              <w:jc w:val="center"/>
              <w:rPr>
                <w:rFonts w:eastAsia="仿宋_GB2312"/>
                <w:szCs w:val="21"/>
              </w:rPr>
            </w:pPr>
            <w:r>
              <w:rPr>
                <w:rFonts w:hint="eastAsia" w:eastAsia="仿宋_GB2312"/>
                <w:szCs w:val="21"/>
              </w:rPr>
              <w:t>6.78</w:t>
            </w:r>
          </w:p>
        </w:tc>
        <w:tc>
          <w:tcPr>
            <w:tcW w:w="1560" w:type="dxa"/>
            <w:vAlign w:val="center"/>
          </w:tcPr>
          <w:p w14:paraId="2340E2C7">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6</w:t>
            </w:r>
          </w:p>
        </w:tc>
        <w:tc>
          <w:tcPr>
            <w:tcW w:w="1559" w:type="dxa"/>
            <w:vAlign w:val="center"/>
          </w:tcPr>
          <w:p w14:paraId="6F59F010">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5</w:t>
            </w:r>
          </w:p>
        </w:tc>
      </w:tr>
      <w:tr w14:paraId="7A2A1A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19E3BF4C">
            <w:pPr>
              <w:topLinePunct/>
              <w:adjustRightInd w:val="0"/>
              <w:snapToGrid w:val="0"/>
              <w:spacing w:line="360" w:lineRule="auto"/>
              <w:jc w:val="center"/>
              <w:rPr>
                <w:rFonts w:eastAsia="仿宋_GB2312"/>
                <w:szCs w:val="21"/>
              </w:rPr>
            </w:pPr>
            <w:r>
              <w:rPr>
                <w:rFonts w:eastAsia="仿宋_GB2312"/>
                <w:szCs w:val="21"/>
              </w:rPr>
              <w:t>pH值</w:t>
            </w:r>
          </w:p>
        </w:tc>
        <w:tc>
          <w:tcPr>
            <w:tcW w:w="998" w:type="dxa"/>
            <w:vAlign w:val="center"/>
          </w:tcPr>
          <w:p w14:paraId="5A30826A">
            <w:pPr>
              <w:topLinePunct/>
              <w:adjustRightInd w:val="0"/>
              <w:snapToGrid w:val="0"/>
              <w:spacing w:line="360" w:lineRule="auto"/>
              <w:jc w:val="center"/>
              <w:rPr>
                <w:rFonts w:eastAsia="仿宋_GB2312"/>
                <w:szCs w:val="21"/>
              </w:rPr>
            </w:pPr>
            <w:r>
              <w:rPr>
                <w:rFonts w:hint="eastAsia" w:eastAsia="仿宋_GB2312"/>
                <w:szCs w:val="21"/>
              </w:rPr>
              <w:t>8.97</w:t>
            </w:r>
          </w:p>
        </w:tc>
        <w:tc>
          <w:tcPr>
            <w:tcW w:w="1030" w:type="dxa"/>
            <w:vAlign w:val="center"/>
          </w:tcPr>
          <w:p w14:paraId="062C0EF8">
            <w:pPr>
              <w:topLinePunct/>
              <w:adjustRightInd w:val="0"/>
              <w:snapToGrid w:val="0"/>
              <w:spacing w:line="360" w:lineRule="auto"/>
              <w:jc w:val="center"/>
              <w:rPr>
                <w:rFonts w:eastAsia="仿宋_GB2312"/>
                <w:szCs w:val="21"/>
              </w:rPr>
            </w:pPr>
            <w:r>
              <w:rPr>
                <w:rFonts w:hint="eastAsia" w:eastAsia="仿宋_GB2312"/>
                <w:szCs w:val="21"/>
              </w:rPr>
              <w:t>8.95</w:t>
            </w:r>
          </w:p>
        </w:tc>
        <w:tc>
          <w:tcPr>
            <w:tcW w:w="1096" w:type="dxa"/>
            <w:vAlign w:val="center"/>
          </w:tcPr>
          <w:p w14:paraId="50BB373B">
            <w:pPr>
              <w:topLinePunct/>
              <w:adjustRightInd w:val="0"/>
              <w:snapToGrid w:val="0"/>
              <w:spacing w:line="360" w:lineRule="auto"/>
              <w:jc w:val="center"/>
              <w:rPr>
                <w:rFonts w:eastAsia="仿宋_GB2312"/>
                <w:szCs w:val="21"/>
              </w:rPr>
            </w:pPr>
            <w:r>
              <w:rPr>
                <w:rFonts w:hint="eastAsia" w:eastAsia="仿宋_GB2312"/>
                <w:szCs w:val="21"/>
              </w:rPr>
              <w:t>7.12</w:t>
            </w:r>
          </w:p>
        </w:tc>
        <w:tc>
          <w:tcPr>
            <w:tcW w:w="1560" w:type="dxa"/>
            <w:vAlign w:val="center"/>
          </w:tcPr>
          <w:p w14:paraId="4EFE5E02">
            <w:pPr>
              <w:topLinePunct/>
              <w:adjustRightInd w:val="0"/>
              <w:snapToGrid w:val="0"/>
              <w:spacing w:line="360" w:lineRule="auto"/>
              <w:jc w:val="center"/>
              <w:rPr>
                <w:rFonts w:eastAsia="仿宋_GB2312"/>
                <w:szCs w:val="21"/>
              </w:rPr>
            </w:pPr>
            <w:r>
              <w:rPr>
                <w:rFonts w:eastAsia="仿宋_GB2312"/>
                <w:szCs w:val="21"/>
              </w:rPr>
              <w:t>6-9</w:t>
            </w:r>
          </w:p>
        </w:tc>
        <w:tc>
          <w:tcPr>
            <w:tcW w:w="1559" w:type="dxa"/>
            <w:vAlign w:val="center"/>
          </w:tcPr>
          <w:p w14:paraId="0D708C5A">
            <w:pPr>
              <w:topLinePunct/>
              <w:adjustRightInd w:val="0"/>
              <w:snapToGrid w:val="0"/>
              <w:spacing w:line="360" w:lineRule="auto"/>
              <w:jc w:val="center"/>
              <w:rPr>
                <w:rFonts w:eastAsia="仿宋_GB2312"/>
                <w:szCs w:val="21"/>
              </w:rPr>
            </w:pPr>
            <w:r>
              <w:rPr>
                <w:rFonts w:eastAsia="仿宋_GB2312"/>
                <w:szCs w:val="21"/>
              </w:rPr>
              <w:t>6-8.5</w:t>
            </w:r>
          </w:p>
        </w:tc>
      </w:tr>
      <w:tr w14:paraId="17D912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032DCFBE">
            <w:pPr>
              <w:topLinePunct/>
              <w:adjustRightInd w:val="0"/>
              <w:snapToGrid w:val="0"/>
              <w:spacing w:line="360" w:lineRule="auto"/>
              <w:jc w:val="center"/>
              <w:rPr>
                <w:rFonts w:eastAsia="仿宋_GB2312"/>
                <w:szCs w:val="21"/>
              </w:rPr>
            </w:pPr>
            <w:r>
              <w:rPr>
                <w:rFonts w:eastAsia="仿宋_GB2312"/>
                <w:szCs w:val="21"/>
              </w:rPr>
              <w:t>COD</w:t>
            </w:r>
            <w:r>
              <w:rPr>
                <w:rFonts w:hint="eastAsia" w:eastAsia="仿宋_GB2312"/>
                <w:szCs w:val="21"/>
                <w:vertAlign w:val="subscript"/>
              </w:rPr>
              <w:t>Mn</w:t>
            </w:r>
          </w:p>
        </w:tc>
        <w:tc>
          <w:tcPr>
            <w:tcW w:w="998" w:type="dxa"/>
            <w:vAlign w:val="center"/>
          </w:tcPr>
          <w:p w14:paraId="058464B2">
            <w:pPr>
              <w:topLinePunct/>
              <w:adjustRightInd w:val="0"/>
              <w:snapToGrid w:val="0"/>
              <w:spacing w:line="360" w:lineRule="auto"/>
              <w:jc w:val="center"/>
              <w:rPr>
                <w:rFonts w:eastAsia="仿宋_GB2312"/>
                <w:szCs w:val="21"/>
              </w:rPr>
            </w:pPr>
            <w:r>
              <w:rPr>
                <w:rFonts w:hint="eastAsia" w:eastAsia="仿宋_GB2312"/>
                <w:szCs w:val="21"/>
              </w:rPr>
              <w:t>12.59</w:t>
            </w:r>
          </w:p>
        </w:tc>
        <w:tc>
          <w:tcPr>
            <w:tcW w:w="1030" w:type="dxa"/>
            <w:vAlign w:val="center"/>
          </w:tcPr>
          <w:p w14:paraId="15DA64FB">
            <w:pPr>
              <w:topLinePunct/>
              <w:adjustRightInd w:val="0"/>
              <w:snapToGrid w:val="0"/>
              <w:spacing w:line="360" w:lineRule="auto"/>
              <w:jc w:val="center"/>
              <w:rPr>
                <w:rFonts w:eastAsia="仿宋_GB2312"/>
                <w:szCs w:val="21"/>
              </w:rPr>
            </w:pPr>
            <w:r>
              <w:rPr>
                <w:rFonts w:hint="eastAsia" w:eastAsia="仿宋_GB2312"/>
                <w:szCs w:val="21"/>
              </w:rPr>
              <w:t>10.25</w:t>
            </w:r>
          </w:p>
        </w:tc>
        <w:tc>
          <w:tcPr>
            <w:tcW w:w="1096" w:type="dxa"/>
            <w:vAlign w:val="center"/>
          </w:tcPr>
          <w:p w14:paraId="51651C84">
            <w:pPr>
              <w:topLinePunct/>
              <w:adjustRightInd w:val="0"/>
              <w:snapToGrid w:val="0"/>
              <w:spacing w:line="360" w:lineRule="auto"/>
              <w:jc w:val="center"/>
              <w:rPr>
                <w:rFonts w:eastAsia="仿宋_GB2312"/>
                <w:szCs w:val="21"/>
              </w:rPr>
            </w:pPr>
            <w:r>
              <w:rPr>
                <w:rFonts w:hint="eastAsia" w:eastAsia="仿宋_GB2312"/>
                <w:szCs w:val="21"/>
              </w:rPr>
              <w:t>6.92</w:t>
            </w:r>
          </w:p>
        </w:tc>
        <w:tc>
          <w:tcPr>
            <w:tcW w:w="1560" w:type="dxa"/>
            <w:vAlign w:val="center"/>
          </w:tcPr>
          <w:p w14:paraId="3CE2AC7E">
            <w:pPr>
              <w:topLinePunct/>
              <w:adjustRightInd w:val="0"/>
              <w:snapToGrid w:val="0"/>
              <w:spacing w:line="360" w:lineRule="auto"/>
              <w:jc w:val="center"/>
              <w:rPr>
                <w:rFonts w:eastAsia="仿宋_GB2312"/>
                <w:szCs w:val="21"/>
              </w:rPr>
            </w:pPr>
            <w:r>
              <w:rPr>
                <w:rFonts w:hint="eastAsia" w:ascii="宋体" w:hAnsi="宋体" w:cs="宋体"/>
                <w:szCs w:val="21"/>
              </w:rPr>
              <w:t>≦</w:t>
            </w:r>
            <w:r>
              <w:rPr>
                <w:rFonts w:hint="eastAsia" w:eastAsia="仿宋_GB2312"/>
                <w:szCs w:val="21"/>
              </w:rPr>
              <w:t>4</w:t>
            </w:r>
          </w:p>
        </w:tc>
        <w:tc>
          <w:tcPr>
            <w:tcW w:w="1559" w:type="dxa"/>
            <w:vAlign w:val="center"/>
          </w:tcPr>
          <w:p w14:paraId="0F551372">
            <w:pPr>
              <w:topLinePunct/>
              <w:adjustRightInd w:val="0"/>
              <w:snapToGrid w:val="0"/>
              <w:spacing w:line="360" w:lineRule="auto"/>
              <w:jc w:val="center"/>
              <w:rPr>
                <w:rFonts w:eastAsia="仿宋_GB2312"/>
                <w:szCs w:val="21"/>
              </w:rPr>
            </w:pPr>
            <w:r>
              <w:rPr>
                <w:rFonts w:eastAsia="仿宋_GB2312"/>
                <w:szCs w:val="21"/>
              </w:rPr>
              <w:t>-----</w:t>
            </w:r>
          </w:p>
        </w:tc>
      </w:tr>
      <w:tr w14:paraId="7A8DE7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01F020CB">
            <w:pPr>
              <w:topLinePunct/>
              <w:adjustRightInd w:val="0"/>
              <w:snapToGrid w:val="0"/>
              <w:spacing w:line="360" w:lineRule="auto"/>
              <w:jc w:val="center"/>
              <w:rPr>
                <w:rFonts w:eastAsia="仿宋_GB2312"/>
                <w:szCs w:val="21"/>
              </w:rPr>
            </w:pPr>
            <w:r>
              <w:rPr>
                <w:rFonts w:eastAsia="仿宋_GB2312"/>
                <w:szCs w:val="21"/>
              </w:rPr>
              <w:t>总磷TP</w:t>
            </w:r>
          </w:p>
        </w:tc>
        <w:tc>
          <w:tcPr>
            <w:tcW w:w="998" w:type="dxa"/>
            <w:vAlign w:val="center"/>
          </w:tcPr>
          <w:p w14:paraId="7111BC3E">
            <w:pPr>
              <w:topLinePunct/>
              <w:adjustRightInd w:val="0"/>
              <w:snapToGrid w:val="0"/>
              <w:spacing w:line="360" w:lineRule="auto"/>
              <w:jc w:val="center"/>
              <w:rPr>
                <w:rFonts w:eastAsia="仿宋_GB2312"/>
                <w:szCs w:val="21"/>
              </w:rPr>
            </w:pPr>
            <w:r>
              <w:rPr>
                <w:rFonts w:hint="eastAsia" w:eastAsia="仿宋_GB2312"/>
                <w:szCs w:val="21"/>
              </w:rPr>
              <w:t>0.047</w:t>
            </w:r>
          </w:p>
        </w:tc>
        <w:tc>
          <w:tcPr>
            <w:tcW w:w="1030" w:type="dxa"/>
            <w:vAlign w:val="center"/>
          </w:tcPr>
          <w:p w14:paraId="3D8A45C1">
            <w:pPr>
              <w:topLinePunct/>
              <w:adjustRightInd w:val="0"/>
              <w:snapToGrid w:val="0"/>
              <w:spacing w:line="360" w:lineRule="auto"/>
              <w:jc w:val="center"/>
              <w:rPr>
                <w:rFonts w:eastAsia="仿宋_GB2312"/>
                <w:szCs w:val="21"/>
              </w:rPr>
            </w:pPr>
            <w:r>
              <w:rPr>
                <w:rFonts w:hint="eastAsia" w:eastAsia="仿宋_GB2312"/>
                <w:szCs w:val="21"/>
              </w:rPr>
              <w:t>0.047</w:t>
            </w:r>
          </w:p>
        </w:tc>
        <w:tc>
          <w:tcPr>
            <w:tcW w:w="1096" w:type="dxa"/>
            <w:vAlign w:val="center"/>
          </w:tcPr>
          <w:p w14:paraId="2F17B2DC">
            <w:pPr>
              <w:topLinePunct/>
              <w:adjustRightInd w:val="0"/>
              <w:snapToGrid w:val="0"/>
              <w:spacing w:line="360" w:lineRule="auto"/>
              <w:jc w:val="center"/>
              <w:rPr>
                <w:rFonts w:eastAsia="仿宋_GB2312"/>
                <w:szCs w:val="21"/>
              </w:rPr>
            </w:pPr>
            <w:r>
              <w:rPr>
                <w:rFonts w:hint="eastAsia" w:eastAsia="仿宋_GB2312"/>
                <w:szCs w:val="21"/>
              </w:rPr>
              <w:t>0.040</w:t>
            </w:r>
          </w:p>
        </w:tc>
        <w:tc>
          <w:tcPr>
            <w:tcW w:w="1560" w:type="dxa"/>
            <w:vAlign w:val="center"/>
          </w:tcPr>
          <w:p w14:paraId="6AF5E2F8">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0.05</w:t>
            </w:r>
          </w:p>
        </w:tc>
        <w:tc>
          <w:tcPr>
            <w:tcW w:w="1559" w:type="dxa"/>
            <w:vAlign w:val="center"/>
          </w:tcPr>
          <w:p w14:paraId="7C2E220F">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0.1</w:t>
            </w:r>
          </w:p>
        </w:tc>
      </w:tr>
      <w:tr w14:paraId="613D27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0E940D68">
            <w:pPr>
              <w:topLinePunct/>
              <w:adjustRightInd w:val="0"/>
              <w:snapToGrid w:val="0"/>
              <w:spacing w:line="360" w:lineRule="auto"/>
              <w:jc w:val="center"/>
              <w:rPr>
                <w:rFonts w:eastAsia="仿宋_GB2312"/>
                <w:szCs w:val="21"/>
              </w:rPr>
            </w:pPr>
            <w:r>
              <w:rPr>
                <w:rFonts w:eastAsia="仿宋_GB2312"/>
                <w:szCs w:val="21"/>
              </w:rPr>
              <w:t>总氮TN</w:t>
            </w:r>
          </w:p>
        </w:tc>
        <w:tc>
          <w:tcPr>
            <w:tcW w:w="998" w:type="dxa"/>
            <w:vAlign w:val="center"/>
          </w:tcPr>
          <w:p w14:paraId="6E9BDC12">
            <w:pPr>
              <w:topLinePunct/>
              <w:adjustRightInd w:val="0"/>
              <w:snapToGrid w:val="0"/>
              <w:spacing w:line="360" w:lineRule="auto"/>
              <w:jc w:val="center"/>
              <w:rPr>
                <w:rFonts w:eastAsia="仿宋_GB2312"/>
                <w:szCs w:val="21"/>
              </w:rPr>
            </w:pPr>
            <w:r>
              <w:rPr>
                <w:rFonts w:hint="eastAsia" w:eastAsia="仿宋_GB2312"/>
                <w:szCs w:val="21"/>
              </w:rPr>
              <w:t>0.162</w:t>
            </w:r>
          </w:p>
        </w:tc>
        <w:tc>
          <w:tcPr>
            <w:tcW w:w="1030" w:type="dxa"/>
            <w:vAlign w:val="center"/>
          </w:tcPr>
          <w:p w14:paraId="220E0281">
            <w:pPr>
              <w:topLinePunct/>
              <w:adjustRightInd w:val="0"/>
              <w:snapToGrid w:val="0"/>
              <w:spacing w:line="360" w:lineRule="auto"/>
              <w:jc w:val="center"/>
              <w:rPr>
                <w:rFonts w:eastAsia="仿宋_GB2312"/>
                <w:szCs w:val="21"/>
              </w:rPr>
            </w:pPr>
            <w:r>
              <w:rPr>
                <w:rFonts w:eastAsia="仿宋_GB2312"/>
                <w:szCs w:val="21"/>
              </w:rPr>
              <w:t>0.</w:t>
            </w:r>
            <w:r>
              <w:rPr>
                <w:rFonts w:hint="eastAsia" w:eastAsia="仿宋_GB2312"/>
                <w:szCs w:val="21"/>
              </w:rPr>
              <w:t>263</w:t>
            </w:r>
          </w:p>
        </w:tc>
        <w:tc>
          <w:tcPr>
            <w:tcW w:w="1096" w:type="dxa"/>
            <w:vAlign w:val="center"/>
          </w:tcPr>
          <w:p w14:paraId="1436A626">
            <w:pPr>
              <w:topLinePunct/>
              <w:adjustRightInd w:val="0"/>
              <w:snapToGrid w:val="0"/>
              <w:spacing w:line="360" w:lineRule="auto"/>
              <w:jc w:val="center"/>
              <w:rPr>
                <w:rFonts w:eastAsia="仿宋_GB2312"/>
                <w:szCs w:val="21"/>
              </w:rPr>
            </w:pPr>
            <w:r>
              <w:rPr>
                <w:rFonts w:eastAsia="仿宋_GB2312"/>
                <w:szCs w:val="21"/>
              </w:rPr>
              <w:t>0.</w:t>
            </w:r>
            <w:r>
              <w:rPr>
                <w:rFonts w:hint="eastAsia" w:eastAsia="仿宋_GB2312"/>
                <w:szCs w:val="21"/>
              </w:rPr>
              <w:t>638</w:t>
            </w:r>
          </w:p>
        </w:tc>
        <w:tc>
          <w:tcPr>
            <w:tcW w:w="1560" w:type="dxa"/>
            <w:vAlign w:val="center"/>
          </w:tcPr>
          <w:p w14:paraId="2926FFB9">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0.5</w:t>
            </w:r>
          </w:p>
        </w:tc>
        <w:tc>
          <w:tcPr>
            <w:tcW w:w="1559" w:type="dxa"/>
            <w:vAlign w:val="center"/>
          </w:tcPr>
          <w:p w14:paraId="286E9898">
            <w:pPr>
              <w:topLinePunct/>
              <w:adjustRightInd w:val="0"/>
              <w:snapToGrid w:val="0"/>
              <w:spacing w:line="360" w:lineRule="auto"/>
              <w:jc w:val="center"/>
              <w:rPr>
                <w:rFonts w:eastAsia="仿宋_GB2312"/>
                <w:szCs w:val="21"/>
              </w:rPr>
            </w:pPr>
            <w:r>
              <w:rPr>
                <w:rFonts w:eastAsia="仿宋_GB2312"/>
                <w:szCs w:val="21"/>
              </w:rPr>
              <w:t>-----</w:t>
            </w:r>
          </w:p>
        </w:tc>
      </w:tr>
      <w:tr w14:paraId="3BB0BD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30B4000F">
            <w:pPr>
              <w:topLinePunct/>
              <w:adjustRightInd w:val="0"/>
              <w:snapToGrid w:val="0"/>
              <w:spacing w:line="360" w:lineRule="auto"/>
              <w:jc w:val="center"/>
              <w:rPr>
                <w:rFonts w:eastAsia="仿宋_GB2312"/>
                <w:szCs w:val="21"/>
              </w:rPr>
            </w:pPr>
            <w:r>
              <w:rPr>
                <w:rFonts w:hint="eastAsia" w:eastAsia="仿宋_GB2312"/>
                <w:szCs w:val="21"/>
              </w:rPr>
              <w:t>亚硝态氮</w:t>
            </w:r>
          </w:p>
          <w:p w14:paraId="66C9A2BB">
            <w:pPr>
              <w:topLinePunct/>
              <w:adjustRightInd w:val="0"/>
              <w:snapToGrid w:val="0"/>
              <w:spacing w:line="360" w:lineRule="auto"/>
              <w:jc w:val="center"/>
              <w:rPr>
                <w:rFonts w:eastAsia="仿宋_GB2312"/>
                <w:szCs w:val="21"/>
              </w:rPr>
            </w:pPr>
            <w:r>
              <w:rPr>
                <w:rFonts w:hint="eastAsia" w:eastAsia="仿宋_GB2312"/>
                <w:szCs w:val="21"/>
              </w:rPr>
              <w:t>(㎎/L)</w:t>
            </w:r>
          </w:p>
        </w:tc>
        <w:tc>
          <w:tcPr>
            <w:tcW w:w="998" w:type="dxa"/>
            <w:vAlign w:val="center"/>
          </w:tcPr>
          <w:p w14:paraId="13EFE0E2">
            <w:pPr>
              <w:topLinePunct/>
              <w:adjustRightInd w:val="0"/>
              <w:snapToGrid w:val="0"/>
              <w:spacing w:line="360" w:lineRule="auto"/>
              <w:jc w:val="center"/>
              <w:rPr>
                <w:rFonts w:eastAsia="仿宋_GB2312"/>
                <w:szCs w:val="21"/>
              </w:rPr>
            </w:pPr>
            <w:r>
              <w:rPr>
                <w:rFonts w:eastAsia="仿宋_GB2312"/>
                <w:szCs w:val="21"/>
              </w:rPr>
              <w:t>0.</w:t>
            </w:r>
            <w:r>
              <w:rPr>
                <w:rFonts w:hint="eastAsia" w:eastAsia="仿宋_GB2312"/>
                <w:szCs w:val="21"/>
              </w:rPr>
              <w:t>086</w:t>
            </w:r>
          </w:p>
        </w:tc>
        <w:tc>
          <w:tcPr>
            <w:tcW w:w="1030" w:type="dxa"/>
            <w:vAlign w:val="center"/>
          </w:tcPr>
          <w:p w14:paraId="0ABB85B2">
            <w:pPr>
              <w:topLinePunct/>
              <w:adjustRightInd w:val="0"/>
              <w:snapToGrid w:val="0"/>
              <w:spacing w:line="360" w:lineRule="auto"/>
              <w:jc w:val="center"/>
              <w:rPr>
                <w:rFonts w:eastAsia="仿宋_GB2312"/>
                <w:szCs w:val="21"/>
              </w:rPr>
            </w:pPr>
            <w:r>
              <w:rPr>
                <w:rFonts w:eastAsia="仿宋_GB2312"/>
                <w:szCs w:val="21"/>
              </w:rPr>
              <w:t>0.</w:t>
            </w:r>
            <w:r>
              <w:rPr>
                <w:rFonts w:hint="eastAsia" w:eastAsia="仿宋_GB2312"/>
                <w:szCs w:val="21"/>
              </w:rPr>
              <w:t>069</w:t>
            </w:r>
          </w:p>
        </w:tc>
        <w:tc>
          <w:tcPr>
            <w:tcW w:w="1096" w:type="dxa"/>
            <w:vAlign w:val="center"/>
          </w:tcPr>
          <w:p w14:paraId="16AF52B4">
            <w:pPr>
              <w:topLinePunct/>
              <w:adjustRightInd w:val="0"/>
              <w:snapToGrid w:val="0"/>
              <w:spacing w:line="360" w:lineRule="auto"/>
              <w:jc w:val="center"/>
              <w:rPr>
                <w:rFonts w:eastAsia="仿宋_GB2312"/>
                <w:szCs w:val="21"/>
              </w:rPr>
            </w:pPr>
            <w:r>
              <w:rPr>
                <w:rFonts w:eastAsia="仿宋_GB2312"/>
                <w:szCs w:val="21"/>
              </w:rPr>
              <w:t>0.</w:t>
            </w:r>
            <w:r>
              <w:rPr>
                <w:rFonts w:hint="eastAsia" w:eastAsia="仿宋_GB2312"/>
                <w:szCs w:val="21"/>
              </w:rPr>
              <w:t>063</w:t>
            </w:r>
          </w:p>
        </w:tc>
        <w:tc>
          <w:tcPr>
            <w:tcW w:w="1560" w:type="dxa"/>
            <w:vAlign w:val="center"/>
          </w:tcPr>
          <w:p w14:paraId="4343D876">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0.002</w:t>
            </w:r>
          </w:p>
        </w:tc>
        <w:tc>
          <w:tcPr>
            <w:tcW w:w="1559" w:type="dxa"/>
            <w:vAlign w:val="center"/>
          </w:tcPr>
          <w:p w14:paraId="27622DE1">
            <w:pPr>
              <w:topLinePunct/>
              <w:adjustRightInd w:val="0"/>
              <w:snapToGrid w:val="0"/>
              <w:spacing w:line="360" w:lineRule="auto"/>
              <w:jc w:val="center"/>
              <w:rPr>
                <w:rFonts w:eastAsia="仿宋_GB2312"/>
                <w:szCs w:val="21"/>
              </w:rPr>
            </w:pPr>
            <w:r>
              <w:rPr>
                <w:rFonts w:hint="eastAsia" w:ascii="宋体" w:hAnsi="宋体" w:cs="宋体"/>
                <w:szCs w:val="21"/>
              </w:rPr>
              <w:t>≦</w:t>
            </w:r>
            <w:r>
              <w:rPr>
                <w:rFonts w:eastAsia="仿宋_GB2312"/>
                <w:szCs w:val="21"/>
              </w:rPr>
              <w:t>0.005</w:t>
            </w:r>
          </w:p>
        </w:tc>
      </w:tr>
      <w:tr w14:paraId="79B812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520" w:type="dxa"/>
            <w:vAlign w:val="center"/>
          </w:tcPr>
          <w:p w14:paraId="1BA277C2">
            <w:pPr>
              <w:topLinePunct/>
              <w:adjustRightInd w:val="0"/>
              <w:snapToGrid w:val="0"/>
              <w:spacing w:line="360" w:lineRule="auto"/>
              <w:jc w:val="center"/>
              <w:rPr>
                <w:rFonts w:eastAsia="仿宋_GB2312"/>
                <w:szCs w:val="21"/>
              </w:rPr>
            </w:pPr>
            <w:r>
              <w:rPr>
                <w:rFonts w:eastAsia="仿宋_GB2312"/>
                <w:szCs w:val="21"/>
              </w:rPr>
              <w:t>水质类别</w:t>
            </w:r>
          </w:p>
        </w:tc>
        <w:tc>
          <w:tcPr>
            <w:tcW w:w="998" w:type="dxa"/>
            <w:vAlign w:val="center"/>
          </w:tcPr>
          <w:p w14:paraId="65AAED1C">
            <w:pPr>
              <w:topLinePunct/>
              <w:adjustRightInd w:val="0"/>
              <w:snapToGrid w:val="0"/>
              <w:spacing w:line="360" w:lineRule="auto"/>
              <w:jc w:val="center"/>
              <w:rPr>
                <w:rFonts w:eastAsia="仿宋_GB2312"/>
                <w:szCs w:val="21"/>
              </w:rPr>
            </w:pPr>
            <w:r>
              <w:rPr>
                <w:rFonts w:hint="eastAsia" w:ascii="宋体" w:hAnsi="宋体" w:cs="宋体"/>
                <w:szCs w:val="21"/>
              </w:rPr>
              <w:t>Ⅱ</w:t>
            </w:r>
            <w:r>
              <w:rPr>
                <w:rFonts w:eastAsia="仿宋_GB2312"/>
                <w:szCs w:val="21"/>
              </w:rPr>
              <w:t>类</w:t>
            </w:r>
          </w:p>
        </w:tc>
        <w:tc>
          <w:tcPr>
            <w:tcW w:w="1030" w:type="dxa"/>
            <w:vAlign w:val="center"/>
          </w:tcPr>
          <w:p w14:paraId="06810A58">
            <w:pPr>
              <w:topLinePunct/>
              <w:adjustRightInd w:val="0"/>
              <w:snapToGrid w:val="0"/>
              <w:jc w:val="center"/>
              <w:rPr>
                <w:rFonts w:eastAsia="仿宋_GB2312"/>
                <w:szCs w:val="21"/>
              </w:rPr>
            </w:pPr>
            <w:r>
              <w:rPr>
                <w:rFonts w:hint="eastAsia" w:eastAsia="仿宋_GB2312"/>
                <w:szCs w:val="21"/>
              </w:rPr>
              <w:t>Ⅱ～Ⅲ</w:t>
            </w:r>
            <w:r>
              <w:rPr>
                <w:rFonts w:eastAsia="仿宋_GB2312"/>
                <w:szCs w:val="21"/>
              </w:rPr>
              <w:t>类</w:t>
            </w:r>
          </w:p>
        </w:tc>
        <w:tc>
          <w:tcPr>
            <w:tcW w:w="1096" w:type="dxa"/>
            <w:vAlign w:val="center"/>
          </w:tcPr>
          <w:p w14:paraId="33CCD839">
            <w:pPr>
              <w:topLinePunct/>
              <w:adjustRightInd w:val="0"/>
              <w:snapToGrid w:val="0"/>
              <w:spacing w:line="360" w:lineRule="auto"/>
              <w:jc w:val="center"/>
              <w:rPr>
                <w:rFonts w:eastAsia="仿宋_GB2312"/>
                <w:szCs w:val="21"/>
              </w:rPr>
            </w:pPr>
            <w:r>
              <w:rPr>
                <w:rFonts w:hint="eastAsia" w:eastAsia="仿宋_GB2312"/>
                <w:szCs w:val="21"/>
              </w:rPr>
              <w:t>Ⅱ～</w:t>
            </w:r>
            <w:r>
              <w:rPr>
                <w:rFonts w:hint="eastAsia" w:ascii="宋体" w:hAnsi="宋体" w:cs="宋体"/>
                <w:szCs w:val="21"/>
              </w:rPr>
              <w:t>Ⅲ</w:t>
            </w:r>
            <w:r>
              <w:rPr>
                <w:rFonts w:eastAsia="仿宋_GB2312"/>
                <w:szCs w:val="21"/>
              </w:rPr>
              <w:t>类</w:t>
            </w:r>
          </w:p>
        </w:tc>
        <w:tc>
          <w:tcPr>
            <w:tcW w:w="1560" w:type="dxa"/>
            <w:vAlign w:val="center"/>
          </w:tcPr>
          <w:p w14:paraId="633D78AC">
            <w:pPr>
              <w:topLinePunct/>
              <w:adjustRightInd w:val="0"/>
              <w:snapToGrid w:val="0"/>
              <w:spacing w:line="360" w:lineRule="auto"/>
              <w:jc w:val="center"/>
              <w:rPr>
                <w:rFonts w:eastAsia="仿宋_GB2312"/>
                <w:szCs w:val="21"/>
              </w:rPr>
            </w:pPr>
            <w:r>
              <w:rPr>
                <w:rFonts w:eastAsia="仿宋_GB2312"/>
                <w:szCs w:val="21"/>
              </w:rPr>
              <w:t>-----</w:t>
            </w:r>
          </w:p>
        </w:tc>
        <w:tc>
          <w:tcPr>
            <w:tcW w:w="1559" w:type="dxa"/>
            <w:vAlign w:val="center"/>
          </w:tcPr>
          <w:p w14:paraId="5993430E">
            <w:pPr>
              <w:topLinePunct/>
              <w:adjustRightInd w:val="0"/>
              <w:snapToGrid w:val="0"/>
              <w:spacing w:line="360" w:lineRule="auto"/>
              <w:jc w:val="center"/>
              <w:rPr>
                <w:rFonts w:eastAsia="仿宋_GB2312"/>
                <w:szCs w:val="21"/>
              </w:rPr>
            </w:pPr>
            <w:r>
              <w:rPr>
                <w:rFonts w:eastAsia="仿宋_GB2312"/>
                <w:szCs w:val="21"/>
              </w:rPr>
              <w:t>-----</w:t>
            </w:r>
          </w:p>
        </w:tc>
      </w:tr>
    </w:tbl>
    <w:p w14:paraId="11B13102">
      <w:pPr>
        <w:pStyle w:val="56"/>
        <w:ind w:left="999"/>
      </w:pPr>
      <w:r>
        <w:rPr>
          <w:rFonts w:hint="eastAsia"/>
        </w:rPr>
        <w:t>水域滩涂承载力评价</w:t>
      </w:r>
    </w:p>
    <w:p w14:paraId="73CD984E">
      <w:pPr>
        <w:spacing w:line="360" w:lineRule="auto"/>
        <w:ind w:firstLine="560" w:firstLineChars="200"/>
        <w:rPr>
          <w:sz w:val="28"/>
          <w:szCs w:val="28"/>
          <w:lang w:val="zh-CN"/>
        </w:rPr>
      </w:pPr>
      <w:r>
        <w:rPr>
          <w:sz w:val="28"/>
          <w:szCs w:val="28"/>
          <w:lang w:val="zh-CN"/>
        </w:rPr>
        <w:t>根据</w:t>
      </w:r>
      <w:r>
        <w:rPr>
          <w:rFonts w:hint="eastAsia"/>
          <w:sz w:val="28"/>
          <w:szCs w:val="28"/>
          <w:lang w:val="zh-CN"/>
        </w:rPr>
        <w:t>奉节县</w:t>
      </w:r>
      <w:r>
        <w:rPr>
          <w:sz w:val="28"/>
          <w:szCs w:val="28"/>
          <w:lang w:val="zh-CN"/>
        </w:rPr>
        <w:t>的水域滩涂资源、水文气候条件、水生生物资源和水域环境状况对水域滩涂承载力分析如下：</w:t>
      </w:r>
    </w:p>
    <w:p w14:paraId="01AD03E8">
      <w:pPr>
        <w:spacing w:line="360" w:lineRule="auto"/>
        <w:ind w:firstLine="560" w:firstLineChars="200"/>
        <w:rPr>
          <w:sz w:val="28"/>
          <w:szCs w:val="28"/>
          <w:lang w:val="zh-CN"/>
        </w:rPr>
      </w:pPr>
      <w:r>
        <w:rPr>
          <w:rFonts w:hint="eastAsia"/>
          <w:sz w:val="28"/>
          <w:szCs w:val="28"/>
          <w:lang w:val="zh-CN"/>
        </w:rPr>
        <w:t>奉节县</w:t>
      </w:r>
      <w:r>
        <w:rPr>
          <w:sz w:val="28"/>
          <w:szCs w:val="28"/>
          <w:lang w:val="zh-CN"/>
        </w:rPr>
        <w:t>水域资源和水生生物资源丰富，具有光照时间长、辐射能量大的光照条件，充沛的降雨量和丰富的经济鱼类资源。</w:t>
      </w:r>
      <w:r>
        <w:rPr>
          <w:rFonts w:hint="eastAsia"/>
          <w:sz w:val="28"/>
          <w:szCs w:val="28"/>
        </w:rPr>
        <w:t>奉节县</w:t>
      </w:r>
      <w:r>
        <w:rPr>
          <w:sz w:val="28"/>
          <w:szCs w:val="28"/>
        </w:rPr>
        <w:t>多年平均</w:t>
      </w:r>
      <w:r>
        <w:rPr>
          <w:rFonts w:hint="eastAsia"/>
          <w:sz w:val="28"/>
          <w:szCs w:val="28"/>
        </w:rPr>
        <w:t>自产水</w:t>
      </w:r>
      <w:r>
        <w:rPr>
          <w:sz w:val="28"/>
          <w:szCs w:val="28"/>
        </w:rPr>
        <w:t>量</w:t>
      </w:r>
      <w:r>
        <w:rPr>
          <w:rFonts w:hint="eastAsia"/>
          <w:sz w:val="28"/>
          <w:szCs w:val="28"/>
        </w:rPr>
        <w:t>为28.8亿m</w:t>
      </w:r>
      <w:r>
        <w:rPr>
          <w:rFonts w:hint="eastAsia"/>
          <w:sz w:val="28"/>
          <w:szCs w:val="28"/>
          <w:vertAlign w:val="superscript"/>
        </w:rPr>
        <w:t>3</w:t>
      </w:r>
      <w:r>
        <w:rPr>
          <w:sz w:val="28"/>
          <w:szCs w:val="28"/>
        </w:rPr>
        <w:t>亿</w:t>
      </w:r>
      <w:r>
        <w:rPr>
          <w:rFonts w:hint="eastAsia"/>
          <w:sz w:val="28"/>
          <w:szCs w:val="28"/>
        </w:rPr>
        <w:t>立方米，水资源丰富，自产水流量大，</w:t>
      </w:r>
      <w:r>
        <w:rPr>
          <w:rFonts w:hint="eastAsia" w:eastAsiaTheme="minorEastAsia"/>
          <w:color w:val="000000"/>
          <w:sz w:val="28"/>
          <w:szCs w:val="28"/>
        </w:rPr>
        <w:t>河流总体处于I~ III类，大部分水库处于II类，表明奉节县水域自净能力和环境承载力强，</w:t>
      </w:r>
      <w:r>
        <w:rPr>
          <w:rFonts w:hint="eastAsia"/>
          <w:sz w:val="28"/>
          <w:szCs w:val="28"/>
        </w:rPr>
        <w:t>养殖潜力大，可适度发展集约化养殖生产，但需</w:t>
      </w:r>
      <w:r>
        <w:rPr>
          <w:sz w:val="28"/>
          <w:szCs w:val="28"/>
        </w:rPr>
        <w:t>在重庆市政府的环保战略部署下，各部门统筹协调，积极</w:t>
      </w:r>
      <w:r>
        <w:rPr>
          <w:rFonts w:hint="eastAsia"/>
          <w:sz w:val="28"/>
          <w:szCs w:val="28"/>
        </w:rPr>
        <w:t>保持</w:t>
      </w:r>
      <w:r>
        <w:rPr>
          <w:sz w:val="28"/>
          <w:szCs w:val="28"/>
        </w:rPr>
        <w:t>水资源</w:t>
      </w:r>
      <w:r>
        <w:rPr>
          <w:rFonts w:hint="eastAsia"/>
          <w:sz w:val="28"/>
          <w:szCs w:val="28"/>
        </w:rPr>
        <w:t>良好</w:t>
      </w:r>
      <w:r>
        <w:rPr>
          <w:sz w:val="28"/>
          <w:szCs w:val="28"/>
        </w:rPr>
        <w:t>质量，</w:t>
      </w:r>
      <w:r>
        <w:rPr>
          <w:rFonts w:hint="eastAsia"/>
          <w:sz w:val="28"/>
          <w:szCs w:val="28"/>
        </w:rPr>
        <w:t>达到相关断面具体水质质量标准，对局部部分超标指标，加大治理力度</w:t>
      </w:r>
      <w:r>
        <w:rPr>
          <w:sz w:val="28"/>
          <w:szCs w:val="28"/>
        </w:rPr>
        <w:t>。保证现有养殖区域面积，改善水产养殖水域水质，提高养殖</w:t>
      </w:r>
      <w:r>
        <w:rPr>
          <w:rFonts w:hint="eastAsia"/>
          <w:sz w:val="28"/>
          <w:szCs w:val="28"/>
        </w:rPr>
        <w:t>产品</w:t>
      </w:r>
      <w:r>
        <w:rPr>
          <w:sz w:val="28"/>
          <w:szCs w:val="28"/>
        </w:rPr>
        <w:t>质量，开展水产养殖污染调查、监测工作以及推进水产养殖塘生态化改造和生态模式推广。并且充分发挥</w:t>
      </w:r>
      <w:r>
        <w:rPr>
          <w:rFonts w:hint="eastAsia"/>
          <w:sz w:val="28"/>
          <w:szCs w:val="28"/>
        </w:rPr>
        <w:t>奉节县</w:t>
      </w:r>
      <w:r>
        <w:rPr>
          <w:sz w:val="28"/>
          <w:szCs w:val="28"/>
        </w:rPr>
        <w:t>的渔业资源特色，使渔业经济与社会经济、生态全面协调发展。</w:t>
      </w:r>
    </w:p>
    <w:p w14:paraId="6421B89D">
      <w:pPr>
        <w:pStyle w:val="54"/>
        <w:outlineLvl w:val="1"/>
      </w:pPr>
      <w:bookmarkStart w:id="65" w:name="_Toc531182484"/>
      <w:r>
        <w:rPr>
          <w:rFonts w:hint="eastAsia"/>
        </w:rPr>
        <w:t>水产养殖产业分析</w:t>
      </w:r>
      <w:bookmarkEnd w:id="65"/>
    </w:p>
    <w:p w14:paraId="0F62AC9F">
      <w:pPr>
        <w:pStyle w:val="56"/>
        <w:numPr>
          <w:ilvl w:val="0"/>
          <w:numId w:val="8"/>
        </w:numPr>
      </w:pPr>
      <w:r>
        <w:rPr>
          <w:rFonts w:hint="eastAsia"/>
        </w:rPr>
        <w:t>水产养殖发展现状</w:t>
      </w:r>
    </w:p>
    <w:p w14:paraId="3FE676C1">
      <w:pPr>
        <w:ind w:firstLine="560" w:firstLineChars="200"/>
        <w:rPr>
          <w:rFonts w:ascii="宋体" w:hAnsi="宋体" w:cs="宋体"/>
          <w:sz w:val="28"/>
          <w:szCs w:val="28"/>
          <w:lang w:val="zh-CN"/>
        </w:rPr>
      </w:pPr>
      <w:r>
        <w:rPr>
          <w:rFonts w:hint="eastAsia" w:ascii="宋体" w:hAnsi="宋体" w:cs="宋体"/>
          <w:color w:val="000000" w:themeColor="text1"/>
          <w:sz w:val="28"/>
          <w:szCs w:val="28"/>
          <w14:textFill>
            <w14:solidFill>
              <w14:schemeClr w14:val="tx1"/>
            </w14:solidFill>
          </w14:textFill>
        </w:rPr>
        <w:t>根据奉节县《渔业统计年报》（2017），截至</w:t>
      </w:r>
      <w:r>
        <w:rPr>
          <w:rFonts w:hint="eastAsia" w:ascii="宋体" w:hAnsi="宋体" w:cs="宋体"/>
          <w:sz w:val="28"/>
          <w:szCs w:val="28"/>
          <w:lang w:val="zh-CN"/>
        </w:rPr>
        <w:t>2017年，奉节县水产养殖总面积732公顷（不包括稻田养殖面积），</w:t>
      </w:r>
      <w:r>
        <w:rPr>
          <w:rFonts w:hint="eastAsia" w:ascii="宋体" w:hAnsi="宋体" w:cs="宋体"/>
          <w:color w:val="000000"/>
          <w:sz w:val="28"/>
          <w:szCs w:val="28"/>
        </w:rPr>
        <w:t>其中池塘面积634公顷，</w:t>
      </w:r>
      <w:r>
        <w:rPr>
          <w:rFonts w:hint="eastAsia" w:ascii="宋体" w:hAnsi="宋体" w:cs="宋体"/>
          <w:sz w:val="28"/>
          <w:szCs w:val="28"/>
          <w:lang w:val="zh-CN"/>
        </w:rPr>
        <w:t>水产品总量4676吨（淡水捕捞171吨，淡水养殖4505吨），渔业经济总产值13386万元，主要以淡水养殖为主，主要养殖品种</w:t>
      </w:r>
      <w:r>
        <w:rPr>
          <w:rFonts w:hint="eastAsia" w:ascii="宋体" w:hAnsi="宋体" w:cs="宋体"/>
          <w:sz w:val="28"/>
          <w:szCs w:val="28"/>
        </w:rPr>
        <w:t>有大宗水产品：</w:t>
      </w:r>
      <w:r>
        <w:rPr>
          <w:rFonts w:hint="eastAsia" w:ascii="宋体" w:hAnsi="宋体" w:cs="宋体"/>
          <w:sz w:val="28"/>
          <w:szCs w:val="28"/>
          <w:lang w:val="zh-CN"/>
        </w:rPr>
        <w:t>草、鲢、鳙、</w:t>
      </w:r>
      <w:r>
        <w:rPr>
          <w:rFonts w:hint="eastAsia" w:ascii="宋体" w:hAnsi="宋体" w:cs="宋体"/>
          <w:sz w:val="28"/>
          <w:szCs w:val="28"/>
        </w:rPr>
        <w:t>鲤</w:t>
      </w:r>
      <w:r>
        <w:rPr>
          <w:rFonts w:hint="eastAsia" w:ascii="宋体" w:hAnsi="宋体" w:cs="宋体"/>
          <w:sz w:val="28"/>
          <w:szCs w:val="28"/>
          <w:lang w:val="zh-CN"/>
        </w:rPr>
        <w:t>、鲫；</w:t>
      </w:r>
      <w:r>
        <w:rPr>
          <w:rFonts w:hint="eastAsia" w:ascii="宋体" w:hAnsi="宋体" w:cs="宋体"/>
          <w:sz w:val="28"/>
          <w:szCs w:val="28"/>
        </w:rPr>
        <w:t>名优品种：</w:t>
      </w:r>
      <w:r>
        <w:rPr>
          <w:rFonts w:hint="eastAsia" w:ascii="宋体" w:hAnsi="宋体" w:cs="宋体"/>
          <w:sz w:val="28"/>
          <w:szCs w:val="28"/>
          <w:lang w:val="zh-CN"/>
        </w:rPr>
        <w:t>鲟鱼、黄颡鱼、鳟鱼、大鲵、裂腹鱼等。</w:t>
      </w:r>
    </w:p>
    <w:p w14:paraId="229A0F75">
      <w:pPr>
        <w:ind w:firstLine="560" w:firstLineChars="200"/>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二、区域经济发展方向</w:t>
      </w:r>
    </w:p>
    <w:p w14:paraId="1072D96C">
      <w:pPr>
        <w:pStyle w:val="53"/>
        <w:numPr>
          <w:ilvl w:val="0"/>
          <w:numId w:val="9"/>
        </w:numPr>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区位条件</w:t>
      </w:r>
    </w:p>
    <w:p w14:paraId="30473911">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奉节县地处三峡库区腹心，幅员面积4098平方公里，辖29个乡镇、3个街道办事处、1个管委会，314个村，76个社区。即永安街道办事处、鱼复街道办事处、夔门街道办事处，西部新区管委会，兴隆镇、吐祥镇、竹园镇、公平镇、草堂镇、新民镇、甲高镇、朱衣镇、康乐镇、白帝镇、汾河镇、大树镇、羊市镇、永乐镇、青龙镇、安坪镇、五马镇、石岗乡、青莲镇、冯坪乡、鹤峰乡、岩湾乡、红土乡、平安乡、康坪乡、云雾土家族乡、龙桥土家族乡、长安土家族乡、太和土家族乡。县城所在地永安街道是省级历史文化名城。</w:t>
      </w:r>
    </w:p>
    <w:p w14:paraId="1A8B2B62">
      <w:pPr>
        <w:pStyle w:val="53"/>
        <w:numPr>
          <w:ilvl w:val="0"/>
          <w:numId w:val="9"/>
        </w:numPr>
        <w:ind w:firstLineChars="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经济总产量及产业结构</w:t>
      </w:r>
    </w:p>
    <w:p w14:paraId="78E07DE4">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w:t>
      </w: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018年奉节县人民政府工作报告》，2017年奉节县经济运行持续向好。全县生产总值达到251.2亿元，增长10.8％，增速名列全市和考核组均第2位。固定资产投资完成303亿元，增长20％，增速名列全市第一位。全县财政收入完成34.1亿元，增长6.9%。县级税收完成8.6亿元，同口径增长20%，增速名列全市第4位、组内第2位。实现社会消费品零售总额62.4亿元，增长13.9％。经济发展质量和效益明显提高。</w:t>
      </w:r>
    </w:p>
    <w:p w14:paraId="2B66C692">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城镇常住居民人均可支配收入达到25832元，增长9.3%，农村常住居民人均可支配收入达到10151元，增长10%。开工重点水利工程5项，整治山坪塘1100口。</w:t>
      </w:r>
    </w:p>
    <w:p w14:paraId="1D33108D">
      <w:pPr>
        <w:pStyle w:val="53"/>
        <w:numPr>
          <w:ilvl w:val="0"/>
          <w:numId w:val="9"/>
        </w:numPr>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调整方向</w:t>
      </w:r>
    </w:p>
    <w:p w14:paraId="0C910C5F">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w:t>
      </w: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018年奉节县人民政府工作报告》，未来将从以下几个方向推动发展：</w:t>
      </w:r>
    </w:p>
    <w:p w14:paraId="1275C68F">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深化供给侧结构性改革，推动质量变革、效率变革、动力变革。把发展着力点始终放在实体经济上，以提高供给体系质量作为主攻方向，不断提高全要素生产率，提高投入产出比，节约资源资本，集约节约用地，建设实体经济、科技创新、现代金融、人力资源协同发展的产业体系，为县域实体经济生产、流通、分配、消费打造良好生态系统。</w:t>
      </w:r>
    </w:p>
    <w:p w14:paraId="041E0D58">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推动城乡融合发展，增强发展均衡性。加快农村基础设施和公共服务设施建设，推动基本公共服务均等化。统筹贫困村和非贫困村协调发展，引导和推动更多资本、技术、人才等要素向农业农村流动。提升城市品位，支持打造一批特色小镇和边贸小镇，增强对农业转移人口的吸引力和承载力。开展群众性精神文明创建活动，努力提升城乡居民文明素质。</w:t>
      </w:r>
    </w:p>
    <w:p w14:paraId="54135B47">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护长江生态环境，推动产业绿色转型。按照“共抓大保护、不搞大开发”要求，把修复长江生态环境摆在压倒性位置，保护好长江母亲河。坚持绿水青山就是金山银山的发展理念，坚持生态经济产业化、生态产业经济化，大力发展全域旅游和生态农业，促进人与自然和谐共生。</w:t>
      </w:r>
    </w:p>
    <w:p w14:paraId="31C80A39">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优化政务环境，提升政府施政能力和水平。坚持招商引资与招才引智“两手发力”，解决营商环境不优问题，全力构建“亲清”新型政商关系。解决门好进、脸好看、但事难办问题，全力整治庸政懒政、推诿扯皮现象。解决能力不强、本领恐慌问题，使政府管理和服务水平与现代化经济体系相适应。</w:t>
      </w:r>
    </w:p>
    <w:p w14:paraId="2D9A39ED">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坚持以人民为中心的发展思想，不断提高群众满意度。提高群众就近务工的机会与比例，拓宽居民财产性收入渠道，千方百计增加城乡居民收入。抓好教育、医疗、社保、交通、水利等以民生保障为重点的社会建设，做好农民工工作，加快完善公共服务体系，不断满足人民日益增长的美好生活需要。推进政务、村务公开，以公开促公正，以公正促公平，提升群众满意度。</w:t>
      </w:r>
    </w:p>
    <w:p w14:paraId="0ECAD369">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因此，通过政府报告，渔业发展方向应与之适应，在养殖容量下，着力推广池塘标准化生产，提高水产品生产量，同时，发展休闲观光渔业、设施渔业、智慧渔业和稻田综合种养技术，发展水产特色产业，高度融合水产一、二、三产业，促进渔民增产增收，振兴乡村经济。</w:t>
      </w:r>
    </w:p>
    <w:p w14:paraId="47FD38A3">
      <w:pPr>
        <w:pStyle w:val="56"/>
        <w:numPr>
          <w:ilvl w:val="0"/>
          <w:numId w:val="0"/>
        </w:numPr>
        <w:ind w:left="567"/>
      </w:pPr>
      <w:r>
        <w:rPr>
          <w:rFonts w:hint="eastAsia"/>
          <w:highlight w:val="lightGray"/>
        </w:rPr>
        <w:t>三</w:t>
      </w:r>
      <w:r>
        <w:rPr>
          <w:rFonts w:hint="eastAsia"/>
        </w:rPr>
        <w:t>水产养殖前景预测</w:t>
      </w:r>
    </w:p>
    <w:p w14:paraId="7EA60A36">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近几年来</w:t>
      </w:r>
      <w:r>
        <w:rPr>
          <w:rFonts w:hint="eastAsia"/>
          <w:color w:val="000000" w:themeColor="text1"/>
          <w:sz w:val="28"/>
          <w:szCs w:val="28"/>
          <w14:textFill>
            <w14:solidFill>
              <w14:schemeClr w14:val="tx1"/>
            </w14:solidFill>
          </w14:textFill>
        </w:rPr>
        <w:t>，奉节县水产养殖产业发展较好。未来将继续通过调结构、转方式、不断创新养殖模式，逐步完善渔业产业布局，提高渔业资源管护能力和水平。随着经济的增长和人们生活水平的提高，人们对水产品的需求也越来越大，按照目前国内西部人均消费水产品水平，预计仅奉节县水产品消费量将至少达到10000吨以上，而2017年奉节县水产品总量才4676吨，远没达到人均消费量。随着奉节县旅游业的不断繁荣，水产品需求量将进一步提升，因此奉节县的水产养殖前景广阔。</w:t>
      </w:r>
    </w:p>
    <w:p w14:paraId="2193AB01">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预计在2030年，水产养殖区水产养殖总面积稳定到1.2万亩，稻田综合种养面积 1000亩，名优鱼达40%以上，总产量达0.75万吨，渔业经济总产值达到1.8亿元。</w:t>
      </w:r>
    </w:p>
    <w:p w14:paraId="0B2C64FC">
      <w:pPr>
        <w:spacing w:line="360" w:lineRule="auto"/>
        <w:ind w:firstLine="560" w:firstLineChars="200"/>
        <w:rPr>
          <w:color w:val="000000" w:themeColor="text1"/>
          <w:sz w:val="28"/>
          <w:szCs w:val="28"/>
          <w14:textFill>
            <w14:solidFill>
              <w14:schemeClr w14:val="tx1"/>
            </w14:solidFill>
          </w14:textFill>
        </w:rPr>
      </w:pPr>
    </w:p>
    <w:p w14:paraId="1BFE4CF2">
      <w:pPr>
        <w:pStyle w:val="54"/>
        <w:outlineLvl w:val="1"/>
      </w:pPr>
      <w:bookmarkStart w:id="66" w:name="_Toc531182485"/>
      <w:r>
        <w:rPr>
          <w:rFonts w:hint="eastAsia"/>
        </w:rPr>
        <w:t>养殖水域滩涂开发总体思路</w:t>
      </w:r>
      <w:bookmarkEnd w:id="66"/>
    </w:p>
    <w:p w14:paraId="183456D0">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在</w:t>
      </w:r>
      <w:r>
        <w:rPr>
          <w:rFonts w:hint="eastAsia"/>
          <w:color w:val="000000" w:themeColor="text1"/>
          <w:sz w:val="28"/>
          <w:szCs w:val="28"/>
          <w14:textFill>
            <w14:solidFill>
              <w14:schemeClr w14:val="tx1"/>
            </w14:solidFill>
          </w14:textFill>
        </w:rPr>
        <w:t>绿色、安全、可持续发展的养殖理念</w:t>
      </w:r>
      <w:r>
        <w:rPr>
          <w:color w:val="000000" w:themeColor="text1"/>
          <w:sz w:val="28"/>
          <w:szCs w:val="28"/>
          <w14:textFill>
            <w14:solidFill>
              <w14:schemeClr w14:val="tx1"/>
            </w14:solidFill>
          </w14:textFill>
        </w:rPr>
        <w:t>下，</w:t>
      </w:r>
      <w:r>
        <w:rPr>
          <w:rFonts w:hint="eastAsia"/>
          <w:color w:val="000000" w:themeColor="text1"/>
          <w:sz w:val="28"/>
          <w:szCs w:val="28"/>
          <w14:textFill>
            <w14:solidFill>
              <w14:schemeClr w14:val="tx1"/>
            </w14:solidFill>
          </w14:textFill>
        </w:rPr>
        <w:t>通过调整渔业产业结构，优化养殖品种</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继续保持奉节县名优水产品养殖优势，加大名优品种研发和养殖力度，合理合法在限养区和养殖区域</w:t>
      </w:r>
      <w:r>
        <w:rPr>
          <w:color w:val="000000" w:themeColor="text1"/>
          <w:sz w:val="28"/>
          <w:szCs w:val="28"/>
          <w14:textFill>
            <w14:solidFill>
              <w14:schemeClr w14:val="tx1"/>
            </w14:solidFill>
          </w14:textFill>
        </w:rPr>
        <w:t>发展鱼菜共生</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保水型渔业、</w:t>
      </w:r>
      <w:r>
        <w:rPr>
          <w:rFonts w:hint="eastAsia"/>
          <w:color w:val="000000" w:themeColor="text1"/>
          <w:sz w:val="28"/>
          <w:szCs w:val="28"/>
          <w14:textFill>
            <w14:solidFill>
              <w14:schemeClr w14:val="tx1"/>
            </w14:solidFill>
          </w14:textFill>
        </w:rPr>
        <w:t>生态集约化养殖</w:t>
      </w:r>
      <w:r>
        <w:rPr>
          <w:color w:val="000000" w:themeColor="text1"/>
          <w:sz w:val="28"/>
          <w:szCs w:val="28"/>
          <w14:textFill>
            <w14:solidFill>
              <w14:schemeClr w14:val="tx1"/>
            </w14:solidFill>
          </w14:textFill>
        </w:rPr>
        <w:t>和生态休闲</w:t>
      </w:r>
      <w:r>
        <w:rPr>
          <w:rFonts w:hint="eastAsia"/>
          <w:color w:val="000000" w:themeColor="text1"/>
          <w:sz w:val="28"/>
          <w:szCs w:val="28"/>
          <w14:textFill>
            <w14:solidFill>
              <w14:schemeClr w14:val="tx1"/>
            </w14:solidFill>
          </w14:textFill>
        </w:rPr>
        <w:t>观光</w:t>
      </w:r>
      <w:r>
        <w:rPr>
          <w:color w:val="000000" w:themeColor="text1"/>
          <w:sz w:val="28"/>
          <w:szCs w:val="28"/>
          <w14:textFill>
            <w14:solidFill>
              <w14:schemeClr w14:val="tx1"/>
            </w14:solidFill>
          </w14:textFill>
        </w:rPr>
        <w:t>渔业</w:t>
      </w:r>
      <w:r>
        <w:rPr>
          <w:rFonts w:hint="eastAsia"/>
          <w:color w:val="000000" w:themeColor="text1"/>
          <w:sz w:val="28"/>
          <w:szCs w:val="28"/>
          <w14:textFill>
            <w14:solidFill>
              <w14:schemeClr w14:val="tx1"/>
            </w14:solidFill>
          </w14:textFill>
        </w:rPr>
        <w:t>，应用现代渔业新技术，提高水产品产量与质量，实现渔业生产与渔业环境协调发展。</w:t>
      </w:r>
    </w:p>
    <w:p w14:paraId="65ACD4D7">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方面组织水产专业技术人员对养殖企业和养殖户进行技术指导和服务，推广池塘“一改五化”等池塘标准化养殖新技术、山区流水养殖和生态流水养殖模式，保持池塘养殖生态、高产、高效健康发展，保证水产品产量、质量稳定增长，增强第一产业竞争力和品牌效益；另一方面积极发展休闲渔业，通过渔业与文化、科技、生态、旅游、教育等领域的有机融合，能够在满足“吃”的需求之外，更好地满足城乡居民日益多样的文化、旅游、休闲、体验等消费需求，</w:t>
      </w:r>
      <w:r>
        <w:rPr>
          <w:color w:val="000000" w:themeColor="text1"/>
          <w:sz w:val="28"/>
          <w:szCs w:val="28"/>
          <w14:textFill>
            <w14:solidFill>
              <w14:schemeClr w14:val="tx1"/>
            </w14:solidFill>
          </w14:textFill>
        </w:rPr>
        <w:t>以二、三产业收入增加为重点来提高渔业的产值</w:t>
      </w:r>
      <w:r>
        <w:rPr>
          <w:rFonts w:hint="eastAsia"/>
          <w:color w:val="000000" w:themeColor="text1"/>
          <w:sz w:val="28"/>
          <w:szCs w:val="28"/>
          <w14:textFill>
            <w14:solidFill>
              <w14:schemeClr w14:val="tx1"/>
            </w14:solidFill>
          </w14:textFill>
        </w:rPr>
        <w:t>，将奉节县丰富的旅游资源和传统水产养殖有机的结合起来，实现奉节县渔业一、二、三产业共同发展，通过发展生态渔业、休闲渔业和观光渔业，提高渔业效益，延长渔业产业链，增强产业融合度，保持奉节县渔业的可持续发展。</w:t>
      </w:r>
    </w:p>
    <w:p w14:paraId="69DDB705">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具体如下：</w:t>
      </w:r>
    </w:p>
    <w:p w14:paraId="0A571405">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一、牢固树立“以水养鱼、以鱼护水”的观点，适时实施增殖放流，保护水环境良好；</w:t>
      </w:r>
    </w:p>
    <w:p w14:paraId="4FD8B8B2">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二、加强水产养殖技术培训，提高水产从业人员专业素质，培育养殖大户，加强示范带动作用；</w:t>
      </w:r>
    </w:p>
    <w:p w14:paraId="77A385AE">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三、加强生态集约化养殖、冷流水养殖、休闲观光渔业技术推广与应用，提高养殖产量和经济效益，保护生态环境平衡；</w:t>
      </w:r>
    </w:p>
    <w:p w14:paraId="78AB8D60">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四、加强名优新品种的产业化养殖，优化养殖品种，培育名优水产品养殖示范基地，继续保持奉节县鲟鱼、大鲵和裂腹鱼等名特优水产品养殖的优势地位。</w:t>
      </w:r>
    </w:p>
    <w:p w14:paraId="3D21E22A">
      <w:pPr>
        <w:ind w:firstLine="560" w:firstLineChars="200"/>
        <w:rPr>
          <w:color w:val="000000" w:themeColor="text1"/>
          <w:sz w:val="28"/>
          <w:szCs w:val="28"/>
          <w14:textFill>
            <w14:solidFill>
              <w14:schemeClr w14:val="tx1"/>
            </w14:solidFill>
          </w14:textFill>
        </w:rPr>
      </w:pPr>
    </w:p>
    <w:p w14:paraId="441A740D">
      <w:pPr>
        <w:ind w:firstLine="560" w:firstLineChars="200"/>
        <w:rPr>
          <w:color w:val="000000" w:themeColor="text1"/>
          <w:sz w:val="28"/>
          <w:szCs w:val="28"/>
          <w14:textFill>
            <w14:solidFill>
              <w14:schemeClr w14:val="tx1"/>
            </w14:solidFill>
          </w14:textFill>
        </w:rPr>
      </w:pPr>
    </w:p>
    <w:p w14:paraId="5407AA1F">
      <w:pPr>
        <w:ind w:firstLine="560" w:firstLineChars="200"/>
        <w:rPr>
          <w:color w:val="000000" w:themeColor="text1"/>
          <w:sz w:val="28"/>
          <w:szCs w:val="28"/>
          <w14:textFill>
            <w14:solidFill>
              <w14:schemeClr w14:val="tx1"/>
            </w14:solidFill>
          </w14:textFill>
        </w:rPr>
      </w:pPr>
    </w:p>
    <w:p w14:paraId="705D1EED">
      <w:pPr>
        <w:ind w:firstLine="560" w:firstLineChars="200"/>
        <w:rPr>
          <w:color w:val="000000" w:themeColor="text1"/>
          <w:sz w:val="28"/>
          <w:szCs w:val="28"/>
          <w14:textFill>
            <w14:solidFill>
              <w14:schemeClr w14:val="tx1"/>
            </w14:solidFill>
          </w14:textFill>
        </w:rPr>
      </w:pPr>
    </w:p>
    <w:p w14:paraId="4824E9EA">
      <w:pPr>
        <w:pStyle w:val="52"/>
        <w:numPr>
          <w:ilvl w:val="0"/>
          <w:numId w:val="5"/>
        </w:numPr>
        <w:ind w:firstLine="0"/>
        <w:outlineLvl w:val="0"/>
      </w:pPr>
      <w:bookmarkStart w:id="67" w:name="_Toc531182486"/>
      <w:r>
        <w:rPr>
          <w:rFonts w:hint="eastAsia"/>
        </w:rPr>
        <w:t>养殖水域滩涂功能区划</w:t>
      </w:r>
      <w:bookmarkEnd w:id="67"/>
    </w:p>
    <w:p w14:paraId="618EFFF3">
      <w:pPr>
        <w:pStyle w:val="54"/>
        <w:outlineLvl w:val="1"/>
      </w:pPr>
      <w:bookmarkStart w:id="68" w:name="_Toc531182487"/>
      <w:r>
        <w:rPr>
          <w:rFonts w:hint="eastAsia"/>
        </w:rPr>
        <w:t>功能区划概述</w:t>
      </w:r>
      <w:bookmarkEnd w:id="68"/>
    </w:p>
    <w:p w14:paraId="48974F3B">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根据农业部（《养殖水域滩涂规划编制工作规范》和《养殖水域滩涂规划编制大纲》（农渔发〔</w:t>
      </w:r>
      <w:r>
        <w:rPr>
          <w:rFonts w:ascii="宋体" w:hAnsi="宋体" w:cs="宋体"/>
          <w:color w:val="000000" w:themeColor="text1"/>
          <w:sz w:val="28"/>
          <w:szCs w:val="28"/>
          <w14:textFill>
            <w14:solidFill>
              <w14:schemeClr w14:val="tx1"/>
            </w14:solidFill>
          </w14:textFill>
        </w:rPr>
        <w:t>2016</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39</w:t>
      </w:r>
      <w:r>
        <w:rPr>
          <w:rFonts w:hint="eastAsia" w:ascii="宋体" w:hAnsi="宋体" w:cs="宋体"/>
          <w:color w:val="000000" w:themeColor="text1"/>
          <w:sz w:val="28"/>
          <w:szCs w:val="28"/>
          <w14:textFill>
            <w14:solidFill>
              <w14:schemeClr w14:val="tx1"/>
            </w14:solidFill>
          </w14:textFill>
        </w:rPr>
        <w:t>号））的要求，养殖水域滩涂功能区划分为禁止养殖区、限制养殖区和养殖区。</w:t>
      </w:r>
    </w:p>
    <w:p w14:paraId="33053867">
      <w:pPr>
        <w:pStyle w:val="61"/>
        <w:spacing w:line="360" w:lineRule="auto"/>
        <w:ind w:firstLine="0" w:firstLineChars="0"/>
        <w:outlineLvl w:val="2"/>
        <w:rPr>
          <w:color w:val="000000" w:themeColor="text1"/>
          <w:sz w:val="28"/>
          <w:szCs w:val="28"/>
          <w14:textFill>
            <w14:solidFill>
              <w14:schemeClr w14:val="tx1"/>
            </w14:solidFill>
          </w14:textFill>
        </w:rPr>
      </w:pPr>
      <w:bookmarkStart w:id="69" w:name="_Toc526954478"/>
      <w:bookmarkStart w:id="70" w:name="_Toc515526278"/>
      <w:bookmarkStart w:id="71" w:name="_Toc527996580"/>
      <w:bookmarkStart w:id="72" w:name="_Toc523589043"/>
      <w:bookmarkStart w:id="73" w:name="_Toc527291054"/>
      <w:bookmarkStart w:id="74" w:name="_Toc531182488"/>
      <w:bookmarkStart w:id="75" w:name="_Toc527220644"/>
      <w:bookmarkStart w:id="76" w:name="_Toc513040091"/>
      <w:bookmarkStart w:id="77" w:name="_Toc526964641"/>
      <w:bookmarkStart w:id="78" w:name="_Toc515526340"/>
      <w:bookmarkStart w:id="79" w:name="_Toc526955338"/>
      <w:bookmarkStart w:id="80" w:name="_Toc526954571"/>
      <w:r>
        <w:rPr>
          <w:rFonts w:hint="eastAsia"/>
          <w:color w:val="000000" w:themeColor="text1"/>
          <w:sz w:val="28"/>
          <w:szCs w:val="28"/>
          <w14:textFill>
            <w14:solidFill>
              <w14:schemeClr w14:val="tx1"/>
            </w14:solidFill>
          </w14:textFill>
        </w:rPr>
        <w:t>一、禁止养殖区</w:t>
      </w:r>
      <w:bookmarkEnd w:id="69"/>
      <w:bookmarkEnd w:id="70"/>
      <w:bookmarkEnd w:id="71"/>
      <w:bookmarkEnd w:id="72"/>
      <w:bookmarkEnd w:id="73"/>
      <w:bookmarkEnd w:id="74"/>
      <w:bookmarkEnd w:id="75"/>
      <w:bookmarkEnd w:id="76"/>
      <w:bookmarkEnd w:id="77"/>
      <w:bookmarkEnd w:id="78"/>
      <w:bookmarkEnd w:id="79"/>
      <w:bookmarkEnd w:id="80"/>
    </w:p>
    <w:p w14:paraId="79138FBC">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禁止在饮用水水源地一级保护区、自然保护区核心区和缓冲区、国家水产种质资源保护核心区开展水产养殖；禁止在河道堤防等共同安全设施区域开展水产养殖；禁止在有毒有害物质超过规定标准的水体开展水产养殖；禁止在法律规定的其他禁止从事水产养殖的区域开展水产养殖。</w:t>
      </w:r>
    </w:p>
    <w:p w14:paraId="1A4ECE2A">
      <w:pPr>
        <w:pStyle w:val="61"/>
        <w:spacing w:line="360" w:lineRule="auto"/>
        <w:ind w:firstLine="0" w:firstLineChars="0"/>
        <w:outlineLvl w:val="2"/>
        <w:rPr>
          <w:color w:val="000000" w:themeColor="text1"/>
          <w:sz w:val="28"/>
          <w:szCs w:val="28"/>
          <w14:textFill>
            <w14:solidFill>
              <w14:schemeClr w14:val="tx1"/>
            </w14:solidFill>
          </w14:textFill>
        </w:rPr>
      </w:pPr>
      <w:bookmarkStart w:id="81" w:name="_Toc523589044"/>
      <w:bookmarkStart w:id="82" w:name="_Toc526955339"/>
      <w:bookmarkStart w:id="83" w:name="_Toc526964642"/>
      <w:bookmarkStart w:id="84" w:name="_Toc526954479"/>
      <w:bookmarkStart w:id="85" w:name="_Toc531182489"/>
      <w:bookmarkStart w:id="86" w:name="_Toc526954572"/>
      <w:bookmarkStart w:id="87" w:name="_Toc527996581"/>
      <w:bookmarkStart w:id="88" w:name="_Toc527291055"/>
      <w:bookmarkStart w:id="89" w:name="_Toc527220645"/>
      <w:r>
        <w:rPr>
          <w:rFonts w:hint="eastAsia"/>
          <w:color w:val="000000" w:themeColor="text1"/>
          <w:sz w:val="28"/>
          <w:szCs w:val="28"/>
          <w14:textFill>
            <w14:solidFill>
              <w14:schemeClr w14:val="tx1"/>
            </w14:solidFill>
          </w14:textFill>
        </w:rPr>
        <w:t>二、限制养殖区</w:t>
      </w:r>
      <w:bookmarkEnd w:id="81"/>
      <w:bookmarkEnd w:id="82"/>
      <w:bookmarkEnd w:id="83"/>
      <w:bookmarkEnd w:id="84"/>
      <w:bookmarkEnd w:id="85"/>
      <w:bookmarkEnd w:id="86"/>
      <w:bookmarkEnd w:id="87"/>
      <w:bookmarkEnd w:id="88"/>
      <w:bookmarkEnd w:id="89"/>
    </w:p>
    <w:p w14:paraId="27BD9E90">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限制在饮用水水源地二级保护区、自然保护区实验区和外围保护地带、国家水产种质资源保护实验区、风景名胜区、依法确定为开展旅游活动的可利用的生态功能区开展水产养殖，在以上区域进行水产养殖的应采取污染防治措施，污染物排放不得超过国家和地方规定的污染物排放标准；限制在重点湖泊水库等公共自然水域开展网箱围栏养殖。重点湖泊水库饲养滤食性鱼类的网箱围栏总面积不超过水域面积的1%，饲养吃食性鱼类的网箱围栏总面积不超过水域面积的0.25%。各地应根据养殖水域生态保护实际需要确定重点湖泊水库及近岸海域，确定不高于农业部标准的本地区可养比例；法律法规规定的其他限制养殖区。</w:t>
      </w:r>
    </w:p>
    <w:p w14:paraId="2A603C43">
      <w:pPr>
        <w:pStyle w:val="61"/>
        <w:spacing w:line="360" w:lineRule="auto"/>
        <w:ind w:firstLine="0" w:firstLineChars="0"/>
        <w:outlineLvl w:val="2"/>
        <w:rPr>
          <w:color w:val="000000" w:themeColor="text1"/>
          <w:sz w:val="28"/>
          <w:szCs w:val="28"/>
          <w14:textFill>
            <w14:solidFill>
              <w14:schemeClr w14:val="tx1"/>
            </w14:solidFill>
          </w14:textFill>
        </w:rPr>
      </w:pPr>
      <w:bookmarkStart w:id="90" w:name="_Toc527220646"/>
      <w:bookmarkStart w:id="91" w:name="_Toc523589045"/>
      <w:bookmarkStart w:id="92" w:name="_Toc527291056"/>
      <w:bookmarkStart w:id="93" w:name="_Toc527996582"/>
      <w:bookmarkStart w:id="94" w:name="_Toc526955340"/>
      <w:bookmarkStart w:id="95" w:name="_Toc531182490"/>
      <w:bookmarkStart w:id="96" w:name="_Toc526964643"/>
      <w:bookmarkStart w:id="97" w:name="_Toc526954573"/>
      <w:bookmarkStart w:id="98" w:name="_Toc526954480"/>
      <w:r>
        <w:rPr>
          <w:rFonts w:hint="eastAsia"/>
          <w:color w:val="000000" w:themeColor="text1"/>
          <w:sz w:val="28"/>
          <w:szCs w:val="28"/>
          <w14:textFill>
            <w14:solidFill>
              <w14:schemeClr w14:val="tx1"/>
            </w14:solidFill>
          </w14:textFill>
        </w:rPr>
        <w:t>三、养殖区</w:t>
      </w:r>
      <w:bookmarkEnd w:id="90"/>
      <w:bookmarkEnd w:id="91"/>
      <w:bookmarkEnd w:id="92"/>
      <w:bookmarkEnd w:id="93"/>
      <w:bookmarkEnd w:id="94"/>
      <w:bookmarkEnd w:id="95"/>
      <w:bookmarkEnd w:id="96"/>
      <w:bookmarkEnd w:id="97"/>
      <w:bookmarkEnd w:id="98"/>
    </w:p>
    <w:p w14:paraId="1DD9C7AD">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滩涂及陆地养殖包括池塘养殖、工厂化等设施养殖和潮间带养殖等；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14:paraId="45C9566E">
      <w:pPr>
        <w:adjustRightInd w:val="0"/>
        <w:snapToGrid w:val="0"/>
        <w:jc w:val="center"/>
        <w:rPr>
          <w:rFonts w:eastAsia="仿宋_GB2312"/>
          <w:b/>
          <w:sz w:val="28"/>
          <w:szCs w:val="28"/>
        </w:rPr>
      </w:pPr>
      <w:r>
        <w:rPr>
          <w:color w:val="000000" w:themeColor="text1"/>
          <w:sz w:val="28"/>
          <w:szCs w:val="28"/>
          <w14:textFill>
            <w14:solidFill>
              <w14:schemeClr w14:val="tx1"/>
            </w14:solidFill>
          </w14:textFill>
        </w:rPr>
        <w:t>表</w:t>
      </w:r>
      <w:r>
        <w:rPr>
          <w:rFonts w:hint="eastAsia"/>
          <w:color w:val="000000" w:themeColor="text1"/>
          <w:sz w:val="28"/>
          <w:szCs w:val="28"/>
          <w14:textFill>
            <w14:solidFill>
              <w14:schemeClr w14:val="tx1"/>
            </w14:solidFill>
          </w14:textFill>
        </w:rPr>
        <w:t xml:space="preserve">3-1 </w:t>
      </w:r>
      <w:r>
        <w:rPr>
          <w:rFonts w:hint="eastAsia" w:eastAsia="仿宋_GB2312"/>
          <w:b/>
          <w:sz w:val="28"/>
          <w:szCs w:val="28"/>
        </w:rPr>
        <w:t>养殖</w:t>
      </w:r>
      <w:r>
        <w:rPr>
          <w:rFonts w:eastAsia="仿宋_GB2312"/>
          <w:b/>
          <w:sz w:val="28"/>
          <w:szCs w:val="28"/>
        </w:rPr>
        <w:t>水域滩涂</w:t>
      </w:r>
      <w:r>
        <w:rPr>
          <w:rFonts w:hint="eastAsia" w:eastAsia="仿宋_GB2312"/>
          <w:b/>
          <w:sz w:val="28"/>
          <w:szCs w:val="28"/>
        </w:rPr>
        <w:t>功能</w:t>
      </w:r>
      <w:r>
        <w:rPr>
          <w:rFonts w:eastAsia="仿宋_GB2312"/>
          <w:b/>
          <w:sz w:val="28"/>
          <w:szCs w:val="28"/>
        </w:rPr>
        <w:t>区划表</w:t>
      </w:r>
    </w:p>
    <w:tbl>
      <w:tblPr>
        <w:tblStyle w:val="32"/>
        <w:tblW w:w="85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07"/>
        <w:gridCol w:w="586"/>
        <w:gridCol w:w="3399"/>
        <w:gridCol w:w="1033"/>
        <w:gridCol w:w="2365"/>
      </w:tblGrid>
      <w:tr w14:paraId="0A703C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gridSpan w:val="2"/>
            <w:vAlign w:val="center"/>
          </w:tcPr>
          <w:p w14:paraId="2E44CC11">
            <w:pPr>
              <w:adjustRightInd w:val="0"/>
              <w:snapToGrid w:val="0"/>
              <w:jc w:val="center"/>
              <w:rPr>
                <w:rFonts w:eastAsia="仿宋_GB2312"/>
                <w:b/>
                <w:sz w:val="24"/>
              </w:rPr>
            </w:pPr>
            <w:r>
              <w:rPr>
                <w:rFonts w:hint="eastAsia" w:eastAsia="仿宋_GB2312"/>
                <w:b/>
                <w:sz w:val="24"/>
              </w:rPr>
              <w:t>一级</w:t>
            </w:r>
          </w:p>
        </w:tc>
        <w:tc>
          <w:tcPr>
            <w:tcW w:w="3985" w:type="dxa"/>
            <w:gridSpan w:val="2"/>
            <w:vAlign w:val="center"/>
          </w:tcPr>
          <w:p w14:paraId="5772D12C">
            <w:pPr>
              <w:adjustRightInd w:val="0"/>
              <w:snapToGrid w:val="0"/>
              <w:jc w:val="center"/>
              <w:rPr>
                <w:rFonts w:eastAsia="仿宋_GB2312"/>
                <w:b/>
                <w:sz w:val="24"/>
              </w:rPr>
            </w:pPr>
            <w:r>
              <w:rPr>
                <w:rFonts w:hint="eastAsia" w:eastAsia="仿宋_GB2312"/>
                <w:b/>
                <w:sz w:val="24"/>
              </w:rPr>
              <w:t>二级</w:t>
            </w:r>
          </w:p>
        </w:tc>
        <w:tc>
          <w:tcPr>
            <w:tcW w:w="3398" w:type="dxa"/>
            <w:gridSpan w:val="2"/>
            <w:vAlign w:val="center"/>
          </w:tcPr>
          <w:p w14:paraId="28E20780">
            <w:pPr>
              <w:adjustRightInd w:val="0"/>
              <w:snapToGrid w:val="0"/>
              <w:jc w:val="center"/>
              <w:rPr>
                <w:rFonts w:eastAsia="仿宋_GB2312"/>
                <w:b/>
                <w:sz w:val="24"/>
              </w:rPr>
            </w:pPr>
            <w:r>
              <w:rPr>
                <w:rFonts w:hint="eastAsia" w:eastAsia="仿宋_GB2312"/>
                <w:b/>
                <w:sz w:val="24"/>
              </w:rPr>
              <w:t>三级</w:t>
            </w:r>
          </w:p>
        </w:tc>
      </w:tr>
      <w:tr w14:paraId="67043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655F899F">
            <w:pPr>
              <w:adjustRightInd w:val="0"/>
              <w:snapToGrid w:val="0"/>
              <w:jc w:val="center"/>
              <w:rPr>
                <w:rFonts w:eastAsia="仿宋_GB2312"/>
                <w:b/>
                <w:sz w:val="24"/>
              </w:rPr>
            </w:pPr>
            <w:r>
              <w:rPr>
                <w:rFonts w:hint="eastAsia" w:eastAsia="仿宋_GB2312"/>
                <w:b/>
                <w:sz w:val="24"/>
              </w:rPr>
              <w:t>代码</w:t>
            </w:r>
          </w:p>
        </w:tc>
        <w:tc>
          <w:tcPr>
            <w:tcW w:w="607" w:type="dxa"/>
            <w:vAlign w:val="center"/>
          </w:tcPr>
          <w:p w14:paraId="2B43B664">
            <w:pPr>
              <w:adjustRightInd w:val="0"/>
              <w:snapToGrid w:val="0"/>
              <w:jc w:val="center"/>
              <w:rPr>
                <w:rFonts w:eastAsia="仿宋_GB2312"/>
                <w:b/>
                <w:sz w:val="24"/>
              </w:rPr>
            </w:pPr>
            <w:r>
              <w:rPr>
                <w:rFonts w:hint="eastAsia" w:eastAsia="仿宋_GB2312"/>
                <w:b/>
                <w:sz w:val="24"/>
              </w:rPr>
              <w:t>名称</w:t>
            </w:r>
          </w:p>
        </w:tc>
        <w:tc>
          <w:tcPr>
            <w:tcW w:w="586" w:type="dxa"/>
            <w:vAlign w:val="center"/>
          </w:tcPr>
          <w:p w14:paraId="70C460B1">
            <w:pPr>
              <w:adjustRightInd w:val="0"/>
              <w:snapToGrid w:val="0"/>
              <w:jc w:val="center"/>
              <w:rPr>
                <w:rFonts w:eastAsia="仿宋_GB2312"/>
                <w:b/>
                <w:sz w:val="24"/>
              </w:rPr>
            </w:pPr>
            <w:r>
              <w:rPr>
                <w:rFonts w:hint="eastAsia" w:eastAsia="仿宋_GB2312"/>
                <w:b/>
                <w:sz w:val="24"/>
              </w:rPr>
              <w:t>代码</w:t>
            </w:r>
          </w:p>
        </w:tc>
        <w:tc>
          <w:tcPr>
            <w:tcW w:w="3399" w:type="dxa"/>
            <w:vAlign w:val="center"/>
          </w:tcPr>
          <w:p w14:paraId="084A5919">
            <w:pPr>
              <w:adjustRightInd w:val="0"/>
              <w:snapToGrid w:val="0"/>
              <w:jc w:val="center"/>
              <w:rPr>
                <w:rFonts w:eastAsia="仿宋_GB2312"/>
                <w:b/>
                <w:sz w:val="24"/>
              </w:rPr>
            </w:pPr>
            <w:r>
              <w:rPr>
                <w:rFonts w:hint="eastAsia" w:eastAsia="仿宋_GB2312"/>
                <w:b/>
                <w:sz w:val="24"/>
              </w:rPr>
              <w:t>名称</w:t>
            </w:r>
          </w:p>
        </w:tc>
        <w:tc>
          <w:tcPr>
            <w:tcW w:w="1033" w:type="dxa"/>
            <w:vAlign w:val="center"/>
          </w:tcPr>
          <w:p w14:paraId="56CB7658">
            <w:pPr>
              <w:adjustRightInd w:val="0"/>
              <w:snapToGrid w:val="0"/>
              <w:jc w:val="center"/>
              <w:rPr>
                <w:rFonts w:eastAsia="仿宋_GB2312"/>
                <w:b/>
                <w:sz w:val="24"/>
              </w:rPr>
            </w:pPr>
            <w:r>
              <w:rPr>
                <w:rFonts w:hint="eastAsia" w:eastAsia="仿宋_GB2312"/>
                <w:b/>
                <w:sz w:val="24"/>
              </w:rPr>
              <w:t>代码</w:t>
            </w:r>
          </w:p>
        </w:tc>
        <w:tc>
          <w:tcPr>
            <w:tcW w:w="2365" w:type="dxa"/>
            <w:vAlign w:val="center"/>
          </w:tcPr>
          <w:p w14:paraId="511D97BF">
            <w:pPr>
              <w:adjustRightInd w:val="0"/>
              <w:snapToGrid w:val="0"/>
              <w:jc w:val="center"/>
              <w:rPr>
                <w:rFonts w:eastAsia="仿宋_GB2312"/>
                <w:b/>
                <w:sz w:val="24"/>
              </w:rPr>
            </w:pPr>
            <w:r>
              <w:rPr>
                <w:rFonts w:hint="eastAsia" w:eastAsia="仿宋_GB2312"/>
                <w:b/>
                <w:sz w:val="24"/>
              </w:rPr>
              <w:t>名称</w:t>
            </w:r>
          </w:p>
        </w:tc>
      </w:tr>
      <w:tr w14:paraId="05195F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vAlign w:val="center"/>
          </w:tcPr>
          <w:p w14:paraId="17C818F1">
            <w:pPr>
              <w:adjustRightInd w:val="0"/>
              <w:snapToGrid w:val="0"/>
              <w:jc w:val="center"/>
              <w:rPr>
                <w:rFonts w:eastAsia="仿宋_GB2312"/>
                <w:sz w:val="24"/>
              </w:rPr>
            </w:pPr>
            <w:r>
              <w:rPr>
                <w:rFonts w:hint="eastAsia" w:eastAsia="仿宋_GB2312"/>
                <w:sz w:val="24"/>
              </w:rPr>
              <w:t>1</w:t>
            </w:r>
          </w:p>
        </w:tc>
        <w:tc>
          <w:tcPr>
            <w:tcW w:w="607" w:type="dxa"/>
            <w:vMerge w:val="restart"/>
            <w:vAlign w:val="center"/>
          </w:tcPr>
          <w:p w14:paraId="3F58C894">
            <w:pPr>
              <w:adjustRightInd w:val="0"/>
              <w:snapToGrid w:val="0"/>
              <w:jc w:val="center"/>
              <w:rPr>
                <w:rFonts w:eastAsia="仿宋_GB2312"/>
                <w:sz w:val="24"/>
              </w:rPr>
            </w:pPr>
            <w:r>
              <w:rPr>
                <w:rFonts w:hint="eastAsia" w:eastAsia="仿宋_GB2312"/>
                <w:sz w:val="24"/>
              </w:rPr>
              <w:t>禁养区</w:t>
            </w:r>
          </w:p>
        </w:tc>
        <w:tc>
          <w:tcPr>
            <w:tcW w:w="586" w:type="dxa"/>
            <w:vAlign w:val="center"/>
          </w:tcPr>
          <w:p w14:paraId="58BA3F34">
            <w:pPr>
              <w:adjustRightInd w:val="0"/>
              <w:snapToGrid w:val="0"/>
              <w:jc w:val="center"/>
              <w:rPr>
                <w:rFonts w:eastAsia="仿宋_GB2312"/>
                <w:sz w:val="24"/>
              </w:rPr>
            </w:pPr>
            <w:r>
              <w:rPr>
                <w:rFonts w:hint="eastAsia" w:eastAsia="仿宋_GB2312"/>
                <w:sz w:val="24"/>
              </w:rPr>
              <w:t>1</w:t>
            </w:r>
            <w:r>
              <w:rPr>
                <w:rFonts w:eastAsia="仿宋_GB2312"/>
                <w:sz w:val="24"/>
              </w:rPr>
              <w:t>-1</w:t>
            </w:r>
          </w:p>
        </w:tc>
        <w:tc>
          <w:tcPr>
            <w:tcW w:w="6797" w:type="dxa"/>
            <w:gridSpan w:val="3"/>
            <w:vAlign w:val="center"/>
          </w:tcPr>
          <w:p w14:paraId="32DA4684">
            <w:pPr>
              <w:adjustRightInd w:val="0"/>
              <w:snapToGrid w:val="0"/>
              <w:rPr>
                <w:rFonts w:eastAsia="仿宋_GB2312"/>
                <w:sz w:val="24"/>
              </w:rPr>
            </w:pPr>
            <w:r>
              <w:rPr>
                <w:rFonts w:hint="eastAsia" w:eastAsia="仿宋_GB2312"/>
                <w:sz w:val="24"/>
              </w:rPr>
              <w:t>饮用水</w:t>
            </w:r>
            <w:r>
              <w:rPr>
                <w:rFonts w:eastAsia="仿宋_GB2312"/>
                <w:sz w:val="24"/>
              </w:rPr>
              <w:t>水源地一级保护区，自然保护区核心区和缓冲区、国家级水产种质资源保护区核心区和未批准利用的无居民海岛等重点生态功能区</w:t>
            </w:r>
          </w:p>
        </w:tc>
      </w:tr>
      <w:tr w14:paraId="36079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34C86318">
            <w:pPr>
              <w:adjustRightInd w:val="0"/>
              <w:snapToGrid w:val="0"/>
              <w:jc w:val="center"/>
              <w:rPr>
                <w:rFonts w:eastAsia="仿宋_GB2312"/>
                <w:sz w:val="24"/>
              </w:rPr>
            </w:pPr>
          </w:p>
        </w:tc>
        <w:tc>
          <w:tcPr>
            <w:tcW w:w="607" w:type="dxa"/>
            <w:vMerge w:val="continue"/>
            <w:vAlign w:val="center"/>
          </w:tcPr>
          <w:p w14:paraId="4FC5CDA8">
            <w:pPr>
              <w:adjustRightInd w:val="0"/>
              <w:snapToGrid w:val="0"/>
              <w:jc w:val="center"/>
              <w:rPr>
                <w:rFonts w:eastAsia="仿宋_GB2312"/>
                <w:sz w:val="24"/>
              </w:rPr>
            </w:pPr>
          </w:p>
        </w:tc>
        <w:tc>
          <w:tcPr>
            <w:tcW w:w="586" w:type="dxa"/>
            <w:vAlign w:val="center"/>
          </w:tcPr>
          <w:p w14:paraId="54ACB40C">
            <w:pPr>
              <w:adjustRightInd w:val="0"/>
              <w:snapToGrid w:val="0"/>
              <w:jc w:val="center"/>
              <w:rPr>
                <w:rFonts w:eastAsia="仿宋_GB2312"/>
                <w:sz w:val="24"/>
              </w:rPr>
            </w:pPr>
            <w:r>
              <w:rPr>
                <w:rFonts w:hint="eastAsia" w:eastAsia="仿宋_GB2312"/>
                <w:sz w:val="24"/>
              </w:rPr>
              <w:t>1</w:t>
            </w:r>
            <w:r>
              <w:rPr>
                <w:rFonts w:eastAsia="仿宋_GB2312"/>
                <w:sz w:val="24"/>
              </w:rPr>
              <w:t>-2</w:t>
            </w:r>
          </w:p>
        </w:tc>
        <w:tc>
          <w:tcPr>
            <w:tcW w:w="6797" w:type="dxa"/>
            <w:gridSpan w:val="3"/>
            <w:vAlign w:val="center"/>
          </w:tcPr>
          <w:p w14:paraId="6F134D0C">
            <w:pPr>
              <w:adjustRightInd w:val="0"/>
              <w:snapToGrid w:val="0"/>
              <w:rPr>
                <w:rFonts w:eastAsia="仿宋_GB2312"/>
                <w:sz w:val="24"/>
              </w:rPr>
            </w:pPr>
            <w:r>
              <w:rPr>
                <w:rFonts w:hint="eastAsia" w:eastAsia="仿宋_GB2312"/>
                <w:sz w:val="24"/>
              </w:rPr>
              <w:t>港口</w:t>
            </w:r>
            <w:r>
              <w:rPr>
                <w:rFonts w:eastAsia="仿宋_GB2312"/>
                <w:sz w:val="24"/>
              </w:rPr>
              <w:t>、航道、行洪区、河道堤防安全保护区等公共</w:t>
            </w:r>
            <w:r>
              <w:rPr>
                <w:rFonts w:hint="eastAsia" w:eastAsia="仿宋_GB2312"/>
                <w:sz w:val="24"/>
              </w:rPr>
              <w:t>设施</w:t>
            </w:r>
            <w:r>
              <w:rPr>
                <w:rFonts w:eastAsia="仿宋_GB2312"/>
                <w:sz w:val="24"/>
              </w:rPr>
              <w:t>安全</w:t>
            </w:r>
            <w:r>
              <w:rPr>
                <w:rFonts w:hint="eastAsia" w:eastAsia="仿宋_GB2312"/>
                <w:sz w:val="24"/>
              </w:rPr>
              <w:t>区域</w:t>
            </w:r>
          </w:p>
        </w:tc>
      </w:tr>
      <w:tr w14:paraId="64308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3594966A">
            <w:pPr>
              <w:adjustRightInd w:val="0"/>
              <w:snapToGrid w:val="0"/>
              <w:jc w:val="center"/>
              <w:rPr>
                <w:rFonts w:eastAsia="仿宋_GB2312"/>
                <w:sz w:val="24"/>
              </w:rPr>
            </w:pPr>
          </w:p>
        </w:tc>
        <w:tc>
          <w:tcPr>
            <w:tcW w:w="607" w:type="dxa"/>
            <w:vMerge w:val="continue"/>
            <w:vAlign w:val="center"/>
          </w:tcPr>
          <w:p w14:paraId="1147565F">
            <w:pPr>
              <w:adjustRightInd w:val="0"/>
              <w:snapToGrid w:val="0"/>
              <w:jc w:val="center"/>
              <w:rPr>
                <w:rFonts w:eastAsia="仿宋_GB2312"/>
                <w:sz w:val="24"/>
              </w:rPr>
            </w:pPr>
          </w:p>
        </w:tc>
        <w:tc>
          <w:tcPr>
            <w:tcW w:w="586" w:type="dxa"/>
            <w:vAlign w:val="center"/>
          </w:tcPr>
          <w:p w14:paraId="5423AD2D">
            <w:pPr>
              <w:adjustRightInd w:val="0"/>
              <w:snapToGrid w:val="0"/>
              <w:jc w:val="center"/>
              <w:rPr>
                <w:rFonts w:eastAsia="仿宋_GB2312"/>
                <w:sz w:val="24"/>
              </w:rPr>
            </w:pPr>
            <w:r>
              <w:rPr>
                <w:rFonts w:hint="eastAsia" w:eastAsia="仿宋_GB2312"/>
                <w:sz w:val="24"/>
              </w:rPr>
              <w:t>1</w:t>
            </w:r>
            <w:r>
              <w:rPr>
                <w:rFonts w:eastAsia="仿宋_GB2312"/>
                <w:sz w:val="24"/>
              </w:rPr>
              <w:t>-3</w:t>
            </w:r>
          </w:p>
        </w:tc>
        <w:tc>
          <w:tcPr>
            <w:tcW w:w="6797" w:type="dxa"/>
            <w:gridSpan w:val="3"/>
            <w:vAlign w:val="center"/>
          </w:tcPr>
          <w:p w14:paraId="0D9D89B7">
            <w:pPr>
              <w:adjustRightInd w:val="0"/>
              <w:snapToGrid w:val="0"/>
              <w:rPr>
                <w:rFonts w:eastAsia="仿宋_GB2312"/>
                <w:sz w:val="24"/>
              </w:rPr>
            </w:pPr>
            <w:r>
              <w:rPr>
                <w:rFonts w:hint="eastAsia" w:eastAsia="仿宋_GB2312"/>
                <w:sz w:val="24"/>
              </w:rPr>
              <w:t>有毒</w:t>
            </w:r>
            <w:r>
              <w:rPr>
                <w:rFonts w:eastAsia="仿宋_GB2312"/>
                <w:sz w:val="24"/>
              </w:rPr>
              <w:t>有害物质超过规定标准的水体</w:t>
            </w:r>
          </w:p>
        </w:tc>
      </w:tr>
      <w:tr w14:paraId="1F52C8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43B58600">
            <w:pPr>
              <w:adjustRightInd w:val="0"/>
              <w:snapToGrid w:val="0"/>
              <w:jc w:val="center"/>
              <w:rPr>
                <w:rFonts w:eastAsia="仿宋_GB2312"/>
                <w:sz w:val="24"/>
              </w:rPr>
            </w:pPr>
          </w:p>
        </w:tc>
        <w:tc>
          <w:tcPr>
            <w:tcW w:w="607" w:type="dxa"/>
            <w:vMerge w:val="continue"/>
            <w:vAlign w:val="center"/>
          </w:tcPr>
          <w:p w14:paraId="0DB4614B">
            <w:pPr>
              <w:adjustRightInd w:val="0"/>
              <w:snapToGrid w:val="0"/>
              <w:jc w:val="center"/>
              <w:rPr>
                <w:rFonts w:eastAsia="仿宋_GB2312"/>
                <w:sz w:val="24"/>
              </w:rPr>
            </w:pPr>
          </w:p>
        </w:tc>
        <w:tc>
          <w:tcPr>
            <w:tcW w:w="586" w:type="dxa"/>
            <w:vAlign w:val="center"/>
          </w:tcPr>
          <w:p w14:paraId="21FB806F">
            <w:pPr>
              <w:adjustRightInd w:val="0"/>
              <w:snapToGrid w:val="0"/>
              <w:jc w:val="center"/>
              <w:rPr>
                <w:rFonts w:eastAsia="仿宋_GB2312"/>
                <w:sz w:val="24"/>
              </w:rPr>
            </w:pPr>
            <w:r>
              <w:rPr>
                <w:rFonts w:hint="eastAsia" w:eastAsia="仿宋_GB2312"/>
                <w:sz w:val="24"/>
              </w:rPr>
              <w:t>1</w:t>
            </w:r>
            <w:r>
              <w:rPr>
                <w:rFonts w:eastAsia="仿宋_GB2312"/>
                <w:sz w:val="24"/>
              </w:rPr>
              <w:t>-4</w:t>
            </w:r>
          </w:p>
        </w:tc>
        <w:tc>
          <w:tcPr>
            <w:tcW w:w="6797" w:type="dxa"/>
            <w:gridSpan w:val="3"/>
            <w:vAlign w:val="center"/>
          </w:tcPr>
          <w:p w14:paraId="21DA5195">
            <w:pPr>
              <w:adjustRightInd w:val="0"/>
              <w:snapToGrid w:val="0"/>
              <w:rPr>
                <w:rFonts w:eastAsia="仿宋_GB2312"/>
                <w:sz w:val="24"/>
              </w:rPr>
            </w:pPr>
            <w:r>
              <w:rPr>
                <w:rFonts w:hint="eastAsia" w:eastAsia="仿宋_GB2312"/>
                <w:sz w:val="24"/>
              </w:rPr>
              <w:t>法律</w:t>
            </w:r>
            <w:r>
              <w:rPr>
                <w:rFonts w:eastAsia="仿宋_GB2312"/>
                <w:sz w:val="24"/>
              </w:rPr>
              <w:t>法规规定的其他养殖区</w:t>
            </w:r>
          </w:p>
        </w:tc>
      </w:tr>
      <w:tr w14:paraId="729B8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vAlign w:val="center"/>
          </w:tcPr>
          <w:p w14:paraId="03A07FF9">
            <w:pPr>
              <w:adjustRightInd w:val="0"/>
              <w:snapToGrid w:val="0"/>
              <w:jc w:val="center"/>
              <w:rPr>
                <w:rFonts w:eastAsia="仿宋_GB2312"/>
                <w:sz w:val="24"/>
              </w:rPr>
            </w:pPr>
            <w:r>
              <w:rPr>
                <w:rFonts w:hint="eastAsia" w:eastAsia="仿宋_GB2312"/>
                <w:sz w:val="24"/>
              </w:rPr>
              <w:t>2</w:t>
            </w:r>
          </w:p>
        </w:tc>
        <w:tc>
          <w:tcPr>
            <w:tcW w:w="607" w:type="dxa"/>
            <w:vMerge w:val="restart"/>
            <w:vAlign w:val="center"/>
          </w:tcPr>
          <w:p w14:paraId="53BE2217">
            <w:pPr>
              <w:adjustRightInd w:val="0"/>
              <w:snapToGrid w:val="0"/>
              <w:jc w:val="center"/>
              <w:rPr>
                <w:rFonts w:eastAsia="仿宋_GB2312"/>
                <w:sz w:val="24"/>
              </w:rPr>
            </w:pPr>
            <w:r>
              <w:rPr>
                <w:rFonts w:hint="eastAsia" w:eastAsia="仿宋_GB2312"/>
                <w:sz w:val="24"/>
              </w:rPr>
              <w:t>限养区</w:t>
            </w:r>
          </w:p>
        </w:tc>
        <w:tc>
          <w:tcPr>
            <w:tcW w:w="586" w:type="dxa"/>
            <w:vAlign w:val="center"/>
          </w:tcPr>
          <w:p w14:paraId="7A92005E">
            <w:pPr>
              <w:adjustRightInd w:val="0"/>
              <w:snapToGrid w:val="0"/>
              <w:jc w:val="center"/>
              <w:rPr>
                <w:rFonts w:eastAsia="仿宋_GB2312"/>
                <w:sz w:val="24"/>
              </w:rPr>
            </w:pPr>
            <w:r>
              <w:rPr>
                <w:rFonts w:hint="eastAsia" w:eastAsia="仿宋_GB2312"/>
                <w:sz w:val="24"/>
              </w:rPr>
              <w:t>2</w:t>
            </w:r>
            <w:r>
              <w:rPr>
                <w:rFonts w:eastAsia="仿宋_GB2312"/>
                <w:sz w:val="24"/>
              </w:rPr>
              <w:t>-1</w:t>
            </w:r>
          </w:p>
        </w:tc>
        <w:tc>
          <w:tcPr>
            <w:tcW w:w="6797" w:type="dxa"/>
            <w:gridSpan w:val="3"/>
            <w:vAlign w:val="center"/>
          </w:tcPr>
          <w:p w14:paraId="5FEB54AF">
            <w:pPr>
              <w:adjustRightInd w:val="0"/>
              <w:snapToGrid w:val="0"/>
              <w:rPr>
                <w:rFonts w:eastAsia="仿宋_GB2312"/>
                <w:sz w:val="24"/>
              </w:rPr>
            </w:pPr>
            <w:r>
              <w:rPr>
                <w:rFonts w:hint="eastAsia" w:eastAsia="仿宋_GB2312"/>
                <w:sz w:val="24"/>
              </w:rPr>
              <w:t>饮用水</w:t>
            </w:r>
            <w:r>
              <w:rPr>
                <w:rFonts w:eastAsia="仿宋_GB2312"/>
                <w:sz w:val="24"/>
              </w:rPr>
              <w:t>水源</w:t>
            </w:r>
            <w:r>
              <w:rPr>
                <w:rFonts w:hint="eastAsia" w:eastAsia="仿宋_GB2312"/>
                <w:sz w:val="24"/>
              </w:rPr>
              <w:t>二</w:t>
            </w:r>
            <w:r>
              <w:rPr>
                <w:rFonts w:eastAsia="仿宋_GB2312"/>
                <w:sz w:val="24"/>
              </w:rPr>
              <w:t>级保护区，自然保护区</w:t>
            </w:r>
            <w:r>
              <w:rPr>
                <w:rFonts w:hint="eastAsia" w:eastAsia="仿宋_GB2312"/>
                <w:sz w:val="24"/>
              </w:rPr>
              <w:t>实验区</w:t>
            </w:r>
            <w:r>
              <w:rPr>
                <w:rFonts w:eastAsia="仿宋_GB2312"/>
                <w:sz w:val="24"/>
              </w:rPr>
              <w:t>、国家级水产种质资源保护区</w:t>
            </w:r>
            <w:r>
              <w:rPr>
                <w:rFonts w:hint="eastAsia" w:eastAsia="仿宋_GB2312"/>
                <w:sz w:val="24"/>
              </w:rPr>
              <w:t>实验</w:t>
            </w:r>
            <w:r>
              <w:rPr>
                <w:rFonts w:eastAsia="仿宋_GB2312"/>
                <w:sz w:val="24"/>
              </w:rPr>
              <w:t>区</w:t>
            </w:r>
            <w:r>
              <w:rPr>
                <w:rFonts w:hint="eastAsia" w:eastAsia="仿宋_GB2312"/>
                <w:sz w:val="24"/>
              </w:rPr>
              <w:t>、</w:t>
            </w:r>
            <w:r>
              <w:rPr>
                <w:rFonts w:eastAsia="仿宋_GB2312"/>
                <w:sz w:val="24"/>
              </w:rPr>
              <w:t>风景名胜区、依法确定为开展旅游活动的可利用无居民海岛</w:t>
            </w:r>
            <w:r>
              <w:rPr>
                <w:rFonts w:hint="eastAsia" w:eastAsia="仿宋_GB2312"/>
                <w:sz w:val="24"/>
              </w:rPr>
              <w:t>及其</w:t>
            </w:r>
            <w:r>
              <w:rPr>
                <w:rFonts w:eastAsia="仿宋_GB2312"/>
                <w:sz w:val="24"/>
              </w:rPr>
              <w:t>周边海域等生态功能区</w:t>
            </w:r>
          </w:p>
        </w:tc>
      </w:tr>
      <w:tr w14:paraId="11EF5A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762AF063">
            <w:pPr>
              <w:adjustRightInd w:val="0"/>
              <w:snapToGrid w:val="0"/>
              <w:jc w:val="center"/>
              <w:rPr>
                <w:rFonts w:eastAsia="仿宋_GB2312"/>
                <w:sz w:val="24"/>
              </w:rPr>
            </w:pPr>
          </w:p>
        </w:tc>
        <w:tc>
          <w:tcPr>
            <w:tcW w:w="607" w:type="dxa"/>
            <w:vMerge w:val="continue"/>
            <w:vAlign w:val="center"/>
          </w:tcPr>
          <w:p w14:paraId="5C1A9A88">
            <w:pPr>
              <w:adjustRightInd w:val="0"/>
              <w:snapToGrid w:val="0"/>
              <w:jc w:val="center"/>
              <w:rPr>
                <w:rFonts w:eastAsia="仿宋_GB2312"/>
                <w:sz w:val="24"/>
              </w:rPr>
            </w:pPr>
          </w:p>
        </w:tc>
        <w:tc>
          <w:tcPr>
            <w:tcW w:w="586" w:type="dxa"/>
            <w:vMerge w:val="restart"/>
            <w:vAlign w:val="center"/>
          </w:tcPr>
          <w:p w14:paraId="5864CC28">
            <w:pPr>
              <w:adjustRightInd w:val="0"/>
              <w:snapToGrid w:val="0"/>
              <w:jc w:val="center"/>
              <w:rPr>
                <w:rFonts w:eastAsia="仿宋_GB2312"/>
                <w:sz w:val="24"/>
              </w:rPr>
            </w:pPr>
            <w:r>
              <w:rPr>
                <w:rFonts w:hint="eastAsia" w:eastAsia="仿宋_GB2312"/>
                <w:sz w:val="24"/>
              </w:rPr>
              <w:t>2</w:t>
            </w:r>
            <w:r>
              <w:rPr>
                <w:rFonts w:eastAsia="仿宋_GB2312"/>
                <w:sz w:val="24"/>
              </w:rPr>
              <w:t>-2</w:t>
            </w:r>
          </w:p>
        </w:tc>
        <w:tc>
          <w:tcPr>
            <w:tcW w:w="3399" w:type="dxa"/>
            <w:vMerge w:val="restart"/>
            <w:vAlign w:val="center"/>
          </w:tcPr>
          <w:p w14:paraId="4C0FA19D">
            <w:pPr>
              <w:adjustRightInd w:val="0"/>
              <w:snapToGrid w:val="0"/>
              <w:jc w:val="center"/>
              <w:rPr>
                <w:rFonts w:eastAsia="仿宋_GB2312"/>
                <w:sz w:val="24"/>
              </w:rPr>
            </w:pPr>
            <w:r>
              <w:rPr>
                <w:rFonts w:hint="eastAsia" w:eastAsia="仿宋_GB2312"/>
                <w:sz w:val="24"/>
              </w:rPr>
              <w:t>重点</w:t>
            </w:r>
            <w:r>
              <w:rPr>
                <w:rFonts w:eastAsia="仿宋_GB2312"/>
                <w:sz w:val="24"/>
              </w:rPr>
              <w:t>湖泊</w:t>
            </w:r>
            <w:r>
              <w:rPr>
                <w:rFonts w:hint="eastAsia" w:eastAsia="仿宋_GB2312"/>
                <w:sz w:val="24"/>
              </w:rPr>
              <w:t>水库</w:t>
            </w:r>
            <w:r>
              <w:rPr>
                <w:rFonts w:eastAsia="仿宋_GB2312"/>
                <w:sz w:val="24"/>
              </w:rPr>
              <w:t>及近岸海域公共自然水域</w:t>
            </w:r>
          </w:p>
        </w:tc>
        <w:tc>
          <w:tcPr>
            <w:tcW w:w="1033" w:type="dxa"/>
            <w:vAlign w:val="center"/>
          </w:tcPr>
          <w:p w14:paraId="6C8C46CA">
            <w:pPr>
              <w:adjustRightInd w:val="0"/>
              <w:snapToGrid w:val="0"/>
              <w:jc w:val="center"/>
              <w:rPr>
                <w:rFonts w:eastAsia="仿宋_GB2312"/>
                <w:sz w:val="24"/>
              </w:rPr>
            </w:pPr>
            <w:r>
              <w:rPr>
                <w:rFonts w:hint="eastAsia" w:eastAsia="仿宋_GB2312"/>
                <w:sz w:val="24"/>
              </w:rPr>
              <w:t>2</w:t>
            </w:r>
            <w:r>
              <w:rPr>
                <w:rFonts w:eastAsia="仿宋_GB2312"/>
                <w:sz w:val="24"/>
              </w:rPr>
              <w:t>-2-1</w:t>
            </w:r>
          </w:p>
        </w:tc>
        <w:tc>
          <w:tcPr>
            <w:tcW w:w="2365" w:type="dxa"/>
            <w:vAlign w:val="center"/>
          </w:tcPr>
          <w:p w14:paraId="6906FBA4">
            <w:pPr>
              <w:adjustRightInd w:val="0"/>
              <w:snapToGrid w:val="0"/>
              <w:jc w:val="center"/>
              <w:rPr>
                <w:rFonts w:eastAsia="仿宋_GB2312"/>
                <w:sz w:val="24"/>
              </w:rPr>
            </w:pPr>
            <w:r>
              <w:rPr>
                <w:rFonts w:hint="eastAsia" w:eastAsia="仿宋_GB2312"/>
                <w:sz w:val="24"/>
              </w:rPr>
              <w:t>重点</w:t>
            </w:r>
            <w:r>
              <w:rPr>
                <w:rFonts w:eastAsia="仿宋_GB2312"/>
                <w:sz w:val="24"/>
              </w:rPr>
              <w:t>湖泊</w:t>
            </w:r>
            <w:r>
              <w:rPr>
                <w:rFonts w:hint="eastAsia" w:eastAsia="仿宋_GB2312"/>
                <w:sz w:val="24"/>
              </w:rPr>
              <w:t>水库网箱</w:t>
            </w:r>
            <w:r>
              <w:rPr>
                <w:rFonts w:eastAsia="仿宋_GB2312"/>
                <w:sz w:val="24"/>
              </w:rPr>
              <w:t>养殖区</w:t>
            </w:r>
          </w:p>
        </w:tc>
      </w:tr>
      <w:tr w14:paraId="4B56E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339F9B1E">
            <w:pPr>
              <w:adjustRightInd w:val="0"/>
              <w:snapToGrid w:val="0"/>
              <w:jc w:val="center"/>
              <w:rPr>
                <w:rFonts w:eastAsia="仿宋_GB2312"/>
                <w:sz w:val="24"/>
              </w:rPr>
            </w:pPr>
          </w:p>
        </w:tc>
        <w:tc>
          <w:tcPr>
            <w:tcW w:w="607" w:type="dxa"/>
            <w:vMerge w:val="continue"/>
            <w:vAlign w:val="center"/>
          </w:tcPr>
          <w:p w14:paraId="196E3D4E">
            <w:pPr>
              <w:adjustRightInd w:val="0"/>
              <w:snapToGrid w:val="0"/>
              <w:jc w:val="center"/>
              <w:rPr>
                <w:rFonts w:eastAsia="仿宋_GB2312"/>
                <w:sz w:val="24"/>
              </w:rPr>
            </w:pPr>
          </w:p>
        </w:tc>
        <w:tc>
          <w:tcPr>
            <w:tcW w:w="586" w:type="dxa"/>
            <w:vMerge w:val="continue"/>
            <w:vAlign w:val="center"/>
          </w:tcPr>
          <w:p w14:paraId="74E9BCE4">
            <w:pPr>
              <w:adjustRightInd w:val="0"/>
              <w:snapToGrid w:val="0"/>
              <w:jc w:val="center"/>
              <w:rPr>
                <w:rFonts w:eastAsia="仿宋_GB2312"/>
                <w:sz w:val="24"/>
              </w:rPr>
            </w:pPr>
          </w:p>
        </w:tc>
        <w:tc>
          <w:tcPr>
            <w:tcW w:w="3399" w:type="dxa"/>
            <w:vMerge w:val="continue"/>
            <w:vAlign w:val="center"/>
          </w:tcPr>
          <w:p w14:paraId="685A72F2">
            <w:pPr>
              <w:adjustRightInd w:val="0"/>
              <w:snapToGrid w:val="0"/>
              <w:jc w:val="center"/>
              <w:rPr>
                <w:rFonts w:eastAsia="仿宋_GB2312"/>
                <w:sz w:val="24"/>
              </w:rPr>
            </w:pPr>
          </w:p>
        </w:tc>
        <w:tc>
          <w:tcPr>
            <w:tcW w:w="1033" w:type="dxa"/>
            <w:vAlign w:val="center"/>
          </w:tcPr>
          <w:p w14:paraId="12A34587">
            <w:pPr>
              <w:adjustRightInd w:val="0"/>
              <w:snapToGrid w:val="0"/>
              <w:jc w:val="center"/>
              <w:rPr>
                <w:rFonts w:eastAsia="仿宋_GB2312"/>
                <w:sz w:val="24"/>
              </w:rPr>
            </w:pPr>
            <w:r>
              <w:rPr>
                <w:rFonts w:hint="eastAsia" w:eastAsia="仿宋_GB2312"/>
                <w:sz w:val="24"/>
              </w:rPr>
              <w:t>2</w:t>
            </w:r>
            <w:r>
              <w:rPr>
                <w:rFonts w:eastAsia="仿宋_GB2312"/>
                <w:sz w:val="24"/>
              </w:rPr>
              <w:t>-2-2</w:t>
            </w:r>
          </w:p>
        </w:tc>
        <w:tc>
          <w:tcPr>
            <w:tcW w:w="2365" w:type="dxa"/>
            <w:vAlign w:val="center"/>
          </w:tcPr>
          <w:p w14:paraId="57B7582E">
            <w:pPr>
              <w:adjustRightInd w:val="0"/>
              <w:snapToGrid w:val="0"/>
              <w:jc w:val="center"/>
              <w:rPr>
                <w:rFonts w:eastAsia="仿宋_GB2312"/>
                <w:sz w:val="24"/>
              </w:rPr>
            </w:pPr>
            <w:r>
              <w:rPr>
                <w:rFonts w:hint="eastAsia" w:eastAsia="仿宋_GB2312"/>
                <w:sz w:val="24"/>
              </w:rPr>
              <w:t>重点</w:t>
            </w:r>
            <w:r>
              <w:rPr>
                <w:rFonts w:eastAsia="仿宋_GB2312"/>
                <w:sz w:val="24"/>
              </w:rPr>
              <w:t>近岸海域</w:t>
            </w:r>
            <w:r>
              <w:rPr>
                <w:rFonts w:hint="eastAsia" w:eastAsia="仿宋_GB2312"/>
                <w:sz w:val="24"/>
              </w:rPr>
              <w:t>网箱</w:t>
            </w:r>
            <w:r>
              <w:rPr>
                <w:rFonts w:eastAsia="仿宋_GB2312"/>
                <w:sz w:val="24"/>
              </w:rPr>
              <w:t>养殖区</w:t>
            </w:r>
          </w:p>
        </w:tc>
      </w:tr>
      <w:tr w14:paraId="53066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vAlign w:val="center"/>
          </w:tcPr>
          <w:p w14:paraId="41A4E7F0">
            <w:pPr>
              <w:adjustRightInd w:val="0"/>
              <w:snapToGrid w:val="0"/>
              <w:jc w:val="center"/>
              <w:rPr>
                <w:rFonts w:eastAsia="仿宋_GB2312"/>
                <w:sz w:val="24"/>
              </w:rPr>
            </w:pPr>
            <w:r>
              <w:rPr>
                <w:rFonts w:hint="eastAsia" w:eastAsia="仿宋_GB2312"/>
                <w:sz w:val="24"/>
              </w:rPr>
              <w:t>3</w:t>
            </w:r>
          </w:p>
        </w:tc>
        <w:tc>
          <w:tcPr>
            <w:tcW w:w="607" w:type="dxa"/>
            <w:vMerge w:val="restart"/>
            <w:vAlign w:val="center"/>
          </w:tcPr>
          <w:p w14:paraId="48DCD476">
            <w:pPr>
              <w:adjustRightInd w:val="0"/>
              <w:snapToGrid w:val="0"/>
              <w:jc w:val="center"/>
              <w:rPr>
                <w:rFonts w:eastAsia="仿宋_GB2312"/>
                <w:sz w:val="24"/>
              </w:rPr>
            </w:pPr>
            <w:r>
              <w:rPr>
                <w:rFonts w:hint="eastAsia" w:eastAsia="仿宋_GB2312"/>
                <w:sz w:val="24"/>
              </w:rPr>
              <w:t>养殖区</w:t>
            </w:r>
          </w:p>
        </w:tc>
        <w:tc>
          <w:tcPr>
            <w:tcW w:w="586" w:type="dxa"/>
            <w:vMerge w:val="restart"/>
            <w:vAlign w:val="center"/>
          </w:tcPr>
          <w:p w14:paraId="70C661D6">
            <w:pPr>
              <w:adjustRightInd w:val="0"/>
              <w:snapToGrid w:val="0"/>
              <w:jc w:val="center"/>
              <w:rPr>
                <w:rFonts w:eastAsia="仿宋_GB2312"/>
                <w:sz w:val="24"/>
              </w:rPr>
            </w:pPr>
            <w:r>
              <w:rPr>
                <w:rFonts w:hint="eastAsia" w:eastAsia="仿宋_GB2312"/>
                <w:sz w:val="24"/>
              </w:rPr>
              <w:t>3</w:t>
            </w:r>
            <w:r>
              <w:rPr>
                <w:rFonts w:eastAsia="仿宋_GB2312"/>
                <w:sz w:val="24"/>
              </w:rPr>
              <w:t>-1</w:t>
            </w:r>
          </w:p>
        </w:tc>
        <w:tc>
          <w:tcPr>
            <w:tcW w:w="3399" w:type="dxa"/>
            <w:vMerge w:val="restart"/>
            <w:vAlign w:val="center"/>
          </w:tcPr>
          <w:p w14:paraId="379E625E">
            <w:pPr>
              <w:adjustRightInd w:val="0"/>
              <w:snapToGrid w:val="0"/>
              <w:jc w:val="center"/>
              <w:rPr>
                <w:rFonts w:eastAsia="仿宋_GB2312"/>
                <w:sz w:val="24"/>
              </w:rPr>
            </w:pPr>
            <w:r>
              <w:rPr>
                <w:rFonts w:hint="eastAsia" w:eastAsia="仿宋_GB2312"/>
                <w:sz w:val="24"/>
              </w:rPr>
              <w:t>海水</w:t>
            </w:r>
            <w:r>
              <w:rPr>
                <w:rFonts w:eastAsia="仿宋_GB2312"/>
                <w:sz w:val="24"/>
              </w:rPr>
              <w:t>养殖区</w:t>
            </w:r>
          </w:p>
        </w:tc>
        <w:tc>
          <w:tcPr>
            <w:tcW w:w="1033" w:type="dxa"/>
            <w:vAlign w:val="center"/>
          </w:tcPr>
          <w:p w14:paraId="656F3113">
            <w:pPr>
              <w:adjustRightInd w:val="0"/>
              <w:snapToGrid w:val="0"/>
              <w:jc w:val="center"/>
              <w:rPr>
                <w:rFonts w:eastAsia="仿宋_GB2312"/>
                <w:sz w:val="24"/>
              </w:rPr>
            </w:pPr>
            <w:r>
              <w:rPr>
                <w:rFonts w:hint="eastAsia" w:eastAsia="仿宋_GB2312"/>
                <w:sz w:val="24"/>
              </w:rPr>
              <w:t>3</w:t>
            </w:r>
            <w:r>
              <w:rPr>
                <w:rFonts w:eastAsia="仿宋_GB2312"/>
                <w:sz w:val="24"/>
              </w:rPr>
              <w:t>-1-1</w:t>
            </w:r>
          </w:p>
        </w:tc>
        <w:tc>
          <w:tcPr>
            <w:tcW w:w="2365" w:type="dxa"/>
            <w:vAlign w:val="center"/>
          </w:tcPr>
          <w:p w14:paraId="2190B760">
            <w:pPr>
              <w:adjustRightInd w:val="0"/>
              <w:snapToGrid w:val="0"/>
              <w:jc w:val="center"/>
              <w:rPr>
                <w:rFonts w:eastAsia="仿宋_GB2312"/>
                <w:sz w:val="24"/>
              </w:rPr>
            </w:pPr>
            <w:r>
              <w:rPr>
                <w:rFonts w:hint="eastAsia" w:eastAsia="仿宋_GB2312"/>
                <w:sz w:val="24"/>
              </w:rPr>
              <w:t>海上</w:t>
            </w:r>
            <w:r>
              <w:rPr>
                <w:rFonts w:eastAsia="仿宋_GB2312"/>
                <w:sz w:val="24"/>
              </w:rPr>
              <w:t>养殖区</w:t>
            </w:r>
          </w:p>
        </w:tc>
      </w:tr>
      <w:tr w14:paraId="1A6A7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20787F11">
            <w:pPr>
              <w:adjustRightInd w:val="0"/>
              <w:snapToGrid w:val="0"/>
              <w:jc w:val="center"/>
              <w:rPr>
                <w:rFonts w:eastAsia="仿宋_GB2312"/>
                <w:sz w:val="24"/>
              </w:rPr>
            </w:pPr>
          </w:p>
        </w:tc>
        <w:tc>
          <w:tcPr>
            <w:tcW w:w="607" w:type="dxa"/>
            <w:vMerge w:val="continue"/>
            <w:vAlign w:val="center"/>
          </w:tcPr>
          <w:p w14:paraId="6424FBFC">
            <w:pPr>
              <w:adjustRightInd w:val="0"/>
              <w:snapToGrid w:val="0"/>
              <w:jc w:val="center"/>
              <w:rPr>
                <w:rFonts w:eastAsia="仿宋_GB2312"/>
                <w:sz w:val="24"/>
              </w:rPr>
            </w:pPr>
          </w:p>
        </w:tc>
        <w:tc>
          <w:tcPr>
            <w:tcW w:w="586" w:type="dxa"/>
            <w:vMerge w:val="continue"/>
            <w:vAlign w:val="center"/>
          </w:tcPr>
          <w:p w14:paraId="48C4AE33">
            <w:pPr>
              <w:adjustRightInd w:val="0"/>
              <w:snapToGrid w:val="0"/>
              <w:jc w:val="center"/>
              <w:rPr>
                <w:rFonts w:eastAsia="仿宋_GB2312"/>
                <w:sz w:val="24"/>
              </w:rPr>
            </w:pPr>
          </w:p>
        </w:tc>
        <w:tc>
          <w:tcPr>
            <w:tcW w:w="3399" w:type="dxa"/>
            <w:vMerge w:val="continue"/>
            <w:vAlign w:val="center"/>
          </w:tcPr>
          <w:p w14:paraId="1D03669A">
            <w:pPr>
              <w:adjustRightInd w:val="0"/>
              <w:snapToGrid w:val="0"/>
              <w:jc w:val="center"/>
              <w:rPr>
                <w:rFonts w:eastAsia="仿宋_GB2312"/>
                <w:sz w:val="24"/>
              </w:rPr>
            </w:pPr>
          </w:p>
        </w:tc>
        <w:tc>
          <w:tcPr>
            <w:tcW w:w="1033" w:type="dxa"/>
            <w:vAlign w:val="center"/>
          </w:tcPr>
          <w:p w14:paraId="07AA9CEF">
            <w:pPr>
              <w:adjustRightInd w:val="0"/>
              <w:snapToGrid w:val="0"/>
              <w:jc w:val="center"/>
              <w:rPr>
                <w:rFonts w:eastAsia="仿宋_GB2312"/>
                <w:sz w:val="24"/>
              </w:rPr>
            </w:pPr>
            <w:r>
              <w:rPr>
                <w:rFonts w:hint="eastAsia" w:eastAsia="仿宋_GB2312"/>
                <w:sz w:val="24"/>
              </w:rPr>
              <w:t>3</w:t>
            </w:r>
            <w:r>
              <w:rPr>
                <w:rFonts w:eastAsia="仿宋_GB2312"/>
                <w:sz w:val="24"/>
              </w:rPr>
              <w:t>-1-2</w:t>
            </w:r>
          </w:p>
        </w:tc>
        <w:tc>
          <w:tcPr>
            <w:tcW w:w="2365" w:type="dxa"/>
            <w:vAlign w:val="center"/>
          </w:tcPr>
          <w:p w14:paraId="44192C2B">
            <w:pPr>
              <w:adjustRightInd w:val="0"/>
              <w:snapToGrid w:val="0"/>
              <w:jc w:val="center"/>
              <w:rPr>
                <w:rFonts w:eastAsia="仿宋_GB2312"/>
                <w:sz w:val="24"/>
              </w:rPr>
            </w:pPr>
            <w:r>
              <w:rPr>
                <w:rFonts w:hint="eastAsia" w:eastAsia="仿宋_GB2312"/>
                <w:sz w:val="24"/>
              </w:rPr>
              <w:t>滩涂</w:t>
            </w:r>
            <w:r>
              <w:rPr>
                <w:rFonts w:eastAsia="仿宋_GB2312"/>
                <w:sz w:val="24"/>
              </w:rPr>
              <w:t>及陆地养殖区</w:t>
            </w:r>
          </w:p>
        </w:tc>
      </w:tr>
      <w:tr w14:paraId="5229B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09E08381">
            <w:pPr>
              <w:adjustRightInd w:val="0"/>
              <w:snapToGrid w:val="0"/>
              <w:jc w:val="center"/>
              <w:rPr>
                <w:rFonts w:eastAsia="仿宋_GB2312"/>
                <w:sz w:val="24"/>
              </w:rPr>
            </w:pPr>
          </w:p>
        </w:tc>
        <w:tc>
          <w:tcPr>
            <w:tcW w:w="607" w:type="dxa"/>
            <w:vMerge w:val="continue"/>
            <w:vAlign w:val="center"/>
          </w:tcPr>
          <w:p w14:paraId="3995756A">
            <w:pPr>
              <w:adjustRightInd w:val="0"/>
              <w:snapToGrid w:val="0"/>
              <w:jc w:val="center"/>
              <w:rPr>
                <w:rFonts w:eastAsia="仿宋_GB2312"/>
                <w:sz w:val="24"/>
              </w:rPr>
            </w:pPr>
          </w:p>
        </w:tc>
        <w:tc>
          <w:tcPr>
            <w:tcW w:w="586" w:type="dxa"/>
            <w:vMerge w:val="restart"/>
            <w:vAlign w:val="center"/>
          </w:tcPr>
          <w:p w14:paraId="2206D75E">
            <w:pPr>
              <w:adjustRightInd w:val="0"/>
              <w:snapToGrid w:val="0"/>
              <w:jc w:val="center"/>
              <w:rPr>
                <w:rFonts w:eastAsia="仿宋_GB2312"/>
                <w:sz w:val="24"/>
              </w:rPr>
            </w:pPr>
            <w:r>
              <w:rPr>
                <w:rFonts w:hint="eastAsia" w:eastAsia="仿宋_GB2312"/>
                <w:sz w:val="24"/>
              </w:rPr>
              <w:t>3</w:t>
            </w:r>
            <w:r>
              <w:rPr>
                <w:rFonts w:eastAsia="仿宋_GB2312"/>
                <w:sz w:val="24"/>
              </w:rPr>
              <w:t>-2</w:t>
            </w:r>
          </w:p>
        </w:tc>
        <w:tc>
          <w:tcPr>
            <w:tcW w:w="3399" w:type="dxa"/>
            <w:vMerge w:val="restart"/>
            <w:vAlign w:val="center"/>
          </w:tcPr>
          <w:p w14:paraId="1F338BEC">
            <w:pPr>
              <w:adjustRightInd w:val="0"/>
              <w:snapToGrid w:val="0"/>
              <w:jc w:val="center"/>
              <w:rPr>
                <w:rFonts w:eastAsia="仿宋_GB2312"/>
                <w:sz w:val="24"/>
              </w:rPr>
            </w:pPr>
            <w:r>
              <w:rPr>
                <w:rFonts w:hint="eastAsia" w:eastAsia="仿宋_GB2312"/>
                <w:sz w:val="24"/>
              </w:rPr>
              <w:t>淡水</w:t>
            </w:r>
            <w:r>
              <w:rPr>
                <w:rFonts w:eastAsia="仿宋_GB2312"/>
                <w:sz w:val="24"/>
              </w:rPr>
              <w:t>养殖区</w:t>
            </w:r>
          </w:p>
        </w:tc>
        <w:tc>
          <w:tcPr>
            <w:tcW w:w="1033" w:type="dxa"/>
            <w:vAlign w:val="center"/>
          </w:tcPr>
          <w:p w14:paraId="4745D7E7">
            <w:pPr>
              <w:adjustRightInd w:val="0"/>
              <w:snapToGrid w:val="0"/>
              <w:jc w:val="center"/>
              <w:rPr>
                <w:rFonts w:eastAsia="仿宋_GB2312"/>
                <w:sz w:val="24"/>
              </w:rPr>
            </w:pPr>
            <w:r>
              <w:rPr>
                <w:rFonts w:hint="eastAsia" w:eastAsia="仿宋_GB2312"/>
                <w:sz w:val="24"/>
              </w:rPr>
              <w:t>3</w:t>
            </w:r>
            <w:r>
              <w:rPr>
                <w:rFonts w:eastAsia="仿宋_GB2312"/>
                <w:sz w:val="24"/>
              </w:rPr>
              <w:t>-2-1</w:t>
            </w:r>
          </w:p>
        </w:tc>
        <w:tc>
          <w:tcPr>
            <w:tcW w:w="2365" w:type="dxa"/>
            <w:vAlign w:val="center"/>
          </w:tcPr>
          <w:p w14:paraId="6BAF3E16">
            <w:pPr>
              <w:adjustRightInd w:val="0"/>
              <w:snapToGrid w:val="0"/>
              <w:jc w:val="center"/>
              <w:rPr>
                <w:rFonts w:eastAsia="仿宋_GB2312"/>
                <w:sz w:val="24"/>
              </w:rPr>
            </w:pPr>
            <w:r>
              <w:rPr>
                <w:rFonts w:hint="eastAsia" w:eastAsia="仿宋_GB2312"/>
                <w:sz w:val="24"/>
              </w:rPr>
              <w:t>池塘</w:t>
            </w:r>
            <w:r>
              <w:rPr>
                <w:rFonts w:eastAsia="仿宋_GB2312"/>
                <w:sz w:val="24"/>
              </w:rPr>
              <w:t>养殖区</w:t>
            </w:r>
          </w:p>
        </w:tc>
      </w:tr>
      <w:tr w14:paraId="5B8CBC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0CE762CA">
            <w:pPr>
              <w:adjustRightInd w:val="0"/>
              <w:snapToGrid w:val="0"/>
              <w:jc w:val="center"/>
              <w:rPr>
                <w:rFonts w:eastAsia="仿宋_GB2312"/>
                <w:sz w:val="24"/>
              </w:rPr>
            </w:pPr>
          </w:p>
        </w:tc>
        <w:tc>
          <w:tcPr>
            <w:tcW w:w="607" w:type="dxa"/>
            <w:vMerge w:val="continue"/>
            <w:vAlign w:val="center"/>
          </w:tcPr>
          <w:p w14:paraId="6F698E5B">
            <w:pPr>
              <w:adjustRightInd w:val="0"/>
              <w:snapToGrid w:val="0"/>
              <w:jc w:val="center"/>
              <w:rPr>
                <w:rFonts w:eastAsia="仿宋_GB2312"/>
                <w:sz w:val="24"/>
              </w:rPr>
            </w:pPr>
          </w:p>
        </w:tc>
        <w:tc>
          <w:tcPr>
            <w:tcW w:w="586" w:type="dxa"/>
            <w:vMerge w:val="continue"/>
            <w:vAlign w:val="center"/>
          </w:tcPr>
          <w:p w14:paraId="26ACD093">
            <w:pPr>
              <w:adjustRightInd w:val="0"/>
              <w:snapToGrid w:val="0"/>
              <w:jc w:val="center"/>
              <w:rPr>
                <w:rFonts w:eastAsia="仿宋_GB2312"/>
                <w:sz w:val="24"/>
              </w:rPr>
            </w:pPr>
          </w:p>
        </w:tc>
        <w:tc>
          <w:tcPr>
            <w:tcW w:w="3399" w:type="dxa"/>
            <w:vMerge w:val="continue"/>
            <w:vAlign w:val="center"/>
          </w:tcPr>
          <w:p w14:paraId="2CAD4F35">
            <w:pPr>
              <w:adjustRightInd w:val="0"/>
              <w:snapToGrid w:val="0"/>
              <w:jc w:val="center"/>
              <w:rPr>
                <w:rFonts w:eastAsia="仿宋_GB2312"/>
                <w:sz w:val="24"/>
              </w:rPr>
            </w:pPr>
          </w:p>
        </w:tc>
        <w:tc>
          <w:tcPr>
            <w:tcW w:w="1033" w:type="dxa"/>
            <w:vAlign w:val="center"/>
          </w:tcPr>
          <w:p w14:paraId="40D681DC">
            <w:pPr>
              <w:adjustRightInd w:val="0"/>
              <w:snapToGrid w:val="0"/>
              <w:jc w:val="center"/>
              <w:rPr>
                <w:rFonts w:eastAsia="仿宋_GB2312"/>
                <w:sz w:val="24"/>
              </w:rPr>
            </w:pPr>
            <w:r>
              <w:rPr>
                <w:rFonts w:hint="eastAsia" w:eastAsia="仿宋_GB2312"/>
                <w:sz w:val="24"/>
              </w:rPr>
              <w:t>3</w:t>
            </w:r>
            <w:r>
              <w:rPr>
                <w:rFonts w:eastAsia="仿宋_GB2312"/>
                <w:sz w:val="24"/>
              </w:rPr>
              <w:t>-2-2</w:t>
            </w:r>
          </w:p>
        </w:tc>
        <w:tc>
          <w:tcPr>
            <w:tcW w:w="2365" w:type="dxa"/>
            <w:vAlign w:val="center"/>
          </w:tcPr>
          <w:p w14:paraId="0D59324D">
            <w:pPr>
              <w:adjustRightInd w:val="0"/>
              <w:snapToGrid w:val="0"/>
              <w:jc w:val="center"/>
              <w:rPr>
                <w:rFonts w:eastAsia="仿宋_GB2312"/>
                <w:sz w:val="24"/>
              </w:rPr>
            </w:pPr>
            <w:r>
              <w:rPr>
                <w:rFonts w:hint="eastAsia" w:eastAsia="仿宋_GB2312"/>
                <w:sz w:val="24"/>
              </w:rPr>
              <w:t>湖泊</w:t>
            </w:r>
            <w:r>
              <w:rPr>
                <w:rFonts w:eastAsia="仿宋_GB2312"/>
                <w:sz w:val="24"/>
              </w:rPr>
              <w:t>养殖区</w:t>
            </w:r>
          </w:p>
        </w:tc>
      </w:tr>
      <w:tr w14:paraId="05688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161E894B">
            <w:pPr>
              <w:adjustRightInd w:val="0"/>
              <w:snapToGrid w:val="0"/>
              <w:jc w:val="center"/>
              <w:rPr>
                <w:rFonts w:eastAsia="仿宋_GB2312"/>
                <w:sz w:val="24"/>
              </w:rPr>
            </w:pPr>
          </w:p>
        </w:tc>
        <w:tc>
          <w:tcPr>
            <w:tcW w:w="607" w:type="dxa"/>
            <w:vMerge w:val="continue"/>
            <w:vAlign w:val="center"/>
          </w:tcPr>
          <w:p w14:paraId="2BAD704F">
            <w:pPr>
              <w:adjustRightInd w:val="0"/>
              <w:snapToGrid w:val="0"/>
              <w:jc w:val="center"/>
              <w:rPr>
                <w:rFonts w:eastAsia="仿宋_GB2312"/>
                <w:sz w:val="24"/>
              </w:rPr>
            </w:pPr>
          </w:p>
        </w:tc>
        <w:tc>
          <w:tcPr>
            <w:tcW w:w="586" w:type="dxa"/>
            <w:vMerge w:val="continue"/>
            <w:vAlign w:val="center"/>
          </w:tcPr>
          <w:p w14:paraId="79056589">
            <w:pPr>
              <w:adjustRightInd w:val="0"/>
              <w:snapToGrid w:val="0"/>
              <w:jc w:val="center"/>
              <w:rPr>
                <w:rFonts w:eastAsia="仿宋_GB2312"/>
                <w:sz w:val="24"/>
              </w:rPr>
            </w:pPr>
          </w:p>
        </w:tc>
        <w:tc>
          <w:tcPr>
            <w:tcW w:w="3399" w:type="dxa"/>
            <w:vMerge w:val="continue"/>
            <w:vAlign w:val="center"/>
          </w:tcPr>
          <w:p w14:paraId="5DC9AF2D">
            <w:pPr>
              <w:adjustRightInd w:val="0"/>
              <w:snapToGrid w:val="0"/>
              <w:jc w:val="center"/>
              <w:rPr>
                <w:rFonts w:eastAsia="仿宋_GB2312"/>
                <w:sz w:val="24"/>
              </w:rPr>
            </w:pPr>
          </w:p>
        </w:tc>
        <w:tc>
          <w:tcPr>
            <w:tcW w:w="1033" w:type="dxa"/>
            <w:vAlign w:val="center"/>
          </w:tcPr>
          <w:p w14:paraId="77ADE8BF">
            <w:pPr>
              <w:adjustRightInd w:val="0"/>
              <w:snapToGrid w:val="0"/>
              <w:jc w:val="center"/>
              <w:rPr>
                <w:rFonts w:eastAsia="仿宋_GB2312"/>
                <w:sz w:val="24"/>
              </w:rPr>
            </w:pPr>
            <w:r>
              <w:rPr>
                <w:rFonts w:hint="eastAsia" w:eastAsia="仿宋_GB2312"/>
                <w:sz w:val="24"/>
              </w:rPr>
              <w:t>3</w:t>
            </w:r>
            <w:r>
              <w:rPr>
                <w:rFonts w:eastAsia="仿宋_GB2312"/>
                <w:sz w:val="24"/>
              </w:rPr>
              <w:t>-2-3</w:t>
            </w:r>
          </w:p>
        </w:tc>
        <w:tc>
          <w:tcPr>
            <w:tcW w:w="2365" w:type="dxa"/>
            <w:vAlign w:val="center"/>
          </w:tcPr>
          <w:p w14:paraId="560B51F2">
            <w:pPr>
              <w:adjustRightInd w:val="0"/>
              <w:snapToGrid w:val="0"/>
              <w:jc w:val="center"/>
              <w:rPr>
                <w:rFonts w:eastAsia="仿宋_GB2312"/>
                <w:sz w:val="24"/>
              </w:rPr>
            </w:pPr>
            <w:r>
              <w:rPr>
                <w:rFonts w:hint="eastAsia" w:eastAsia="仿宋_GB2312"/>
                <w:sz w:val="24"/>
              </w:rPr>
              <w:t>水库</w:t>
            </w:r>
            <w:r>
              <w:rPr>
                <w:rFonts w:eastAsia="仿宋_GB2312"/>
                <w:sz w:val="24"/>
              </w:rPr>
              <w:t>养殖区</w:t>
            </w:r>
          </w:p>
        </w:tc>
      </w:tr>
      <w:tr w14:paraId="4F1D26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vAlign w:val="center"/>
          </w:tcPr>
          <w:p w14:paraId="6A44C3CD">
            <w:pPr>
              <w:adjustRightInd w:val="0"/>
              <w:snapToGrid w:val="0"/>
              <w:jc w:val="center"/>
              <w:rPr>
                <w:rFonts w:eastAsia="仿宋_GB2312"/>
                <w:sz w:val="24"/>
              </w:rPr>
            </w:pPr>
          </w:p>
        </w:tc>
        <w:tc>
          <w:tcPr>
            <w:tcW w:w="607" w:type="dxa"/>
            <w:vMerge w:val="continue"/>
            <w:vAlign w:val="center"/>
          </w:tcPr>
          <w:p w14:paraId="2CE3E8AA">
            <w:pPr>
              <w:adjustRightInd w:val="0"/>
              <w:snapToGrid w:val="0"/>
              <w:jc w:val="center"/>
              <w:rPr>
                <w:rFonts w:eastAsia="仿宋_GB2312"/>
                <w:sz w:val="24"/>
              </w:rPr>
            </w:pPr>
          </w:p>
        </w:tc>
        <w:tc>
          <w:tcPr>
            <w:tcW w:w="586" w:type="dxa"/>
            <w:vMerge w:val="continue"/>
            <w:vAlign w:val="center"/>
          </w:tcPr>
          <w:p w14:paraId="5029C66F">
            <w:pPr>
              <w:adjustRightInd w:val="0"/>
              <w:snapToGrid w:val="0"/>
              <w:jc w:val="center"/>
              <w:rPr>
                <w:rFonts w:eastAsia="仿宋_GB2312"/>
                <w:sz w:val="24"/>
              </w:rPr>
            </w:pPr>
          </w:p>
        </w:tc>
        <w:tc>
          <w:tcPr>
            <w:tcW w:w="3399" w:type="dxa"/>
            <w:vMerge w:val="continue"/>
            <w:vAlign w:val="center"/>
          </w:tcPr>
          <w:p w14:paraId="4FE1F3CF">
            <w:pPr>
              <w:adjustRightInd w:val="0"/>
              <w:snapToGrid w:val="0"/>
              <w:jc w:val="center"/>
              <w:rPr>
                <w:rFonts w:eastAsia="仿宋_GB2312"/>
                <w:sz w:val="24"/>
              </w:rPr>
            </w:pPr>
          </w:p>
        </w:tc>
        <w:tc>
          <w:tcPr>
            <w:tcW w:w="1033" w:type="dxa"/>
            <w:vAlign w:val="center"/>
          </w:tcPr>
          <w:p w14:paraId="215F2B1B">
            <w:pPr>
              <w:adjustRightInd w:val="0"/>
              <w:snapToGrid w:val="0"/>
              <w:jc w:val="center"/>
              <w:rPr>
                <w:rFonts w:eastAsia="仿宋_GB2312"/>
                <w:sz w:val="24"/>
              </w:rPr>
            </w:pPr>
            <w:r>
              <w:rPr>
                <w:rFonts w:hint="eastAsia" w:eastAsia="仿宋_GB2312"/>
                <w:sz w:val="24"/>
              </w:rPr>
              <w:t>3</w:t>
            </w:r>
            <w:r>
              <w:rPr>
                <w:rFonts w:eastAsia="仿宋_GB2312"/>
                <w:sz w:val="24"/>
              </w:rPr>
              <w:t>-2-4</w:t>
            </w:r>
          </w:p>
        </w:tc>
        <w:tc>
          <w:tcPr>
            <w:tcW w:w="2365" w:type="dxa"/>
            <w:vAlign w:val="center"/>
          </w:tcPr>
          <w:p w14:paraId="002F7206">
            <w:pPr>
              <w:adjustRightInd w:val="0"/>
              <w:snapToGrid w:val="0"/>
              <w:jc w:val="center"/>
              <w:rPr>
                <w:rFonts w:eastAsia="仿宋_GB2312"/>
                <w:sz w:val="24"/>
              </w:rPr>
            </w:pPr>
            <w:r>
              <w:rPr>
                <w:rFonts w:hint="eastAsia" w:eastAsia="仿宋_GB2312"/>
                <w:sz w:val="24"/>
              </w:rPr>
              <w:t>其他</w:t>
            </w:r>
            <w:r>
              <w:rPr>
                <w:rFonts w:eastAsia="仿宋_GB2312"/>
                <w:sz w:val="24"/>
              </w:rPr>
              <w:t>养殖区</w:t>
            </w:r>
          </w:p>
        </w:tc>
      </w:tr>
    </w:tbl>
    <w:p w14:paraId="7E4B7F61">
      <w:pPr>
        <w:adjustRightInd w:val="0"/>
        <w:snapToGrid w:val="0"/>
        <w:ind w:firstLine="562" w:firstLineChars="200"/>
        <w:jc w:val="left"/>
        <w:rPr>
          <w:rFonts w:eastAsia="仿宋_GB2312"/>
          <w:b/>
          <w:sz w:val="28"/>
          <w:szCs w:val="28"/>
        </w:rPr>
      </w:pPr>
      <w:r>
        <w:rPr>
          <w:rFonts w:hint="eastAsia" w:eastAsia="仿宋_GB2312"/>
          <w:b/>
          <w:sz w:val="28"/>
          <w:szCs w:val="28"/>
        </w:rPr>
        <w:t>摘自《</w:t>
      </w:r>
      <w:r>
        <w:rPr>
          <w:rFonts w:eastAsia="仿宋_GB2312"/>
          <w:b/>
          <w:sz w:val="28"/>
          <w:szCs w:val="28"/>
        </w:rPr>
        <w:t>养殖水域滩涂规划</w:t>
      </w:r>
      <w:r>
        <w:rPr>
          <w:rFonts w:hint="eastAsia" w:eastAsia="仿宋_GB2312"/>
          <w:b/>
          <w:sz w:val="28"/>
          <w:szCs w:val="28"/>
        </w:rPr>
        <w:t>编制</w:t>
      </w:r>
      <w:r>
        <w:rPr>
          <w:rFonts w:eastAsia="仿宋_GB2312"/>
          <w:b/>
          <w:sz w:val="28"/>
          <w:szCs w:val="28"/>
        </w:rPr>
        <w:t>大纲</w:t>
      </w:r>
      <w:r>
        <w:rPr>
          <w:rFonts w:hint="eastAsia" w:eastAsia="仿宋_GB2312"/>
          <w:b/>
          <w:sz w:val="28"/>
          <w:szCs w:val="28"/>
        </w:rPr>
        <w:t>》</w:t>
      </w:r>
    </w:p>
    <w:p w14:paraId="55A46200">
      <w:pPr>
        <w:adjustRightInd w:val="0"/>
        <w:snapToGrid w:val="0"/>
        <w:ind w:firstLine="562" w:firstLineChars="200"/>
        <w:jc w:val="left"/>
        <w:rPr>
          <w:rFonts w:eastAsia="仿宋_GB2312"/>
          <w:b/>
          <w:sz w:val="28"/>
          <w:szCs w:val="28"/>
        </w:rPr>
      </w:pPr>
    </w:p>
    <w:p w14:paraId="54E38701">
      <w:pPr>
        <w:adjustRightInd w:val="0"/>
        <w:snapToGrid w:val="0"/>
        <w:ind w:firstLine="562" w:firstLineChars="200"/>
        <w:jc w:val="left"/>
        <w:rPr>
          <w:rFonts w:eastAsia="仿宋_GB2312"/>
          <w:b/>
          <w:sz w:val="28"/>
          <w:szCs w:val="28"/>
        </w:rPr>
      </w:pPr>
    </w:p>
    <w:p w14:paraId="520B9E14">
      <w:pPr>
        <w:adjustRightInd w:val="0"/>
        <w:snapToGrid w:val="0"/>
        <w:ind w:firstLine="562" w:firstLineChars="200"/>
        <w:jc w:val="left"/>
        <w:rPr>
          <w:rFonts w:eastAsia="仿宋_GB2312"/>
          <w:b/>
          <w:sz w:val="28"/>
          <w:szCs w:val="28"/>
        </w:rPr>
      </w:pPr>
    </w:p>
    <w:p w14:paraId="77476AF2">
      <w:pPr>
        <w:adjustRightInd w:val="0"/>
        <w:snapToGrid w:val="0"/>
        <w:ind w:firstLine="562" w:firstLineChars="200"/>
        <w:jc w:val="left"/>
        <w:rPr>
          <w:rFonts w:eastAsia="仿宋_GB2312"/>
          <w:b/>
          <w:sz w:val="28"/>
          <w:szCs w:val="28"/>
        </w:rPr>
      </w:pPr>
    </w:p>
    <w:p w14:paraId="7108CFD0">
      <w:pPr>
        <w:adjustRightInd w:val="0"/>
        <w:snapToGrid w:val="0"/>
        <w:ind w:firstLine="562" w:firstLineChars="200"/>
        <w:jc w:val="left"/>
        <w:rPr>
          <w:rFonts w:eastAsia="仿宋_GB2312"/>
          <w:b/>
          <w:sz w:val="28"/>
          <w:szCs w:val="28"/>
        </w:rPr>
      </w:pPr>
    </w:p>
    <w:p w14:paraId="063C8B82">
      <w:pPr>
        <w:adjustRightInd w:val="0"/>
        <w:snapToGrid w:val="0"/>
        <w:ind w:firstLine="562" w:firstLineChars="200"/>
        <w:jc w:val="left"/>
        <w:rPr>
          <w:rFonts w:eastAsia="仿宋_GB2312"/>
          <w:b/>
          <w:sz w:val="28"/>
          <w:szCs w:val="28"/>
        </w:rPr>
      </w:pPr>
    </w:p>
    <w:p w14:paraId="0DDFBE24">
      <w:pPr>
        <w:pStyle w:val="54"/>
        <w:outlineLvl w:val="1"/>
      </w:pPr>
      <w:bookmarkStart w:id="99" w:name="_Toc531182491"/>
      <w:r>
        <w:rPr>
          <w:rFonts w:hint="eastAsia"/>
        </w:rPr>
        <w:t>禁止养殖区</w:t>
      </w:r>
      <w:bookmarkEnd w:id="99"/>
    </w:p>
    <w:p w14:paraId="3F76CDE0">
      <w:pPr>
        <w:pStyle w:val="53"/>
        <w:numPr>
          <w:ilvl w:val="0"/>
          <w:numId w:val="10"/>
        </w:numPr>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规划区域</w:t>
      </w:r>
    </w:p>
    <w:p w14:paraId="1A71F026">
      <w:pPr>
        <w:ind w:firstLine="560" w:firstLineChars="200"/>
        <w:rPr>
          <w:color w:val="000000" w:themeColor="text1"/>
          <w:sz w:val="28"/>
          <w:szCs w:val="28"/>
          <w14:textFill>
            <w14:solidFill>
              <w14:schemeClr w14:val="tx1"/>
            </w14:solidFill>
          </w14:textFill>
        </w:rPr>
      </w:pPr>
      <w:r>
        <w:rPr>
          <w:rFonts w:hint="eastAsia"/>
          <w:color w:val="000000"/>
          <w:sz w:val="28"/>
          <w:szCs w:val="28"/>
        </w:rPr>
        <w:t>本次规划</w:t>
      </w:r>
      <w:r>
        <w:rPr>
          <w:color w:val="000000"/>
          <w:sz w:val="28"/>
          <w:szCs w:val="28"/>
        </w:rPr>
        <w:t>禁止养殖区域</w:t>
      </w:r>
      <w:r>
        <w:rPr>
          <w:rFonts w:hint="eastAsia"/>
          <w:color w:val="000000"/>
          <w:sz w:val="28"/>
          <w:szCs w:val="28"/>
        </w:rPr>
        <w:t>主要是为城镇饮用水水源一级保护区，自然保护区核心区缓冲区，港口</w:t>
      </w:r>
      <w:r>
        <w:rPr>
          <w:color w:val="000000"/>
          <w:sz w:val="28"/>
          <w:szCs w:val="28"/>
        </w:rPr>
        <w:t>、航道等公共</w:t>
      </w:r>
      <w:r>
        <w:rPr>
          <w:rFonts w:hint="eastAsia"/>
          <w:color w:val="000000"/>
          <w:sz w:val="28"/>
          <w:szCs w:val="28"/>
        </w:rPr>
        <w:t>设施</w:t>
      </w:r>
      <w:r>
        <w:rPr>
          <w:color w:val="000000"/>
          <w:sz w:val="28"/>
          <w:szCs w:val="28"/>
        </w:rPr>
        <w:t>安全</w:t>
      </w:r>
      <w:r>
        <w:rPr>
          <w:rFonts w:hint="eastAsia"/>
          <w:color w:val="000000"/>
          <w:sz w:val="28"/>
          <w:szCs w:val="28"/>
        </w:rPr>
        <w:t>区域，共计156处，包括饮用水水源一级保护区133处（水库26处，河流65处，地下水42处），港口20个，自然保护区核心区和缓冲区3处（天鹅湖县级自然保护区、梅溪河湿地县级自然保护区、重庆天坑地缝市级自然保护区）。具体</w:t>
      </w:r>
      <w:r>
        <w:rPr>
          <w:color w:val="000000"/>
          <w:sz w:val="28"/>
          <w:szCs w:val="28"/>
        </w:rPr>
        <w:t>见</w:t>
      </w:r>
      <w:r>
        <w:rPr>
          <w:rFonts w:hint="eastAsia"/>
          <w:color w:val="000000"/>
          <w:sz w:val="28"/>
          <w:szCs w:val="28"/>
        </w:rPr>
        <w:t>附</w:t>
      </w:r>
      <w:r>
        <w:rPr>
          <w:color w:val="000000"/>
          <w:sz w:val="28"/>
          <w:szCs w:val="28"/>
        </w:rPr>
        <w:t>表</w:t>
      </w:r>
      <w:r>
        <w:rPr>
          <w:rFonts w:hint="eastAsia"/>
          <w:color w:val="000000"/>
          <w:sz w:val="28"/>
          <w:szCs w:val="28"/>
        </w:rPr>
        <w:t>1。</w:t>
      </w:r>
    </w:p>
    <w:p w14:paraId="0C0438B7">
      <w:pPr>
        <w:pStyle w:val="53"/>
        <w:numPr>
          <w:ilvl w:val="0"/>
          <w:numId w:val="10"/>
        </w:numPr>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管理措施</w:t>
      </w:r>
    </w:p>
    <w:p w14:paraId="20167DFD">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1．严格运行“河长制”的管理机制，协调和监督管理保护区水域。禁止电鱼、炸鱼、毒鱼等破坏渔业资源行为。</w:t>
      </w:r>
    </w:p>
    <w:p w14:paraId="2ACCE3B8">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2.禁止在饮用水水源一级保护区从事任何人工养殖、旅游、游泳、捕捞、垂钓或者其他一切可能污染饮用水水体的活动。</w:t>
      </w:r>
    </w:p>
    <w:p w14:paraId="5A978B67">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3.禁止在饮用水水源一级保护区内新建、改建、扩建与供水设施和保护水源无关的建设项目。</w:t>
      </w:r>
    </w:p>
    <w:p w14:paraId="396D0868">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4.渔业部门（或水利部门）定期或不定期组织开展鱼类增殖放流，其种类和数量由相关技术单位评估确定。禁止放流杂交物种和外来物种，以鱼养水，维护该区水域水质和生态平衡。</w:t>
      </w:r>
    </w:p>
    <w:p w14:paraId="54B36FCA">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5.加强对污染源治理，严禁工业废水、生活污水、畜禽粪便直接排放入河流、水库，对水质进行定期监测，建立生态预警机制，养护水域生态环境，确保水质优良。</w:t>
      </w:r>
    </w:p>
    <w:p w14:paraId="34601677">
      <w:pPr>
        <w:spacing w:line="360" w:lineRule="auto"/>
        <w:ind w:firstLine="560"/>
        <w:rPr>
          <w:rFonts w:ascii="宋体" w:hAnsi="宋体" w:cs="宋体"/>
          <w:color w:val="000000"/>
          <w:kern w:val="0"/>
          <w:sz w:val="28"/>
          <w:szCs w:val="28"/>
        </w:rPr>
      </w:pPr>
      <w:r>
        <w:rPr>
          <w:rFonts w:hint="eastAsia" w:ascii="宋体" w:hAnsi="宋体" w:cs="宋体"/>
          <w:color w:val="000000" w:themeColor="text1"/>
          <w:sz w:val="28"/>
          <w:szCs w:val="28"/>
          <w14:textFill>
            <w14:solidFill>
              <w14:schemeClr w14:val="tx1"/>
            </w14:solidFill>
          </w14:textFill>
        </w:rPr>
        <w:t>6.</w:t>
      </w:r>
      <w:r>
        <w:rPr>
          <w:rFonts w:hint="eastAsia" w:ascii="宋体" w:hAnsi="宋体" w:cs="宋体"/>
          <w:color w:val="000000"/>
          <w:kern w:val="0"/>
          <w:sz w:val="28"/>
          <w:szCs w:val="28"/>
        </w:rPr>
        <w:t>禁止在港口</w:t>
      </w:r>
      <w:r>
        <w:rPr>
          <w:rFonts w:ascii="宋体" w:hAnsi="宋体" w:cs="宋体"/>
          <w:color w:val="000000"/>
          <w:kern w:val="0"/>
          <w:sz w:val="28"/>
          <w:szCs w:val="28"/>
        </w:rPr>
        <w:t>、航道、行洪区、河道堤防安全保护区等公共</w:t>
      </w:r>
      <w:r>
        <w:rPr>
          <w:rFonts w:hint="eastAsia" w:ascii="宋体" w:hAnsi="宋体" w:cs="宋体"/>
          <w:color w:val="000000"/>
          <w:kern w:val="0"/>
          <w:sz w:val="28"/>
          <w:szCs w:val="28"/>
        </w:rPr>
        <w:t>设施</w:t>
      </w:r>
      <w:r>
        <w:rPr>
          <w:rFonts w:ascii="宋体" w:hAnsi="宋体" w:cs="宋体"/>
          <w:color w:val="000000"/>
          <w:kern w:val="0"/>
          <w:sz w:val="28"/>
          <w:szCs w:val="28"/>
        </w:rPr>
        <w:t>安全</w:t>
      </w:r>
      <w:r>
        <w:rPr>
          <w:rFonts w:hint="eastAsia" w:ascii="宋体" w:hAnsi="宋体" w:cs="宋体"/>
          <w:color w:val="000000"/>
          <w:kern w:val="0"/>
          <w:sz w:val="28"/>
          <w:szCs w:val="28"/>
        </w:rPr>
        <w:t>区域开展水产养殖；禁止在有毒有害物质超过规定标准的水体开展水产养殖。</w:t>
      </w:r>
    </w:p>
    <w:p w14:paraId="73F5166C">
      <w:pPr>
        <w:spacing w:line="360" w:lineRule="auto"/>
        <w:ind w:firstLine="560"/>
        <w:rPr>
          <w:rFonts w:ascii="宋体" w:hAnsi="宋体" w:cs="宋体"/>
          <w:color w:val="000000"/>
          <w:kern w:val="0"/>
          <w:sz w:val="28"/>
          <w:szCs w:val="28"/>
        </w:rPr>
      </w:pPr>
      <w:r>
        <w:rPr>
          <w:rFonts w:hint="eastAsia" w:ascii="宋体" w:hAnsi="宋体" w:cs="宋体"/>
          <w:color w:val="000000"/>
          <w:kern w:val="0"/>
          <w:sz w:val="28"/>
          <w:szCs w:val="28"/>
        </w:rPr>
        <w:t>7.加强渔政执法，查处禁养区内的违法养殖活动，强化社会监督。</w:t>
      </w:r>
    </w:p>
    <w:p w14:paraId="0C773390">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kern w:val="0"/>
          <w:sz w:val="28"/>
          <w:szCs w:val="28"/>
        </w:rPr>
        <w:t>8.禁止养殖区域内重点生态功能区和公共设施安全区域划定前已有的水产养殖，由本级人民政府及相关部门负责限期搬迁或关停，搬迁或关停造成养殖生产者经济损失的应依法给予补偿，并妥善安置养殖渔民生产生活。</w:t>
      </w:r>
    </w:p>
    <w:p w14:paraId="082DC33D">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其他相关问题说明：在本规划期间内，当规划为禁止养殖区的相关水域功能发生改变时，则按照最新划定的水域功能施行。</w:t>
      </w:r>
    </w:p>
    <w:p w14:paraId="04B38FD1">
      <w:pPr>
        <w:ind w:firstLine="560" w:firstLineChars="200"/>
        <w:rPr>
          <w:color w:val="000000" w:themeColor="text1"/>
          <w:sz w:val="28"/>
          <w:szCs w:val="28"/>
          <w14:textFill>
            <w14:solidFill>
              <w14:schemeClr w14:val="tx1"/>
            </w14:solidFill>
          </w14:textFill>
        </w:rPr>
      </w:pPr>
    </w:p>
    <w:p w14:paraId="5D5F9D61">
      <w:pPr>
        <w:pStyle w:val="54"/>
        <w:outlineLvl w:val="1"/>
      </w:pPr>
      <w:bookmarkStart w:id="100" w:name="_Toc531182492"/>
      <w:r>
        <w:rPr>
          <w:rFonts w:hint="eastAsia"/>
        </w:rPr>
        <w:t>限制养殖区</w:t>
      </w:r>
      <w:bookmarkEnd w:id="100"/>
    </w:p>
    <w:p w14:paraId="10CC1C22">
      <w:pPr>
        <w:spacing w:line="360" w:lineRule="auto"/>
        <w:ind w:firstLine="562" w:firstLineChars="200"/>
        <w:rPr>
          <w:b/>
          <w:bCs/>
          <w:kern w:val="44"/>
          <w:sz w:val="28"/>
          <w:szCs w:val="28"/>
          <w:lang w:val="zh-CN"/>
        </w:rPr>
      </w:pPr>
      <w:r>
        <w:rPr>
          <w:rFonts w:hint="eastAsia"/>
          <w:b/>
          <w:bCs/>
          <w:kern w:val="44"/>
          <w:sz w:val="28"/>
          <w:szCs w:val="28"/>
          <w:lang w:val="zh-CN"/>
        </w:rPr>
        <w:t>一、规划区域</w:t>
      </w:r>
    </w:p>
    <w:p w14:paraId="5F8B235A">
      <w:pPr>
        <w:spacing w:line="360" w:lineRule="auto"/>
        <w:ind w:firstLine="560" w:firstLineChars="200"/>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奉节县限制养殖区主要为饮用水水源地二级保护区、自然保护区实验区和外围保护地带、风景名胜区、除禁养区外的河流、水库等。</w:t>
      </w:r>
      <w:r>
        <w:rPr>
          <w:color w:val="000000"/>
          <w:sz w:val="28"/>
          <w:szCs w:val="28"/>
        </w:rPr>
        <w:t>本次规划的</w:t>
      </w:r>
      <w:r>
        <w:rPr>
          <w:rFonts w:hint="eastAsia"/>
          <w:color w:val="000000"/>
          <w:sz w:val="28"/>
          <w:szCs w:val="28"/>
        </w:rPr>
        <w:t>限</w:t>
      </w:r>
      <w:r>
        <w:rPr>
          <w:color w:val="000000"/>
          <w:sz w:val="28"/>
          <w:szCs w:val="28"/>
        </w:rPr>
        <w:t>养区共</w:t>
      </w:r>
      <w:r>
        <w:rPr>
          <w:rFonts w:hint="eastAsia"/>
          <w:color w:val="000000"/>
          <w:sz w:val="28"/>
          <w:szCs w:val="28"/>
        </w:rPr>
        <w:t>149处，包括水库49处（饮用水水源二级保护区15处，其他34处），河流70处，饮用水水源二级保护区地下水25处，国家级风景名胜区2处（天坑地缝国家级风景名胜区、奉节瞿塘峡（白帝城）景区），自然保护区试验区和外围保护地带3处（天鹅湖县级自然保护区、梅溪河湿地县级自然保护区、重庆天坑地缝市级自然保护区）。</w:t>
      </w:r>
      <w:r>
        <w:rPr>
          <w:rFonts w:hint="eastAsia" w:ascii="宋体" w:hAnsi="宋体" w:cs="宋体"/>
          <w:color w:val="000000" w:themeColor="text1"/>
          <w:sz w:val="28"/>
          <w:szCs w:val="28"/>
          <w:lang w:val="zh-CN"/>
          <w14:textFill>
            <w14:solidFill>
              <w14:schemeClr w14:val="tx1"/>
            </w14:solidFill>
          </w14:textFill>
        </w:rPr>
        <w:t>具体见附表2。</w:t>
      </w:r>
    </w:p>
    <w:p w14:paraId="303BC4DF">
      <w:pPr>
        <w:spacing w:line="360" w:lineRule="auto"/>
        <w:ind w:firstLine="562" w:firstLineChars="200"/>
        <w:rPr>
          <w:b/>
          <w:sz w:val="28"/>
          <w:szCs w:val="28"/>
          <w:lang w:val="zh-CN"/>
        </w:rPr>
      </w:pPr>
      <w:r>
        <w:rPr>
          <w:rFonts w:hint="eastAsia"/>
          <w:b/>
          <w:sz w:val="28"/>
          <w:szCs w:val="28"/>
          <w:lang w:val="zh-CN"/>
        </w:rPr>
        <w:t>二、管理措施</w:t>
      </w:r>
    </w:p>
    <w:p w14:paraId="72974855">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1.禁止向限制养殖区天然水域倾倒垃圾和其他废弃物；加强限养区周边工业废水和生活污水治理，加强农业面源污染防控；</w:t>
      </w:r>
    </w:p>
    <w:p w14:paraId="708F8DA4">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2.限制养殖区内禁止开展改变水资源、水环境自然状态的养殖活动，禁止网箱、围网等投饵养殖，确需开展的应经相关管理机构审核后，依照有关法律、法规的规定报有关主管部门批准。</w:t>
      </w:r>
    </w:p>
    <w:p w14:paraId="5D54319E">
      <w:pPr>
        <w:spacing w:line="360" w:lineRule="auto"/>
        <w:ind w:firstLine="560" w:firstLineChars="200"/>
        <w:rPr>
          <w:rFonts w:ascii="宋体" w:hAnsi="宋体" w:cs="宋体"/>
          <w:sz w:val="28"/>
          <w:szCs w:val="28"/>
          <w:lang w:val="zh-CN"/>
        </w:rPr>
      </w:pPr>
      <w:r>
        <w:rPr>
          <w:rFonts w:hint="eastAsia" w:ascii="宋体" w:hAnsi="宋体" w:cs="宋体"/>
          <w:color w:val="000000" w:themeColor="text1"/>
          <w:sz w:val="28"/>
          <w:szCs w:val="28"/>
          <w14:textFill>
            <w14:solidFill>
              <w14:schemeClr w14:val="tx1"/>
            </w14:solidFill>
          </w14:textFill>
        </w:rPr>
        <w:t>3.根据养殖容量，限制养殖区</w:t>
      </w:r>
      <w:r>
        <w:rPr>
          <w:rFonts w:hint="eastAsia" w:ascii="宋体" w:hAnsi="宋体" w:cs="宋体"/>
          <w:sz w:val="28"/>
          <w:szCs w:val="28"/>
          <w:lang w:val="zh-CN"/>
        </w:rPr>
        <w:t>内可开展滤食性鱼类增养殖、渔业增殖放流和适度发展休闲渔业，增殖、捕捞、休闲渔业相关活动不得破坏湖泊、水库、河流等淡水生态系统完整性和生物多样性，严格落实生态环境保护措施，实行增殖和休闲渔业污水达标排放。限制养殖区执行《中华人民共和国国家标准渔业水质标准（GB 11607-89））》、《中华人民共和国水产行业标准水生生物增殖放流技术规程（SC/T 9401-2010）》等。</w:t>
      </w:r>
    </w:p>
    <w:p w14:paraId="144D20DD">
      <w:pPr>
        <w:spacing w:line="360" w:lineRule="auto"/>
        <w:ind w:firstLine="560" w:firstLineChars="200"/>
        <w:rPr>
          <w:rFonts w:ascii="宋体" w:hAnsi="宋体" w:cs="宋体"/>
          <w:sz w:val="28"/>
          <w:szCs w:val="28"/>
          <w:lang w:val="zh-CN"/>
        </w:rPr>
      </w:pPr>
      <w:r>
        <w:rPr>
          <w:rFonts w:ascii="宋体" w:hAnsi="宋体" w:cs="宋体"/>
          <w:sz w:val="28"/>
          <w:szCs w:val="28"/>
          <w:lang w:val="zh-CN"/>
        </w:rPr>
        <w:t xml:space="preserve">4. </w:t>
      </w:r>
      <w:r>
        <w:rPr>
          <w:rFonts w:hint="eastAsia" w:ascii="宋体" w:hAnsi="宋体" w:cs="宋体"/>
          <w:sz w:val="28"/>
          <w:szCs w:val="28"/>
          <w:lang w:val="zh-CN"/>
        </w:rPr>
        <w:t>切实加强渔业资源保护。根据增殖保护对象的生物学特点确定禁渔区和禁渔期，限制捕捞规格和捕捞时间；严格捕捞许可制度，实行限额捕捞；严格水库渔政执法管理，严厉打击非法捕捞和破坏水库渔业资源行为；加强对病死水生动物无害化处理，维护水库水域公共安全。</w:t>
      </w:r>
    </w:p>
    <w:p w14:paraId="6D2F31A8">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5.限养区内的水产养殖，污染物排放超过国家和地方标准的，限期整改，整改后仍然不达标的，由各乡镇人民政府及相关单位负责限期搬迁或关停。</w:t>
      </w:r>
    </w:p>
    <w:p w14:paraId="37C5DE7F">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其他相关问题说明：在本规划期间内，当规划为限制养殖区的相关水域功能发生改变时，则按照最新划定的水域功能施行。</w:t>
      </w:r>
    </w:p>
    <w:p w14:paraId="6C822B81">
      <w:pPr>
        <w:ind w:firstLine="560" w:firstLineChars="200"/>
        <w:rPr>
          <w:rFonts w:ascii="宋体" w:hAnsi="宋体" w:cs="宋体"/>
          <w:color w:val="000000" w:themeColor="text1"/>
          <w:sz w:val="28"/>
          <w:szCs w:val="28"/>
          <w14:textFill>
            <w14:solidFill>
              <w14:schemeClr w14:val="tx1"/>
            </w14:solidFill>
          </w14:textFill>
        </w:rPr>
      </w:pPr>
    </w:p>
    <w:p w14:paraId="63536586">
      <w:pPr>
        <w:pStyle w:val="54"/>
        <w:outlineLvl w:val="1"/>
      </w:pPr>
      <w:bookmarkStart w:id="101" w:name="_Toc531182493"/>
      <w:r>
        <w:rPr>
          <w:rFonts w:hint="eastAsia"/>
        </w:rPr>
        <w:t>养殖区</w:t>
      </w:r>
      <w:bookmarkEnd w:id="101"/>
    </w:p>
    <w:p w14:paraId="11034FBD">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该县养殖水域规划的总体要求，结合奉节县的地理环境特点、渔业现状及渔业发展的主要功能，将养殖水域滩涂除禁止养殖区、限制养殖区的宜养区域均划为养殖区，水产养殖可在宜养区内按规定实施，主要有池（山坪）塘养殖和稻田养殖两类。</w:t>
      </w:r>
      <w:r>
        <w:rPr>
          <w:rFonts w:ascii="宋体" w:hAnsi="宋体" w:cs="宋体"/>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-2030年期间规划养殖区池（山坪）塘总面积控制在1.2万亩以内，稻田综合种养殖在适宜区域适度开展。</w:t>
      </w:r>
    </w:p>
    <w:p w14:paraId="689D74DC">
      <w:pPr>
        <w:spacing w:line="360" w:lineRule="auto"/>
        <w:ind w:firstLine="562" w:firstLineChars="200"/>
        <w:rPr>
          <w:sz w:val="28"/>
          <w:szCs w:val="28"/>
          <w:lang w:val="zh-CN"/>
        </w:rPr>
      </w:pPr>
      <w:r>
        <w:rPr>
          <w:rFonts w:hint="eastAsia"/>
          <w:b/>
          <w:sz w:val="28"/>
          <w:szCs w:val="28"/>
          <w:lang w:val="zh-CN"/>
        </w:rPr>
        <w:t>一、</w:t>
      </w:r>
      <w:r>
        <w:rPr>
          <w:b/>
          <w:sz w:val="28"/>
          <w:szCs w:val="28"/>
          <w:lang w:val="zh-CN"/>
        </w:rPr>
        <w:t>规划区域</w:t>
      </w:r>
    </w:p>
    <w:p w14:paraId="42BC41ED">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、池塘、山坪塘、水库养殖区：分布于全县各镇街道，截至201</w:t>
      </w:r>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年已开发池塘水产养殖水面积约9150亩，至2030年，拟在康乐镇、公平镇、大树镇、安坪镇、新民镇、甲高镇、汾河镇、石岗乡、红土乡、永乐镇和青莲镇等乡镇新增池塘养殖面积2800亩，池（山坪）塘养殖总面积控制在1.2万</w:t>
      </w:r>
      <w:r>
        <w:rPr>
          <w:rFonts w:hint="eastAsia"/>
          <w:color w:val="000000" w:themeColor="text1"/>
          <w:sz w:val="28"/>
          <w:szCs w:val="28"/>
          <w14:textFill>
            <w14:solidFill>
              <w14:schemeClr w14:val="tx1"/>
            </w14:solidFill>
          </w14:textFill>
        </w:rPr>
        <w:t>亩</w:t>
      </w:r>
      <w:r>
        <w:rPr>
          <w:rFonts w:hint="eastAsia" w:ascii="宋体" w:hAnsi="宋体" w:cs="宋体"/>
          <w:color w:val="000000" w:themeColor="text1"/>
          <w:sz w:val="28"/>
          <w:szCs w:val="28"/>
          <w14:textFill>
            <w14:solidFill>
              <w14:schemeClr w14:val="tx1"/>
            </w14:solidFill>
          </w14:textFill>
        </w:rPr>
        <w:t>以内。</w:t>
      </w:r>
    </w:p>
    <w:p w14:paraId="1982E063">
      <w:pPr>
        <w:spacing w:line="360" w:lineRule="auto"/>
        <w:ind w:firstLine="560" w:firstLineChars="200"/>
        <w:rPr>
          <w:b/>
          <w:sz w:val="28"/>
          <w:szCs w:val="28"/>
          <w:lang w:val="zh-CN"/>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、稻田综合种养区：以稻虾（蟹、鳖、虾、鱼）为主，稻田综合种养殖在奉节县稻田宜养区域适度发展，主要分布在吐祥镇、甲高镇、五马镇、青龙镇、公平镇和红土乡等乡镇。</w:t>
      </w:r>
    </w:p>
    <w:p w14:paraId="305B27B2">
      <w:pPr>
        <w:spacing w:line="360" w:lineRule="auto"/>
        <w:ind w:firstLine="562" w:firstLineChars="200"/>
        <w:rPr>
          <w:rFonts w:ascii="宋体" w:hAnsi="宋体" w:cs="宋体"/>
          <w:sz w:val="28"/>
          <w:szCs w:val="28"/>
          <w:lang w:val="zh-CN"/>
        </w:rPr>
      </w:pPr>
      <w:r>
        <w:rPr>
          <w:rFonts w:hint="eastAsia"/>
          <w:b/>
          <w:sz w:val="28"/>
          <w:szCs w:val="28"/>
          <w:lang w:val="zh-CN"/>
        </w:rPr>
        <w:t>二、</w:t>
      </w:r>
      <w:r>
        <w:rPr>
          <w:b/>
          <w:sz w:val="28"/>
          <w:szCs w:val="28"/>
          <w:lang w:val="zh-CN"/>
        </w:rPr>
        <w:t>规划目标</w:t>
      </w:r>
      <w:r>
        <w:rPr>
          <w:sz w:val="28"/>
          <w:szCs w:val="28"/>
          <w:lang w:val="zh-CN"/>
        </w:rPr>
        <w:t>：</w:t>
      </w:r>
      <w:r>
        <w:rPr>
          <w:rFonts w:hint="eastAsia" w:ascii="宋体" w:hAnsi="宋体" w:cs="宋体"/>
          <w:sz w:val="28"/>
          <w:szCs w:val="28"/>
          <w:lang w:val="zh-CN"/>
        </w:rPr>
        <w:t>构建起水域自我循环的生态系统，至2030年，养殖区年产量达</w:t>
      </w:r>
      <w:r>
        <w:rPr>
          <w:rFonts w:hint="eastAsia" w:ascii="宋体" w:hAnsi="宋体" w:cs="宋体"/>
          <w:sz w:val="28"/>
          <w:szCs w:val="28"/>
        </w:rPr>
        <w:t>0.75万</w:t>
      </w:r>
      <w:r>
        <w:rPr>
          <w:rFonts w:hint="eastAsia" w:ascii="宋体" w:hAnsi="宋体" w:cs="宋体"/>
          <w:sz w:val="28"/>
          <w:szCs w:val="28"/>
          <w:lang w:val="zh-CN"/>
        </w:rPr>
        <w:t>吨，年产值达</w:t>
      </w:r>
      <w:r>
        <w:rPr>
          <w:rFonts w:hint="eastAsia" w:ascii="宋体" w:hAnsi="宋体" w:cs="宋体"/>
          <w:sz w:val="28"/>
          <w:szCs w:val="28"/>
        </w:rPr>
        <w:t>1.8亿</w:t>
      </w:r>
      <w:r>
        <w:rPr>
          <w:rFonts w:hint="eastAsia" w:ascii="宋体" w:hAnsi="宋体" w:cs="宋体"/>
          <w:sz w:val="28"/>
          <w:szCs w:val="28"/>
          <w:lang w:val="zh-CN"/>
        </w:rPr>
        <w:t>元，无公害水产品比例100%，绿色水产品比例</w:t>
      </w:r>
      <w:r>
        <w:rPr>
          <w:rFonts w:ascii="宋体" w:hAnsi="宋体" w:cs="宋体"/>
          <w:sz w:val="28"/>
          <w:szCs w:val="28"/>
        </w:rPr>
        <w:t>4</w:t>
      </w:r>
      <w:r>
        <w:rPr>
          <w:rFonts w:hint="eastAsia" w:ascii="宋体" w:hAnsi="宋体" w:cs="宋体"/>
          <w:sz w:val="28"/>
          <w:szCs w:val="28"/>
          <w:lang w:val="zh-CN"/>
        </w:rPr>
        <w:t>0%。</w:t>
      </w:r>
    </w:p>
    <w:p w14:paraId="5B49DA82">
      <w:pPr>
        <w:tabs>
          <w:tab w:val="left" w:pos="560"/>
        </w:tabs>
        <w:ind w:firstLine="562" w:firstLineChars="200"/>
        <w:rPr>
          <w:sz w:val="28"/>
          <w:szCs w:val="28"/>
          <w:lang w:val="zh-CN"/>
        </w:rPr>
      </w:pPr>
      <w:r>
        <w:rPr>
          <w:rFonts w:hint="eastAsia" w:ascii="Calibri" w:hAnsi="Calibri"/>
          <w:b/>
          <w:sz w:val="28"/>
          <w:szCs w:val="28"/>
          <w:lang w:val="zh-CN"/>
        </w:rPr>
        <w:t>三、重点产业布局</w:t>
      </w:r>
    </w:p>
    <w:p w14:paraId="560222D4">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结合奉节县渔业发展实际，本着突出重点和发挥优势的原则，到2030 年奉节县渔业发展应主推“三大养殖模式”，即：</w:t>
      </w:r>
    </w:p>
    <w:p w14:paraId="79187EB5">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（一）大宗水产品高效养殖区</w:t>
      </w:r>
    </w:p>
    <w:p w14:paraId="764CEF11">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将现有池塘连片高效生态化改造，实施“一改五化”，依法依规实施</w:t>
      </w:r>
      <w:r>
        <w:rPr>
          <w:rFonts w:hint="eastAsia" w:ascii="宋体" w:hAnsi="宋体" w:cs="宋体"/>
          <w:sz w:val="28"/>
          <w:szCs w:val="28"/>
        </w:rPr>
        <w:t>池塘内循环流水养殖模式（俗称跑道养鱼模式）、鱼菜共生模式、鱼鳖混养模式</w:t>
      </w:r>
      <w:r>
        <w:rPr>
          <w:rFonts w:hint="eastAsia" w:ascii="宋体" w:hAnsi="宋体" w:cs="宋体"/>
          <w:sz w:val="28"/>
          <w:szCs w:val="28"/>
          <w:lang w:val="zh-CN"/>
        </w:rPr>
        <w:t>，同时，有条件的地方实施</w:t>
      </w:r>
      <w:r>
        <w:rPr>
          <w:rFonts w:hint="eastAsia" w:ascii="宋体" w:hAnsi="宋体" w:cs="宋体"/>
          <w:sz w:val="28"/>
          <w:szCs w:val="28"/>
        </w:rPr>
        <w:t>工厂化循环水、生态高效流水养殖模式和集装箱式养殖和智慧渔业，</w:t>
      </w:r>
      <w:r>
        <w:rPr>
          <w:rFonts w:hint="eastAsia" w:ascii="宋体" w:hAnsi="宋体" w:cs="宋体"/>
          <w:sz w:val="28"/>
          <w:szCs w:val="28"/>
          <w:lang w:val="zh-CN"/>
        </w:rPr>
        <w:t>提高大宗水产品产量和经济效益。</w:t>
      </w:r>
    </w:p>
    <w:p w14:paraId="391420F1">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该区域主要分布在康乐镇、公平镇、红土乡、青莲镇、汾河镇、五马镇、新民镇、竹园镇、甲高镇和永乐镇等</w:t>
      </w:r>
      <w:r>
        <w:rPr>
          <w:rFonts w:hint="eastAsia" w:ascii="宋体" w:hAnsi="宋体" w:cs="宋体"/>
          <w:sz w:val="28"/>
          <w:szCs w:val="28"/>
        </w:rPr>
        <w:t>，到2030年改造0.6万亩池塘，新建700亩（微）流水池。</w:t>
      </w:r>
    </w:p>
    <w:p w14:paraId="59FC6ADD">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（二）名优特色水产品养殖基地</w:t>
      </w:r>
    </w:p>
    <w:p w14:paraId="31FF5771">
      <w:pPr>
        <w:spacing w:line="360" w:lineRule="auto"/>
        <w:ind w:firstLine="560" w:firstLineChars="200"/>
        <w:rPr>
          <w:rFonts w:ascii="宋体" w:hAnsi="宋体" w:cs="宋体"/>
          <w:sz w:val="28"/>
          <w:szCs w:val="28"/>
          <w:lang w:val="zh-CN"/>
        </w:rPr>
      </w:pPr>
      <w:r>
        <w:rPr>
          <w:rFonts w:hint="eastAsia" w:ascii="宋体" w:hAnsi="宋体" w:cs="宋体"/>
          <w:sz w:val="28"/>
          <w:szCs w:val="28"/>
        </w:rPr>
        <w:t>根据产业发展形势，</w:t>
      </w:r>
      <w:r>
        <w:rPr>
          <w:rFonts w:hint="eastAsia" w:ascii="宋体" w:hAnsi="宋体" w:cs="宋体"/>
          <w:sz w:val="28"/>
          <w:szCs w:val="28"/>
          <w:lang w:val="zh-CN"/>
        </w:rPr>
        <w:t>以市场需求为导向，</w:t>
      </w:r>
      <w:r>
        <w:rPr>
          <w:rFonts w:hint="eastAsia" w:ascii="宋体" w:hAnsi="宋体" w:cs="宋体"/>
          <w:sz w:val="28"/>
          <w:szCs w:val="28"/>
        </w:rPr>
        <w:t>适时引进新品种、新技术，建立奉节名优特色水产品示范基地，以</w:t>
      </w:r>
      <w:r>
        <w:rPr>
          <w:rFonts w:hint="eastAsia" w:ascii="宋体" w:hAnsi="宋体" w:cs="宋体"/>
          <w:sz w:val="28"/>
          <w:szCs w:val="28"/>
          <w:lang w:val="zh-CN"/>
        </w:rPr>
        <w:t>产品质量为核心，品牌营销为手段，打造独具特色的资源型、生态型淡水产品领袖品牌。名优特色水产品示范基地建设采取“政府+企业、合作社、养殖户+基地”的方式，以政府引导为主，给予政策、技术和财政支持，以企业、合作社或农户为龙头，参与投资和市场运作。</w:t>
      </w:r>
    </w:p>
    <w:p w14:paraId="38A80CEC">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主要分布在奉节县的兴隆镇、冯坪乡、鹤峰乡、太和乡、青龙镇和吐祥镇等。到2030年，新发展名优水产品养殖基地1000亩，重点打造鲟鱼、大鲵、裂腹鱼、虹鳟等冷流水养殖和温水性名优鱼——长吻鮠、黄颡鱼等。</w:t>
      </w:r>
    </w:p>
    <w:p w14:paraId="1D8A109A">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（三）休闲渔业示范基地</w:t>
      </w:r>
    </w:p>
    <w:p w14:paraId="30B4D153">
      <w:pPr>
        <w:spacing w:line="360" w:lineRule="auto"/>
        <w:ind w:firstLine="560" w:firstLineChars="200"/>
        <w:rPr>
          <w:rFonts w:ascii="宋体" w:hAnsi="宋体" w:cs="宋体"/>
          <w:sz w:val="28"/>
          <w:szCs w:val="28"/>
          <w:lang w:val="zh-CN"/>
        </w:rPr>
      </w:pPr>
      <w:r>
        <w:rPr>
          <w:rFonts w:ascii="宋体" w:hAnsi="宋体" w:cs="宋体"/>
          <w:sz w:val="28"/>
          <w:szCs w:val="28"/>
        </w:rPr>
        <w:t>奉</w:t>
      </w:r>
      <w:r>
        <w:rPr>
          <w:rFonts w:ascii="宋体" w:hAnsi="宋体" w:cs="宋体"/>
          <w:sz w:val="28"/>
          <w:szCs w:val="28"/>
          <w:lang w:val="zh-CN"/>
        </w:rPr>
        <w:t>节县旅游资源以自然资源和人文资源为主，主要有</w:t>
      </w:r>
      <w:r>
        <w:fldChar w:fldCharType="begin"/>
      </w:r>
      <w:r>
        <w:instrText xml:space="preserve"> HYPERLINK "https://baike.baidu.com/item/%E5%A4%94%E9%97%A8/1384884" \t "_blank" </w:instrText>
      </w:r>
      <w:r>
        <w:fldChar w:fldCharType="separate"/>
      </w:r>
      <w:r>
        <w:rPr>
          <w:rFonts w:ascii="宋体" w:hAnsi="宋体" w:cs="宋体"/>
          <w:sz w:val="28"/>
          <w:szCs w:val="28"/>
          <w:lang w:val="zh-CN"/>
        </w:rPr>
        <w:t>夔门</w:t>
      </w:r>
      <w:r>
        <w:rPr>
          <w:rFonts w:ascii="宋体" w:hAnsi="宋体" w:cs="宋体"/>
          <w:sz w:val="28"/>
          <w:szCs w:val="28"/>
          <w:lang w:val="zh-CN"/>
        </w:rPr>
        <w:fldChar w:fldCharType="end"/>
      </w:r>
      <w:r>
        <w:rPr>
          <w:rFonts w:ascii="宋体" w:hAnsi="宋体" w:cs="宋体"/>
          <w:sz w:val="28"/>
          <w:szCs w:val="28"/>
          <w:lang w:val="zh-CN"/>
        </w:rPr>
        <w:t>、白帝城、天坑地缝、龙桥河、夔州古象化石、黄金洞、古</w:t>
      </w:r>
      <w:r>
        <w:fldChar w:fldCharType="begin"/>
      </w:r>
      <w:r>
        <w:instrText xml:space="preserve"> HYPERLINK "https://baike.baidu.com/item/%E6%82%AC%E6%A3%BA/1185928" \t "_blank" </w:instrText>
      </w:r>
      <w:r>
        <w:fldChar w:fldCharType="separate"/>
      </w:r>
      <w:r>
        <w:rPr>
          <w:rFonts w:ascii="宋体" w:hAnsi="宋体" w:cs="宋体"/>
          <w:sz w:val="28"/>
          <w:szCs w:val="28"/>
          <w:lang w:val="zh-CN"/>
        </w:rPr>
        <w:t>悬棺</w:t>
      </w:r>
      <w:r>
        <w:rPr>
          <w:rFonts w:ascii="宋体" w:hAnsi="宋体" w:cs="宋体"/>
          <w:sz w:val="28"/>
          <w:szCs w:val="28"/>
          <w:lang w:val="zh-CN"/>
        </w:rPr>
        <w:fldChar w:fldCharType="end"/>
      </w:r>
      <w:r>
        <w:rPr>
          <w:rFonts w:ascii="宋体" w:hAnsi="宋体" w:cs="宋体"/>
          <w:sz w:val="28"/>
          <w:szCs w:val="28"/>
          <w:lang w:val="zh-CN"/>
        </w:rPr>
        <w:t>、</w:t>
      </w:r>
      <w:r>
        <w:fldChar w:fldCharType="begin"/>
      </w:r>
      <w:r>
        <w:instrText xml:space="preserve"> HYPERLINK "https://baike.baidu.com/item/%E9%95%BF%E9%BE%99%E5%B1%B1/2335383" \t "_blank" </w:instrText>
      </w:r>
      <w:r>
        <w:fldChar w:fldCharType="separate"/>
      </w:r>
      <w:r>
        <w:rPr>
          <w:rFonts w:ascii="宋体" w:hAnsi="宋体" w:cs="宋体"/>
          <w:sz w:val="28"/>
          <w:szCs w:val="28"/>
          <w:lang w:val="zh-CN"/>
        </w:rPr>
        <w:t>长龙山</w:t>
      </w:r>
      <w:r>
        <w:rPr>
          <w:rFonts w:ascii="宋体" w:hAnsi="宋体" w:cs="宋体"/>
          <w:sz w:val="28"/>
          <w:szCs w:val="28"/>
          <w:lang w:val="zh-CN"/>
        </w:rPr>
        <w:fldChar w:fldCharType="end"/>
      </w:r>
      <w:r>
        <w:rPr>
          <w:rFonts w:ascii="宋体" w:hAnsi="宋体" w:cs="宋体"/>
          <w:sz w:val="28"/>
          <w:szCs w:val="28"/>
          <w:lang w:val="zh-CN"/>
        </w:rPr>
        <w:t>等。2016年11月，奉节县被国家旅游局评为第二批国家全域旅游示范区。</w:t>
      </w:r>
      <w:r>
        <w:rPr>
          <w:rFonts w:hint="eastAsia" w:ascii="宋体" w:hAnsi="宋体" w:cs="宋体"/>
          <w:sz w:val="28"/>
          <w:szCs w:val="28"/>
          <w:lang w:val="zh-CN"/>
        </w:rPr>
        <w:t>根据奉节县县旅游优势发展休闲渔业基地，建设美丽渔村，振兴乡村经济，通过开展集增养殖、放流、垂钓、观赏、餐饮、购物、民宿、科普、教育等于一体的淡水休闲渔业活动，为奉节等周边地区市民提供周末休闲度假场所，为游客提供更加丰富的产品。主要分布在康乐镇、兴隆镇、白帝镇、夔门街道、公平镇和太和乡等，发展市、县级休闲渔业15处。</w:t>
      </w:r>
    </w:p>
    <w:p w14:paraId="7C574EE9">
      <w:pPr>
        <w:spacing w:line="360" w:lineRule="auto"/>
        <w:ind w:firstLine="562" w:firstLineChars="200"/>
        <w:rPr>
          <w:b/>
          <w:sz w:val="28"/>
          <w:szCs w:val="28"/>
          <w:lang w:val="zh-CN"/>
        </w:rPr>
      </w:pPr>
      <w:r>
        <w:rPr>
          <w:rFonts w:hint="eastAsia"/>
          <w:b/>
          <w:sz w:val="28"/>
          <w:szCs w:val="28"/>
          <w:lang w:val="zh-CN"/>
        </w:rPr>
        <w:t>四、管理措施：</w:t>
      </w:r>
    </w:p>
    <w:p w14:paraId="37B20785">
      <w:pPr>
        <w:numPr>
          <w:ilvl w:val="0"/>
          <w:numId w:val="11"/>
        </w:numPr>
        <w:spacing w:line="360" w:lineRule="auto"/>
        <w:ind w:firstLine="562" w:firstLineChars="200"/>
        <w:rPr>
          <w:sz w:val="28"/>
          <w:szCs w:val="28"/>
          <w:lang w:val="zh-CN"/>
        </w:rPr>
      </w:pPr>
      <w:r>
        <w:rPr>
          <w:rFonts w:hint="eastAsia"/>
          <w:b/>
          <w:sz w:val="28"/>
          <w:szCs w:val="28"/>
        </w:rPr>
        <w:t>加强管理，</w:t>
      </w:r>
      <w:r>
        <w:rPr>
          <w:rFonts w:hint="eastAsia"/>
          <w:sz w:val="28"/>
          <w:szCs w:val="28"/>
          <w:lang w:val="zh-CN"/>
        </w:rPr>
        <w:t>完</w:t>
      </w:r>
      <w:r>
        <w:rPr>
          <w:rFonts w:hint="eastAsia"/>
          <w:b/>
          <w:sz w:val="28"/>
          <w:szCs w:val="28"/>
          <w:lang w:val="zh-CN"/>
        </w:rPr>
        <w:t>善全民所有养殖水域、滩涂使用审批</w:t>
      </w:r>
    </w:p>
    <w:p w14:paraId="2D3A19EE">
      <w:pPr>
        <w:spacing w:line="360" w:lineRule="auto"/>
        <w:ind w:firstLine="560" w:firstLineChars="200"/>
        <w:rPr>
          <w:sz w:val="28"/>
          <w:szCs w:val="28"/>
          <w:lang w:val="zh-CN"/>
        </w:rPr>
      </w:pPr>
      <w:r>
        <w:rPr>
          <w:rFonts w:hint="eastAsia"/>
          <w:sz w:val="28"/>
          <w:szCs w:val="28"/>
          <w:lang w:val="zh-CN"/>
        </w:rPr>
        <w:t>养殖区内符合规划的养殖项目，应当科学确定养殖密度，合理投饵、使用药物，防止造成水域的环境污染，养殖生产应符合《水产养殖质量安全管理规定》的有关要求，</w:t>
      </w:r>
      <w:r>
        <w:rPr>
          <w:rFonts w:hint="eastAsia"/>
          <w:sz w:val="28"/>
          <w:szCs w:val="28"/>
        </w:rPr>
        <w:t>加强完善“三项纪录”</w:t>
      </w:r>
      <w:r>
        <w:rPr>
          <w:rFonts w:hint="eastAsia"/>
          <w:sz w:val="28"/>
          <w:szCs w:val="28"/>
          <w:lang w:val="zh-CN"/>
        </w:rPr>
        <w:t>。完善全民所有养殖水域、滩涂使用审批，健全使用权的招、拍、挂等交易制度，推进集体所有养殖水域、滩涂承包经营权的确权工作，规范水域滩涂养殖发证登记工作。加强渔政执法，查处无证养殖，对非法侵占养殖水域滩涂行为进行处理，规范养殖水域滩涂开发利用秩序，强化社会监督。具体还应与国土和水利等部门协调。养殖区内符合规划的养殖项目，应当科学确定养殖密度，合理投饵、使用药物，防止造成水域的环境污染，养殖生产应符合《水产养殖质量安全管理规定》的有关要求。完善全民所有养殖水域、滩涂使用审批，健全使用权的招、拍、挂等交易制度，推进集体所有养殖水域、滩涂承包经营权的确权工作，规范水域滩涂养殖发证登记工作。加强渔政执法，对非法侵占养殖水域滩涂行为进行处理，规范养殖水域滩涂开发利用秩序，强化社会监督。</w:t>
      </w:r>
    </w:p>
    <w:p w14:paraId="28905230">
      <w:pPr>
        <w:spacing w:line="360" w:lineRule="auto"/>
        <w:ind w:firstLine="560" w:firstLineChars="200"/>
        <w:rPr>
          <w:sz w:val="28"/>
          <w:szCs w:val="28"/>
          <w:lang w:val="zh-CN"/>
        </w:rPr>
      </w:pPr>
      <w:r>
        <w:rPr>
          <w:rFonts w:hint="eastAsia"/>
          <w:sz w:val="28"/>
          <w:szCs w:val="28"/>
          <w:lang w:val="zh-CN"/>
        </w:rPr>
        <w:t>（二）</w:t>
      </w:r>
      <w:r>
        <w:rPr>
          <w:rFonts w:hint="eastAsia"/>
          <w:b/>
          <w:sz w:val="28"/>
          <w:szCs w:val="28"/>
        </w:rPr>
        <w:t>加强对水产养殖外来物种的检疫、审核，杜绝外来入侵种</w:t>
      </w:r>
      <w:r>
        <w:rPr>
          <w:rFonts w:hint="eastAsia"/>
          <w:sz w:val="28"/>
          <w:szCs w:val="28"/>
          <w:lang w:val="zh-CN"/>
        </w:rPr>
        <w:t>。</w:t>
      </w:r>
    </w:p>
    <w:p w14:paraId="16248DCF">
      <w:pPr>
        <w:spacing w:line="360" w:lineRule="auto"/>
        <w:ind w:firstLine="560" w:firstLineChars="200"/>
        <w:rPr>
          <w:sz w:val="28"/>
          <w:szCs w:val="28"/>
        </w:rPr>
      </w:pPr>
      <w:r>
        <w:rPr>
          <w:rFonts w:hint="eastAsia"/>
          <w:sz w:val="28"/>
          <w:szCs w:val="28"/>
        </w:rPr>
        <w:t>1．加强检疫，防止无意引进的外来物种危害。</w:t>
      </w:r>
    </w:p>
    <w:p w14:paraId="2A7DF7A9">
      <w:pPr>
        <w:spacing w:line="360" w:lineRule="auto"/>
        <w:ind w:firstLine="560" w:firstLineChars="200"/>
        <w:rPr>
          <w:sz w:val="28"/>
          <w:szCs w:val="28"/>
        </w:rPr>
      </w:pPr>
      <w:r>
        <w:rPr>
          <w:rFonts w:hint="eastAsia"/>
          <w:sz w:val="28"/>
          <w:szCs w:val="28"/>
        </w:rPr>
        <w:t>2．做好风险评估，主要是针对引进的物种，充分了解引进物种生物学特点和土著水产生物种群特征，做好风险评估，杜绝外来物种危害。</w:t>
      </w:r>
    </w:p>
    <w:p w14:paraId="05C10025">
      <w:pPr>
        <w:spacing w:line="360" w:lineRule="auto"/>
        <w:ind w:firstLine="560" w:firstLineChars="200"/>
        <w:rPr>
          <w:sz w:val="28"/>
          <w:szCs w:val="28"/>
          <w:lang w:val="zh-CN"/>
        </w:rPr>
      </w:pPr>
      <w:r>
        <w:rPr>
          <w:rFonts w:hint="eastAsia"/>
          <w:sz w:val="28"/>
          <w:szCs w:val="28"/>
          <w:lang w:val="zh-CN"/>
        </w:rPr>
        <w:t>（三）</w:t>
      </w:r>
      <w:r>
        <w:rPr>
          <w:rFonts w:hint="eastAsia"/>
          <w:b/>
          <w:sz w:val="28"/>
          <w:szCs w:val="28"/>
        </w:rPr>
        <w:t>注重养殖环境保护</w:t>
      </w:r>
    </w:p>
    <w:p w14:paraId="68A5E6FC">
      <w:pPr>
        <w:spacing w:line="360" w:lineRule="auto"/>
        <w:ind w:firstLine="560" w:firstLineChars="200"/>
        <w:rPr>
          <w:rFonts w:ascii="宋体" w:hAnsi="宋体" w:cs="宋体"/>
          <w:sz w:val="28"/>
          <w:szCs w:val="28"/>
          <w:lang w:val="zh-CN"/>
        </w:rPr>
      </w:pPr>
      <w:r>
        <w:rPr>
          <w:rFonts w:hint="eastAsia" w:ascii="宋体" w:hAnsi="宋体" w:cs="宋体"/>
          <w:sz w:val="28"/>
          <w:szCs w:val="28"/>
        </w:rPr>
        <w:t>1、水产养殖</w:t>
      </w:r>
      <w:r>
        <w:rPr>
          <w:rFonts w:hint="eastAsia" w:ascii="宋体" w:hAnsi="宋体" w:cs="宋体"/>
          <w:sz w:val="28"/>
          <w:szCs w:val="28"/>
          <w:lang w:val="zh-CN"/>
        </w:rPr>
        <w:t>对周边环境影响</w:t>
      </w:r>
    </w:p>
    <w:p w14:paraId="397DE69A">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1</w:t>
      </w:r>
      <w:r>
        <w:rPr>
          <w:rFonts w:hint="eastAsia" w:ascii="宋体" w:hAnsi="宋体" w:cs="宋体"/>
          <w:sz w:val="28"/>
          <w:szCs w:val="28"/>
          <w:lang w:val="zh-CN"/>
        </w:rPr>
        <w:t>）池塘养殖、高效生态集约化设施渔业是利用有限水体进行高密度养殖，主要影响因子为养殖废水、饲料残饵及鱼虾排泄物，鱼药残留及病死水产品，会导致养殖水体氮磷等含量增加，如果超过《淡水池塘养殖废水排放要求》（SC/T9101-2007）限值，会对周边水体造成污染。</w:t>
      </w:r>
    </w:p>
    <w:p w14:paraId="42F2F8A7">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2</w:t>
      </w:r>
      <w:r>
        <w:rPr>
          <w:rFonts w:hint="eastAsia" w:ascii="宋体" w:hAnsi="宋体" w:cs="宋体"/>
          <w:sz w:val="28"/>
          <w:szCs w:val="28"/>
          <w:lang w:val="zh-CN"/>
        </w:rPr>
        <w:t>）稻田养殖主要利用稻田剩余空间进行生态养殖实现稻鱼、稻鳅、稻蟹、稻虾共生、轮作，必要时投喂适量饵料，在稻田天然自净能力下进行小规模投饵养殖，利用稻田内作物的自净能力实现污染零排放，对周边土地资源及植物多样性无影响。</w:t>
      </w:r>
    </w:p>
    <w:p w14:paraId="338E1BAD">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3</w:t>
      </w:r>
      <w:r>
        <w:rPr>
          <w:rFonts w:hint="eastAsia" w:ascii="宋体" w:hAnsi="宋体" w:cs="宋体"/>
          <w:sz w:val="28"/>
          <w:szCs w:val="28"/>
          <w:lang w:val="zh-CN"/>
        </w:rPr>
        <w:t>）生态休闲渔业是旅游休闲与水产养殖的有机结合，水产养殖主要以垂钓、休闲、餐饮功能为主，投饵少，生态环境良好，对周边环境基本无影响，主要污染因素为游客产生的固体废弃物，餐饮等生物污水，在加强休闲渔业基地管理及环保宣传的前提下，休闲渔业对周边环境影响有限。</w:t>
      </w:r>
    </w:p>
    <w:p w14:paraId="1E0DC176">
      <w:pPr>
        <w:spacing w:line="360" w:lineRule="auto"/>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主要环保措施</w:t>
      </w:r>
    </w:p>
    <w:p w14:paraId="1A555128">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1</w:t>
      </w:r>
      <w:r>
        <w:rPr>
          <w:rFonts w:hint="eastAsia" w:ascii="宋体" w:hAnsi="宋体" w:cs="宋体"/>
          <w:sz w:val="28"/>
          <w:szCs w:val="28"/>
          <w:lang w:val="zh-CN"/>
        </w:rPr>
        <w:t>）对于池塘养殖，传统山坪塘常规养殖，要注重新品种、新技术的推广，合理规划放养品种及密度，从技术水平上提高环保效率，山坪塘常规养殖，养殖期间一般不进行大规模养殖用水排放，仅在每年清塘季节进行一次排放，要求山坪塘养殖区配备适当生态净化池（渠），栽种水生植物，尾水经净化后排放，并对尾水进行检测，要求符合《淡水池塘养殖废水排放要求》（SC/T9101-2007）排放标准。</w:t>
      </w:r>
    </w:p>
    <w:p w14:paraId="0DBE7E2A">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2</w:t>
      </w:r>
      <w:r>
        <w:rPr>
          <w:rFonts w:hint="eastAsia" w:ascii="宋体" w:hAnsi="宋体" w:cs="宋体"/>
          <w:sz w:val="28"/>
          <w:szCs w:val="28"/>
          <w:lang w:val="zh-CN"/>
        </w:rPr>
        <w:t>）对于集约养殖区，必须配置尾水过滤设施及生态净化池，池塘循环水养殖需设置底排水设施，底排水经过滤及生态净化，满足《淡水池塘养殖废水排放要求》（SC/T9101-2007）排放标准后方可排放。业主定期对排放尾水进行检测，并填写记录表格，主管部门加强监管，不定期抽查。</w:t>
      </w:r>
    </w:p>
    <w:p w14:paraId="15873B5D">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3</w:t>
      </w:r>
      <w:r>
        <w:rPr>
          <w:rFonts w:hint="eastAsia" w:ascii="宋体" w:hAnsi="宋体" w:cs="宋体"/>
          <w:sz w:val="28"/>
          <w:szCs w:val="28"/>
          <w:lang w:val="zh-CN"/>
        </w:rPr>
        <w:t>）对于稻田养殖要科学合理规划稻、渔比例，以生态环保为前提，控制养殖比例，严格控制投饵、用药量，维持稻田生态自净能力，对于集中连片养殖区，要求在尾水区域单独配备生态净化池，实现无污染排放。</w:t>
      </w:r>
    </w:p>
    <w:p w14:paraId="23D89B68">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rPr>
        <w:t>4</w:t>
      </w:r>
      <w:r>
        <w:rPr>
          <w:rFonts w:hint="eastAsia" w:ascii="宋体" w:hAnsi="宋体" w:cs="宋体"/>
          <w:sz w:val="28"/>
          <w:szCs w:val="28"/>
          <w:lang w:val="zh-CN"/>
        </w:rPr>
        <w:t>）休闲渔业是渔业产业结构调整的一个重要发展方向，是促进一二三产业融合发展的重要手段，有着巨大的发展潜力。针对奉节县休闲渔业发展现状，重点加强环保教育为主，逐步提高游客环保意识，从根本上防止环境污染。另一方面要大力引进专业指导，在休闲渔业产业项目发展前期进行合理规划布局，充分考虑环保因素，对经营餐饮的需将生活污水与养殖废水专门分类治理。适时建立养殖废水沉淀处理池，真正把环保纳入规划当中，实现产业与环境保护协调发展。</w:t>
      </w:r>
    </w:p>
    <w:p w14:paraId="300A4D9F">
      <w:pPr>
        <w:spacing w:line="360" w:lineRule="auto"/>
        <w:ind w:firstLine="560" w:firstLineChars="200"/>
        <w:rPr>
          <w:rFonts w:ascii="宋体" w:hAnsi="宋体" w:cs="宋体"/>
          <w:sz w:val="28"/>
          <w:szCs w:val="28"/>
        </w:rPr>
      </w:pPr>
      <w:r>
        <w:rPr>
          <w:rFonts w:hint="eastAsia" w:ascii="宋体" w:hAnsi="宋体" w:cs="宋体"/>
          <w:sz w:val="28"/>
          <w:szCs w:val="28"/>
          <w:lang w:val="zh-CN"/>
        </w:rPr>
        <w:t>（</w:t>
      </w:r>
      <w:r>
        <w:rPr>
          <w:rFonts w:ascii="宋体" w:hAnsi="宋体" w:cs="宋体"/>
          <w:sz w:val="28"/>
          <w:szCs w:val="28"/>
          <w:lang w:val="zh-CN"/>
        </w:rPr>
        <w:t>5</w:t>
      </w:r>
      <w:r>
        <w:rPr>
          <w:rFonts w:hint="eastAsia" w:ascii="宋体" w:hAnsi="宋体" w:cs="宋体"/>
          <w:sz w:val="28"/>
          <w:szCs w:val="28"/>
          <w:lang w:val="zh-CN"/>
        </w:rPr>
        <w:t>）</w:t>
      </w:r>
      <w:r>
        <w:rPr>
          <w:rFonts w:hint="eastAsia" w:ascii="宋体" w:hAnsi="宋体" w:cs="宋体"/>
          <w:sz w:val="28"/>
          <w:szCs w:val="28"/>
        </w:rPr>
        <w:t>池塘建设必须规范，可参照《中国水科院淡水池塘养殖场规范化建设技术手册》等。</w:t>
      </w:r>
    </w:p>
    <w:p w14:paraId="2D459C16">
      <w:pPr>
        <w:spacing w:line="360" w:lineRule="auto"/>
        <w:rPr>
          <w:rFonts w:ascii="宋体" w:hAnsi="宋体" w:cs="宋体"/>
          <w:sz w:val="28"/>
          <w:szCs w:val="28"/>
        </w:rPr>
      </w:pPr>
    </w:p>
    <w:p w14:paraId="07FDE6D7">
      <w:pPr>
        <w:pStyle w:val="52"/>
        <w:numPr>
          <w:ilvl w:val="0"/>
          <w:numId w:val="5"/>
        </w:numPr>
        <w:ind w:firstLine="0"/>
        <w:outlineLvl w:val="0"/>
      </w:pPr>
      <w:bookmarkStart w:id="102" w:name="_Toc531182494"/>
      <w:r>
        <w:rPr>
          <w:rFonts w:hint="eastAsia"/>
        </w:rPr>
        <w:t>保障措施</w:t>
      </w:r>
      <w:bookmarkEnd w:id="102"/>
    </w:p>
    <w:p w14:paraId="4EA2CF94">
      <w:pPr>
        <w:pStyle w:val="54"/>
        <w:outlineLvl w:val="1"/>
      </w:pPr>
      <w:bookmarkStart w:id="103" w:name="_Toc531182495"/>
      <w:r>
        <w:rPr>
          <w:rFonts w:hint="eastAsia"/>
        </w:rPr>
        <w:t>加强组织领导</w:t>
      </w:r>
      <w:bookmarkEnd w:id="103"/>
    </w:p>
    <w:p w14:paraId="3393B08C">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本规划经</w:t>
      </w:r>
      <w:r>
        <w:rPr>
          <w:rFonts w:hint="eastAsia"/>
          <w:color w:val="000000" w:themeColor="text1"/>
          <w:sz w:val="28"/>
          <w:szCs w:val="28"/>
          <w14:textFill>
            <w14:solidFill>
              <w14:schemeClr w14:val="tx1"/>
            </w14:solidFill>
          </w14:textFill>
        </w:rPr>
        <w:t>重庆</w:t>
      </w:r>
      <w:r>
        <w:rPr>
          <w:color w:val="000000" w:themeColor="text1"/>
          <w:sz w:val="28"/>
          <w:szCs w:val="28"/>
          <w14:textFill>
            <w14:solidFill>
              <w14:schemeClr w14:val="tx1"/>
            </w14:solidFill>
          </w14:textFill>
        </w:rPr>
        <w:t>市</w:t>
      </w:r>
      <w:r>
        <w:rPr>
          <w:rFonts w:hint="eastAsia"/>
          <w:color w:val="000000" w:themeColor="text1"/>
          <w:sz w:val="28"/>
          <w:szCs w:val="28"/>
          <w14:textFill>
            <w14:solidFill>
              <w14:schemeClr w14:val="tx1"/>
            </w14:solidFill>
          </w14:textFill>
        </w:rPr>
        <w:t>奉节县</w:t>
      </w:r>
      <w:r>
        <w:rPr>
          <w:color w:val="000000" w:themeColor="text1"/>
          <w:sz w:val="28"/>
          <w:szCs w:val="28"/>
          <w14:textFill>
            <w14:solidFill>
              <w14:schemeClr w14:val="tx1"/>
            </w14:solidFill>
          </w14:textFill>
        </w:rPr>
        <w:t>人民政府</w:t>
      </w:r>
      <w:r>
        <w:rPr>
          <w:rFonts w:hint="eastAsia"/>
          <w:color w:val="000000" w:themeColor="text1"/>
          <w:sz w:val="28"/>
          <w:szCs w:val="28"/>
          <w14:textFill>
            <w14:solidFill>
              <w14:schemeClr w14:val="tx1"/>
            </w14:solidFill>
          </w14:textFill>
        </w:rPr>
        <w:t>批准</w:t>
      </w:r>
      <w:r>
        <w:rPr>
          <w:color w:val="000000" w:themeColor="text1"/>
          <w:sz w:val="28"/>
          <w:szCs w:val="28"/>
          <w14:textFill>
            <w14:solidFill>
              <w14:schemeClr w14:val="tx1"/>
            </w14:solidFill>
          </w14:textFill>
        </w:rPr>
        <w:t>、颁发并实施，以确保规划的科学性，可行性和严肃性。同时报重庆市渔业行政主管部门备案。</w:t>
      </w:r>
    </w:p>
    <w:p w14:paraId="45E749FE">
      <w:pPr>
        <w:widowControl/>
        <w:spacing w:line="360" w:lineRule="auto"/>
        <w:ind w:firstLine="560" w:firstLineChars="200"/>
        <w:jc w:val="left"/>
        <w:rPr>
          <w:color w:val="000000"/>
          <w:kern w:val="0"/>
          <w:sz w:val="28"/>
          <w:szCs w:val="28"/>
        </w:rPr>
      </w:pPr>
      <w:r>
        <w:rPr>
          <w:rFonts w:hint="eastAsia"/>
          <w:color w:val="000000"/>
          <w:kern w:val="0"/>
          <w:sz w:val="28"/>
          <w:szCs w:val="28"/>
        </w:rPr>
        <w:t>规划批准后，未经规定程序任何单位和个人不得随意更改，本级渔业行政主管部门应定期对规划实施情况开展评估，因生态安全、经国务院批准的区域规划或产业规划确定的重大项目建设等原因，养殖水域滩涂环境发生重大改变确需修改的，由本级渔业行政主管部门提出修改建议。一般性修改是指在局部地区进行的不涉及一级养殖水域滩涂类型调整的，可由本级渔业行政主管部门提出修改方案，报同级人民政府批准后修改实施。重大修改是指涉及一级养殖水域滩涂类型调整的，应报上一级渔业行政主管部门审核同意，由本级渔业行政主管部门组织论证，报本级人民政府批准后修改实施。</w:t>
      </w:r>
    </w:p>
    <w:p w14:paraId="32D5F77B">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规划是养殖水域滩涂使用管理的基本依据，养殖水域滩涂使用管理要严格依据规划开展，严格限制擅自改变养殖水域滩涂使用用途的行为。在规划范围外，不得新建及改扩建养殖项目。其它生态保护或工程建设项目等占用规划内养殖水域滩涂的，必须征求渔业行政主管部门意见，按照有关要求对规划进行修订后实施，造成养殖生产者经济损失的应依法给予补偿。</w:t>
      </w:r>
    </w:p>
    <w:p w14:paraId="38D0A1A6">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本规划批准后，应当向社会公布，要进一步统一认识，通过多途多层次宣传教育，使各级领导和广大群众对实施本规划形成共识造良好的实施规划的社会环境。</w:t>
      </w:r>
    </w:p>
    <w:p w14:paraId="07F6B55B">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本规划实施后，重庆</w:t>
      </w:r>
      <w:r>
        <w:rPr>
          <w:color w:val="000000" w:themeColor="text1"/>
          <w:sz w:val="28"/>
          <w:szCs w:val="28"/>
          <w14:textFill>
            <w14:solidFill>
              <w14:schemeClr w14:val="tx1"/>
            </w14:solidFill>
          </w14:textFill>
        </w:rPr>
        <w:t>市</w:t>
      </w:r>
      <w:r>
        <w:rPr>
          <w:rFonts w:hint="eastAsia"/>
          <w:color w:val="000000" w:themeColor="text1"/>
          <w:sz w:val="28"/>
          <w:szCs w:val="28"/>
          <w14:textFill>
            <w14:solidFill>
              <w14:schemeClr w14:val="tx1"/>
            </w14:solidFill>
          </w14:textFill>
        </w:rPr>
        <w:t>奉节县农业委员会</w:t>
      </w:r>
      <w:r>
        <w:rPr>
          <w:color w:val="000000" w:themeColor="text1"/>
          <w:sz w:val="28"/>
          <w:szCs w:val="28"/>
          <w14:textFill>
            <w14:solidFill>
              <w14:schemeClr w14:val="tx1"/>
            </w14:solidFill>
          </w14:textFill>
        </w:rPr>
        <w:t>应在重庆市</w:t>
      </w:r>
      <w:r>
        <w:rPr>
          <w:rFonts w:hint="eastAsia"/>
          <w:color w:val="000000" w:themeColor="text1"/>
          <w:sz w:val="28"/>
          <w:szCs w:val="28"/>
          <w14:textFill>
            <w14:solidFill>
              <w14:schemeClr w14:val="tx1"/>
            </w14:solidFill>
          </w14:textFill>
        </w:rPr>
        <w:t>奉节县人民政府</w:t>
      </w:r>
      <w:r>
        <w:rPr>
          <w:color w:val="000000" w:themeColor="text1"/>
          <w:sz w:val="28"/>
          <w:szCs w:val="28"/>
          <w14:textFill>
            <w14:solidFill>
              <w14:schemeClr w14:val="tx1"/>
            </w14:solidFill>
          </w14:textFill>
        </w:rPr>
        <w:t>的组织</w:t>
      </w:r>
      <w:r>
        <w:rPr>
          <w:rFonts w:hint="eastAsia"/>
          <w:color w:val="000000" w:themeColor="text1"/>
          <w:sz w:val="28"/>
          <w:szCs w:val="28"/>
          <w14:textFill>
            <w14:solidFill>
              <w14:schemeClr w14:val="tx1"/>
            </w14:solidFill>
          </w14:textFill>
        </w:rPr>
        <w:t>下</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会同水务、交通、国土、财政、环保、科技等政府部门保证规划的顺利实施，对实施过程中的重大问题，组织力量进行调查研究，评估考核。根据社会发展的新形势和规划实施过程出现的新问题、新趋势、提出规划内容调整的意见，以便更好地发挥规划行动纲领的作用，同时，必须加强对规划实施的考核工作，将规划的相关内容列入奉节县人民政府有关部门的政绩考核内容，按奉节县人民政府制订考核指标、考核分值和奖罚措施，督促抓紧落实规划的各项任务。</w:t>
      </w:r>
    </w:p>
    <w:p w14:paraId="3EF718C4">
      <w:pPr>
        <w:pStyle w:val="54"/>
        <w:outlineLvl w:val="1"/>
      </w:pPr>
      <w:bookmarkStart w:id="104" w:name="_Toc531182496"/>
      <w:r>
        <w:rPr>
          <w:rFonts w:hint="eastAsia"/>
        </w:rPr>
        <w:t>强化监督检查</w:t>
      </w:r>
      <w:bookmarkEnd w:id="104"/>
    </w:p>
    <w:p w14:paraId="0621139F">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奉节县</w:t>
      </w:r>
      <w:r>
        <w:rPr>
          <w:rFonts w:hint="eastAsia"/>
          <w:color w:val="000000" w:themeColor="text1"/>
          <w:sz w:val="28"/>
          <w:szCs w:val="28"/>
          <w14:textFill>
            <w14:solidFill>
              <w14:schemeClr w14:val="tx1"/>
            </w14:solidFill>
          </w14:textFill>
        </w:rPr>
        <w:t>养殖水域规划是农业综合开发及生态规划的重要部分，也是国民经济和社会发展计划的组成部分，在奉节县经济社会的可持续发展中具有重要地位，是制定农村、农业发展计划、产业政策和指导产业结构调整的重要依据，渔业自然资源的开发、利用和保护必须符合本规划的要求；进一步完善和规范养殖许可证及捕捞许可证制度，为奉节县的水产养殖业的可持续健康发展创造良好的社会环境；规划是合理、有序开发利用养殖水域，是核发养殖证的重要依据，各地开发利用水域进行水产养殖时，应严格按照规划施行，对现有不符合规划的水产养殖活动，应当逐步调整到位；应继续强化渔政管理执法体系建设，重点对渔业执法人员培训，努力提高执法队伍的素质和能力，提高管理水平，加强监管力度和深度，加大执法力度，对偷捕、电鱼、毒鱼、炸鱼等行为加大处罚力度，确保渔业生态安全。</w:t>
      </w:r>
    </w:p>
    <w:p w14:paraId="60933104">
      <w:pPr>
        <w:pStyle w:val="54"/>
        <w:outlineLvl w:val="1"/>
      </w:pPr>
      <w:bookmarkStart w:id="105" w:name="_Toc531182497"/>
      <w:r>
        <w:rPr>
          <w:rFonts w:hint="eastAsia"/>
        </w:rPr>
        <w:t>完善生态保护</w:t>
      </w:r>
      <w:bookmarkEnd w:id="105"/>
    </w:p>
    <w:p w14:paraId="57E8EB7E">
      <w:pPr>
        <w:ind w:firstLine="560" w:firstLineChars="200"/>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打造</w:t>
      </w:r>
      <w:r>
        <w:rPr>
          <w:rFonts w:hint="eastAsia" w:ascii="宋体" w:hAnsi="宋体" w:cs="宋体"/>
          <w:color w:val="000000" w:themeColor="text1"/>
          <w:sz w:val="28"/>
          <w:szCs w:val="28"/>
          <w:lang w:val="zh-CN"/>
          <w14:textFill>
            <w14:solidFill>
              <w14:schemeClr w14:val="tx1"/>
            </w14:solidFill>
          </w14:textFill>
        </w:rPr>
        <w:t>渔业生态文明，发展全生态链养殖，打造渔业产业新格局。致力于保护渔业资源，以鱼养水。引导生产者在养殖主导品种的同时，科学搭配鲢、鳙等滤食性鱼类，实施“鱼菜（草）共生”等技术，提高养殖水体原位处理能力，切实减少养殖生产活动对周边环境造成的污染。组织农业委员会、环保局等技术支撑单位，</w:t>
      </w:r>
      <w:r>
        <w:rPr>
          <w:rFonts w:hint="eastAsia" w:ascii="宋体" w:hAnsi="宋体" w:cs="宋体"/>
          <w:color w:val="000000" w:themeColor="text1"/>
          <w:sz w:val="28"/>
          <w:szCs w:val="28"/>
          <w14:textFill>
            <w14:solidFill>
              <w14:schemeClr w14:val="tx1"/>
            </w14:solidFill>
          </w14:textFill>
        </w:rPr>
        <w:t>深入生产一线开展养殖池塘调查，全面</w:t>
      </w:r>
      <w:r>
        <w:rPr>
          <w:rFonts w:hint="eastAsia" w:ascii="宋体" w:hAnsi="宋体" w:cs="宋体"/>
          <w:color w:val="000000" w:themeColor="text1"/>
          <w:sz w:val="28"/>
          <w:szCs w:val="28"/>
          <w:lang w:val="zh-CN"/>
          <w14:textFill>
            <w14:solidFill>
              <w14:schemeClr w14:val="tx1"/>
            </w14:solidFill>
          </w14:textFill>
        </w:rPr>
        <w:t>开展水产养殖排放尾水的监测工作，</w:t>
      </w:r>
      <w:r>
        <w:rPr>
          <w:rFonts w:hint="eastAsia" w:ascii="宋体" w:hAnsi="宋体" w:cs="宋体"/>
          <w:color w:val="000000" w:themeColor="text1"/>
          <w:sz w:val="28"/>
          <w:szCs w:val="28"/>
          <w14:textFill>
            <w14:solidFill>
              <w14:schemeClr w14:val="tx1"/>
            </w14:solidFill>
          </w14:textFill>
        </w:rPr>
        <w:t>并制订出台相关政策措施，积极与财政、环保、公安等部门沟通对接，争取政策、资金、技术支持，建立完善的养殖尾水排放整治长效机制。</w:t>
      </w:r>
    </w:p>
    <w:p w14:paraId="0905FC82">
      <w:pPr>
        <w:pStyle w:val="54"/>
        <w:outlineLvl w:val="1"/>
      </w:pPr>
      <w:bookmarkStart w:id="106" w:name="_Toc531182498"/>
      <w:r>
        <w:rPr>
          <w:rFonts w:hint="eastAsia"/>
        </w:rPr>
        <w:t>其他保障措施</w:t>
      </w:r>
      <w:bookmarkEnd w:id="106"/>
    </w:p>
    <w:p w14:paraId="037F7A6F">
      <w:pPr>
        <w:spacing w:line="360" w:lineRule="auto"/>
        <w:ind w:firstLine="560" w:firstLineChars="200"/>
        <w:rPr>
          <w:rFonts w:ascii="宋体" w:hAnsi="宋体" w:cs="宋体"/>
          <w:sz w:val="28"/>
          <w:szCs w:val="28"/>
          <w:lang w:val="zh-CN"/>
        </w:rPr>
      </w:pPr>
      <w:r>
        <w:rPr>
          <w:rFonts w:hint="eastAsia" w:ascii="宋体" w:hAnsi="宋体" w:cs="宋体"/>
          <w:sz w:val="28"/>
          <w:szCs w:val="28"/>
        </w:rPr>
        <w:t>提高</w:t>
      </w:r>
      <w:r>
        <w:rPr>
          <w:rFonts w:hint="eastAsia" w:ascii="宋体" w:hAnsi="宋体" w:cs="宋体"/>
          <w:sz w:val="28"/>
          <w:szCs w:val="28"/>
          <w:lang w:val="zh-CN"/>
        </w:rPr>
        <w:t>水产技术推广力量，吸引人才，壮大科技实力，积极搞好“科技推广、科技培训、科普宣传”工作，不断提高水产科技工作者的政治与业务素质，提高水产养殖户的养殖水平，建立水产培训中心，定期聘请专家</w:t>
      </w:r>
      <w:r>
        <w:rPr>
          <w:rFonts w:hint="eastAsia" w:ascii="宋体" w:hAnsi="宋体" w:cs="宋体"/>
          <w:sz w:val="28"/>
          <w:szCs w:val="28"/>
        </w:rPr>
        <w:t>或与水产院校联合</w:t>
      </w:r>
      <w:r>
        <w:rPr>
          <w:rFonts w:hint="eastAsia" w:ascii="宋体" w:hAnsi="宋体" w:cs="宋体"/>
          <w:sz w:val="28"/>
          <w:szCs w:val="28"/>
          <w:lang w:val="zh-CN"/>
        </w:rPr>
        <w:t>对养殖户进行水产养殖技术培训、轮训进行知识更新，提高渔业生产者的技术素质，对水产养殖户进行“职业农民”水产技术</w:t>
      </w:r>
      <w:r>
        <w:rPr>
          <w:rFonts w:hint="eastAsia" w:ascii="宋体" w:hAnsi="宋体" w:cs="宋体"/>
          <w:sz w:val="28"/>
          <w:szCs w:val="28"/>
        </w:rPr>
        <w:t>培训与考核</w:t>
      </w:r>
      <w:r>
        <w:rPr>
          <w:rFonts w:hint="eastAsia" w:ascii="宋体" w:hAnsi="宋体" w:cs="宋体"/>
          <w:sz w:val="28"/>
          <w:szCs w:val="28"/>
          <w:lang w:val="zh-CN"/>
        </w:rPr>
        <w:t>，</w:t>
      </w:r>
      <w:r>
        <w:rPr>
          <w:rFonts w:hint="eastAsia" w:ascii="宋体" w:hAnsi="宋体" w:cs="宋体"/>
          <w:sz w:val="28"/>
          <w:szCs w:val="28"/>
        </w:rPr>
        <w:t>颁发相应的合格证，</w:t>
      </w:r>
      <w:r>
        <w:rPr>
          <w:rFonts w:hint="eastAsia" w:ascii="宋体" w:hAnsi="宋体" w:cs="宋体"/>
          <w:sz w:val="28"/>
          <w:szCs w:val="28"/>
          <w:lang w:val="zh-CN"/>
        </w:rPr>
        <w:t>不断壮大农民水产技术员队伍。落实科技攻关项目经费组织科技人员攻关。</w:t>
      </w:r>
    </w:p>
    <w:p w14:paraId="52A2CF1D">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lang w:val="zh-CN"/>
        </w:rPr>
        <w:t>大力鼓励、扶持培育渔业服务实体和中介组织、健全和完善渔业服务体系，加强渔业信息化建设，搞好渔业标准和水产品质量检验检测及追溯体系建设，确保生态渔业的产品质量。完善生态渔业产前、产中、产后服务，确保生态渔业开发顺利进行。</w:t>
      </w:r>
    </w:p>
    <w:p w14:paraId="501A126E">
      <w:pPr>
        <w:pStyle w:val="52"/>
        <w:numPr>
          <w:ilvl w:val="0"/>
          <w:numId w:val="5"/>
        </w:numPr>
        <w:ind w:firstLine="0"/>
        <w:outlineLvl w:val="0"/>
      </w:pPr>
      <w:bookmarkStart w:id="107" w:name="_Toc531182499"/>
      <w:r>
        <w:rPr>
          <w:rFonts w:hint="eastAsia"/>
        </w:rPr>
        <w:t>附则</w:t>
      </w:r>
      <w:bookmarkEnd w:id="107"/>
    </w:p>
    <w:p w14:paraId="32BD9C1E">
      <w:pPr>
        <w:pStyle w:val="54"/>
        <w:outlineLvl w:val="1"/>
      </w:pPr>
      <w:bookmarkStart w:id="108" w:name="_Toc531182500"/>
      <w:r>
        <w:rPr>
          <w:rFonts w:hint="eastAsia"/>
        </w:rPr>
        <w:t>关于规划效力</w:t>
      </w:r>
      <w:bookmarkEnd w:id="108"/>
    </w:p>
    <w:p w14:paraId="1BC56F57">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养殖水域滩涂规划一经批准，即具有法律效力，必须严格执行。</w:t>
      </w:r>
    </w:p>
    <w:p w14:paraId="6730A06E">
      <w:pPr>
        <w:pStyle w:val="54"/>
        <w:outlineLvl w:val="1"/>
      </w:pPr>
      <w:bookmarkStart w:id="109" w:name="_Toc531182501"/>
      <w:r>
        <w:rPr>
          <w:rFonts w:hint="eastAsia"/>
        </w:rPr>
        <w:t>关于规划图件</w:t>
      </w:r>
      <w:bookmarkEnd w:id="109"/>
    </w:p>
    <w:p w14:paraId="46A0C1FD">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规划图为规划文本附件，具有与文本等同的法律效力。</w:t>
      </w:r>
    </w:p>
    <w:p w14:paraId="15FF1A16">
      <w:pPr>
        <w:ind w:firstLine="560" w:firstLineChars="200"/>
        <w:rPr>
          <w:color w:val="000000" w:themeColor="text1"/>
          <w:sz w:val="28"/>
          <w:szCs w:val="28"/>
          <w14:textFill>
            <w14:solidFill>
              <w14:schemeClr w14:val="tx1"/>
            </w14:solidFill>
          </w14:textFill>
        </w:rPr>
      </w:pPr>
    </w:p>
    <w:p w14:paraId="0C898F75">
      <w:pPr>
        <w:ind w:firstLine="560" w:firstLineChars="200"/>
        <w:rPr>
          <w:color w:val="000000" w:themeColor="text1"/>
          <w:sz w:val="28"/>
          <w:szCs w:val="28"/>
          <w14:textFill>
            <w14:solidFill>
              <w14:schemeClr w14:val="tx1"/>
            </w14:solidFill>
          </w14:textFill>
        </w:rPr>
      </w:pPr>
    </w:p>
    <w:p w14:paraId="5781E2FA">
      <w:pPr>
        <w:ind w:firstLine="560" w:firstLineChars="200"/>
        <w:rPr>
          <w:color w:val="000000" w:themeColor="text1"/>
          <w:sz w:val="28"/>
          <w:szCs w:val="28"/>
          <w14:textFill>
            <w14:solidFill>
              <w14:schemeClr w14:val="tx1"/>
            </w14:solidFill>
          </w14:textFill>
        </w:rPr>
      </w:pPr>
    </w:p>
    <w:p w14:paraId="738BE98E">
      <w:pPr>
        <w:ind w:firstLine="560" w:firstLineChars="200"/>
        <w:rPr>
          <w:color w:val="000000" w:themeColor="text1"/>
          <w:sz w:val="28"/>
          <w:szCs w:val="28"/>
          <w14:textFill>
            <w14:solidFill>
              <w14:schemeClr w14:val="tx1"/>
            </w14:solidFill>
          </w14:textFill>
        </w:rPr>
      </w:pPr>
    </w:p>
    <w:p w14:paraId="1B4DA558">
      <w:pPr>
        <w:ind w:firstLine="560" w:firstLineChars="200"/>
        <w:rPr>
          <w:color w:val="000000" w:themeColor="text1"/>
          <w:sz w:val="28"/>
          <w:szCs w:val="28"/>
          <w14:textFill>
            <w14:solidFill>
              <w14:schemeClr w14:val="tx1"/>
            </w14:solidFill>
          </w14:textFill>
        </w:rPr>
      </w:pPr>
    </w:p>
    <w:p w14:paraId="4BE4AE23">
      <w:pPr>
        <w:ind w:firstLine="560" w:firstLineChars="200"/>
        <w:rPr>
          <w:color w:val="000000" w:themeColor="text1"/>
          <w:sz w:val="28"/>
          <w:szCs w:val="28"/>
          <w14:textFill>
            <w14:solidFill>
              <w14:schemeClr w14:val="tx1"/>
            </w14:solidFill>
          </w14:textFill>
        </w:rPr>
      </w:pPr>
    </w:p>
    <w:p w14:paraId="19DBBF10">
      <w:pPr>
        <w:ind w:firstLine="560" w:firstLineChars="200"/>
        <w:rPr>
          <w:color w:val="000000" w:themeColor="text1"/>
          <w:sz w:val="28"/>
          <w:szCs w:val="28"/>
          <w14:textFill>
            <w14:solidFill>
              <w14:schemeClr w14:val="tx1"/>
            </w14:solidFill>
          </w14:textFill>
        </w:rPr>
        <w:sectPr>
          <w:footerReference r:id="rId4" w:type="first"/>
          <w:footerReference r:id="rId3" w:type="default"/>
          <w:pgSz w:w="11906" w:h="16838"/>
          <w:pgMar w:top="1440" w:right="1800" w:bottom="1440" w:left="1800" w:header="851" w:footer="992" w:gutter="0"/>
          <w:pgNumType w:chapStyle="1"/>
          <w:cols w:space="425" w:num="1"/>
          <w:titlePg/>
          <w:docGrid w:type="lines" w:linePitch="312" w:charSpace="0"/>
        </w:sectPr>
      </w:pPr>
    </w:p>
    <w:tbl>
      <w:tblPr>
        <w:tblStyle w:val="32"/>
        <w:tblpPr w:leftFromText="180" w:rightFromText="180" w:vertAnchor="page" w:horzAnchor="margin" w:tblpY="1936"/>
        <w:tblW w:w="13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09"/>
        <w:gridCol w:w="1088"/>
        <w:gridCol w:w="1088"/>
        <w:gridCol w:w="850"/>
        <w:gridCol w:w="993"/>
        <w:gridCol w:w="850"/>
        <w:gridCol w:w="1134"/>
        <w:gridCol w:w="1701"/>
        <w:gridCol w:w="2835"/>
        <w:gridCol w:w="1559"/>
      </w:tblGrid>
      <w:tr w14:paraId="565D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386" w:type="dxa"/>
            <w:gridSpan w:val="11"/>
            <w:shd w:val="clear" w:color="auto" w:fill="auto"/>
            <w:vAlign w:val="center"/>
          </w:tcPr>
          <w:p w14:paraId="4CDEDB95">
            <w:pPr>
              <w:widowControl/>
              <w:jc w:val="center"/>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附表1-1 奉节县养殖水域滩涂禁养区分布（水库）</w:t>
            </w:r>
          </w:p>
        </w:tc>
      </w:tr>
      <w:tr w14:paraId="6700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40E7FAF8">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序号</w:t>
            </w:r>
          </w:p>
        </w:tc>
        <w:tc>
          <w:tcPr>
            <w:tcW w:w="709" w:type="dxa"/>
            <w:shd w:val="clear" w:color="auto" w:fill="auto"/>
            <w:vAlign w:val="center"/>
          </w:tcPr>
          <w:p w14:paraId="56B479F4">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代码</w:t>
            </w:r>
          </w:p>
        </w:tc>
        <w:tc>
          <w:tcPr>
            <w:tcW w:w="1088" w:type="dxa"/>
            <w:vAlign w:val="center"/>
          </w:tcPr>
          <w:p w14:paraId="63636DFD">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水库</w:t>
            </w:r>
          </w:p>
          <w:p w14:paraId="07F12795">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名称</w:t>
            </w:r>
          </w:p>
        </w:tc>
        <w:tc>
          <w:tcPr>
            <w:tcW w:w="1088" w:type="dxa"/>
            <w:shd w:val="clear" w:color="auto" w:fill="auto"/>
            <w:vAlign w:val="center"/>
          </w:tcPr>
          <w:p w14:paraId="6371A340">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水厂</w:t>
            </w:r>
          </w:p>
          <w:p w14:paraId="09E76F15">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名称</w:t>
            </w:r>
          </w:p>
        </w:tc>
        <w:tc>
          <w:tcPr>
            <w:tcW w:w="850" w:type="dxa"/>
            <w:shd w:val="clear" w:color="auto" w:fill="auto"/>
            <w:vAlign w:val="center"/>
          </w:tcPr>
          <w:p w14:paraId="05CF35E1">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水库</w:t>
            </w:r>
          </w:p>
          <w:p w14:paraId="3E37A70D">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类型</w:t>
            </w:r>
          </w:p>
        </w:tc>
        <w:tc>
          <w:tcPr>
            <w:tcW w:w="993" w:type="dxa"/>
            <w:shd w:val="clear" w:color="auto" w:fill="auto"/>
            <w:vAlign w:val="center"/>
          </w:tcPr>
          <w:p w14:paraId="3DE7A83F">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所在地</w:t>
            </w:r>
          </w:p>
        </w:tc>
        <w:tc>
          <w:tcPr>
            <w:tcW w:w="850" w:type="dxa"/>
            <w:shd w:val="clear" w:color="auto" w:fill="auto"/>
            <w:vAlign w:val="center"/>
          </w:tcPr>
          <w:p w14:paraId="58E1DC19">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所在</w:t>
            </w:r>
          </w:p>
          <w:p w14:paraId="1AAC3DCE">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河流</w:t>
            </w:r>
          </w:p>
        </w:tc>
        <w:tc>
          <w:tcPr>
            <w:tcW w:w="1134" w:type="dxa"/>
            <w:shd w:val="clear" w:color="auto" w:fill="auto"/>
            <w:vAlign w:val="center"/>
          </w:tcPr>
          <w:p w14:paraId="6D84E0F3">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等级</w:t>
            </w:r>
          </w:p>
        </w:tc>
        <w:tc>
          <w:tcPr>
            <w:tcW w:w="1701" w:type="dxa"/>
            <w:shd w:val="clear" w:color="auto" w:fill="auto"/>
            <w:vAlign w:val="center"/>
          </w:tcPr>
          <w:p w14:paraId="5AC962CA">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水域范围</w:t>
            </w:r>
          </w:p>
        </w:tc>
        <w:tc>
          <w:tcPr>
            <w:tcW w:w="2835" w:type="dxa"/>
            <w:shd w:val="clear" w:color="auto" w:fill="auto"/>
            <w:vAlign w:val="center"/>
          </w:tcPr>
          <w:p w14:paraId="08F42938">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陆域范围</w:t>
            </w:r>
          </w:p>
        </w:tc>
        <w:tc>
          <w:tcPr>
            <w:tcW w:w="1559" w:type="dxa"/>
            <w:shd w:val="clear" w:color="auto" w:fill="auto"/>
            <w:vAlign w:val="center"/>
          </w:tcPr>
          <w:p w14:paraId="5264BCAE">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备注</w:t>
            </w:r>
          </w:p>
        </w:tc>
      </w:tr>
      <w:tr w14:paraId="5C3B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5335AE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w:t>
            </w:r>
          </w:p>
        </w:tc>
        <w:tc>
          <w:tcPr>
            <w:tcW w:w="709" w:type="dxa"/>
            <w:shd w:val="clear" w:color="auto" w:fill="auto"/>
            <w:vAlign w:val="center"/>
          </w:tcPr>
          <w:p w14:paraId="374E0D9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5B005EB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同庆水库</w:t>
            </w:r>
          </w:p>
        </w:tc>
        <w:tc>
          <w:tcPr>
            <w:tcW w:w="1088" w:type="dxa"/>
            <w:shd w:val="clear" w:color="auto" w:fill="auto"/>
            <w:vAlign w:val="center"/>
          </w:tcPr>
          <w:p w14:paraId="5B5FDF7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同庆水库</w:t>
            </w:r>
          </w:p>
        </w:tc>
        <w:tc>
          <w:tcPr>
            <w:tcW w:w="850" w:type="dxa"/>
            <w:shd w:val="clear" w:color="auto" w:fill="auto"/>
            <w:vAlign w:val="center"/>
          </w:tcPr>
          <w:p w14:paraId="147ED5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07CEFA5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大树镇</w:t>
            </w:r>
          </w:p>
        </w:tc>
        <w:tc>
          <w:tcPr>
            <w:tcW w:w="850" w:type="dxa"/>
            <w:shd w:val="clear" w:color="auto" w:fill="auto"/>
            <w:vAlign w:val="center"/>
          </w:tcPr>
          <w:p w14:paraId="6D0AC6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1134" w:type="dxa"/>
            <w:shd w:val="clear" w:color="auto" w:fill="auto"/>
            <w:vAlign w:val="center"/>
          </w:tcPr>
          <w:p w14:paraId="30BDCA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17EF136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49F6BAC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2610E6D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91D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2D13D1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p>
        </w:tc>
        <w:tc>
          <w:tcPr>
            <w:tcW w:w="709" w:type="dxa"/>
            <w:shd w:val="clear" w:color="auto" w:fill="auto"/>
            <w:vAlign w:val="center"/>
          </w:tcPr>
          <w:p w14:paraId="613C1EA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7F7102A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后槽水库</w:t>
            </w:r>
          </w:p>
        </w:tc>
        <w:tc>
          <w:tcPr>
            <w:tcW w:w="1088" w:type="dxa"/>
            <w:shd w:val="clear" w:color="auto" w:fill="auto"/>
            <w:vAlign w:val="center"/>
          </w:tcPr>
          <w:p w14:paraId="1F3D827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桃李村饮水安全工程</w:t>
            </w:r>
          </w:p>
        </w:tc>
        <w:tc>
          <w:tcPr>
            <w:tcW w:w="850" w:type="dxa"/>
            <w:shd w:val="clear" w:color="auto" w:fill="auto"/>
            <w:vAlign w:val="center"/>
          </w:tcPr>
          <w:p w14:paraId="1B1D43D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084CCA03">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石岗乡</w:t>
            </w:r>
          </w:p>
        </w:tc>
        <w:tc>
          <w:tcPr>
            <w:tcW w:w="850" w:type="dxa"/>
            <w:shd w:val="clear" w:color="auto" w:fill="auto"/>
            <w:vAlign w:val="center"/>
          </w:tcPr>
          <w:p w14:paraId="703A8E7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004E4EC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3276C18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78E2C0A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2430E8F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294D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77A1AB7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w:t>
            </w:r>
          </w:p>
        </w:tc>
        <w:tc>
          <w:tcPr>
            <w:tcW w:w="709" w:type="dxa"/>
            <w:shd w:val="clear" w:color="auto" w:fill="auto"/>
            <w:vAlign w:val="center"/>
          </w:tcPr>
          <w:p w14:paraId="3FF54B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1EB928F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红星水库</w:t>
            </w:r>
          </w:p>
        </w:tc>
        <w:tc>
          <w:tcPr>
            <w:tcW w:w="1088" w:type="dxa"/>
            <w:shd w:val="clear" w:color="auto" w:fill="auto"/>
            <w:vAlign w:val="center"/>
          </w:tcPr>
          <w:p w14:paraId="4472281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鹿坡天星供水工程</w:t>
            </w:r>
          </w:p>
        </w:tc>
        <w:tc>
          <w:tcPr>
            <w:tcW w:w="850" w:type="dxa"/>
            <w:shd w:val="clear" w:color="auto" w:fill="auto"/>
            <w:vAlign w:val="center"/>
          </w:tcPr>
          <w:p w14:paraId="430FD03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993" w:type="dxa"/>
            <w:shd w:val="clear" w:color="auto" w:fill="auto"/>
            <w:vAlign w:val="center"/>
          </w:tcPr>
          <w:p w14:paraId="3EF89CF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石岗乡</w:t>
            </w:r>
          </w:p>
        </w:tc>
        <w:tc>
          <w:tcPr>
            <w:tcW w:w="850" w:type="dxa"/>
            <w:shd w:val="clear" w:color="auto" w:fill="auto"/>
            <w:vAlign w:val="center"/>
          </w:tcPr>
          <w:p w14:paraId="0CE7C2A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崔家河</w:t>
            </w:r>
          </w:p>
        </w:tc>
        <w:tc>
          <w:tcPr>
            <w:tcW w:w="1134" w:type="dxa"/>
            <w:shd w:val="clear" w:color="auto" w:fill="auto"/>
            <w:vAlign w:val="center"/>
          </w:tcPr>
          <w:p w14:paraId="0D4D193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4FC88B4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345C17A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083B43A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26A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1323F18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w:t>
            </w:r>
          </w:p>
        </w:tc>
        <w:tc>
          <w:tcPr>
            <w:tcW w:w="709" w:type="dxa"/>
            <w:shd w:val="clear" w:color="auto" w:fill="auto"/>
            <w:vAlign w:val="center"/>
          </w:tcPr>
          <w:p w14:paraId="6A2E69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1C1EB47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太平湾水库</w:t>
            </w:r>
          </w:p>
        </w:tc>
        <w:tc>
          <w:tcPr>
            <w:tcW w:w="1088" w:type="dxa"/>
            <w:shd w:val="clear" w:color="auto" w:fill="auto"/>
            <w:vAlign w:val="center"/>
          </w:tcPr>
          <w:p w14:paraId="15469E0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田树村供水工程</w:t>
            </w:r>
          </w:p>
        </w:tc>
        <w:tc>
          <w:tcPr>
            <w:tcW w:w="850" w:type="dxa"/>
            <w:shd w:val="clear" w:color="auto" w:fill="auto"/>
            <w:vAlign w:val="center"/>
          </w:tcPr>
          <w:p w14:paraId="4D7D4BB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2915E15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石岗乡</w:t>
            </w:r>
          </w:p>
        </w:tc>
        <w:tc>
          <w:tcPr>
            <w:tcW w:w="850" w:type="dxa"/>
            <w:shd w:val="clear" w:color="auto" w:fill="auto"/>
            <w:vAlign w:val="center"/>
          </w:tcPr>
          <w:p w14:paraId="61BF9D3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6B36DBA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5D14AB63">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1878387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4DA996A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120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5EA70C9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709" w:type="dxa"/>
            <w:shd w:val="clear" w:color="auto" w:fill="auto"/>
            <w:vAlign w:val="center"/>
          </w:tcPr>
          <w:p w14:paraId="0DE3047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725DC5C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明水水库</w:t>
            </w:r>
          </w:p>
        </w:tc>
        <w:tc>
          <w:tcPr>
            <w:tcW w:w="1088" w:type="dxa"/>
            <w:shd w:val="clear" w:color="auto" w:fill="auto"/>
            <w:vAlign w:val="center"/>
          </w:tcPr>
          <w:p w14:paraId="673CF79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四方村饮水安全工程</w:t>
            </w:r>
          </w:p>
        </w:tc>
        <w:tc>
          <w:tcPr>
            <w:tcW w:w="850" w:type="dxa"/>
            <w:shd w:val="clear" w:color="auto" w:fill="auto"/>
            <w:vAlign w:val="center"/>
          </w:tcPr>
          <w:p w14:paraId="3ED40F4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1114E0F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石岗乡</w:t>
            </w:r>
          </w:p>
        </w:tc>
        <w:tc>
          <w:tcPr>
            <w:tcW w:w="850" w:type="dxa"/>
            <w:shd w:val="clear" w:color="auto" w:fill="auto"/>
            <w:vAlign w:val="center"/>
          </w:tcPr>
          <w:p w14:paraId="32B5D71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7F840D5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48DF249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61C6AC3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615660D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7EE7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2C8980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w:t>
            </w:r>
          </w:p>
        </w:tc>
        <w:tc>
          <w:tcPr>
            <w:tcW w:w="709" w:type="dxa"/>
            <w:shd w:val="clear" w:color="auto" w:fill="auto"/>
            <w:vAlign w:val="center"/>
          </w:tcPr>
          <w:p w14:paraId="79085B1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4F0354E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胜利水库</w:t>
            </w:r>
          </w:p>
        </w:tc>
        <w:tc>
          <w:tcPr>
            <w:tcW w:w="1088" w:type="dxa"/>
            <w:shd w:val="clear" w:color="auto" w:fill="auto"/>
            <w:vAlign w:val="center"/>
          </w:tcPr>
          <w:p w14:paraId="420792F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娥项供水工程</w:t>
            </w:r>
          </w:p>
        </w:tc>
        <w:tc>
          <w:tcPr>
            <w:tcW w:w="850" w:type="dxa"/>
            <w:shd w:val="clear" w:color="auto" w:fill="auto"/>
            <w:vAlign w:val="center"/>
          </w:tcPr>
          <w:p w14:paraId="4C41794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1BB17E5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石岗乡</w:t>
            </w:r>
          </w:p>
        </w:tc>
        <w:tc>
          <w:tcPr>
            <w:tcW w:w="850" w:type="dxa"/>
            <w:shd w:val="clear" w:color="auto" w:fill="auto"/>
            <w:vAlign w:val="center"/>
          </w:tcPr>
          <w:p w14:paraId="102CAD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59A8C2A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59BA091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2C62AA0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3F10F6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4BEA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43F47B1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7</w:t>
            </w:r>
          </w:p>
        </w:tc>
        <w:tc>
          <w:tcPr>
            <w:tcW w:w="709" w:type="dxa"/>
            <w:shd w:val="clear" w:color="auto" w:fill="auto"/>
            <w:vAlign w:val="center"/>
          </w:tcPr>
          <w:p w14:paraId="2B04821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6B1C116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纸厂湾水库</w:t>
            </w:r>
          </w:p>
        </w:tc>
        <w:tc>
          <w:tcPr>
            <w:tcW w:w="1088" w:type="dxa"/>
            <w:shd w:val="clear" w:color="auto" w:fill="auto"/>
            <w:vAlign w:val="center"/>
          </w:tcPr>
          <w:p w14:paraId="0659A4D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竹园镇集镇水厂</w:t>
            </w:r>
          </w:p>
        </w:tc>
        <w:tc>
          <w:tcPr>
            <w:tcW w:w="850" w:type="dxa"/>
            <w:shd w:val="clear" w:color="auto" w:fill="auto"/>
            <w:vAlign w:val="center"/>
          </w:tcPr>
          <w:p w14:paraId="757C032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993" w:type="dxa"/>
            <w:shd w:val="clear" w:color="auto" w:fill="auto"/>
            <w:vAlign w:val="center"/>
          </w:tcPr>
          <w:p w14:paraId="3B5AFB93">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竹园镇</w:t>
            </w:r>
          </w:p>
        </w:tc>
        <w:tc>
          <w:tcPr>
            <w:tcW w:w="850" w:type="dxa"/>
            <w:shd w:val="clear" w:color="auto" w:fill="auto"/>
            <w:vAlign w:val="center"/>
          </w:tcPr>
          <w:p w14:paraId="5920549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草坪河</w:t>
            </w:r>
          </w:p>
        </w:tc>
        <w:tc>
          <w:tcPr>
            <w:tcW w:w="1134" w:type="dxa"/>
            <w:shd w:val="clear" w:color="auto" w:fill="auto"/>
            <w:vAlign w:val="center"/>
          </w:tcPr>
          <w:p w14:paraId="25B6FBD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3245A70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6958CC9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auto" w:fill="auto"/>
            <w:vAlign w:val="center"/>
          </w:tcPr>
          <w:p w14:paraId="51DA73F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7697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3F88C85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8</w:t>
            </w:r>
          </w:p>
        </w:tc>
        <w:tc>
          <w:tcPr>
            <w:tcW w:w="709" w:type="dxa"/>
            <w:shd w:val="clear" w:color="auto" w:fill="auto"/>
            <w:vAlign w:val="center"/>
          </w:tcPr>
          <w:p w14:paraId="14FF4C1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2B3CC4F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浸塘水库</w:t>
            </w:r>
          </w:p>
        </w:tc>
        <w:tc>
          <w:tcPr>
            <w:tcW w:w="1088" w:type="dxa"/>
            <w:shd w:val="clear" w:color="auto" w:fill="auto"/>
            <w:vAlign w:val="center"/>
          </w:tcPr>
          <w:p w14:paraId="4A81C6A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面子坡供水工程</w:t>
            </w:r>
          </w:p>
        </w:tc>
        <w:tc>
          <w:tcPr>
            <w:tcW w:w="850" w:type="dxa"/>
            <w:shd w:val="clear" w:color="auto" w:fill="auto"/>
            <w:vAlign w:val="center"/>
          </w:tcPr>
          <w:p w14:paraId="5B4667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993" w:type="dxa"/>
            <w:shd w:val="clear" w:color="auto" w:fill="auto"/>
            <w:vAlign w:val="center"/>
          </w:tcPr>
          <w:p w14:paraId="7BB3FB5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公平镇</w:t>
            </w:r>
          </w:p>
        </w:tc>
        <w:tc>
          <w:tcPr>
            <w:tcW w:w="850" w:type="dxa"/>
            <w:shd w:val="clear" w:color="auto" w:fill="auto"/>
            <w:vAlign w:val="center"/>
          </w:tcPr>
          <w:p w14:paraId="4273407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1134" w:type="dxa"/>
            <w:shd w:val="clear" w:color="auto" w:fill="auto"/>
            <w:vAlign w:val="center"/>
          </w:tcPr>
          <w:p w14:paraId="0F82352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255FEA2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382B1E4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auto" w:fill="auto"/>
            <w:vAlign w:val="center"/>
          </w:tcPr>
          <w:p w14:paraId="5A3DBB4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7DD4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1762C86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9</w:t>
            </w:r>
          </w:p>
        </w:tc>
        <w:tc>
          <w:tcPr>
            <w:tcW w:w="709" w:type="dxa"/>
            <w:shd w:val="clear" w:color="auto" w:fill="auto"/>
            <w:vAlign w:val="center"/>
          </w:tcPr>
          <w:p w14:paraId="5E7EA4D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25F0CBE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立新水库</w:t>
            </w:r>
          </w:p>
        </w:tc>
        <w:tc>
          <w:tcPr>
            <w:tcW w:w="1088" w:type="dxa"/>
            <w:shd w:val="clear" w:color="auto" w:fill="auto"/>
            <w:vAlign w:val="center"/>
          </w:tcPr>
          <w:p w14:paraId="10E2602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公平镇集镇水厂</w:t>
            </w:r>
          </w:p>
        </w:tc>
        <w:tc>
          <w:tcPr>
            <w:tcW w:w="850" w:type="dxa"/>
            <w:shd w:val="clear" w:color="auto" w:fill="auto"/>
            <w:vAlign w:val="center"/>
          </w:tcPr>
          <w:p w14:paraId="732C1A8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993" w:type="dxa"/>
            <w:shd w:val="clear" w:color="auto" w:fill="auto"/>
            <w:vAlign w:val="center"/>
          </w:tcPr>
          <w:p w14:paraId="0F8F9F1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公平镇</w:t>
            </w:r>
          </w:p>
        </w:tc>
        <w:tc>
          <w:tcPr>
            <w:tcW w:w="850" w:type="dxa"/>
            <w:shd w:val="clear" w:color="auto" w:fill="auto"/>
            <w:vAlign w:val="center"/>
          </w:tcPr>
          <w:p w14:paraId="3880F8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3F8FD9D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78F6797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4AE8C86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607126C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03DF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75A9090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w:t>
            </w:r>
          </w:p>
        </w:tc>
        <w:tc>
          <w:tcPr>
            <w:tcW w:w="709" w:type="dxa"/>
            <w:shd w:val="clear" w:color="auto" w:fill="auto"/>
            <w:vAlign w:val="center"/>
          </w:tcPr>
          <w:p w14:paraId="5E1CB7E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30A41D3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晏家槽水库</w:t>
            </w:r>
          </w:p>
        </w:tc>
        <w:tc>
          <w:tcPr>
            <w:tcW w:w="1088" w:type="dxa"/>
            <w:shd w:val="clear" w:color="auto" w:fill="auto"/>
            <w:vAlign w:val="center"/>
          </w:tcPr>
          <w:p w14:paraId="518F3D9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东坡村饮水安全工程</w:t>
            </w:r>
          </w:p>
        </w:tc>
        <w:tc>
          <w:tcPr>
            <w:tcW w:w="850" w:type="dxa"/>
            <w:shd w:val="clear" w:color="auto" w:fill="auto"/>
            <w:vAlign w:val="center"/>
          </w:tcPr>
          <w:p w14:paraId="0DE389E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993" w:type="dxa"/>
            <w:shd w:val="clear" w:color="auto" w:fill="auto"/>
            <w:vAlign w:val="center"/>
          </w:tcPr>
          <w:p w14:paraId="4657CBE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草堂镇</w:t>
            </w:r>
          </w:p>
        </w:tc>
        <w:tc>
          <w:tcPr>
            <w:tcW w:w="850" w:type="dxa"/>
            <w:shd w:val="clear" w:color="auto" w:fill="auto"/>
            <w:vAlign w:val="center"/>
          </w:tcPr>
          <w:p w14:paraId="330AC3D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竹坪溪</w:t>
            </w:r>
          </w:p>
        </w:tc>
        <w:tc>
          <w:tcPr>
            <w:tcW w:w="1134" w:type="dxa"/>
            <w:shd w:val="clear" w:color="auto" w:fill="auto"/>
            <w:vAlign w:val="center"/>
          </w:tcPr>
          <w:p w14:paraId="54D9CF1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468606E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22B0286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59E478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4D53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584CFFC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709" w:type="dxa"/>
            <w:shd w:val="clear" w:color="auto" w:fill="auto"/>
            <w:vAlign w:val="center"/>
          </w:tcPr>
          <w:p w14:paraId="1E904BB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4788642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光辉水库</w:t>
            </w:r>
          </w:p>
        </w:tc>
        <w:tc>
          <w:tcPr>
            <w:tcW w:w="1088" w:type="dxa"/>
            <w:shd w:val="clear" w:color="auto" w:fill="auto"/>
            <w:vAlign w:val="center"/>
          </w:tcPr>
          <w:p w14:paraId="47489DC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康坪集镇水厂</w:t>
            </w:r>
          </w:p>
        </w:tc>
        <w:tc>
          <w:tcPr>
            <w:tcW w:w="850" w:type="dxa"/>
            <w:shd w:val="clear" w:color="auto" w:fill="auto"/>
            <w:vAlign w:val="center"/>
          </w:tcPr>
          <w:p w14:paraId="0D828E7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7DB9B83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康坪乡</w:t>
            </w:r>
          </w:p>
        </w:tc>
        <w:tc>
          <w:tcPr>
            <w:tcW w:w="850" w:type="dxa"/>
            <w:shd w:val="clear" w:color="auto" w:fill="auto"/>
            <w:vAlign w:val="center"/>
          </w:tcPr>
          <w:p w14:paraId="319B5A0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红豆沟</w:t>
            </w:r>
          </w:p>
        </w:tc>
        <w:tc>
          <w:tcPr>
            <w:tcW w:w="1134" w:type="dxa"/>
            <w:shd w:val="clear" w:color="auto" w:fill="auto"/>
            <w:vAlign w:val="center"/>
          </w:tcPr>
          <w:p w14:paraId="34D784D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410535B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2EE2406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取水口侧正常水位线以上纵深100米范围内的陆域，但不超过分水岭</w:t>
            </w:r>
          </w:p>
        </w:tc>
        <w:tc>
          <w:tcPr>
            <w:tcW w:w="1559" w:type="dxa"/>
            <w:shd w:val="clear" w:color="auto" w:fill="auto"/>
            <w:vAlign w:val="center"/>
          </w:tcPr>
          <w:p w14:paraId="0CE8692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0E5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180ED30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12</w:t>
            </w:r>
          </w:p>
        </w:tc>
        <w:tc>
          <w:tcPr>
            <w:tcW w:w="709" w:type="dxa"/>
            <w:shd w:val="clear" w:color="auto" w:fill="auto"/>
            <w:vAlign w:val="center"/>
          </w:tcPr>
          <w:p w14:paraId="217869C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41BAABCE">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喜口水库</w:t>
            </w:r>
          </w:p>
        </w:tc>
        <w:tc>
          <w:tcPr>
            <w:tcW w:w="1088" w:type="dxa"/>
            <w:shd w:val="clear" w:color="auto" w:fill="auto"/>
            <w:vAlign w:val="center"/>
          </w:tcPr>
          <w:p w14:paraId="621DC95A">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横路供水工程</w:t>
            </w:r>
          </w:p>
        </w:tc>
        <w:tc>
          <w:tcPr>
            <w:tcW w:w="850" w:type="dxa"/>
            <w:shd w:val="clear" w:color="auto" w:fill="auto"/>
            <w:vAlign w:val="center"/>
          </w:tcPr>
          <w:p w14:paraId="53A1D57B">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小二型</w:t>
            </w:r>
          </w:p>
        </w:tc>
        <w:tc>
          <w:tcPr>
            <w:tcW w:w="993" w:type="dxa"/>
            <w:shd w:val="clear" w:color="auto" w:fill="auto"/>
            <w:vAlign w:val="center"/>
          </w:tcPr>
          <w:p w14:paraId="1201DAB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康乐镇</w:t>
            </w:r>
          </w:p>
        </w:tc>
        <w:tc>
          <w:tcPr>
            <w:tcW w:w="850" w:type="dxa"/>
            <w:shd w:val="clear" w:color="auto" w:fill="auto"/>
            <w:vAlign w:val="center"/>
          </w:tcPr>
          <w:p w14:paraId="3F770C8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2D6E551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63D83B3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7AC366A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取水口侧正常水位线以上纵深100米范围内的陆域，但不超过分水岭</w:t>
            </w:r>
          </w:p>
        </w:tc>
        <w:tc>
          <w:tcPr>
            <w:tcW w:w="1559" w:type="dxa"/>
            <w:shd w:val="clear" w:color="auto" w:fill="auto"/>
            <w:vAlign w:val="center"/>
          </w:tcPr>
          <w:p w14:paraId="6AC9CF3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D63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4517B5C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13</w:t>
            </w:r>
          </w:p>
        </w:tc>
        <w:tc>
          <w:tcPr>
            <w:tcW w:w="709" w:type="dxa"/>
            <w:shd w:val="clear" w:color="auto" w:fill="auto"/>
            <w:vAlign w:val="center"/>
          </w:tcPr>
          <w:p w14:paraId="0443066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34C3ED6E">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三教庵水库</w:t>
            </w:r>
          </w:p>
        </w:tc>
        <w:tc>
          <w:tcPr>
            <w:tcW w:w="1088" w:type="dxa"/>
            <w:shd w:val="clear" w:color="auto" w:fill="auto"/>
            <w:vAlign w:val="center"/>
          </w:tcPr>
          <w:p w14:paraId="0805F3B7">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金凤水厂</w:t>
            </w:r>
          </w:p>
        </w:tc>
        <w:tc>
          <w:tcPr>
            <w:tcW w:w="850" w:type="dxa"/>
            <w:shd w:val="clear" w:color="auto" w:fill="auto"/>
            <w:vAlign w:val="center"/>
          </w:tcPr>
          <w:p w14:paraId="17304A4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小二型</w:t>
            </w:r>
          </w:p>
        </w:tc>
        <w:tc>
          <w:tcPr>
            <w:tcW w:w="993" w:type="dxa"/>
            <w:shd w:val="clear" w:color="auto" w:fill="auto"/>
            <w:vAlign w:val="center"/>
          </w:tcPr>
          <w:p w14:paraId="0F61F4DD">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青莲镇</w:t>
            </w:r>
          </w:p>
        </w:tc>
        <w:tc>
          <w:tcPr>
            <w:tcW w:w="850" w:type="dxa"/>
            <w:shd w:val="clear" w:color="auto" w:fill="auto"/>
            <w:vAlign w:val="center"/>
          </w:tcPr>
          <w:p w14:paraId="22854BC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243833B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2EDCF47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3D4ADBB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auto" w:fill="auto"/>
            <w:vAlign w:val="center"/>
          </w:tcPr>
          <w:p w14:paraId="4BDF27D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6B37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1CD0500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w:t>
            </w:r>
          </w:p>
        </w:tc>
        <w:tc>
          <w:tcPr>
            <w:tcW w:w="709" w:type="dxa"/>
            <w:shd w:val="clear" w:color="auto" w:fill="auto"/>
            <w:vAlign w:val="center"/>
          </w:tcPr>
          <w:p w14:paraId="5D9948A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5B2D710B">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大堰塘</w:t>
            </w:r>
          </w:p>
        </w:tc>
        <w:tc>
          <w:tcPr>
            <w:tcW w:w="1088" w:type="dxa"/>
            <w:shd w:val="clear" w:color="auto" w:fill="auto"/>
            <w:vAlign w:val="center"/>
          </w:tcPr>
          <w:p w14:paraId="08A4F23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大堰塘供水工程</w:t>
            </w:r>
          </w:p>
        </w:tc>
        <w:tc>
          <w:tcPr>
            <w:tcW w:w="850" w:type="dxa"/>
            <w:shd w:val="clear" w:color="auto" w:fill="auto"/>
            <w:vAlign w:val="center"/>
          </w:tcPr>
          <w:p w14:paraId="737A80EC">
            <w:pPr>
              <w:widowControl/>
              <w:jc w:val="center"/>
              <w:rPr>
                <w:rFonts w:cs="宋体" w:asciiTheme="minorEastAsia" w:hAnsiTheme="minorEastAsia" w:eastAsiaTheme="minorEastAsia"/>
                <w:kern w:val="0"/>
                <w:sz w:val="18"/>
                <w:szCs w:val="18"/>
              </w:rPr>
            </w:pPr>
          </w:p>
        </w:tc>
        <w:tc>
          <w:tcPr>
            <w:tcW w:w="993" w:type="dxa"/>
            <w:shd w:val="clear" w:color="auto" w:fill="auto"/>
            <w:vAlign w:val="center"/>
          </w:tcPr>
          <w:p w14:paraId="69A8DF07">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青龙镇</w:t>
            </w:r>
          </w:p>
        </w:tc>
        <w:tc>
          <w:tcPr>
            <w:tcW w:w="850" w:type="dxa"/>
            <w:shd w:val="clear" w:color="auto" w:fill="auto"/>
            <w:vAlign w:val="center"/>
          </w:tcPr>
          <w:p w14:paraId="0443475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5B7C46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3C3F3E83">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10F32FD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000000" w:fill="FFFFFF"/>
            <w:vAlign w:val="center"/>
          </w:tcPr>
          <w:p w14:paraId="7DDF980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6FCC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7DA1D6D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w:t>
            </w:r>
          </w:p>
        </w:tc>
        <w:tc>
          <w:tcPr>
            <w:tcW w:w="709" w:type="dxa"/>
            <w:shd w:val="clear" w:color="auto" w:fill="auto"/>
            <w:vAlign w:val="center"/>
          </w:tcPr>
          <w:p w14:paraId="572B891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6779F660">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渡口坝水库</w:t>
            </w:r>
          </w:p>
        </w:tc>
        <w:tc>
          <w:tcPr>
            <w:tcW w:w="1088" w:type="dxa"/>
            <w:shd w:val="clear" w:color="auto" w:fill="auto"/>
            <w:vAlign w:val="center"/>
          </w:tcPr>
          <w:p w14:paraId="1C404D67">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经场坝水厂</w:t>
            </w:r>
          </w:p>
        </w:tc>
        <w:tc>
          <w:tcPr>
            <w:tcW w:w="850" w:type="dxa"/>
            <w:shd w:val="clear" w:color="auto" w:fill="auto"/>
            <w:vAlign w:val="center"/>
          </w:tcPr>
          <w:p w14:paraId="7D1A3962">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中型</w:t>
            </w:r>
          </w:p>
        </w:tc>
        <w:tc>
          <w:tcPr>
            <w:tcW w:w="993" w:type="dxa"/>
            <w:shd w:val="clear" w:color="auto" w:fill="auto"/>
            <w:vAlign w:val="center"/>
          </w:tcPr>
          <w:p w14:paraId="7696F59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青莲镇</w:t>
            </w:r>
          </w:p>
        </w:tc>
        <w:tc>
          <w:tcPr>
            <w:tcW w:w="850" w:type="dxa"/>
            <w:shd w:val="clear" w:color="auto" w:fill="auto"/>
            <w:vAlign w:val="center"/>
          </w:tcPr>
          <w:p w14:paraId="7AC6AA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134" w:type="dxa"/>
            <w:shd w:val="clear" w:color="auto" w:fill="auto"/>
            <w:vAlign w:val="center"/>
          </w:tcPr>
          <w:p w14:paraId="44F582F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502F6CB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以取水口为圆心，半径300米范围内的水域</w:t>
            </w:r>
          </w:p>
        </w:tc>
        <w:tc>
          <w:tcPr>
            <w:tcW w:w="2835" w:type="dxa"/>
            <w:shd w:val="clear" w:color="auto" w:fill="auto"/>
            <w:vAlign w:val="center"/>
          </w:tcPr>
          <w:p w14:paraId="3325E8F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取水口侧正常水位线以上100</w:t>
            </w:r>
            <w:r>
              <w:rPr>
                <w:rFonts w:cs="Courier New" w:asciiTheme="minorEastAsia" w:hAnsiTheme="minorEastAsia" w:eastAsiaTheme="minorEastAsia"/>
                <w:color w:val="000000" w:themeColor="text1"/>
                <w:kern w:val="0"/>
                <w:sz w:val="18"/>
                <w:szCs w:val="18"/>
                <w14:textFill>
                  <w14:solidFill>
                    <w14:schemeClr w14:val="tx1"/>
                  </w14:solidFill>
                </w14:textFill>
              </w:rPr>
              <w:t>米</w:t>
            </w:r>
            <w:r>
              <w:rPr>
                <w:rFonts w:asciiTheme="minorEastAsia" w:hAnsiTheme="minorEastAsia" w:eastAsiaTheme="minorEastAsia"/>
                <w:color w:val="000000" w:themeColor="text1"/>
                <w:kern w:val="0"/>
                <w:sz w:val="18"/>
                <w:szCs w:val="18"/>
                <w14:textFill>
                  <w14:solidFill>
                    <w14:schemeClr w14:val="tx1"/>
                  </w14:solidFill>
                </w14:textFill>
              </w:rPr>
              <w:t>范围内的陆域，但不超过分水岭</w:t>
            </w:r>
          </w:p>
        </w:tc>
        <w:tc>
          <w:tcPr>
            <w:tcW w:w="1559" w:type="dxa"/>
            <w:shd w:val="clear" w:color="000000" w:fill="FFFFFF"/>
            <w:vAlign w:val="center"/>
          </w:tcPr>
          <w:p w14:paraId="0F94299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AF1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4A14F06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16</w:t>
            </w:r>
          </w:p>
        </w:tc>
        <w:tc>
          <w:tcPr>
            <w:tcW w:w="709" w:type="dxa"/>
            <w:shd w:val="clear" w:color="auto" w:fill="auto"/>
            <w:vAlign w:val="center"/>
          </w:tcPr>
          <w:p w14:paraId="2CE9140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6F52C5F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阳和水库</w:t>
            </w:r>
          </w:p>
        </w:tc>
        <w:tc>
          <w:tcPr>
            <w:tcW w:w="1088" w:type="dxa"/>
            <w:shd w:val="clear" w:color="auto" w:fill="auto"/>
            <w:vAlign w:val="center"/>
          </w:tcPr>
          <w:p w14:paraId="465D92C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阳和大庄供水工程</w:t>
            </w:r>
          </w:p>
        </w:tc>
        <w:tc>
          <w:tcPr>
            <w:tcW w:w="850" w:type="dxa"/>
            <w:shd w:val="clear" w:color="auto" w:fill="auto"/>
            <w:vAlign w:val="center"/>
          </w:tcPr>
          <w:p w14:paraId="56D7FDB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7F83F06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吐祥镇</w:t>
            </w:r>
          </w:p>
        </w:tc>
        <w:tc>
          <w:tcPr>
            <w:tcW w:w="850" w:type="dxa"/>
            <w:shd w:val="clear" w:color="auto" w:fill="auto"/>
            <w:vAlign w:val="center"/>
          </w:tcPr>
          <w:p w14:paraId="3D301AA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新民河</w:t>
            </w:r>
          </w:p>
        </w:tc>
        <w:tc>
          <w:tcPr>
            <w:tcW w:w="1134" w:type="dxa"/>
            <w:shd w:val="clear" w:color="auto" w:fill="auto"/>
            <w:vAlign w:val="center"/>
          </w:tcPr>
          <w:p w14:paraId="537174E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1A542EE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4F5E998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720A63C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0D31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01B0790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17</w:t>
            </w:r>
          </w:p>
        </w:tc>
        <w:tc>
          <w:tcPr>
            <w:tcW w:w="709" w:type="dxa"/>
            <w:shd w:val="clear" w:color="auto" w:fill="auto"/>
            <w:vAlign w:val="center"/>
          </w:tcPr>
          <w:p w14:paraId="2321D3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5639BCC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青莲溪水库</w:t>
            </w:r>
          </w:p>
        </w:tc>
        <w:tc>
          <w:tcPr>
            <w:tcW w:w="1088" w:type="dxa"/>
            <w:shd w:val="clear" w:color="auto" w:fill="auto"/>
            <w:vAlign w:val="center"/>
          </w:tcPr>
          <w:p w14:paraId="6A280F1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夔州水厂</w:t>
            </w:r>
          </w:p>
        </w:tc>
        <w:tc>
          <w:tcPr>
            <w:tcW w:w="850" w:type="dxa"/>
            <w:shd w:val="clear" w:color="auto" w:fill="auto"/>
            <w:vAlign w:val="center"/>
          </w:tcPr>
          <w:p w14:paraId="295F228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中型</w:t>
            </w:r>
          </w:p>
        </w:tc>
        <w:tc>
          <w:tcPr>
            <w:tcW w:w="993" w:type="dxa"/>
            <w:shd w:val="clear" w:color="auto" w:fill="auto"/>
            <w:vAlign w:val="center"/>
          </w:tcPr>
          <w:p w14:paraId="6D447FF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大树镇</w:t>
            </w:r>
          </w:p>
        </w:tc>
        <w:tc>
          <w:tcPr>
            <w:tcW w:w="850" w:type="dxa"/>
            <w:shd w:val="clear" w:color="auto" w:fill="auto"/>
            <w:vAlign w:val="center"/>
          </w:tcPr>
          <w:p w14:paraId="237BEE3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1134" w:type="dxa"/>
            <w:shd w:val="clear" w:color="auto" w:fill="auto"/>
            <w:vAlign w:val="center"/>
          </w:tcPr>
          <w:p w14:paraId="0900E1F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7732F45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以取水口为圆心，半径300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米范围内的水域</w:t>
            </w:r>
          </w:p>
        </w:tc>
        <w:tc>
          <w:tcPr>
            <w:tcW w:w="2835" w:type="dxa"/>
            <w:shd w:val="clear" w:color="auto" w:fill="auto"/>
            <w:vAlign w:val="center"/>
          </w:tcPr>
          <w:p w14:paraId="36719C8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05B1C8B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13D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331CEC2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18</w:t>
            </w:r>
          </w:p>
        </w:tc>
        <w:tc>
          <w:tcPr>
            <w:tcW w:w="709" w:type="dxa"/>
            <w:shd w:val="clear" w:color="auto" w:fill="auto"/>
            <w:vAlign w:val="center"/>
          </w:tcPr>
          <w:p w14:paraId="3C315A5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5F7DC6E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黄井水库</w:t>
            </w:r>
          </w:p>
        </w:tc>
        <w:tc>
          <w:tcPr>
            <w:tcW w:w="1088" w:type="dxa"/>
            <w:shd w:val="clear" w:color="auto" w:fill="auto"/>
            <w:vAlign w:val="center"/>
          </w:tcPr>
          <w:p w14:paraId="31F3DBA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王家坪水厂</w:t>
            </w:r>
          </w:p>
        </w:tc>
        <w:tc>
          <w:tcPr>
            <w:tcW w:w="850" w:type="dxa"/>
            <w:shd w:val="clear" w:color="auto" w:fill="auto"/>
            <w:vAlign w:val="center"/>
          </w:tcPr>
          <w:p w14:paraId="106273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993" w:type="dxa"/>
            <w:shd w:val="clear" w:color="auto" w:fill="auto"/>
            <w:vAlign w:val="center"/>
          </w:tcPr>
          <w:p w14:paraId="7B4A3FF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朱衣镇</w:t>
            </w:r>
          </w:p>
        </w:tc>
        <w:tc>
          <w:tcPr>
            <w:tcW w:w="850" w:type="dxa"/>
            <w:shd w:val="clear" w:color="auto" w:fill="auto"/>
            <w:vAlign w:val="center"/>
          </w:tcPr>
          <w:p w14:paraId="2CCA586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朱衣河</w:t>
            </w:r>
          </w:p>
        </w:tc>
        <w:tc>
          <w:tcPr>
            <w:tcW w:w="1134" w:type="dxa"/>
            <w:shd w:val="clear" w:color="auto" w:fill="auto"/>
            <w:vAlign w:val="center"/>
          </w:tcPr>
          <w:p w14:paraId="460D562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2554925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55A156F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2B56FF9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7CB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161A197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19</w:t>
            </w:r>
          </w:p>
        </w:tc>
        <w:tc>
          <w:tcPr>
            <w:tcW w:w="709" w:type="dxa"/>
            <w:shd w:val="clear" w:color="auto" w:fill="auto"/>
            <w:vAlign w:val="center"/>
          </w:tcPr>
          <w:p w14:paraId="14C6F60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3770D67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流泉沟水库</w:t>
            </w:r>
          </w:p>
        </w:tc>
        <w:tc>
          <w:tcPr>
            <w:tcW w:w="1088" w:type="dxa"/>
            <w:shd w:val="clear" w:color="auto" w:fill="auto"/>
            <w:vAlign w:val="center"/>
          </w:tcPr>
          <w:p w14:paraId="7DF60BA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香山村供水工程</w:t>
            </w:r>
          </w:p>
        </w:tc>
        <w:tc>
          <w:tcPr>
            <w:tcW w:w="850" w:type="dxa"/>
            <w:shd w:val="clear" w:color="auto" w:fill="auto"/>
            <w:vAlign w:val="center"/>
          </w:tcPr>
          <w:p w14:paraId="77832D4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993" w:type="dxa"/>
            <w:shd w:val="clear" w:color="auto" w:fill="auto"/>
            <w:vAlign w:val="center"/>
          </w:tcPr>
          <w:p w14:paraId="0F34B73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白帝镇</w:t>
            </w:r>
          </w:p>
        </w:tc>
        <w:tc>
          <w:tcPr>
            <w:tcW w:w="850" w:type="dxa"/>
            <w:shd w:val="clear" w:color="auto" w:fill="auto"/>
            <w:vAlign w:val="center"/>
          </w:tcPr>
          <w:p w14:paraId="1A4F521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草堂河</w:t>
            </w:r>
          </w:p>
        </w:tc>
        <w:tc>
          <w:tcPr>
            <w:tcW w:w="1134" w:type="dxa"/>
            <w:shd w:val="clear" w:color="auto" w:fill="auto"/>
            <w:vAlign w:val="center"/>
          </w:tcPr>
          <w:p w14:paraId="679D1F5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507A3E7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11E5B19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7F102D3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0A67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3671D2E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w:t>
            </w:r>
          </w:p>
        </w:tc>
        <w:tc>
          <w:tcPr>
            <w:tcW w:w="709" w:type="dxa"/>
            <w:shd w:val="clear" w:color="auto" w:fill="auto"/>
            <w:vAlign w:val="center"/>
          </w:tcPr>
          <w:p w14:paraId="061D4E7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7B1D989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三坪水库</w:t>
            </w:r>
          </w:p>
        </w:tc>
        <w:tc>
          <w:tcPr>
            <w:tcW w:w="1088" w:type="dxa"/>
            <w:shd w:val="clear" w:color="auto" w:fill="auto"/>
            <w:vAlign w:val="center"/>
          </w:tcPr>
          <w:p w14:paraId="5D078425">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三坪村供水工程</w:t>
            </w:r>
          </w:p>
        </w:tc>
        <w:tc>
          <w:tcPr>
            <w:tcW w:w="850" w:type="dxa"/>
            <w:shd w:val="clear" w:color="auto" w:fill="auto"/>
            <w:vAlign w:val="center"/>
          </w:tcPr>
          <w:p w14:paraId="463E4D1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25CB31E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鹤峰乡</w:t>
            </w:r>
          </w:p>
        </w:tc>
        <w:tc>
          <w:tcPr>
            <w:tcW w:w="850" w:type="dxa"/>
            <w:shd w:val="clear" w:color="auto" w:fill="auto"/>
            <w:vAlign w:val="center"/>
          </w:tcPr>
          <w:p w14:paraId="4E63198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1F6E66F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0B90776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3A26D2C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000000" w:fill="FFFFFF"/>
            <w:vAlign w:val="center"/>
          </w:tcPr>
          <w:p w14:paraId="3679710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308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551D759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709" w:type="dxa"/>
            <w:shd w:val="clear" w:color="auto" w:fill="auto"/>
            <w:vAlign w:val="center"/>
          </w:tcPr>
          <w:p w14:paraId="661F73B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6DE72B4A">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大河水库</w:t>
            </w:r>
          </w:p>
        </w:tc>
        <w:tc>
          <w:tcPr>
            <w:tcW w:w="1088" w:type="dxa"/>
            <w:shd w:val="clear" w:color="auto" w:fill="auto"/>
            <w:vAlign w:val="center"/>
          </w:tcPr>
          <w:p w14:paraId="5C300D1E">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大河水库供水工程</w:t>
            </w:r>
          </w:p>
        </w:tc>
        <w:tc>
          <w:tcPr>
            <w:tcW w:w="850" w:type="dxa"/>
            <w:shd w:val="clear" w:color="auto" w:fill="auto"/>
            <w:vAlign w:val="center"/>
          </w:tcPr>
          <w:p w14:paraId="1B67B260">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72CD7FA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吐祥镇</w:t>
            </w:r>
          </w:p>
        </w:tc>
        <w:tc>
          <w:tcPr>
            <w:tcW w:w="850" w:type="dxa"/>
            <w:shd w:val="clear" w:color="auto" w:fill="auto"/>
            <w:vAlign w:val="center"/>
          </w:tcPr>
          <w:p w14:paraId="3861817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64E77CC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60CD19D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28403C3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000000" w:fill="FFFFFF"/>
            <w:vAlign w:val="center"/>
          </w:tcPr>
          <w:p w14:paraId="7EED8A3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F1D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5DB68B0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22</w:t>
            </w:r>
          </w:p>
        </w:tc>
        <w:tc>
          <w:tcPr>
            <w:tcW w:w="709" w:type="dxa"/>
            <w:shd w:val="clear" w:color="auto" w:fill="auto"/>
            <w:vAlign w:val="center"/>
          </w:tcPr>
          <w:p w14:paraId="5A3F606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23AA2A4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泉坪山塘</w:t>
            </w:r>
          </w:p>
        </w:tc>
        <w:tc>
          <w:tcPr>
            <w:tcW w:w="1088" w:type="dxa"/>
            <w:shd w:val="clear" w:color="auto" w:fill="auto"/>
            <w:vAlign w:val="center"/>
          </w:tcPr>
          <w:p w14:paraId="66D4248E">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泉坪水厂</w:t>
            </w:r>
          </w:p>
        </w:tc>
        <w:tc>
          <w:tcPr>
            <w:tcW w:w="850" w:type="dxa"/>
            <w:shd w:val="clear" w:color="auto" w:fill="auto"/>
            <w:vAlign w:val="center"/>
          </w:tcPr>
          <w:p w14:paraId="63BB97D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54EDD38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汾河镇</w:t>
            </w:r>
          </w:p>
        </w:tc>
        <w:tc>
          <w:tcPr>
            <w:tcW w:w="850" w:type="dxa"/>
            <w:shd w:val="clear" w:color="auto" w:fill="auto"/>
            <w:vAlign w:val="center"/>
          </w:tcPr>
          <w:p w14:paraId="2CA307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4B33F69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282C3A2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47722EE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000000" w:fill="FFFFFF"/>
            <w:vAlign w:val="center"/>
          </w:tcPr>
          <w:p w14:paraId="07B12F0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7CC9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6F74C51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23</w:t>
            </w:r>
          </w:p>
        </w:tc>
        <w:tc>
          <w:tcPr>
            <w:tcW w:w="709" w:type="dxa"/>
            <w:shd w:val="clear" w:color="auto" w:fill="auto"/>
            <w:vAlign w:val="center"/>
          </w:tcPr>
          <w:p w14:paraId="668A2E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134EFCB6">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碑石湾水库</w:t>
            </w:r>
          </w:p>
        </w:tc>
        <w:tc>
          <w:tcPr>
            <w:tcW w:w="1088" w:type="dxa"/>
            <w:shd w:val="clear" w:color="auto" w:fill="auto"/>
            <w:vAlign w:val="center"/>
          </w:tcPr>
          <w:p w14:paraId="7DE7B66B">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冯坪集镇水厂</w:t>
            </w:r>
          </w:p>
        </w:tc>
        <w:tc>
          <w:tcPr>
            <w:tcW w:w="850" w:type="dxa"/>
            <w:shd w:val="clear" w:color="auto" w:fill="auto"/>
            <w:vAlign w:val="center"/>
          </w:tcPr>
          <w:p w14:paraId="127D44F8">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1CDD898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冯坪乡</w:t>
            </w:r>
          </w:p>
        </w:tc>
        <w:tc>
          <w:tcPr>
            <w:tcW w:w="850" w:type="dxa"/>
            <w:shd w:val="clear" w:color="auto" w:fill="auto"/>
            <w:vAlign w:val="center"/>
          </w:tcPr>
          <w:p w14:paraId="777A16F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6B6F1E3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35C8408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63418C2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5B295D3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65DE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628496B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24</w:t>
            </w:r>
          </w:p>
        </w:tc>
        <w:tc>
          <w:tcPr>
            <w:tcW w:w="709" w:type="dxa"/>
            <w:shd w:val="clear" w:color="auto" w:fill="auto"/>
            <w:vAlign w:val="center"/>
          </w:tcPr>
          <w:p w14:paraId="343966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6798F759">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仙女水库</w:t>
            </w:r>
          </w:p>
        </w:tc>
        <w:tc>
          <w:tcPr>
            <w:tcW w:w="1088" w:type="dxa"/>
            <w:shd w:val="clear" w:color="auto" w:fill="auto"/>
            <w:vAlign w:val="center"/>
          </w:tcPr>
          <w:p w14:paraId="2DF07DBA">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三塘村供水工程</w:t>
            </w:r>
          </w:p>
        </w:tc>
        <w:tc>
          <w:tcPr>
            <w:tcW w:w="850" w:type="dxa"/>
            <w:shd w:val="clear" w:color="auto" w:fill="auto"/>
            <w:vAlign w:val="center"/>
          </w:tcPr>
          <w:p w14:paraId="421D4A38">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2FB7179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朱衣镇</w:t>
            </w:r>
          </w:p>
        </w:tc>
        <w:tc>
          <w:tcPr>
            <w:tcW w:w="850" w:type="dxa"/>
            <w:shd w:val="clear" w:color="auto" w:fill="auto"/>
            <w:vAlign w:val="center"/>
          </w:tcPr>
          <w:p w14:paraId="6755903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0FF00C2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73F77FC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3979E83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064037A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559A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3CB5B00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25</w:t>
            </w:r>
          </w:p>
        </w:tc>
        <w:tc>
          <w:tcPr>
            <w:tcW w:w="709" w:type="dxa"/>
            <w:shd w:val="clear" w:color="auto" w:fill="auto"/>
            <w:vAlign w:val="center"/>
          </w:tcPr>
          <w:p w14:paraId="040B60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7878B7C4">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千丈岩水库</w:t>
            </w:r>
          </w:p>
        </w:tc>
        <w:tc>
          <w:tcPr>
            <w:tcW w:w="1088" w:type="dxa"/>
            <w:shd w:val="clear" w:color="auto" w:fill="auto"/>
            <w:vAlign w:val="center"/>
          </w:tcPr>
          <w:p w14:paraId="5D1E2E6D">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长安乡水厂</w:t>
            </w:r>
          </w:p>
        </w:tc>
        <w:tc>
          <w:tcPr>
            <w:tcW w:w="850" w:type="dxa"/>
            <w:shd w:val="clear" w:color="auto" w:fill="auto"/>
            <w:vAlign w:val="center"/>
          </w:tcPr>
          <w:p w14:paraId="55BEFC53">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69878A9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长安土家族乡</w:t>
            </w:r>
          </w:p>
        </w:tc>
        <w:tc>
          <w:tcPr>
            <w:tcW w:w="850" w:type="dxa"/>
            <w:shd w:val="clear" w:color="auto" w:fill="auto"/>
            <w:vAlign w:val="center"/>
          </w:tcPr>
          <w:p w14:paraId="22D74F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370011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5658DF6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整个水库正常水位线以下的全部水域</w:t>
            </w:r>
          </w:p>
        </w:tc>
        <w:tc>
          <w:tcPr>
            <w:tcW w:w="2835" w:type="dxa"/>
            <w:shd w:val="clear" w:color="auto" w:fill="auto"/>
            <w:vAlign w:val="center"/>
          </w:tcPr>
          <w:p w14:paraId="4BEBE11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559" w:type="dxa"/>
            <w:shd w:val="clear" w:color="000000" w:fill="FFFFFF"/>
            <w:vAlign w:val="center"/>
          </w:tcPr>
          <w:p w14:paraId="1F448D0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56E2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9" w:type="dxa"/>
            <w:shd w:val="clear" w:color="auto" w:fill="auto"/>
            <w:vAlign w:val="center"/>
          </w:tcPr>
          <w:p w14:paraId="097EAB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26</w:t>
            </w:r>
          </w:p>
        </w:tc>
        <w:tc>
          <w:tcPr>
            <w:tcW w:w="709" w:type="dxa"/>
            <w:shd w:val="clear" w:color="auto" w:fill="auto"/>
            <w:vAlign w:val="center"/>
          </w:tcPr>
          <w:p w14:paraId="39164D2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088" w:type="dxa"/>
            <w:vAlign w:val="center"/>
          </w:tcPr>
          <w:p w14:paraId="57BE65FA">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四方水库</w:t>
            </w:r>
          </w:p>
        </w:tc>
        <w:tc>
          <w:tcPr>
            <w:tcW w:w="1088" w:type="dxa"/>
            <w:shd w:val="clear" w:color="auto" w:fill="auto"/>
            <w:vAlign w:val="center"/>
          </w:tcPr>
          <w:p w14:paraId="46C06DBE">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四方堰塘供水工程</w:t>
            </w:r>
          </w:p>
        </w:tc>
        <w:tc>
          <w:tcPr>
            <w:tcW w:w="850" w:type="dxa"/>
            <w:shd w:val="clear" w:color="auto" w:fill="auto"/>
            <w:vAlign w:val="center"/>
          </w:tcPr>
          <w:p w14:paraId="5653786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山坪塘</w:t>
            </w:r>
          </w:p>
        </w:tc>
        <w:tc>
          <w:tcPr>
            <w:tcW w:w="993" w:type="dxa"/>
            <w:shd w:val="clear" w:color="auto" w:fill="auto"/>
            <w:vAlign w:val="center"/>
          </w:tcPr>
          <w:p w14:paraId="4209A0B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康坪乡</w:t>
            </w:r>
          </w:p>
        </w:tc>
        <w:tc>
          <w:tcPr>
            <w:tcW w:w="850" w:type="dxa"/>
            <w:shd w:val="clear" w:color="auto" w:fill="auto"/>
            <w:vAlign w:val="center"/>
          </w:tcPr>
          <w:p w14:paraId="0C69D62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134" w:type="dxa"/>
            <w:shd w:val="clear" w:color="auto" w:fill="auto"/>
            <w:vAlign w:val="center"/>
          </w:tcPr>
          <w:p w14:paraId="4CE55CF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一级水源保护区</w:t>
            </w:r>
          </w:p>
        </w:tc>
        <w:tc>
          <w:tcPr>
            <w:tcW w:w="1701" w:type="dxa"/>
            <w:shd w:val="clear" w:color="auto" w:fill="auto"/>
            <w:vAlign w:val="center"/>
          </w:tcPr>
          <w:p w14:paraId="78129DF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正常水位线以下的全部水域。</w:t>
            </w:r>
          </w:p>
        </w:tc>
        <w:tc>
          <w:tcPr>
            <w:tcW w:w="2835" w:type="dxa"/>
            <w:shd w:val="clear" w:color="auto" w:fill="auto"/>
            <w:vAlign w:val="center"/>
          </w:tcPr>
          <w:p w14:paraId="4AE4FEB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取水口侧正常水位线以上200米陆域范围。</w:t>
            </w:r>
          </w:p>
        </w:tc>
        <w:tc>
          <w:tcPr>
            <w:tcW w:w="1559" w:type="dxa"/>
            <w:shd w:val="clear" w:color="000000" w:fill="FFFFFF"/>
            <w:vAlign w:val="center"/>
          </w:tcPr>
          <w:p w14:paraId="1020FED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bl>
    <w:p w14:paraId="3CA901D3">
      <w:pPr>
        <w:sectPr>
          <w:headerReference r:id="rId5" w:type="first"/>
          <w:pgSz w:w="16838" w:h="11906" w:orient="landscape"/>
          <w:pgMar w:top="1797" w:right="1440" w:bottom="1797" w:left="1440" w:header="851" w:footer="992" w:gutter="0"/>
          <w:pgNumType w:chapStyle="1"/>
          <w:cols w:space="425" w:num="1"/>
          <w:titlePg/>
          <w:docGrid w:type="linesAndChars" w:linePitch="312" w:charSpace="0"/>
        </w:sectPr>
      </w:pPr>
    </w:p>
    <w:tbl>
      <w:tblPr>
        <w:tblStyle w:val="32"/>
        <w:tblW w:w="13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8"/>
        <w:gridCol w:w="984"/>
        <w:gridCol w:w="1822"/>
        <w:gridCol w:w="997"/>
        <w:gridCol w:w="1109"/>
        <w:gridCol w:w="2798"/>
        <w:gridCol w:w="3763"/>
        <w:gridCol w:w="1065"/>
      </w:tblGrid>
      <w:tr w14:paraId="3BA6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833" w:type="dxa"/>
            <w:gridSpan w:val="9"/>
            <w:shd w:val="clear" w:color="auto" w:fill="auto"/>
            <w:vAlign w:val="center"/>
          </w:tcPr>
          <w:p w14:paraId="6E815EEB">
            <w:pPr>
              <w:widowControl/>
              <w:jc w:val="center"/>
              <w:rPr>
                <w:rFonts w:cs="宋体" w:asciiTheme="minorEastAsia" w:hAnsiTheme="minorEastAsia" w:eastAsiaTheme="minorEastAsia"/>
                <w:b/>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附表1-2 奉节县养殖水域滩涂禁养区分布（河流）</w:t>
            </w:r>
          </w:p>
        </w:tc>
      </w:tr>
      <w:tr w14:paraId="0520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shd w:val="clear" w:color="auto" w:fill="auto"/>
            <w:vAlign w:val="center"/>
          </w:tcPr>
          <w:p w14:paraId="38DA422E">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序号</w:t>
            </w:r>
          </w:p>
        </w:tc>
        <w:tc>
          <w:tcPr>
            <w:tcW w:w="708" w:type="dxa"/>
            <w:shd w:val="clear" w:color="000000" w:fill="FFFFFF"/>
            <w:vAlign w:val="center"/>
          </w:tcPr>
          <w:p w14:paraId="4EE8E930">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代码</w:t>
            </w:r>
          </w:p>
        </w:tc>
        <w:tc>
          <w:tcPr>
            <w:tcW w:w="984" w:type="dxa"/>
            <w:shd w:val="clear" w:color="000000" w:fill="FFFFFF"/>
            <w:vAlign w:val="center"/>
          </w:tcPr>
          <w:p w14:paraId="2782DDCF">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河流名称</w:t>
            </w:r>
          </w:p>
        </w:tc>
        <w:tc>
          <w:tcPr>
            <w:tcW w:w="1822" w:type="dxa"/>
            <w:shd w:val="clear" w:color="000000" w:fill="FFFFFF"/>
            <w:vAlign w:val="center"/>
          </w:tcPr>
          <w:p w14:paraId="3A09FA32">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功能区/取水点名称</w:t>
            </w:r>
          </w:p>
        </w:tc>
        <w:tc>
          <w:tcPr>
            <w:tcW w:w="997" w:type="dxa"/>
            <w:shd w:val="clear" w:color="000000" w:fill="FFFFFF"/>
            <w:vAlign w:val="center"/>
          </w:tcPr>
          <w:p w14:paraId="1E87FD99">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所在地</w:t>
            </w:r>
          </w:p>
        </w:tc>
        <w:tc>
          <w:tcPr>
            <w:tcW w:w="1109" w:type="dxa"/>
            <w:shd w:val="clear" w:color="000000" w:fill="FFFFFF"/>
            <w:vAlign w:val="center"/>
          </w:tcPr>
          <w:p w14:paraId="0BB307B6">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类型及级别</w:t>
            </w:r>
          </w:p>
        </w:tc>
        <w:tc>
          <w:tcPr>
            <w:tcW w:w="2798" w:type="dxa"/>
            <w:shd w:val="clear" w:color="000000" w:fill="FFFFFF"/>
            <w:vAlign w:val="center"/>
          </w:tcPr>
          <w:p w14:paraId="6FB4A326">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水域范围</w:t>
            </w:r>
          </w:p>
          <w:p w14:paraId="448313A0">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（起讫点）</w:t>
            </w:r>
          </w:p>
        </w:tc>
        <w:tc>
          <w:tcPr>
            <w:tcW w:w="3763" w:type="dxa"/>
            <w:shd w:val="clear" w:color="000000" w:fill="FFFFFF"/>
            <w:vAlign w:val="center"/>
          </w:tcPr>
          <w:p w14:paraId="3C4E4BC9">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陆域范围</w:t>
            </w:r>
          </w:p>
          <w:p w14:paraId="7B66AD77">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（长度㎞）</w:t>
            </w:r>
          </w:p>
        </w:tc>
        <w:tc>
          <w:tcPr>
            <w:tcW w:w="1065" w:type="dxa"/>
            <w:shd w:val="clear" w:color="000000" w:fill="FFFFFF"/>
            <w:vAlign w:val="center"/>
          </w:tcPr>
          <w:p w14:paraId="6E31E78B">
            <w:pPr>
              <w:widowControl/>
              <w:jc w:val="center"/>
              <w:rPr>
                <w:rFonts w:cs="宋体" w:asciiTheme="minorEastAsia" w:hAnsiTheme="minorEastAsia" w:eastAsiaTheme="minorEastAsia"/>
                <w:b/>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
                <w:bCs/>
                <w:color w:val="000000" w:themeColor="text1"/>
                <w:kern w:val="0"/>
                <w:sz w:val="18"/>
                <w:szCs w:val="18"/>
                <w14:textFill>
                  <w14:solidFill>
                    <w14:schemeClr w14:val="tx1"/>
                  </w14:solidFill>
                </w14:textFill>
              </w:rPr>
              <w:t>备注</w:t>
            </w:r>
          </w:p>
        </w:tc>
      </w:tr>
      <w:tr w14:paraId="0C71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33EAB6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304398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87FA54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602909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夔门港区一区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5BAE69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7A3F0E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399B822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长江上游航道里程209.5～210.5千米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64F05A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规划港口岸线600米，规划利用岸线600米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46C2EC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0714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430FBF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F79B72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F5E2FA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D34D0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观武镇作业区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226CFD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EFB146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6AF6CA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距长江上游航道里程216.1～217.0千米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AF526A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规划港口岸线600米，规划利用岸线300米，预留岸线300米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3E22691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专业货运作业区</w:t>
            </w:r>
          </w:p>
        </w:tc>
      </w:tr>
      <w:tr w14:paraId="032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AB3539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106770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E6E39A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3BA6E8F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铜桥作业区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C07DF0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3AA17C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980F7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距长江上游航道里程206.0～207.0千米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EEDE3D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规划港口岸线800米，规划利用岸线600米，预留岸线200米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E0087D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专业货运作业区</w:t>
            </w:r>
          </w:p>
        </w:tc>
      </w:tr>
      <w:tr w14:paraId="19B1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09052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A2192F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CB8AE3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3935FD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三马山旅游客运作业区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D8E53A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9EC7D4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B953C3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距长江上游航道里程213～216千米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19A729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规划港口岸线1100米，已开发利用岸线1100米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CD1A0C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52D1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80C17E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2DE7F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4B4EC2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CCA9AD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宝塔坪旅游客运作业区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5E0761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99DEB2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E2C522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距长江上游航道里程203.7公里～207公里</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8670E6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可利用港口岸线长度1200米，已利用岸线450米，规划期利用岸线750米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CA1683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0AA4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8BFFAA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0E3A14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098DCA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CD2B15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康坪集镇码头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C76CF4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E138CD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康坪镇巴阳溪下游长江左岸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331292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距长江上游航道里程240.1～239.8千米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2207DB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规划港口岸线长300米，规划利用岸线300米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35BA1C9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168A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4097E6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CE6823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1EE148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D9BD4E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安坪集镇码头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0F7C99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9A56D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安坪乡下游长江右岸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352B411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距长江上游航道里程231.0～231.1千米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9A288F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规划港口岸线长300米，规划利用岸线300米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95C8D5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安坪集镇码头为滑坡复建码头</w:t>
            </w:r>
          </w:p>
        </w:tc>
      </w:tr>
      <w:tr w14:paraId="5983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839643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B13476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CE7BA7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ADFCFF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陈家社区航标维护基地码头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31EFF9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55F270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90A2A5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距长江上游航道里程214.73千米～214.65千米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3BA0815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规划利用岸线80米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936445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支持保障系统</w:t>
            </w:r>
          </w:p>
        </w:tc>
      </w:tr>
      <w:tr w14:paraId="55B9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5D8D93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0BF213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AE7054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9F9E9A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奉节大桥航道基地码头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CF813F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B59775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8784D9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距长江上游航道里程212.72千米～212.64千米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9CDEEE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规划利用岸线80米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7061BC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支持保障系统</w:t>
            </w:r>
          </w:p>
        </w:tc>
      </w:tr>
      <w:tr w14:paraId="46C5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0A0A38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F278CB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BB8578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75456A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黑寒包工作船码头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1A6A94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57FF32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56183B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距长江上游航道里程216.9～216.8千米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D185D7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规划利用岸线80米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716D76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支持保障系统</w:t>
            </w:r>
          </w:p>
        </w:tc>
      </w:tr>
      <w:tr w14:paraId="7472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11A4BF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526C26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AE835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C23367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八号桥航道基地码头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76A482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5EF187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57C5D5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距长江上游航道里程212.1千米～212.0千米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CE470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规划利用岸线80米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AA1A3A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支持保障系统</w:t>
            </w:r>
          </w:p>
        </w:tc>
      </w:tr>
      <w:tr w14:paraId="4DF0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991E7A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8D00EE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634935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7FA695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夔峡航道基地码头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BE103F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AC2CD2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长江左岸宝塔坪</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81DEB2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距长江上游航道里程207.18千米～207.1千米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BCFFEB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规划利用岸线80米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4E4726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支持保障系统</w:t>
            </w:r>
          </w:p>
        </w:tc>
      </w:tr>
      <w:tr w14:paraId="353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950A6C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979461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AC592D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6B892C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宝塔坪海事工作码头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2FE001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67A862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长江左岸宝塔坪</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6DBA21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距长江上游航道里程208.18千米～208.1千米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9B626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规划利用岸线80米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1BB397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支持保障系统</w:t>
            </w:r>
          </w:p>
        </w:tc>
      </w:tr>
      <w:tr w14:paraId="72EF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98FAB5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498649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C9CE1C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751D90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夔门港区二区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17D77F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A2F32E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梅溪河康乐镇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AC0AC5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距河口航道里程12.5～10.6千米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FD44F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规划港口岸线1500米，规划利用岸线1500米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32F2524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6974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CD9796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A95185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377C80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8C79CB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C6C2B0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750124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梅溪河左右岸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07C207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距河口航道里程1.1～17千米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EA7DC1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包括寂静、金盆、龙潭陀、哑河沟等4个码头，规划港口岸线1500米，已利用岸线1500米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AFC14C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073C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41430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FF2C6D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BF520C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C83245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草堂河作业区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2DD3FF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C2C30E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草堂河右岸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2934C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距河口航道里程3.0～4.0千米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720195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规划港口岸线1000米，规划利用岸线500米，预留岸线500米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A2E525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177C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D652FE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D099DB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9AF9B5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ED9047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朱衣河作业区</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E20B0F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14D0D1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朱衣河左岸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2B7BFF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距河口航道里程1.0～4.0千米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0C1556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规划港口岸线800米，规划利用岸线600米，预留岸线200米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CA3236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09E1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5E0BDA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2DB7CF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713585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04075D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永乐村集镇码头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A50001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5E5600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大溪河左岸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1CDDE5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距河口航道里程2.0千米～2.3千米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4A2C75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规划港口岸线长300米，规划利用岸线300米，已利用岸线300米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90EBBB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4ECF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C4AC41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997363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4BD931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B0F496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柳池集镇码头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E00F4B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B2986F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D24001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距河口航道里程8.0千米～7.7千米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C27209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规划港口岸线长300米，规划利用岸线300米，已利用岸线300米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1BF103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088C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FBC2EB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6C4691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1-2</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138F1D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33713A2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三坪集镇码头</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0CE2EC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港口</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D064F0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大溪河右岸</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15C3F0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距河口航道里程11.1千米～11.4千米</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03E9EC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规划港口岸线长300米，规划利用岸线300米，已利用岸线300米</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369BE1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　</w:t>
            </w:r>
          </w:p>
        </w:tc>
      </w:tr>
      <w:tr w14:paraId="7960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108755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8C4F36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501B7B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cs="宋体" w:asciiTheme="minorEastAsia" w:hAnsiTheme="minorEastAsia" w:eastAsiaTheme="minorEastAsia"/>
                <w:bCs/>
                <w:color w:val="000000" w:themeColor="text1"/>
                <w:kern w:val="0"/>
                <w:sz w:val="18"/>
                <w:szCs w:val="18"/>
                <w14:textFill>
                  <w14:solidFill>
                    <w14:schemeClr w14:val="tx1"/>
                  </w14:solidFill>
                </w14:textFill>
              </w:rPr>
              <w:t>铁厂沟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7B4E9E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cs="宋体" w:asciiTheme="minorEastAsia" w:hAnsiTheme="minorEastAsia" w:eastAsiaTheme="minorEastAsia"/>
                <w:bCs/>
                <w:color w:val="000000" w:themeColor="text1"/>
                <w:kern w:val="0"/>
                <w:sz w:val="18"/>
                <w:szCs w:val="18"/>
                <w14:textFill>
                  <w14:solidFill>
                    <w14:schemeClr w14:val="tx1"/>
                  </w14:solidFill>
                </w14:textFill>
              </w:rPr>
              <w:t>大窝淌供水工程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85C565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B5036C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cs="宋体" w:asciiTheme="minorEastAsia" w:hAnsiTheme="minorEastAsia" w:eastAsiaTheme="minorEastAsia"/>
                <w:bCs/>
                <w:color w:val="000000" w:themeColor="text1"/>
                <w:kern w:val="0"/>
                <w:sz w:val="18"/>
                <w:szCs w:val="18"/>
                <w14:textFill>
                  <w14:solidFill>
                    <w14:schemeClr w14:val="tx1"/>
                  </w14:solidFill>
                </w14:textFill>
              </w:rPr>
              <w:t>青龙镇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7D94E2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99DBDD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F7A457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2BE9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B3CE8A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BC5A88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51B80D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田家湾河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A13346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面子坡供水工程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D9C10C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ECF315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公平镇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3550D3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178FC7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4B6206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529F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FF2252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0A5050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FF585B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桂坝村溪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1515A1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桂坝村饮水安全工程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EF9BC2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54642E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公平镇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529294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D8845C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3B87DD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1D0F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9E5D1F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1CBB4F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70063F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黄甲哑河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424058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湘思沟供水工程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0594E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7B4FA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486522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97BC91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025EF5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3AC5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9E5B7F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0773BE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310979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B26506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伞把顶供水工程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05FDC8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9645A5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07544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082219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B583C6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2740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BB32C1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5A940EE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B7CD0C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FAFE9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黄井水厂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ADED96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672F46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4EA005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E81F99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F60A6A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156D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491A31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7D4C04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C34FC7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BEAF5D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三江口供水工程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1826C7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FC2E57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3492691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0E0628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C490E9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4595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810C1A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43BC56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A8AE9A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ADF53F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仙女水库</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551F32C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0D074E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9D91BD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37EF6CA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A63397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5935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D592A0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29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40DC0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3161B3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崔家河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3579EDF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黄泥巴供水工程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5240769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0F624D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4A5AC9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A8F212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8A5D58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632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102535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8098C4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DD682B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崔家河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1692BF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竹园集镇水厂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575BC06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F92AC5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F184D0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120685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FC9AEA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56F0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EF5F02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CC581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75108D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磨子沟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554E3F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磨子沟供水工程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DC70DF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4EBC96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614D62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857325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617ED4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0E22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242B45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47EBFE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F7DC62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横路溪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FC3455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横路供水工程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B05DFA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4202D6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康乐镇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24463E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41F3CE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E30A23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3E4C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A646EF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3E5433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7FD626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李平溪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DAA4F2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马口上工程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1CC5CB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41C877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康乐镇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7F59B1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ACAB9B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D28469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024F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54E228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0AD235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756258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89341C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新民镇集镇供水工程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2E7632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F17A1E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450A18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387221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66D818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0233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76F7D6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334D7E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3B4585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45872B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猪脑壳包供水工程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38FD4C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EA3C6B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51F75A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8B0299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698ED5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553A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7F58EC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6B06FA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1A02A6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2EDC88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太阳村饮水安全工程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532CD13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B23F24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红土乡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8CAD28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18F72F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FB563F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7BCA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84B05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567937C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E5242B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2AFFE8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白鹤村饮水安全工程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41809B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F11AD4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红土乡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E186DD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988C1D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3A0E6B1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30ED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22B63C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D0F6A2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F8B57E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田湾山溪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756C03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三星村饮水安全工程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2A8A83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D44C6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红土乡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43C833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7C215BA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3FA9F9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5709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648330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39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01CEE6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5CE083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柏树林溪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540123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柏树林供水工程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F57628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D1BC48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青莲镇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046E2D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AA6326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ADC7F3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2146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20279D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A53E3A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7D06B0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阳光坡溪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233E9E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阳和大庄供水工程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4A18FA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339BBC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吐祥镇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76BCCB2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4C6177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B22379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59E7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F98165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1DE8AE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416201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汾河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AC22F4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瓦窑山供水工程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34EC55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E65AD1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汾河镇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7AC517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1E0F0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AF4D47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634F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320C6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C78FC9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190BE5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垭河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19B28E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垭河供水工程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1D0AF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060F47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岩湾乡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310DD4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5B6393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4C694A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08E5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0E4C27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9B2AF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60D042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放牛坪溪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37B123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鸡山村供水工程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E3B1A6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BF1F0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白帝镇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299343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35A385F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BE4FC4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0209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CCF976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C5D0D3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2C55C9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香山溪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F5F17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香山村供水工程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FD036C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3FDBB0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白帝镇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3AB32A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87EAB8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3699B14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7856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1D4A6B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D4647E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C49994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庙娅溪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CD9A44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庙垭村供水工程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9B1DA7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C6E5DD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白帝镇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FC2A58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171007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664EB8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79C8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02B0B8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DA74E5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14E0A0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杜家溪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AB48E6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杜家湾供水工程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307638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143B63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白帝镇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49A7AD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E662D0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DF726C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0501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C55BEB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6DBACE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11508C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川鄂沟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862120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庙湾水厂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EA5AF2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6783EE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兴隆镇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33AAA4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31BC530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E98CD7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4C3E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A5A08A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5F627D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AA890A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梅花溪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3D2EC1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梅花饮水安全工程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33F022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5325E8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兴隆镇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A8E24A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C707D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16561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6314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876EBB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49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6F073A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8541C5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4416E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长凼场镇水厂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84E3A5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F95104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永乐镇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904AED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C255EB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78044B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210B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D06289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6211AE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9F2ACE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大溪河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4E525C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竹柏村夏家屋场水厂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7AE5DE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25705A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青龙镇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5E7009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C6A7B9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D2B2B0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406C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3F6294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36F894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7FB862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红阳溪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F4226B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红阳村供水工程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75E65B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4AB514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青龙镇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BB61ED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BC8F5C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B1C536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13F3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9D199B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362270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42AB15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赵家溪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ADCD3D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赵家沟供水工程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60B569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7A4A08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600593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1CB012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3DC9AB8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渝府办发〔2016〕19号</w:t>
            </w:r>
          </w:p>
        </w:tc>
      </w:tr>
      <w:tr w14:paraId="1BE9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AEF1B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D73A26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39700F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水沟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6A7C1F3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友谊村饮水安全工程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70C242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A1AD22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兴隆镇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8FDA54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7816DFC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D9BDD1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059F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35F1A3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D49609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8E9098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柏树沟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9DD38A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高治社区供水工程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675DA3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3C56F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ABC980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D23C99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D9D2AD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6F0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BCAB40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4EBD86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6DC40A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洞门口溪沟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52AEB0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榨河湾供水工程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BFEE62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3708F3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安坪镇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243541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848F63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481BB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2D27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2F27C3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32C130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AE7448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干田榜溪沟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FC42AE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杨柳湾供水工程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31D1EF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2AEFF7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安坪镇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3ED3F9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73634E6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26A66F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25A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C8FA12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BA8305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7A8C5D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白家沟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5307F2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桂兴村饮水安全工程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523F3D4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9416B1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605DC6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BB0863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FCD3F2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1BA0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9B9BED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F0612D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8050C6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红旗沟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AA569C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柑子社区饮水安全工程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2F7F1C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435FDB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A51CB3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FA1CB2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05DA1A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248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F675FD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59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E3D4B4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191758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船型沟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E75AC6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龙王水厂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1154B7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002F20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公平镇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476948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D09541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1C8F60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7121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E6ABB0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96CF0B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D6C03D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三湾沟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CFBCBC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红龙社区供水工程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FBF18B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C92DE5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甲高镇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DEFD1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99BA26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DAF336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1585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3072BC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FBB4E1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BB82FF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樟树湾溪沟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CD1B33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合营社区供水工程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69C194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52E8F8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甲高镇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A00CBF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7231CC4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C61432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6759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964691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5C36620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5661FF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团包沟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D41B3B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金凤水厂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4C149D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3B3BD9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青莲镇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D04DDE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DADFAF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3B74E7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38C8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9EC36B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4C95B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2B1ED0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黑湾沟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242FD6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红土集镇水厂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FFA38E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227E47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红土乡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A9C47D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C87897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409A71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52A5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FECFAF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B887BF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3E385B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赵家沟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600940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欧营村大屋基供水工程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683F3F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44F003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草堂镇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2C037D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628C13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A3F2BB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41B0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A994C5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2D7AB1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839833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毛坪沟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FBB356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大树村供水工程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1130A4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1BC73F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大树镇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3B8AEF4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F140BC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77DC62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3D6C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5220C2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AB4A7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C6F658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后坪沟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1A0576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泉坪水厂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B07E41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2BCEF7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汾河镇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480363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7F7370D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1A09F0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3067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56A01E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7D1B020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AFB123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江家湾溪沟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E67A72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瓦窑山供水工程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1CFA49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7A9C0F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汾河镇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1CA57A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DB78D7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A48399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6ABA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EF284C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81341A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A88931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三岔沟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3205145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三坪村饮水安全工程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F28818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02CBEA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鹤峰乡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E4CC3A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B2A79F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961969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64F8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256874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69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047101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39CE7C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李三营沟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3DE8BF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白鹤村饮水安全工程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F38F75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D8A22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红土乡</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A5901F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AD4D92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932E2F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2E47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FC8747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E868B4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5DF11D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李坪溪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ECB8DC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马口上工程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737B4A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7A3164A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康乐镇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C9FCC0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39EA0CC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C39EC0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0BCB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ED8BF9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2A7430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90ACC9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双叉河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43BD71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青龙场镇水厂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9C5882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01BAAF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青龙镇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46EBE40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404B3F9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8718F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595F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48BCFC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972650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40C731B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棕叶子河沟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A22E4E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大窝淌供水工程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E4BBBB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095900D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青龙镇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84779C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C91BBB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5B156A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388D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69E9A5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2B72B68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37F0FD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打卦河沟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638E21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祝柏村夏家屋场水厂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AC1DAE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32BC5F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青龙镇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AFF64E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79BB47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9825EE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7E82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0ACCBF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A5FEAC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74487C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瓦滓溪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5B460FE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五马水厂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8A4124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E04C89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五马镇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8DEF7E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69A9C5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3041A7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55C6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92BC3C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6C5BF25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9EFD8D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辽叶溪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F3B32D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湾柏树水厂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2AE3ED3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954C7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A529E8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F6209C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河岸两侧纵深各50米的陆域，但不超过分水岭，陆域沿岸长度与一级保护区水域长度相同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0A57157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1579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4D0E46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76</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EF4A41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82D447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辽叶溪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102594C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新民镇集镇供水工程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70ED0ED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6EEC5E8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0492F15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3A0059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588B7C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7FD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48C1B8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77</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5A14E7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635F229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辽叶溪</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210E785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新民水厂</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E7D855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573C6A8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新民镇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20AD23A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2554B2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0DDADB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1CDF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8068CD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78</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371AE2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7422187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皮葫窖溪沟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F1D892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荆竹村四村供水工程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113ABE8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16C8E6F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兴隆镇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20825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5EF5F92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668176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6553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481FF48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79</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3932A6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258B348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湘思沟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36511FB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湘思沟供水工程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C21A75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ECCF87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BC09EC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65146FE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41B28F9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0306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84EDB9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80</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5C87517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C232E3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乾溪沟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1BB421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红峡村伞把顶供水工程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6D90CC5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054B7C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6E832AF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3BC5C65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AC72DE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5951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101B32E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4D077D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DA3280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封河沟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3917E55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黄井场镇集中饮用水工程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E71E77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9427C1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5FBC01A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017B410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7992831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23CB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7C64C16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3B1C42B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0571FE9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三江河</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31E6BF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三江口供水工程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3840E8F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F1F430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朱衣镇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3FF6B93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73C4DFE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67E3F01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4CA5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93DC01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694739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10D6D0E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黄泥巴溪沟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46BC71C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岔河村黄泥巴供水工程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0079C45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4C808BB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AAACA7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217163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5B73FB7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317C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CF7763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ACF818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545F57F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磨子沟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0E86334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华吉村供水工程</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52180C1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3C8C5BF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竹园镇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3F95BF1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2B19348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6A9D852">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r w14:paraId="72E0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6255E3E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85</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4FD0A31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1-1</w:t>
            </w:r>
          </w:p>
        </w:tc>
        <w:tc>
          <w:tcPr>
            <w:tcW w:w="984" w:type="dxa"/>
            <w:tcBorders>
              <w:top w:val="single" w:color="auto" w:sz="4" w:space="0"/>
              <w:left w:val="single" w:color="auto" w:sz="4" w:space="0"/>
              <w:bottom w:val="single" w:color="auto" w:sz="4" w:space="0"/>
              <w:right w:val="single" w:color="auto" w:sz="4" w:space="0"/>
            </w:tcBorders>
            <w:shd w:val="clear" w:color="000000" w:fill="FFFFFF"/>
            <w:vAlign w:val="center"/>
          </w:tcPr>
          <w:p w14:paraId="30D2214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许家沟</w:t>
            </w:r>
          </w:p>
        </w:tc>
        <w:tc>
          <w:tcPr>
            <w:tcW w:w="1822" w:type="dxa"/>
            <w:tcBorders>
              <w:top w:val="single" w:color="auto" w:sz="4" w:space="0"/>
              <w:left w:val="single" w:color="auto" w:sz="4" w:space="0"/>
              <w:bottom w:val="single" w:color="auto" w:sz="4" w:space="0"/>
              <w:right w:val="single" w:color="auto" w:sz="4" w:space="0"/>
            </w:tcBorders>
            <w:shd w:val="clear" w:color="000000" w:fill="FFFFFF"/>
            <w:vAlign w:val="center"/>
          </w:tcPr>
          <w:p w14:paraId="740F82A3">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新泉供水公司</w:t>
            </w:r>
          </w:p>
        </w:tc>
        <w:tc>
          <w:tcPr>
            <w:tcW w:w="997" w:type="dxa"/>
            <w:tcBorders>
              <w:top w:val="single" w:color="auto" w:sz="4" w:space="0"/>
              <w:left w:val="single" w:color="auto" w:sz="4" w:space="0"/>
              <w:bottom w:val="single" w:color="auto" w:sz="4" w:space="0"/>
              <w:right w:val="single" w:color="auto" w:sz="4" w:space="0"/>
            </w:tcBorders>
            <w:shd w:val="clear" w:color="000000" w:fill="FFFFFF"/>
            <w:vAlign w:val="center"/>
          </w:tcPr>
          <w:p w14:paraId="4535563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饮用水水源地一级保护区</w:t>
            </w:r>
          </w:p>
        </w:tc>
        <w:tc>
          <w:tcPr>
            <w:tcW w:w="1109" w:type="dxa"/>
            <w:tcBorders>
              <w:top w:val="single" w:color="auto" w:sz="4" w:space="0"/>
              <w:left w:val="single" w:color="auto" w:sz="4" w:space="0"/>
              <w:bottom w:val="single" w:color="auto" w:sz="4" w:space="0"/>
              <w:right w:val="single" w:color="auto" w:sz="4" w:space="0"/>
            </w:tcBorders>
            <w:shd w:val="clear" w:color="000000" w:fill="FFFFFF"/>
            <w:vAlign w:val="center"/>
          </w:tcPr>
          <w:p w14:paraId="23D4C55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甲高镇</w:t>
            </w:r>
          </w:p>
        </w:tc>
        <w:tc>
          <w:tcPr>
            <w:tcW w:w="2798" w:type="dxa"/>
            <w:tcBorders>
              <w:top w:val="single" w:color="auto" w:sz="4" w:space="0"/>
              <w:left w:val="single" w:color="auto" w:sz="4" w:space="0"/>
              <w:bottom w:val="single" w:color="auto" w:sz="4" w:space="0"/>
              <w:right w:val="single" w:color="auto" w:sz="4" w:space="0"/>
            </w:tcBorders>
            <w:shd w:val="clear" w:color="000000" w:fill="FFFFFF"/>
            <w:vAlign w:val="center"/>
          </w:tcPr>
          <w:p w14:paraId="19E991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取水口上游1000米至下游100米的整个水域</w:t>
            </w:r>
          </w:p>
        </w:tc>
        <w:tc>
          <w:tcPr>
            <w:tcW w:w="3763" w:type="dxa"/>
            <w:tcBorders>
              <w:top w:val="single" w:color="auto" w:sz="4" w:space="0"/>
              <w:left w:val="single" w:color="auto" w:sz="4" w:space="0"/>
              <w:bottom w:val="single" w:color="auto" w:sz="4" w:space="0"/>
              <w:right w:val="single" w:color="auto" w:sz="4" w:space="0"/>
            </w:tcBorders>
            <w:shd w:val="clear" w:color="000000" w:fill="FFFFFF"/>
            <w:vAlign w:val="center"/>
          </w:tcPr>
          <w:p w14:paraId="15FB4F8D">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正常水位河道两侧边缘纵深50米范围内的陆域，但不超过分水岭，陆域沿岸长度与一级保护区水域长度相同</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240E788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渝府办发〔2018〕7号</w:t>
            </w:r>
          </w:p>
        </w:tc>
      </w:tr>
    </w:tbl>
    <w:p w14:paraId="0714A6BE">
      <w:pPr>
        <w:widowControl/>
        <w:jc w:val="left"/>
      </w:pPr>
      <w:r>
        <w:br w:type="page"/>
      </w:r>
    </w:p>
    <w:p w14:paraId="28E3A0DE">
      <w:pPr>
        <w:widowControl/>
        <w:jc w:val="left"/>
      </w:pPr>
    </w:p>
    <w:tbl>
      <w:tblPr>
        <w:tblStyle w:val="32"/>
        <w:tblW w:w="12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0"/>
        <w:gridCol w:w="1636"/>
        <w:gridCol w:w="1663"/>
        <w:gridCol w:w="1314"/>
        <w:gridCol w:w="1559"/>
        <w:gridCol w:w="2552"/>
        <w:gridCol w:w="1559"/>
      </w:tblGrid>
      <w:tr w14:paraId="587E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203" w:type="dxa"/>
            <w:gridSpan w:val="8"/>
            <w:shd w:val="clear" w:color="auto" w:fill="auto"/>
            <w:vAlign w:val="center"/>
          </w:tcPr>
          <w:p w14:paraId="5940D89D">
            <w:pPr>
              <w:widowControl/>
              <w:jc w:val="center"/>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附表1-3 奉节县养殖水域滩涂禁养区分布（地下水）</w:t>
            </w:r>
          </w:p>
        </w:tc>
      </w:tr>
      <w:tr w14:paraId="3FC6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56AEFE6B">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序号</w:t>
            </w:r>
          </w:p>
        </w:tc>
        <w:tc>
          <w:tcPr>
            <w:tcW w:w="960" w:type="dxa"/>
            <w:shd w:val="clear" w:color="auto" w:fill="auto"/>
            <w:vAlign w:val="center"/>
          </w:tcPr>
          <w:p w14:paraId="0B6E397D">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代码</w:t>
            </w:r>
          </w:p>
        </w:tc>
        <w:tc>
          <w:tcPr>
            <w:tcW w:w="1636" w:type="dxa"/>
            <w:shd w:val="clear" w:color="auto" w:fill="auto"/>
            <w:vAlign w:val="center"/>
          </w:tcPr>
          <w:p w14:paraId="02C9F1E3">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水厂名称</w:t>
            </w:r>
          </w:p>
        </w:tc>
        <w:tc>
          <w:tcPr>
            <w:tcW w:w="1663" w:type="dxa"/>
            <w:shd w:val="clear" w:color="000000" w:fill="FFFFFF"/>
            <w:vAlign w:val="center"/>
          </w:tcPr>
          <w:p w14:paraId="7FF6AB3D">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水源名称</w:t>
            </w:r>
          </w:p>
        </w:tc>
        <w:tc>
          <w:tcPr>
            <w:tcW w:w="1314" w:type="dxa"/>
            <w:shd w:val="clear" w:color="000000" w:fill="FFFFFF"/>
            <w:vAlign w:val="center"/>
          </w:tcPr>
          <w:p w14:paraId="752CF9A2">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水源类型</w:t>
            </w:r>
          </w:p>
        </w:tc>
        <w:tc>
          <w:tcPr>
            <w:tcW w:w="1559" w:type="dxa"/>
            <w:shd w:val="clear" w:color="000000" w:fill="FFFFFF"/>
            <w:vAlign w:val="center"/>
          </w:tcPr>
          <w:p w14:paraId="235D8124">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所在地</w:t>
            </w:r>
          </w:p>
        </w:tc>
        <w:tc>
          <w:tcPr>
            <w:tcW w:w="2552" w:type="dxa"/>
            <w:shd w:val="clear" w:color="000000" w:fill="FFFFFF"/>
            <w:vAlign w:val="center"/>
          </w:tcPr>
          <w:p w14:paraId="0B07F30B">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饮用水水源一级保护区</w:t>
            </w:r>
          </w:p>
          <w:p w14:paraId="22588868">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水域范围</w:t>
            </w:r>
          </w:p>
        </w:tc>
        <w:tc>
          <w:tcPr>
            <w:tcW w:w="1559" w:type="dxa"/>
            <w:shd w:val="clear" w:color="auto" w:fill="auto"/>
            <w:vAlign w:val="center"/>
          </w:tcPr>
          <w:p w14:paraId="4C4CE8BB">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cs="宋体" w:asciiTheme="minorEastAsia" w:hAnsiTheme="minorEastAsia" w:eastAsiaTheme="minorEastAsia"/>
                <w:b/>
                <w:color w:val="000000" w:themeColor="text1"/>
                <w:kern w:val="0"/>
                <w:sz w:val="18"/>
                <w:szCs w:val="18"/>
                <w14:textFill>
                  <w14:solidFill>
                    <w14:schemeClr w14:val="tx1"/>
                  </w14:solidFill>
                </w14:textFill>
              </w:rPr>
              <w:t>备注</w:t>
            </w:r>
          </w:p>
        </w:tc>
      </w:tr>
      <w:tr w14:paraId="7254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38A414C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w:t>
            </w:r>
          </w:p>
        </w:tc>
        <w:tc>
          <w:tcPr>
            <w:tcW w:w="960" w:type="dxa"/>
            <w:shd w:val="clear" w:color="auto" w:fill="auto"/>
            <w:vAlign w:val="center"/>
          </w:tcPr>
          <w:p w14:paraId="2420B1D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000000" w:fill="FFFFFF"/>
            <w:vAlign w:val="center"/>
          </w:tcPr>
          <w:p w14:paraId="280CF1E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岩湾乡五星二号水厂</w:t>
            </w:r>
          </w:p>
        </w:tc>
        <w:tc>
          <w:tcPr>
            <w:tcW w:w="1663" w:type="dxa"/>
            <w:shd w:val="clear" w:color="000000" w:fill="FFFFFF"/>
            <w:vAlign w:val="center"/>
          </w:tcPr>
          <w:p w14:paraId="6BE8A9F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五星河地下水</w:t>
            </w:r>
          </w:p>
        </w:tc>
        <w:tc>
          <w:tcPr>
            <w:tcW w:w="1314" w:type="dxa"/>
            <w:shd w:val="clear" w:color="000000" w:fill="FFFFFF"/>
            <w:vAlign w:val="center"/>
          </w:tcPr>
          <w:p w14:paraId="0BBAA44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000000" w:fill="FFFFFF"/>
            <w:vAlign w:val="center"/>
          </w:tcPr>
          <w:p w14:paraId="62904FE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岩湾乡</w:t>
            </w:r>
          </w:p>
        </w:tc>
        <w:tc>
          <w:tcPr>
            <w:tcW w:w="2552" w:type="dxa"/>
            <w:shd w:val="clear" w:color="000000" w:fill="FFFFFF"/>
            <w:vAlign w:val="center"/>
          </w:tcPr>
          <w:p w14:paraId="2EFF357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hint="eastAsia"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auto" w:fill="auto"/>
            <w:vAlign w:val="center"/>
          </w:tcPr>
          <w:p w14:paraId="6C1751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7339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19BDEC4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p>
        </w:tc>
        <w:tc>
          <w:tcPr>
            <w:tcW w:w="960" w:type="dxa"/>
            <w:shd w:val="clear" w:color="auto" w:fill="auto"/>
            <w:vAlign w:val="center"/>
          </w:tcPr>
          <w:p w14:paraId="7FF5192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000000" w:fill="FFFFFF"/>
            <w:vAlign w:val="center"/>
          </w:tcPr>
          <w:p w14:paraId="0849BA7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毛坪沟供水工程</w:t>
            </w:r>
          </w:p>
        </w:tc>
        <w:tc>
          <w:tcPr>
            <w:tcW w:w="1663" w:type="dxa"/>
            <w:shd w:val="clear" w:color="000000" w:fill="FFFFFF"/>
            <w:vAlign w:val="center"/>
          </w:tcPr>
          <w:p w14:paraId="1A19387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毛坪沟溪地下水</w:t>
            </w:r>
          </w:p>
        </w:tc>
        <w:tc>
          <w:tcPr>
            <w:tcW w:w="1314" w:type="dxa"/>
            <w:shd w:val="clear" w:color="000000" w:fill="FFFFFF"/>
            <w:vAlign w:val="center"/>
          </w:tcPr>
          <w:p w14:paraId="54EF133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000000" w:fill="FFFFFF"/>
            <w:vAlign w:val="center"/>
          </w:tcPr>
          <w:p w14:paraId="1DDAE91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大树镇</w:t>
            </w:r>
          </w:p>
        </w:tc>
        <w:tc>
          <w:tcPr>
            <w:tcW w:w="2552" w:type="dxa"/>
            <w:shd w:val="clear" w:color="000000" w:fill="FFFFFF"/>
            <w:vAlign w:val="center"/>
          </w:tcPr>
          <w:p w14:paraId="019DC7E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以取水口为圆心，半径为100米的圆形区域。</w:t>
            </w:r>
          </w:p>
        </w:tc>
        <w:tc>
          <w:tcPr>
            <w:tcW w:w="1559" w:type="dxa"/>
            <w:shd w:val="clear" w:color="auto" w:fill="auto"/>
            <w:vAlign w:val="center"/>
          </w:tcPr>
          <w:p w14:paraId="230BED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0BB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6EB8D43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w:t>
            </w:r>
          </w:p>
        </w:tc>
        <w:tc>
          <w:tcPr>
            <w:tcW w:w="960" w:type="dxa"/>
            <w:shd w:val="clear" w:color="auto" w:fill="auto"/>
            <w:vAlign w:val="center"/>
          </w:tcPr>
          <w:p w14:paraId="6F18923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000000" w:fill="FFFFFF"/>
            <w:vAlign w:val="center"/>
          </w:tcPr>
          <w:p w14:paraId="6318EFC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和平村饮水安全工程</w:t>
            </w:r>
          </w:p>
        </w:tc>
        <w:tc>
          <w:tcPr>
            <w:tcW w:w="1663" w:type="dxa"/>
            <w:shd w:val="clear" w:color="000000" w:fill="FFFFFF"/>
            <w:vAlign w:val="center"/>
          </w:tcPr>
          <w:p w14:paraId="272C06C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和平溪地下水</w:t>
            </w:r>
          </w:p>
        </w:tc>
        <w:tc>
          <w:tcPr>
            <w:tcW w:w="1314" w:type="dxa"/>
            <w:shd w:val="clear" w:color="000000" w:fill="FFFFFF"/>
            <w:vAlign w:val="center"/>
          </w:tcPr>
          <w:p w14:paraId="447869D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000000" w:fill="FFFFFF"/>
            <w:vAlign w:val="center"/>
          </w:tcPr>
          <w:p w14:paraId="51B1ECB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平安乡</w:t>
            </w:r>
          </w:p>
        </w:tc>
        <w:tc>
          <w:tcPr>
            <w:tcW w:w="2552" w:type="dxa"/>
            <w:shd w:val="clear" w:color="000000" w:fill="FFFFFF"/>
            <w:vAlign w:val="center"/>
          </w:tcPr>
          <w:p w14:paraId="6F3BDBE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以取水口为圆心，半径为100米的圆形区域。</w:t>
            </w:r>
          </w:p>
        </w:tc>
        <w:tc>
          <w:tcPr>
            <w:tcW w:w="1559" w:type="dxa"/>
            <w:shd w:val="clear" w:color="auto" w:fill="auto"/>
            <w:vAlign w:val="center"/>
          </w:tcPr>
          <w:p w14:paraId="17DF991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0EBB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49537A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w:t>
            </w:r>
          </w:p>
        </w:tc>
        <w:tc>
          <w:tcPr>
            <w:tcW w:w="960" w:type="dxa"/>
            <w:shd w:val="clear" w:color="auto" w:fill="auto"/>
            <w:vAlign w:val="center"/>
          </w:tcPr>
          <w:p w14:paraId="3DD0D3C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000000" w:fill="FFFFFF"/>
            <w:vAlign w:val="center"/>
          </w:tcPr>
          <w:p w14:paraId="7DECD04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羊市集镇水厂</w:t>
            </w:r>
          </w:p>
        </w:tc>
        <w:tc>
          <w:tcPr>
            <w:tcW w:w="1663" w:type="dxa"/>
            <w:shd w:val="clear" w:color="000000" w:fill="FFFFFF"/>
            <w:vAlign w:val="center"/>
          </w:tcPr>
          <w:p w14:paraId="14106E8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w:t>
            </w:r>
          </w:p>
        </w:tc>
        <w:tc>
          <w:tcPr>
            <w:tcW w:w="1314" w:type="dxa"/>
            <w:shd w:val="clear" w:color="000000" w:fill="FFFFFF"/>
            <w:vAlign w:val="center"/>
          </w:tcPr>
          <w:p w14:paraId="5EC87F8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000000" w:fill="FFFFFF"/>
            <w:vAlign w:val="center"/>
          </w:tcPr>
          <w:p w14:paraId="421DD12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羊市镇</w:t>
            </w:r>
          </w:p>
        </w:tc>
        <w:tc>
          <w:tcPr>
            <w:tcW w:w="2552" w:type="dxa"/>
            <w:shd w:val="clear" w:color="000000" w:fill="FFFFFF"/>
            <w:vAlign w:val="center"/>
          </w:tcPr>
          <w:p w14:paraId="05000C9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以取水口为圆心，半径为100米的圆形区域。</w:t>
            </w:r>
          </w:p>
        </w:tc>
        <w:tc>
          <w:tcPr>
            <w:tcW w:w="1559" w:type="dxa"/>
            <w:shd w:val="clear" w:color="auto" w:fill="auto"/>
            <w:vAlign w:val="center"/>
          </w:tcPr>
          <w:p w14:paraId="4793FB5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5781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90E6B2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960" w:type="dxa"/>
            <w:shd w:val="clear" w:color="auto" w:fill="auto"/>
            <w:vAlign w:val="center"/>
          </w:tcPr>
          <w:p w14:paraId="7874ABF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000000" w:fill="FFFFFF"/>
            <w:vAlign w:val="center"/>
          </w:tcPr>
          <w:p w14:paraId="298A1A9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荆竹村四村供水工程</w:t>
            </w:r>
          </w:p>
        </w:tc>
        <w:tc>
          <w:tcPr>
            <w:tcW w:w="1663" w:type="dxa"/>
            <w:shd w:val="clear" w:color="000000" w:fill="FFFFFF"/>
            <w:vAlign w:val="center"/>
          </w:tcPr>
          <w:p w14:paraId="5ABC643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皮葫窖地下水</w:t>
            </w:r>
          </w:p>
        </w:tc>
        <w:tc>
          <w:tcPr>
            <w:tcW w:w="1314" w:type="dxa"/>
            <w:shd w:val="clear" w:color="000000" w:fill="FFFFFF"/>
            <w:vAlign w:val="center"/>
          </w:tcPr>
          <w:p w14:paraId="4F0597E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000000" w:fill="FFFFFF"/>
            <w:vAlign w:val="center"/>
          </w:tcPr>
          <w:p w14:paraId="153F5DA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兴隆镇</w:t>
            </w:r>
          </w:p>
        </w:tc>
        <w:tc>
          <w:tcPr>
            <w:tcW w:w="2552" w:type="dxa"/>
            <w:shd w:val="clear" w:color="000000" w:fill="FFFFFF"/>
            <w:vAlign w:val="center"/>
          </w:tcPr>
          <w:p w14:paraId="330F8BA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以取水口为圆心，半径为100米的圆形区域。</w:t>
            </w:r>
          </w:p>
        </w:tc>
        <w:tc>
          <w:tcPr>
            <w:tcW w:w="1559" w:type="dxa"/>
            <w:shd w:val="clear" w:color="auto" w:fill="auto"/>
            <w:vAlign w:val="center"/>
          </w:tcPr>
          <w:p w14:paraId="0C2409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5149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3F7266A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w:t>
            </w:r>
          </w:p>
        </w:tc>
        <w:tc>
          <w:tcPr>
            <w:tcW w:w="960" w:type="dxa"/>
            <w:shd w:val="clear" w:color="auto" w:fill="auto"/>
            <w:vAlign w:val="center"/>
          </w:tcPr>
          <w:p w14:paraId="316B5B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000000" w:fill="FFFFFF"/>
            <w:vAlign w:val="center"/>
          </w:tcPr>
          <w:p w14:paraId="55315F7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下溪沟工程</w:t>
            </w:r>
          </w:p>
        </w:tc>
        <w:tc>
          <w:tcPr>
            <w:tcW w:w="1663" w:type="dxa"/>
            <w:shd w:val="clear" w:color="000000" w:fill="FFFFFF"/>
            <w:vAlign w:val="center"/>
          </w:tcPr>
          <w:p w14:paraId="0FBCE4C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下溪沟地下水</w:t>
            </w:r>
          </w:p>
        </w:tc>
        <w:tc>
          <w:tcPr>
            <w:tcW w:w="1314" w:type="dxa"/>
            <w:shd w:val="clear" w:color="000000" w:fill="FFFFFF"/>
            <w:vAlign w:val="center"/>
          </w:tcPr>
          <w:p w14:paraId="19A4A6B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000000" w:fill="FFFFFF"/>
            <w:vAlign w:val="center"/>
          </w:tcPr>
          <w:p w14:paraId="7D60839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兴隆镇</w:t>
            </w:r>
          </w:p>
        </w:tc>
        <w:tc>
          <w:tcPr>
            <w:tcW w:w="2552" w:type="dxa"/>
            <w:shd w:val="clear" w:color="000000" w:fill="FFFFFF"/>
            <w:vAlign w:val="center"/>
          </w:tcPr>
          <w:p w14:paraId="4C365BA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以取水口为圆心，半径为100米的圆形区域。</w:t>
            </w:r>
          </w:p>
        </w:tc>
        <w:tc>
          <w:tcPr>
            <w:tcW w:w="1559" w:type="dxa"/>
            <w:shd w:val="clear" w:color="auto" w:fill="auto"/>
            <w:vAlign w:val="center"/>
          </w:tcPr>
          <w:p w14:paraId="5E9F6FE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2F5A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770127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7</w:t>
            </w:r>
          </w:p>
        </w:tc>
        <w:tc>
          <w:tcPr>
            <w:tcW w:w="960" w:type="dxa"/>
            <w:shd w:val="clear" w:color="auto" w:fill="auto"/>
            <w:vAlign w:val="center"/>
          </w:tcPr>
          <w:p w14:paraId="2C8B9E1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6313E7D6">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吐祥集镇水厂</w:t>
            </w:r>
          </w:p>
        </w:tc>
        <w:tc>
          <w:tcPr>
            <w:tcW w:w="1663" w:type="dxa"/>
            <w:shd w:val="clear" w:color="auto" w:fill="auto"/>
            <w:vAlign w:val="center"/>
          </w:tcPr>
          <w:p w14:paraId="183AAC8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龙洞地下水</w:t>
            </w:r>
          </w:p>
        </w:tc>
        <w:tc>
          <w:tcPr>
            <w:tcW w:w="1314" w:type="dxa"/>
            <w:shd w:val="clear" w:color="auto" w:fill="auto"/>
            <w:vAlign w:val="center"/>
          </w:tcPr>
          <w:p w14:paraId="67020A12">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4088F623">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吐祥镇</w:t>
            </w:r>
          </w:p>
        </w:tc>
        <w:tc>
          <w:tcPr>
            <w:tcW w:w="2552" w:type="dxa"/>
            <w:shd w:val="clear" w:color="auto" w:fill="auto"/>
            <w:vAlign w:val="center"/>
          </w:tcPr>
          <w:p w14:paraId="0D6FD73B">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2461DC2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CE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66760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8</w:t>
            </w:r>
          </w:p>
        </w:tc>
        <w:tc>
          <w:tcPr>
            <w:tcW w:w="960" w:type="dxa"/>
            <w:shd w:val="clear" w:color="auto" w:fill="auto"/>
            <w:vAlign w:val="center"/>
          </w:tcPr>
          <w:p w14:paraId="0E00704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3D9D5168">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长安乡水厂</w:t>
            </w:r>
          </w:p>
        </w:tc>
        <w:tc>
          <w:tcPr>
            <w:tcW w:w="1663" w:type="dxa"/>
            <w:shd w:val="clear" w:color="auto" w:fill="auto"/>
            <w:vAlign w:val="center"/>
          </w:tcPr>
          <w:p w14:paraId="64369E0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黑湾沟地下水</w:t>
            </w:r>
          </w:p>
        </w:tc>
        <w:tc>
          <w:tcPr>
            <w:tcW w:w="1314" w:type="dxa"/>
            <w:shd w:val="clear" w:color="auto" w:fill="auto"/>
            <w:vAlign w:val="center"/>
          </w:tcPr>
          <w:p w14:paraId="047BA7D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0D31F96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长安土家族乡</w:t>
            </w:r>
          </w:p>
        </w:tc>
        <w:tc>
          <w:tcPr>
            <w:tcW w:w="2552" w:type="dxa"/>
            <w:shd w:val="clear" w:color="auto" w:fill="auto"/>
            <w:vAlign w:val="center"/>
          </w:tcPr>
          <w:p w14:paraId="60757B4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28C64E2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306C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170EDA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9</w:t>
            </w:r>
          </w:p>
        </w:tc>
        <w:tc>
          <w:tcPr>
            <w:tcW w:w="960" w:type="dxa"/>
            <w:shd w:val="clear" w:color="auto" w:fill="auto"/>
            <w:vAlign w:val="center"/>
          </w:tcPr>
          <w:p w14:paraId="45654F4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70838016">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小治供水工程</w:t>
            </w:r>
          </w:p>
        </w:tc>
        <w:tc>
          <w:tcPr>
            <w:tcW w:w="1663" w:type="dxa"/>
            <w:shd w:val="clear" w:color="auto" w:fill="auto"/>
            <w:vAlign w:val="center"/>
          </w:tcPr>
          <w:p w14:paraId="5143AA8A">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分水寺地下水</w:t>
            </w:r>
          </w:p>
        </w:tc>
        <w:tc>
          <w:tcPr>
            <w:tcW w:w="1314" w:type="dxa"/>
            <w:shd w:val="clear" w:color="auto" w:fill="auto"/>
            <w:vAlign w:val="center"/>
          </w:tcPr>
          <w:p w14:paraId="1F5EB86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29ED992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安坪镇</w:t>
            </w:r>
          </w:p>
        </w:tc>
        <w:tc>
          <w:tcPr>
            <w:tcW w:w="2552" w:type="dxa"/>
            <w:shd w:val="clear" w:color="auto" w:fill="auto"/>
            <w:vAlign w:val="center"/>
          </w:tcPr>
          <w:p w14:paraId="0FA74BE9">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6CB12E8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2D0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1ED2F1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w:t>
            </w:r>
          </w:p>
        </w:tc>
        <w:tc>
          <w:tcPr>
            <w:tcW w:w="960" w:type="dxa"/>
            <w:shd w:val="clear" w:color="auto" w:fill="auto"/>
            <w:vAlign w:val="center"/>
          </w:tcPr>
          <w:p w14:paraId="0A61326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3A9D8F4A">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竹坪村饮水安全工程</w:t>
            </w:r>
          </w:p>
        </w:tc>
        <w:tc>
          <w:tcPr>
            <w:tcW w:w="1663" w:type="dxa"/>
            <w:shd w:val="clear" w:color="auto" w:fill="auto"/>
            <w:vAlign w:val="center"/>
          </w:tcPr>
          <w:p w14:paraId="0535C7D3">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母猪笼地下水</w:t>
            </w:r>
          </w:p>
        </w:tc>
        <w:tc>
          <w:tcPr>
            <w:tcW w:w="1314" w:type="dxa"/>
            <w:shd w:val="clear" w:color="auto" w:fill="auto"/>
            <w:vAlign w:val="center"/>
          </w:tcPr>
          <w:p w14:paraId="10BE2374">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4694FB89">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草堂镇</w:t>
            </w:r>
          </w:p>
        </w:tc>
        <w:tc>
          <w:tcPr>
            <w:tcW w:w="2552" w:type="dxa"/>
            <w:shd w:val="clear" w:color="auto" w:fill="auto"/>
            <w:vAlign w:val="center"/>
          </w:tcPr>
          <w:p w14:paraId="30CBE6AE">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3901F42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5FBB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529B452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960" w:type="dxa"/>
            <w:shd w:val="clear" w:color="auto" w:fill="auto"/>
            <w:vAlign w:val="center"/>
          </w:tcPr>
          <w:p w14:paraId="42D17E3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1E9E3CA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槽木供水工程</w:t>
            </w:r>
          </w:p>
        </w:tc>
        <w:tc>
          <w:tcPr>
            <w:tcW w:w="1663" w:type="dxa"/>
            <w:shd w:val="clear" w:color="auto" w:fill="auto"/>
            <w:vAlign w:val="center"/>
          </w:tcPr>
          <w:p w14:paraId="65E7ED0E">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夜壶洞地下水</w:t>
            </w:r>
          </w:p>
        </w:tc>
        <w:tc>
          <w:tcPr>
            <w:tcW w:w="1314" w:type="dxa"/>
            <w:shd w:val="clear" w:color="auto" w:fill="auto"/>
            <w:vAlign w:val="center"/>
          </w:tcPr>
          <w:p w14:paraId="1D897A7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5FE093A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大树镇</w:t>
            </w:r>
          </w:p>
        </w:tc>
        <w:tc>
          <w:tcPr>
            <w:tcW w:w="2552" w:type="dxa"/>
            <w:shd w:val="clear" w:color="auto" w:fill="auto"/>
            <w:vAlign w:val="center"/>
          </w:tcPr>
          <w:p w14:paraId="2F0471D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24FC8CF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66B9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A55501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12</w:t>
            </w:r>
          </w:p>
        </w:tc>
        <w:tc>
          <w:tcPr>
            <w:tcW w:w="960" w:type="dxa"/>
            <w:shd w:val="clear" w:color="auto" w:fill="auto"/>
            <w:vAlign w:val="center"/>
          </w:tcPr>
          <w:p w14:paraId="150BAE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33CABBB">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安坪水厂</w:t>
            </w:r>
          </w:p>
        </w:tc>
        <w:tc>
          <w:tcPr>
            <w:tcW w:w="1663" w:type="dxa"/>
            <w:shd w:val="clear" w:color="auto" w:fill="auto"/>
            <w:vAlign w:val="center"/>
          </w:tcPr>
          <w:p w14:paraId="5ADA55C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龙潭河地下水</w:t>
            </w:r>
          </w:p>
        </w:tc>
        <w:tc>
          <w:tcPr>
            <w:tcW w:w="1314" w:type="dxa"/>
            <w:shd w:val="clear" w:color="auto" w:fill="auto"/>
            <w:vAlign w:val="center"/>
          </w:tcPr>
          <w:p w14:paraId="29A235AB">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4967E37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安坪镇</w:t>
            </w:r>
          </w:p>
        </w:tc>
        <w:tc>
          <w:tcPr>
            <w:tcW w:w="2552" w:type="dxa"/>
            <w:shd w:val="clear" w:color="auto" w:fill="auto"/>
            <w:vAlign w:val="center"/>
          </w:tcPr>
          <w:p w14:paraId="5E4E098B">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5062139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1A57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E00E0D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13</w:t>
            </w:r>
          </w:p>
        </w:tc>
        <w:tc>
          <w:tcPr>
            <w:tcW w:w="960" w:type="dxa"/>
            <w:shd w:val="clear" w:color="auto" w:fill="auto"/>
            <w:vAlign w:val="center"/>
          </w:tcPr>
          <w:p w14:paraId="1E2D811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327CB38A">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鸡山村供水工程</w:t>
            </w:r>
          </w:p>
        </w:tc>
        <w:tc>
          <w:tcPr>
            <w:tcW w:w="1663" w:type="dxa"/>
            <w:shd w:val="clear" w:color="auto" w:fill="auto"/>
            <w:vAlign w:val="center"/>
          </w:tcPr>
          <w:p w14:paraId="58CCE52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何家槽地下水</w:t>
            </w:r>
          </w:p>
        </w:tc>
        <w:tc>
          <w:tcPr>
            <w:tcW w:w="1314" w:type="dxa"/>
            <w:shd w:val="clear" w:color="auto" w:fill="auto"/>
            <w:vAlign w:val="center"/>
          </w:tcPr>
          <w:p w14:paraId="50B1D30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3EEB985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白帝镇</w:t>
            </w:r>
          </w:p>
        </w:tc>
        <w:tc>
          <w:tcPr>
            <w:tcW w:w="2552" w:type="dxa"/>
            <w:shd w:val="clear" w:color="auto" w:fill="auto"/>
            <w:vAlign w:val="center"/>
          </w:tcPr>
          <w:p w14:paraId="681BF8B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52BB6AB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6D8B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9DCC99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w:t>
            </w:r>
          </w:p>
        </w:tc>
        <w:tc>
          <w:tcPr>
            <w:tcW w:w="960" w:type="dxa"/>
            <w:shd w:val="clear" w:color="auto" w:fill="auto"/>
            <w:vAlign w:val="center"/>
          </w:tcPr>
          <w:p w14:paraId="31189C6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2B0596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大树石堰供水站</w:t>
            </w:r>
          </w:p>
        </w:tc>
        <w:tc>
          <w:tcPr>
            <w:tcW w:w="1663" w:type="dxa"/>
            <w:shd w:val="clear" w:color="auto" w:fill="auto"/>
            <w:vAlign w:val="center"/>
          </w:tcPr>
          <w:p w14:paraId="6295B2D4">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龙洞坡地下水</w:t>
            </w:r>
          </w:p>
        </w:tc>
        <w:tc>
          <w:tcPr>
            <w:tcW w:w="1314" w:type="dxa"/>
            <w:shd w:val="clear" w:color="auto" w:fill="auto"/>
            <w:vAlign w:val="center"/>
          </w:tcPr>
          <w:p w14:paraId="4D62BD9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5FFCD5C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大树镇</w:t>
            </w:r>
          </w:p>
        </w:tc>
        <w:tc>
          <w:tcPr>
            <w:tcW w:w="2552" w:type="dxa"/>
            <w:shd w:val="clear" w:color="auto" w:fill="auto"/>
            <w:vAlign w:val="center"/>
          </w:tcPr>
          <w:p w14:paraId="5EF4DFC4">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0257DD6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39E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34592AD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w:t>
            </w:r>
          </w:p>
        </w:tc>
        <w:tc>
          <w:tcPr>
            <w:tcW w:w="960" w:type="dxa"/>
            <w:shd w:val="clear" w:color="auto" w:fill="auto"/>
            <w:vAlign w:val="center"/>
          </w:tcPr>
          <w:p w14:paraId="07BE6E1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6D835922">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汾河水厂</w:t>
            </w:r>
          </w:p>
        </w:tc>
        <w:tc>
          <w:tcPr>
            <w:tcW w:w="1663" w:type="dxa"/>
            <w:shd w:val="clear" w:color="auto" w:fill="auto"/>
            <w:vAlign w:val="center"/>
          </w:tcPr>
          <w:p w14:paraId="47D61165">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四眼洞地下水</w:t>
            </w:r>
          </w:p>
        </w:tc>
        <w:tc>
          <w:tcPr>
            <w:tcW w:w="1314" w:type="dxa"/>
            <w:shd w:val="clear" w:color="auto" w:fill="auto"/>
            <w:vAlign w:val="center"/>
          </w:tcPr>
          <w:p w14:paraId="24B9478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75FC6BE3">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汾河镇</w:t>
            </w:r>
          </w:p>
        </w:tc>
        <w:tc>
          <w:tcPr>
            <w:tcW w:w="2552" w:type="dxa"/>
            <w:shd w:val="clear" w:color="auto" w:fill="auto"/>
            <w:vAlign w:val="center"/>
          </w:tcPr>
          <w:p w14:paraId="276F5F42">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67AC993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D8F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41A23A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16</w:t>
            </w:r>
          </w:p>
        </w:tc>
        <w:tc>
          <w:tcPr>
            <w:tcW w:w="960" w:type="dxa"/>
            <w:shd w:val="clear" w:color="auto" w:fill="auto"/>
            <w:vAlign w:val="center"/>
          </w:tcPr>
          <w:p w14:paraId="183D7F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B9D3D53">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莲花水厂</w:t>
            </w:r>
          </w:p>
        </w:tc>
        <w:tc>
          <w:tcPr>
            <w:tcW w:w="1663" w:type="dxa"/>
            <w:shd w:val="clear" w:color="auto" w:fill="auto"/>
            <w:vAlign w:val="center"/>
          </w:tcPr>
          <w:p w14:paraId="0E062106">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九盘河地下水</w:t>
            </w:r>
          </w:p>
        </w:tc>
        <w:tc>
          <w:tcPr>
            <w:tcW w:w="1314" w:type="dxa"/>
            <w:shd w:val="clear" w:color="auto" w:fill="auto"/>
            <w:vAlign w:val="center"/>
          </w:tcPr>
          <w:p w14:paraId="2CC74B6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7162D5F1">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鹤峰乡</w:t>
            </w:r>
          </w:p>
        </w:tc>
        <w:tc>
          <w:tcPr>
            <w:tcW w:w="2552" w:type="dxa"/>
            <w:shd w:val="clear" w:color="auto" w:fill="auto"/>
            <w:vAlign w:val="center"/>
          </w:tcPr>
          <w:p w14:paraId="58AF9456">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386D625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1D7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61DF86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17</w:t>
            </w:r>
          </w:p>
        </w:tc>
        <w:tc>
          <w:tcPr>
            <w:tcW w:w="960" w:type="dxa"/>
            <w:shd w:val="clear" w:color="auto" w:fill="auto"/>
            <w:vAlign w:val="center"/>
          </w:tcPr>
          <w:p w14:paraId="734166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291CD2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龙桥乡集镇水厂</w:t>
            </w:r>
          </w:p>
        </w:tc>
        <w:tc>
          <w:tcPr>
            <w:tcW w:w="1663" w:type="dxa"/>
            <w:shd w:val="clear" w:color="auto" w:fill="auto"/>
            <w:vAlign w:val="center"/>
          </w:tcPr>
          <w:p w14:paraId="38A95DB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谭坪地下水</w:t>
            </w:r>
          </w:p>
        </w:tc>
        <w:tc>
          <w:tcPr>
            <w:tcW w:w="1314" w:type="dxa"/>
            <w:shd w:val="clear" w:color="auto" w:fill="auto"/>
            <w:vAlign w:val="center"/>
          </w:tcPr>
          <w:p w14:paraId="2E85C4E1">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17FE036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龙桥乡</w:t>
            </w:r>
          </w:p>
        </w:tc>
        <w:tc>
          <w:tcPr>
            <w:tcW w:w="2552" w:type="dxa"/>
            <w:shd w:val="clear" w:color="auto" w:fill="auto"/>
            <w:vAlign w:val="center"/>
          </w:tcPr>
          <w:p w14:paraId="28A73AE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092B5E4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F71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466D1C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18</w:t>
            </w:r>
          </w:p>
        </w:tc>
        <w:tc>
          <w:tcPr>
            <w:tcW w:w="960" w:type="dxa"/>
            <w:shd w:val="clear" w:color="auto" w:fill="auto"/>
            <w:vAlign w:val="center"/>
          </w:tcPr>
          <w:p w14:paraId="227FE50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3ED9DD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平安集镇水厂</w:t>
            </w:r>
          </w:p>
        </w:tc>
        <w:tc>
          <w:tcPr>
            <w:tcW w:w="1663" w:type="dxa"/>
            <w:shd w:val="clear" w:color="auto" w:fill="auto"/>
            <w:vAlign w:val="center"/>
          </w:tcPr>
          <w:p w14:paraId="068A7C45">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叫花洞地下水</w:t>
            </w:r>
          </w:p>
        </w:tc>
        <w:tc>
          <w:tcPr>
            <w:tcW w:w="1314" w:type="dxa"/>
            <w:shd w:val="clear" w:color="auto" w:fill="auto"/>
            <w:vAlign w:val="center"/>
          </w:tcPr>
          <w:p w14:paraId="64B7E349">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72FA780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平安乡</w:t>
            </w:r>
          </w:p>
        </w:tc>
        <w:tc>
          <w:tcPr>
            <w:tcW w:w="2552" w:type="dxa"/>
            <w:shd w:val="clear" w:color="auto" w:fill="auto"/>
            <w:vAlign w:val="center"/>
          </w:tcPr>
          <w:p w14:paraId="17D2993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75397E9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6DE6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086346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19</w:t>
            </w:r>
          </w:p>
        </w:tc>
        <w:tc>
          <w:tcPr>
            <w:tcW w:w="960" w:type="dxa"/>
            <w:shd w:val="clear" w:color="auto" w:fill="auto"/>
            <w:vAlign w:val="center"/>
          </w:tcPr>
          <w:p w14:paraId="1FF2EE8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7645538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柏树林供水工程</w:t>
            </w:r>
          </w:p>
        </w:tc>
        <w:tc>
          <w:tcPr>
            <w:tcW w:w="1663" w:type="dxa"/>
            <w:shd w:val="clear" w:color="auto" w:fill="auto"/>
            <w:vAlign w:val="center"/>
          </w:tcPr>
          <w:p w14:paraId="0FA8B7C1">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柏树林溪地下水</w:t>
            </w:r>
          </w:p>
        </w:tc>
        <w:tc>
          <w:tcPr>
            <w:tcW w:w="1314" w:type="dxa"/>
            <w:shd w:val="clear" w:color="auto" w:fill="auto"/>
            <w:vAlign w:val="center"/>
          </w:tcPr>
          <w:p w14:paraId="7EA7E1E8">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31DD66D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青莲镇</w:t>
            </w:r>
          </w:p>
        </w:tc>
        <w:tc>
          <w:tcPr>
            <w:tcW w:w="2552" w:type="dxa"/>
            <w:shd w:val="clear" w:color="auto" w:fill="auto"/>
            <w:vAlign w:val="center"/>
          </w:tcPr>
          <w:p w14:paraId="5AF9EB24">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7E61DC6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A46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4E0684F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w:t>
            </w:r>
          </w:p>
        </w:tc>
        <w:tc>
          <w:tcPr>
            <w:tcW w:w="960" w:type="dxa"/>
            <w:shd w:val="clear" w:color="auto" w:fill="auto"/>
            <w:vAlign w:val="center"/>
          </w:tcPr>
          <w:p w14:paraId="10DBFC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BD5BB62">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太和乡水厂</w:t>
            </w:r>
          </w:p>
        </w:tc>
        <w:tc>
          <w:tcPr>
            <w:tcW w:w="1663" w:type="dxa"/>
            <w:shd w:val="clear" w:color="auto" w:fill="auto"/>
            <w:vAlign w:val="center"/>
          </w:tcPr>
          <w:p w14:paraId="45AB6CF4">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龙王坝地下水</w:t>
            </w:r>
          </w:p>
        </w:tc>
        <w:tc>
          <w:tcPr>
            <w:tcW w:w="1314" w:type="dxa"/>
            <w:shd w:val="clear" w:color="auto" w:fill="auto"/>
            <w:vAlign w:val="center"/>
          </w:tcPr>
          <w:p w14:paraId="246F79DB">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45B826B1">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太和乡</w:t>
            </w:r>
          </w:p>
        </w:tc>
        <w:tc>
          <w:tcPr>
            <w:tcW w:w="2552" w:type="dxa"/>
            <w:shd w:val="clear" w:color="auto" w:fill="auto"/>
            <w:vAlign w:val="center"/>
          </w:tcPr>
          <w:p w14:paraId="6233221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270222A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9FB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49F3EF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960" w:type="dxa"/>
            <w:shd w:val="clear" w:color="auto" w:fill="auto"/>
            <w:vAlign w:val="center"/>
          </w:tcPr>
          <w:p w14:paraId="1465963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44B2F989">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兴隆集镇水厂</w:t>
            </w:r>
          </w:p>
        </w:tc>
        <w:tc>
          <w:tcPr>
            <w:tcW w:w="1663" w:type="dxa"/>
            <w:shd w:val="clear" w:color="auto" w:fill="auto"/>
            <w:vAlign w:val="center"/>
          </w:tcPr>
          <w:p w14:paraId="207B97E3">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清泉河地下水</w:t>
            </w:r>
          </w:p>
        </w:tc>
        <w:tc>
          <w:tcPr>
            <w:tcW w:w="1314" w:type="dxa"/>
            <w:shd w:val="clear" w:color="auto" w:fill="auto"/>
            <w:vAlign w:val="center"/>
          </w:tcPr>
          <w:p w14:paraId="0CA9A81B">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0E1A742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兴隆镇</w:t>
            </w:r>
          </w:p>
        </w:tc>
        <w:tc>
          <w:tcPr>
            <w:tcW w:w="2552" w:type="dxa"/>
            <w:shd w:val="clear" w:color="auto" w:fill="auto"/>
            <w:vAlign w:val="center"/>
          </w:tcPr>
          <w:p w14:paraId="6673865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107BE4E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690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CE3BA2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22</w:t>
            </w:r>
          </w:p>
        </w:tc>
        <w:tc>
          <w:tcPr>
            <w:tcW w:w="960" w:type="dxa"/>
            <w:shd w:val="clear" w:color="auto" w:fill="auto"/>
            <w:vAlign w:val="center"/>
          </w:tcPr>
          <w:p w14:paraId="1D357CF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E5E2E8C">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梅花饮水安全工程</w:t>
            </w:r>
          </w:p>
        </w:tc>
        <w:tc>
          <w:tcPr>
            <w:tcW w:w="1663" w:type="dxa"/>
            <w:shd w:val="clear" w:color="auto" w:fill="auto"/>
            <w:vAlign w:val="center"/>
          </w:tcPr>
          <w:p w14:paraId="7139F650">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梅花溪地下水</w:t>
            </w:r>
          </w:p>
        </w:tc>
        <w:tc>
          <w:tcPr>
            <w:tcW w:w="1314" w:type="dxa"/>
            <w:shd w:val="clear" w:color="auto" w:fill="auto"/>
            <w:vAlign w:val="center"/>
          </w:tcPr>
          <w:p w14:paraId="48F95198">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6F8E3FEF">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兴隆镇</w:t>
            </w:r>
          </w:p>
        </w:tc>
        <w:tc>
          <w:tcPr>
            <w:tcW w:w="2552" w:type="dxa"/>
            <w:shd w:val="clear" w:color="auto" w:fill="auto"/>
            <w:vAlign w:val="center"/>
          </w:tcPr>
          <w:p w14:paraId="625ECDD8">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5ECA189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3E3A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545CE9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23</w:t>
            </w:r>
          </w:p>
        </w:tc>
        <w:tc>
          <w:tcPr>
            <w:tcW w:w="960" w:type="dxa"/>
            <w:shd w:val="clear" w:color="auto" w:fill="auto"/>
            <w:vAlign w:val="center"/>
          </w:tcPr>
          <w:p w14:paraId="660B3D2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359F449A">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长凼村小槽供水工程</w:t>
            </w:r>
          </w:p>
        </w:tc>
        <w:tc>
          <w:tcPr>
            <w:tcW w:w="1663" w:type="dxa"/>
            <w:shd w:val="clear" w:color="auto" w:fill="auto"/>
            <w:vAlign w:val="center"/>
          </w:tcPr>
          <w:p w14:paraId="3300CAE6">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小溶洞地下水</w:t>
            </w:r>
          </w:p>
        </w:tc>
        <w:tc>
          <w:tcPr>
            <w:tcW w:w="1314" w:type="dxa"/>
            <w:shd w:val="clear" w:color="auto" w:fill="auto"/>
            <w:vAlign w:val="center"/>
          </w:tcPr>
          <w:p w14:paraId="5741D33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76FCB9E3">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永乐镇</w:t>
            </w:r>
          </w:p>
        </w:tc>
        <w:tc>
          <w:tcPr>
            <w:tcW w:w="2552" w:type="dxa"/>
            <w:shd w:val="clear" w:color="auto" w:fill="auto"/>
            <w:vAlign w:val="center"/>
          </w:tcPr>
          <w:p w14:paraId="2C3003BA">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1C2D664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1AED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10F8016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24</w:t>
            </w:r>
          </w:p>
        </w:tc>
        <w:tc>
          <w:tcPr>
            <w:tcW w:w="960" w:type="dxa"/>
            <w:shd w:val="clear" w:color="auto" w:fill="auto"/>
            <w:vAlign w:val="center"/>
          </w:tcPr>
          <w:p w14:paraId="562D07C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87164B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奉节县棉花岩供水工程</w:t>
            </w:r>
          </w:p>
        </w:tc>
        <w:tc>
          <w:tcPr>
            <w:tcW w:w="1663" w:type="dxa"/>
            <w:shd w:val="clear" w:color="auto" w:fill="auto"/>
            <w:vAlign w:val="center"/>
          </w:tcPr>
          <w:p w14:paraId="2481F96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棉花岩地下水</w:t>
            </w:r>
          </w:p>
        </w:tc>
        <w:tc>
          <w:tcPr>
            <w:tcW w:w="1314" w:type="dxa"/>
            <w:shd w:val="clear" w:color="auto" w:fill="auto"/>
            <w:vAlign w:val="center"/>
          </w:tcPr>
          <w:p w14:paraId="2E47B2F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2CD2BB62">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永乐镇</w:t>
            </w:r>
          </w:p>
        </w:tc>
        <w:tc>
          <w:tcPr>
            <w:tcW w:w="2552" w:type="dxa"/>
            <w:shd w:val="clear" w:color="auto" w:fill="auto"/>
            <w:vAlign w:val="center"/>
          </w:tcPr>
          <w:p w14:paraId="4B7BB3A7">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39370BB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63DB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688BA6D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25</w:t>
            </w:r>
          </w:p>
        </w:tc>
        <w:tc>
          <w:tcPr>
            <w:tcW w:w="960" w:type="dxa"/>
            <w:shd w:val="clear" w:color="auto" w:fill="auto"/>
            <w:vAlign w:val="center"/>
          </w:tcPr>
          <w:p w14:paraId="1328402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371F9148">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云雾乡集镇供水工程</w:t>
            </w:r>
          </w:p>
        </w:tc>
        <w:tc>
          <w:tcPr>
            <w:tcW w:w="1663" w:type="dxa"/>
            <w:shd w:val="clear" w:color="auto" w:fill="auto"/>
            <w:vAlign w:val="center"/>
          </w:tcPr>
          <w:p w14:paraId="2CE587B9">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凉水井地下水</w:t>
            </w:r>
          </w:p>
        </w:tc>
        <w:tc>
          <w:tcPr>
            <w:tcW w:w="1314" w:type="dxa"/>
            <w:shd w:val="clear" w:color="auto" w:fill="auto"/>
            <w:vAlign w:val="center"/>
          </w:tcPr>
          <w:p w14:paraId="4D2C912D">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地下水型</w:t>
            </w:r>
          </w:p>
        </w:tc>
        <w:tc>
          <w:tcPr>
            <w:tcW w:w="1559" w:type="dxa"/>
            <w:shd w:val="clear" w:color="auto" w:fill="auto"/>
            <w:vAlign w:val="center"/>
          </w:tcPr>
          <w:p w14:paraId="1C99C23A">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云雾土家族乡</w:t>
            </w:r>
          </w:p>
        </w:tc>
        <w:tc>
          <w:tcPr>
            <w:tcW w:w="2552" w:type="dxa"/>
            <w:shd w:val="clear" w:color="auto" w:fill="auto"/>
            <w:vAlign w:val="center"/>
          </w:tcPr>
          <w:p w14:paraId="1C9514E4">
            <w:pPr>
              <w:widowControl/>
              <w:jc w:val="center"/>
              <w:rPr>
                <w:rFonts w:cs="Courier New" w:asciiTheme="minorEastAsia" w:hAnsiTheme="minorEastAsia" w:eastAsiaTheme="minorEastAsia"/>
                <w:color w:val="000000" w:themeColor="text1"/>
                <w:kern w:val="0"/>
                <w:sz w:val="18"/>
                <w:szCs w:val="18"/>
                <w14:textFill>
                  <w14:solidFill>
                    <w14:schemeClr w14:val="tx1"/>
                  </w14:solidFill>
                </w14:textFill>
              </w:rPr>
            </w:pPr>
            <w:r>
              <w:rPr>
                <w:rFonts w:cs="Courier New" w:asciiTheme="minorEastAsia" w:hAnsiTheme="minorEastAsia" w:eastAsiaTheme="minorEastAsia"/>
                <w:color w:val="000000" w:themeColor="text1"/>
                <w:kern w:val="0"/>
                <w:sz w:val="18"/>
                <w:szCs w:val="18"/>
                <w14:textFill>
                  <w14:solidFill>
                    <w14:schemeClr w14:val="tx1"/>
                  </w14:solidFill>
                </w14:textFill>
              </w:rPr>
              <w:t>以取水口为圆心，半径为</w:t>
            </w:r>
            <w:r>
              <w:rPr>
                <w:rFonts w:asciiTheme="minorEastAsia" w:hAnsiTheme="minorEastAsia" w:eastAsiaTheme="minorEastAsia"/>
                <w:color w:val="000000" w:themeColor="text1"/>
                <w:kern w:val="0"/>
                <w:sz w:val="18"/>
                <w:szCs w:val="18"/>
                <w14:textFill>
                  <w14:solidFill>
                    <w14:schemeClr w14:val="tx1"/>
                  </w14:solidFill>
                </w14:textFill>
              </w:rPr>
              <w:t>100</w:t>
            </w:r>
            <w:r>
              <w:rPr>
                <w:rFonts w:cs="Courier New" w:asciiTheme="minorEastAsia" w:hAnsiTheme="minorEastAsia" w:eastAsiaTheme="minorEastAsia"/>
                <w:color w:val="000000" w:themeColor="text1"/>
                <w:kern w:val="0"/>
                <w:sz w:val="18"/>
                <w:szCs w:val="18"/>
                <w14:textFill>
                  <w14:solidFill>
                    <w14:schemeClr w14:val="tx1"/>
                  </w14:solidFill>
                </w14:textFill>
              </w:rPr>
              <w:t>米的圆形区域</w:t>
            </w:r>
          </w:p>
        </w:tc>
        <w:tc>
          <w:tcPr>
            <w:tcW w:w="1559" w:type="dxa"/>
            <w:shd w:val="clear" w:color="000000" w:fill="FFFFFF"/>
            <w:vAlign w:val="center"/>
          </w:tcPr>
          <w:p w14:paraId="258EA894">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2283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30A160B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26</w:t>
            </w:r>
          </w:p>
        </w:tc>
        <w:tc>
          <w:tcPr>
            <w:tcW w:w="960" w:type="dxa"/>
            <w:shd w:val="clear" w:color="auto" w:fill="auto"/>
            <w:vAlign w:val="center"/>
          </w:tcPr>
          <w:p w14:paraId="7B640AB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7E51CF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汾河水厂</w:t>
            </w:r>
          </w:p>
        </w:tc>
        <w:tc>
          <w:tcPr>
            <w:tcW w:w="1663" w:type="dxa"/>
            <w:shd w:val="clear" w:color="auto" w:fill="auto"/>
            <w:vAlign w:val="center"/>
          </w:tcPr>
          <w:p w14:paraId="7F5928F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68C0C81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5BD95EF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汾河镇</w:t>
            </w:r>
          </w:p>
        </w:tc>
        <w:tc>
          <w:tcPr>
            <w:tcW w:w="2552" w:type="dxa"/>
            <w:shd w:val="clear" w:color="auto" w:fill="auto"/>
            <w:vAlign w:val="center"/>
          </w:tcPr>
          <w:p w14:paraId="3701EBD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一级保护区取水点为孤老大田至公路外海水田之间汇水区域。</w:t>
            </w:r>
          </w:p>
        </w:tc>
        <w:tc>
          <w:tcPr>
            <w:tcW w:w="1559" w:type="dxa"/>
            <w:shd w:val="clear" w:color="auto" w:fill="auto"/>
            <w:vAlign w:val="center"/>
          </w:tcPr>
          <w:p w14:paraId="3B8F2BD5">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450B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3BC06AB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27</w:t>
            </w:r>
          </w:p>
        </w:tc>
        <w:tc>
          <w:tcPr>
            <w:tcW w:w="960" w:type="dxa"/>
            <w:shd w:val="clear" w:color="auto" w:fill="auto"/>
            <w:vAlign w:val="center"/>
          </w:tcPr>
          <w:p w14:paraId="013FE69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7F4CDB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汾河水厂</w:t>
            </w:r>
          </w:p>
        </w:tc>
        <w:tc>
          <w:tcPr>
            <w:tcW w:w="1663" w:type="dxa"/>
            <w:shd w:val="clear" w:color="auto" w:fill="auto"/>
            <w:vAlign w:val="center"/>
          </w:tcPr>
          <w:p w14:paraId="3A07785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1EA702C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溪水</w:t>
            </w:r>
          </w:p>
        </w:tc>
        <w:tc>
          <w:tcPr>
            <w:tcW w:w="1559" w:type="dxa"/>
            <w:shd w:val="clear" w:color="auto" w:fill="auto"/>
            <w:vAlign w:val="center"/>
          </w:tcPr>
          <w:p w14:paraId="1BF60E6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汾河镇</w:t>
            </w:r>
          </w:p>
        </w:tc>
        <w:tc>
          <w:tcPr>
            <w:tcW w:w="2552" w:type="dxa"/>
            <w:shd w:val="clear" w:color="auto" w:fill="auto"/>
            <w:vAlign w:val="center"/>
          </w:tcPr>
          <w:p w14:paraId="36F95A4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一级保护区为沈家沟上游红水点至取水点下游100米的整个水域；陆域保护区为河道边缘起纵深为30米的范围（保护区水域所对应的岸边）。</w:t>
            </w:r>
          </w:p>
        </w:tc>
        <w:tc>
          <w:tcPr>
            <w:tcW w:w="1559" w:type="dxa"/>
            <w:shd w:val="clear" w:color="auto" w:fill="auto"/>
            <w:vAlign w:val="center"/>
          </w:tcPr>
          <w:p w14:paraId="3107ACE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5B8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6EC18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28</w:t>
            </w:r>
          </w:p>
        </w:tc>
        <w:tc>
          <w:tcPr>
            <w:tcW w:w="960" w:type="dxa"/>
            <w:shd w:val="clear" w:color="auto" w:fill="auto"/>
            <w:vAlign w:val="center"/>
          </w:tcPr>
          <w:p w14:paraId="3531289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CF5B1C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草堂水厂</w:t>
            </w:r>
          </w:p>
        </w:tc>
        <w:tc>
          <w:tcPr>
            <w:tcW w:w="1663" w:type="dxa"/>
            <w:shd w:val="clear" w:color="auto" w:fill="auto"/>
            <w:vAlign w:val="center"/>
          </w:tcPr>
          <w:p w14:paraId="41858BB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2DF46CD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泉水</w:t>
            </w:r>
          </w:p>
        </w:tc>
        <w:tc>
          <w:tcPr>
            <w:tcW w:w="1559" w:type="dxa"/>
            <w:shd w:val="clear" w:color="auto" w:fill="auto"/>
            <w:vAlign w:val="center"/>
          </w:tcPr>
          <w:p w14:paraId="2CE31A4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草堂镇</w:t>
            </w:r>
          </w:p>
        </w:tc>
        <w:tc>
          <w:tcPr>
            <w:tcW w:w="2552" w:type="dxa"/>
            <w:shd w:val="clear" w:color="auto" w:fill="auto"/>
            <w:vAlign w:val="center"/>
          </w:tcPr>
          <w:p w14:paraId="3708CDF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一级保护区为取水点至分水地段集水区域。</w:t>
            </w:r>
          </w:p>
        </w:tc>
        <w:tc>
          <w:tcPr>
            <w:tcW w:w="1559" w:type="dxa"/>
            <w:shd w:val="clear" w:color="auto" w:fill="auto"/>
            <w:vAlign w:val="center"/>
          </w:tcPr>
          <w:p w14:paraId="72959CE6">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3F57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3313D5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29</w:t>
            </w:r>
          </w:p>
        </w:tc>
        <w:tc>
          <w:tcPr>
            <w:tcW w:w="960" w:type="dxa"/>
            <w:shd w:val="clear" w:color="auto" w:fill="auto"/>
            <w:vAlign w:val="center"/>
          </w:tcPr>
          <w:p w14:paraId="59F902A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F9AFCD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大树水厂</w:t>
            </w:r>
          </w:p>
        </w:tc>
        <w:tc>
          <w:tcPr>
            <w:tcW w:w="1663" w:type="dxa"/>
            <w:shd w:val="clear" w:color="auto" w:fill="auto"/>
            <w:vAlign w:val="center"/>
          </w:tcPr>
          <w:p w14:paraId="051079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161D793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27BDF16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大树镇</w:t>
            </w:r>
          </w:p>
        </w:tc>
        <w:tc>
          <w:tcPr>
            <w:tcW w:w="2552" w:type="dxa"/>
            <w:shd w:val="clear" w:color="auto" w:fill="auto"/>
            <w:vAlign w:val="center"/>
          </w:tcPr>
          <w:p w14:paraId="4DE8D01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一级保护区为取水点至分水地段区域。</w:t>
            </w:r>
          </w:p>
        </w:tc>
        <w:tc>
          <w:tcPr>
            <w:tcW w:w="1559" w:type="dxa"/>
            <w:shd w:val="clear" w:color="auto" w:fill="auto"/>
            <w:vAlign w:val="center"/>
          </w:tcPr>
          <w:p w14:paraId="1D34D42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615D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4AFF2CD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w:t>
            </w:r>
          </w:p>
        </w:tc>
        <w:tc>
          <w:tcPr>
            <w:tcW w:w="960" w:type="dxa"/>
            <w:shd w:val="clear" w:color="auto" w:fill="auto"/>
            <w:vAlign w:val="center"/>
          </w:tcPr>
          <w:p w14:paraId="6B6B7E0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33C1442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甲高水厂</w:t>
            </w:r>
          </w:p>
        </w:tc>
        <w:tc>
          <w:tcPr>
            <w:tcW w:w="1663" w:type="dxa"/>
            <w:shd w:val="clear" w:color="auto" w:fill="auto"/>
            <w:vAlign w:val="center"/>
          </w:tcPr>
          <w:p w14:paraId="0965933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5D96E44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79E73EA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甲高镇</w:t>
            </w:r>
          </w:p>
        </w:tc>
        <w:tc>
          <w:tcPr>
            <w:tcW w:w="2552" w:type="dxa"/>
            <w:shd w:val="clear" w:color="auto" w:fill="auto"/>
            <w:vAlign w:val="center"/>
          </w:tcPr>
          <w:p w14:paraId="1FBE46F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一级保护区为取水点至分水地段集水区域。</w:t>
            </w:r>
          </w:p>
        </w:tc>
        <w:tc>
          <w:tcPr>
            <w:tcW w:w="1559" w:type="dxa"/>
            <w:shd w:val="clear" w:color="auto" w:fill="auto"/>
            <w:vAlign w:val="center"/>
          </w:tcPr>
          <w:p w14:paraId="797863D7">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36F4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168A37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31</w:t>
            </w:r>
          </w:p>
        </w:tc>
        <w:tc>
          <w:tcPr>
            <w:tcW w:w="960" w:type="dxa"/>
            <w:shd w:val="clear" w:color="auto" w:fill="auto"/>
            <w:vAlign w:val="center"/>
          </w:tcPr>
          <w:p w14:paraId="77DB1BE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7C0E225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吐祥水厂</w:t>
            </w:r>
          </w:p>
        </w:tc>
        <w:tc>
          <w:tcPr>
            <w:tcW w:w="1663" w:type="dxa"/>
            <w:shd w:val="clear" w:color="auto" w:fill="auto"/>
            <w:vAlign w:val="center"/>
          </w:tcPr>
          <w:p w14:paraId="247A6C5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6DA0429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378864A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吐祥镇</w:t>
            </w:r>
          </w:p>
        </w:tc>
        <w:tc>
          <w:tcPr>
            <w:tcW w:w="2552" w:type="dxa"/>
            <w:shd w:val="clear" w:color="auto" w:fill="auto"/>
            <w:vAlign w:val="center"/>
          </w:tcPr>
          <w:p w14:paraId="3D1392B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一级保护区为取水点至分水地段区域。</w:t>
            </w:r>
          </w:p>
        </w:tc>
        <w:tc>
          <w:tcPr>
            <w:tcW w:w="1559" w:type="dxa"/>
            <w:shd w:val="clear" w:color="auto" w:fill="auto"/>
            <w:vAlign w:val="center"/>
          </w:tcPr>
          <w:p w14:paraId="486BE394">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483E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09FA328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32</w:t>
            </w:r>
          </w:p>
        </w:tc>
        <w:tc>
          <w:tcPr>
            <w:tcW w:w="960" w:type="dxa"/>
            <w:shd w:val="clear" w:color="auto" w:fill="auto"/>
            <w:vAlign w:val="center"/>
          </w:tcPr>
          <w:p w14:paraId="73D75CC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29AAFA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吐祥水厂</w:t>
            </w:r>
          </w:p>
        </w:tc>
        <w:tc>
          <w:tcPr>
            <w:tcW w:w="1663" w:type="dxa"/>
            <w:shd w:val="clear" w:color="auto" w:fill="auto"/>
            <w:vAlign w:val="center"/>
          </w:tcPr>
          <w:p w14:paraId="6D8E3D9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3D51984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太和矿泉水</w:t>
            </w:r>
          </w:p>
        </w:tc>
        <w:tc>
          <w:tcPr>
            <w:tcW w:w="1559" w:type="dxa"/>
            <w:shd w:val="clear" w:color="auto" w:fill="auto"/>
            <w:vAlign w:val="center"/>
          </w:tcPr>
          <w:p w14:paraId="4A10CBA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吐祥镇</w:t>
            </w:r>
          </w:p>
        </w:tc>
        <w:tc>
          <w:tcPr>
            <w:tcW w:w="2552" w:type="dxa"/>
            <w:shd w:val="clear" w:color="auto" w:fill="auto"/>
            <w:vAlign w:val="center"/>
          </w:tcPr>
          <w:p w14:paraId="31D1C42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一级保护区为取水点至分水地段区域。</w:t>
            </w:r>
          </w:p>
        </w:tc>
        <w:tc>
          <w:tcPr>
            <w:tcW w:w="1559" w:type="dxa"/>
            <w:shd w:val="clear" w:color="auto" w:fill="auto"/>
            <w:vAlign w:val="center"/>
          </w:tcPr>
          <w:p w14:paraId="3D7F2A4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464A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6B93F9C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33</w:t>
            </w:r>
          </w:p>
        </w:tc>
        <w:tc>
          <w:tcPr>
            <w:tcW w:w="960" w:type="dxa"/>
            <w:shd w:val="clear" w:color="auto" w:fill="auto"/>
            <w:vAlign w:val="center"/>
          </w:tcPr>
          <w:p w14:paraId="4063DBB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232FC0D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马驿水厂</w:t>
            </w:r>
          </w:p>
        </w:tc>
        <w:tc>
          <w:tcPr>
            <w:tcW w:w="1663" w:type="dxa"/>
            <w:shd w:val="clear" w:color="auto" w:fill="auto"/>
            <w:vAlign w:val="center"/>
          </w:tcPr>
          <w:p w14:paraId="127EE34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4C64C3E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6A555B6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吐祥镇</w:t>
            </w:r>
          </w:p>
        </w:tc>
        <w:tc>
          <w:tcPr>
            <w:tcW w:w="2552" w:type="dxa"/>
            <w:shd w:val="clear" w:color="auto" w:fill="auto"/>
            <w:vAlign w:val="center"/>
          </w:tcPr>
          <w:p w14:paraId="2879F35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4084B17B">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0AD3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6835FA2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34</w:t>
            </w:r>
          </w:p>
        </w:tc>
        <w:tc>
          <w:tcPr>
            <w:tcW w:w="960" w:type="dxa"/>
            <w:shd w:val="clear" w:color="auto" w:fill="auto"/>
            <w:vAlign w:val="center"/>
          </w:tcPr>
          <w:p w14:paraId="1C1DF06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1FDDC1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青龙水厂</w:t>
            </w:r>
          </w:p>
        </w:tc>
        <w:tc>
          <w:tcPr>
            <w:tcW w:w="1663" w:type="dxa"/>
            <w:shd w:val="clear" w:color="auto" w:fill="auto"/>
            <w:vAlign w:val="center"/>
          </w:tcPr>
          <w:p w14:paraId="4E3E56F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50AFAA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619FB90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552" w:type="dxa"/>
            <w:shd w:val="clear" w:color="auto" w:fill="auto"/>
            <w:vAlign w:val="center"/>
          </w:tcPr>
          <w:p w14:paraId="7982083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24BFFDC1">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1EF7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B47C6B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35</w:t>
            </w:r>
          </w:p>
        </w:tc>
        <w:tc>
          <w:tcPr>
            <w:tcW w:w="960" w:type="dxa"/>
            <w:shd w:val="clear" w:color="auto" w:fill="auto"/>
            <w:vAlign w:val="center"/>
          </w:tcPr>
          <w:p w14:paraId="3F11037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1D2B9B2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兴隆水厂</w:t>
            </w:r>
          </w:p>
        </w:tc>
        <w:tc>
          <w:tcPr>
            <w:tcW w:w="1663" w:type="dxa"/>
            <w:shd w:val="clear" w:color="auto" w:fill="auto"/>
            <w:vAlign w:val="center"/>
          </w:tcPr>
          <w:p w14:paraId="2A159FD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69D9524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62BB0FE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兴隆镇</w:t>
            </w:r>
          </w:p>
        </w:tc>
        <w:tc>
          <w:tcPr>
            <w:tcW w:w="2552" w:type="dxa"/>
            <w:shd w:val="clear" w:color="auto" w:fill="auto"/>
            <w:vAlign w:val="center"/>
          </w:tcPr>
          <w:p w14:paraId="143655C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7DEFC08E">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274A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6F26530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36</w:t>
            </w:r>
          </w:p>
        </w:tc>
        <w:tc>
          <w:tcPr>
            <w:tcW w:w="960" w:type="dxa"/>
            <w:shd w:val="clear" w:color="auto" w:fill="auto"/>
            <w:vAlign w:val="center"/>
          </w:tcPr>
          <w:p w14:paraId="720C3B3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E035B2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庙湾水厂</w:t>
            </w:r>
          </w:p>
        </w:tc>
        <w:tc>
          <w:tcPr>
            <w:tcW w:w="1663" w:type="dxa"/>
            <w:shd w:val="clear" w:color="auto" w:fill="auto"/>
            <w:vAlign w:val="center"/>
          </w:tcPr>
          <w:p w14:paraId="6E6EA2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7867CD0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4767641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兴隆镇</w:t>
            </w:r>
          </w:p>
        </w:tc>
        <w:tc>
          <w:tcPr>
            <w:tcW w:w="2552" w:type="dxa"/>
            <w:shd w:val="clear" w:color="auto" w:fill="auto"/>
            <w:vAlign w:val="center"/>
          </w:tcPr>
          <w:p w14:paraId="086ECD5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6BB2D16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3D57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5B4460B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37</w:t>
            </w:r>
          </w:p>
        </w:tc>
        <w:tc>
          <w:tcPr>
            <w:tcW w:w="960" w:type="dxa"/>
            <w:shd w:val="clear" w:color="auto" w:fill="auto"/>
            <w:vAlign w:val="center"/>
          </w:tcPr>
          <w:p w14:paraId="3762D51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47754B5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永乐水厂</w:t>
            </w:r>
          </w:p>
        </w:tc>
        <w:tc>
          <w:tcPr>
            <w:tcW w:w="1663" w:type="dxa"/>
            <w:shd w:val="clear" w:color="auto" w:fill="auto"/>
            <w:vAlign w:val="center"/>
          </w:tcPr>
          <w:p w14:paraId="67D8DBE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2934683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49EF46F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永乐镇</w:t>
            </w:r>
          </w:p>
        </w:tc>
        <w:tc>
          <w:tcPr>
            <w:tcW w:w="2552" w:type="dxa"/>
            <w:shd w:val="clear" w:color="auto" w:fill="auto"/>
            <w:vAlign w:val="center"/>
          </w:tcPr>
          <w:p w14:paraId="10E0232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一级保护区为整个水库的水域范围。</w:t>
            </w:r>
          </w:p>
        </w:tc>
        <w:tc>
          <w:tcPr>
            <w:tcW w:w="1559" w:type="dxa"/>
            <w:shd w:val="clear" w:color="auto" w:fill="auto"/>
            <w:vAlign w:val="center"/>
          </w:tcPr>
          <w:p w14:paraId="7644A36C">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11DA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6CD85A9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38</w:t>
            </w:r>
          </w:p>
        </w:tc>
        <w:tc>
          <w:tcPr>
            <w:tcW w:w="960" w:type="dxa"/>
            <w:shd w:val="clear" w:color="auto" w:fill="auto"/>
            <w:vAlign w:val="center"/>
          </w:tcPr>
          <w:p w14:paraId="5133651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1D7FBA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小治水厂</w:t>
            </w:r>
          </w:p>
        </w:tc>
        <w:tc>
          <w:tcPr>
            <w:tcW w:w="1663" w:type="dxa"/>
            <w:shd w:val="clear" w:color="auto" w:fill="auto"/>
            <w:vAlign w:val="center"/>
          </w:tcPr>
          <w:p w14:paraId="3D54258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7343D47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4276C6A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安坪乡</w:t>
            </w:r>
          </w:p>
        </w:tc>
        <w:tc>
          <w:tcPr>
            <w:tcW w:w="2552" w:type="dxa"/>
            <w:shd w:val="clear" w:color="auto" w:fill="auto"/>
            <w:vAlign w:val="center"/>
          </w:tcPr>
          <w:p w14:paraId="742DF32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一级保护区为整个水库的水域范围。</w:t>
            </w:r>
          </w:p>
        </w:tc>
        <w:tc>
          <w:tcPr>
            <w:tcW w:w="1559" w:type="dxa"/>
            <w:shd w:val="clear" w:color="auto" w:fill="auto"/>
            <w:vAlign w:val="center"/>
          </w:tcPr>
          <w:p w14:paraId="77CD1488">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1390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D5F6E6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39</w:t>
            </w:r>
          </w:p>
        </w:tc>
        <w:tc>
          <w:tcPr>
            <w:tcW w:w="960" w:type="dxa"/>
            <w:shd w:val="clear" w:color="auto" w:fill="auto"/>
            <w:vAlign w:val="center"/>
          </w:tcPr>
          <w:p w14:paraId="25DE9B9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1426D29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太和水厂</w:t>
            </w:r>
          </w:p>
        </w:tc>
        <w:tc>
          <w:tcPr>
            <w:tcW w:w="1663" w:type="dxa"/>
            <w:shd w:val="clear" w:color="auto" w:fill="auto"/>
            <w:vAlign w:val="center"/>
          </w:tcPr>
          <w:p w14:paraId="593D2D5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4C7CD16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4CDEAF6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太和乡</w:t>
            </w:r>
          </w:p>
        </w:tc>
        <w:tc>
          <w:tcPr>
            <w:tcW w:w="2552" w:type="dxa"/>
            <w:shd w:val="clear" w:color="auto" w:fill="auto"/>
            <w:vAlign w:val="center"/>
          </w:tcPr>
          <w:p w14:paraId="73A4E0A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一级保护区为整个水库的水域范围。</w:t>
            </w:r>
          </w:p>
        </w:tc>
        <w:tc>
          <w:tcPr>
            <w:tcW w:w="1559" w:type="dxa"/>
            <w:shd w:val="clear" w:color="auto" w:fill="auto"/>
            <w:vAlign w:val="center"/>
          </w:tcPr>
          <w:p w14:paraId="444DC2C9">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49AF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273107F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40</w:t>
            </w:r>
          </w:p>
        </w:tc>
        <w:tc>
          <w:tcPr>
            <w:tcW w:w="960" w:type="dxa"/>
            <w:shd w:val="clear" w:color="auto" w:fill="auto"/>
            <w:vAlign w:val="center"/>
          </w:tcPr>
          <w:p w14:paraId="7718FD0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0E01EF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663" w:type="dxa"/>
            <w:shd w:val="clear" w:color="auto" w:fill="auto"/>
            <w:vAlign w:val="center"/>
          </w:tcPr>
          <w:p w14:paraId="4DBB210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4BFEAE0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6485F9F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龙桥乡</w:t>
            </w:r>
          </w:p>
        </w:tc>
        <w:tc>
          <w:tcPr>
            <w:tcW w:w="2552" w:type="dxa"/>
            <w:shd w:val="clear" w:color="auto" w:fill="auto"/>
            <w:vAlign w:val="center"/>
          </w:tcPr>
          <w:p w14:paraId="23EBA6E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4AED4ACA">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505F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5EC1CE9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41</w:t>
            </w:r>
          </w:p>
        </w:tc>
        <w:tc>
          <w:tcPr>
            <w:tcW w:w="960" w:type="dxa"/>
            <w:shd w:val="clear" w:color="auto" w:fill="auto"/>
            <w:vAlign w:val="center"/>
          </w:tcPr>
          <w:p w14:paraId="0FB811D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5EC62A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平安水厂</w:t>
            </w:r>
          </w:p>
        </w:tc>
        <w:tc>
          <w:tcPr>
            <w:tcW w:w="1663" w:type="dxa"/>
            <w:shd w:val="clear" w:color="auto" w:fill="auto"/>
            <w:vAlign w:val="center"/>
          </w:tcPr>
          <w:p w14:paraId="4D63643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42D8D32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0979E0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平安乡</w:t>
            </w:r>
          </w:p>
        </w:tc>
        <w:tc>
          <w:tcPr>
            <w:tcW w:w="2552" w:type="dxa"/>
            <w:shd w:val="clear" w:color="auto" w:fill="auto"/>
            <w:vAlign w:val="center"/>
          </w:tcPr>
          <w:p w14:paraId="0EA7F9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2C7C6BCF">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r w14:paraId="22E8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0" w:type="dxa"/>
            <w:shd w:val="clear" w:color="auto" w:fill="auto"/>
            <w:vAlign w:val="center"/>
          </w:tcPr>
          <w:p w14:paraId="3C6F72F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42</w:t>
            </w:r>
          </w:p>
        </w:tc>
        <w:tc>
          <w:tcPr>
            <w:tcW w:w="960" w:type="dxa"/>
            <w:shd w:val="clear" w:color="auto" w:fill="auto"/>
            <w:vAlign w:val="center"/>
          </w:tcPr>
          <w:p w14:paraId="6F3F533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1636" w:type="dxa"/>
            <w:shd w:val="clear" w:color="auto" w:fill="auto"/>
            <w:vAlign w:val="center"/>
          </w:tcPr>
          <w:p w14:paraId="54C7701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平安社躺</w:t>
            </w:r>
          </w:p>
        </w:tc>
        <w:tc>
          <w:tcPr>
            <w:tcW w:w="1663" w:type="dxa"/>
            <w:shd w:val="clear" w:color="auto" w:fill="auto"/>
            <w:vAlign w:val="center"/>
          </w:tcPr>
          <w:p w14:paraId="1DB8B36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314" w:type="dxa"/>
            <w:shd w:val="clear" w:color="auto" w:fill="auto"/>
            <w:vAlign w:val="center"/>
          </w:tcPr>
          <w:p w14:paraId="1FD47D9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井水</w:t>
            </w:r>
          </w:p>
        </w:tc>
        <w:tc>
          <w:tcPr>
            <w:tcW w:w="1559" w:type="dxa"/>
            <w:shd w:val="clear" w:color="auto" w:fill="auto"/>
            <w:vAlign w:val="center"/>
          </w:tcPr>
          <w:p w14:paraId="18BDD1D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平安乡</w:t>
            </w:r>
          </w:p>
        </w:tc>
        <w:tc>
          <w:tcPr>
            <w:tcW w:w="2552" w:type="dxa"/>
            <w:shd w:val="clear" w:color="auto" w:fill="auto"/>
            <w:vAlign w:val="center"/>
          </w:tcPr>
          <w:p w14:paraId="3C49BC8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一级保护区为取水点至分水岭集水区域</w:t>
            </w:r>
          </w:p>
        </w:tc>
        <w:tc>
          <w:tcPr>
            <w:tcW w:w="1559" w:type="dxa"/>
            <w:shd w:val="clear" w:color="auto" w:fill="auto"/>
            <w:vAlign w:val="center"/>
          </w:tcPr>
          <w:p w14:paraId="1DD602B0">
            <w:pPr>
              <w:widowControl/>
              <w:jc w:val="center"/>
              <w:rPr>
                <w:rFonts w:cs="宋体" w:asciiTheme="minorEastAsia" w:hAnsiTheme="minorEastAsia" w:eastAsiaTheme="minorEastAsia"/>
                <w:bCs/>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奉节环文〔2006〕43号</w:t>
            </w:r>
          </w:p>
        </w:tc>
      </w:tr>
    </w:tbl>
    <w:p w14:paraId="349C9DBB"/>
    <w:p w14:paraId="5E5D58B9">
      <w:pPr>
        <w:widowControl/>
        <w:jc w:val="left"/>
      </w:pPr>
      <w:r>
        <w:br w:type="page"/>
      </w:r>
    </w:p>
    <w:tbl>
      <w:tblPr>
        <w:tblStyle w:val="32"/>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
        <w:gridCol w:w="526"/>
        <w:gridCol w:w="183"/>
        <w:gridCol w:w="382"/>
        <w:gridCol w:w="185"/>
        <w:gridCol w:w="668"/>
        <w:gridCol w:w="183"/>
        <w:gridCol w:w="728"/>
        <w:gridCol w:w="122"/>
        <w:gridCol w:w="720"/>
        <w:gridCol w:w="131"/>
        <w:gridCol w:w="643"/>
        <w:gridCol w:w="207"/>
        <w:gridCol w:w="1093"/>
        <w:gridCol w:w="133"/>
        <w:gridCol w:w="1143"/>
        <w:gridCol w:w="133"/>
        <w:gridCol w:w="1613"/>
        <w:gridCol w:w="138"/>
        <w:gridCol w:w="3130"/>
        <w:gridCol w:w="130"/>
        <w:gridCol w:w="1328"/>
        <w:gridCol w:w="231"/>
      </w:tblGrid>
      <w:tr w14:paraId="6FDC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13677" w:type="dxa"/>
            <w:gridSpan w:val="22"/>
            <w:shd w:val="clear" w:color="auto" w:fill="auto"/>
            <w:vAlign w:val="center"/>
          </w:tcPr>
          <w:p w14:paraId="6273E612">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附表2-1 奉节县养殖水域滩涂限养区分布（水库）</w:t>
            </w:r>
          </w:p>
        </w:tc>
      </w:tr>
      <w:tr w14:paraId="3636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0B1F6924">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序号</w:t>
            </w:r>
          </w:p>
        </w:tc>
        <w:tc>
          <w:tcPr>
            <w:tcW w:w="565" w:type="dxa"/>
            <w:gridSpan w:val="2"/>
            <w:shd w:val="clear" w:color="auto" w:fill="auto"/>
            <w:vAlign w:val="center"/>
          </w:tcPr>
          <w:p w14:paraId="265FE2B4">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代码</w:t>
            </w:r>
          </w:p>
        </w:tc>
        <w:tc>
          <w:tcPr>
            <w:tcW w:w="853" w:type="dxa"/>
            <w:gridSpan w:val="2"/>
            <w:shd w:val="clear" w:color="auto" w:fill="auto"/>
            <w:vAlign w:val="center"/>
          </w:tcPr>
          <w:p w14:paraId="3A342DB2">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水库</w:t>
            </w:r>
          </w:p>
          <w:p w14:paraId="203A8F1D">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名称</w:t>
            </w:r>
          </w:p>
        </w:tc>
        <w:tc>
          <w:tcPr>
            <w:tcW w:w="911" w:type="dxa"/>
            <w:gridSpan w:val="2"/>
            <w:shd w:val="clear" w:color="auto" w:fill="auto"/>
            <w:vAlign w:val="center"/>
          </w:tcPr>
          <w:p w14:paraId="0BA7BBC2">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水厂</w:t>
            </w:r>
          </w:p>
          <w:p w14:paraId="29F3644E">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名称</w:t>
            </w:r>
          </w:p>
        </w:tc>
        <w:tc>
          <w:tcPr>
            <w:tcW w:w="842" w:type="dxa"/>
            <w:gridSpan w:val="2"/>
            <w:shd w:val="clear" w:color="auto" w:fill="auto"/>
            <w:vAlign w:val="center"/>
          </w:tcPr>
          <w:p w14:paraId="6266834F">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水库</w:t>
            </w:r>
          </w:p>
          <w:p w14:paraId="04C41629">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类型</w:t>
            </w:r>
          </w:p>
        </w:tc>
        <w:tc>
          <w:tcPr>
            <w:tcW w:w="774" w:type="dxa"/>
            <w:gridSpan w:val="2"/>
            <w:shd w:val="clear" w:color="auto" w:fill="auto"/>
            <w:vAlign w:val="center"/>
          </w:tcPr>
          <w:p w14:paraId="62B6B421">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所在</w:t>
            </w:r>
          </w:p>
          <w:p w14:paraId="11CEAE22">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乡镇</w:t>
            </w:r>
          </w:p>
        </w:tc>
        <w:tc>
          <w:tcPr>
            <w:tcW w:w="1300" w:type="dxa"/>
            <w:gridSpan w:val="2"/>
            <w:shd w:val="clear" w:color="auto" w:fill="auto"/>
            <w:vAlign w:val="center"/>
          </w:tcPr>
          <w:p w14:paraId="6C037ECB">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所在</w:t>
            </w:r>
          </w:p>
          <w:p w14:paraId="2AE3101B">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河流</w:t>
            </w:r>
          </w:p>
        </w:tc>
        <w:tc>
          <w:tcPr>
            <w:tcW w:w="1276" w:type="dxa"/>
            <w:gridSpan w:val="2"/>
            <w:shd w:val="clear" w:color="auto" w:fill="auto"/>
            <w:vAlign w:val="center"/>
          </w:tcPr>
          <w:p w14:paraId="354FAA40">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等级</w:t>
            </w:r>
          </w:p>
        </w:tc>
        <w:tc>
          <w:tcPr>
            <w:tcW w:w="1746" w:type="dxa"/>
            <w:gridSpan w:val="2"/>
            <w:shd w:val="clear" w:color="auto" w:fill="auto"/>
            <w:vAlign w:val="center"/>
          </w:tcPr>
          <w:p w14:paraId="503BC0BA">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水域范围</w:t>
            </w:r>
          </w:p>
        </w:tc>
        <w:tc>
          <w:tcPr>
            <w:tcW w:w="3268" w:type="dxa"/>
            <w:gridSpan w:val="2"/>
            <w:shd w:val="clear" w:color="auto" w:fill="auto"/>
            <w:vAlign w:val="center"/>
          </w:tcPr>
          <w:p w14:paraId="46536EDD">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陆域范围</w:t>
            </w:r>
          </w:p>
        </w:tc>
        <w:tc>
          <w:tcPr>
            <w:tcW w:w="1458" w:type="dxa"/>
            <w:gridSpan w:val="2"/>
            <w:shd w:val="clear" w:color="auto" w:fill="auto"/>
            <w:vAlign w:val="center"/>
          </w:tcPr>
          <w:p w14:paraId="03B95855">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备注</w:t>
            </w:r>
          </w:p>
        </w:tc>
      </w:tr>
      <w:tr w14:paraId="6EE9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583112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w:t>
            </w:r>
          </w:p>
        </w:tc>
        <w:tc>
          <w:tcPr>
            <w:tcW w:w="565" w:type="dxa"/>
            <w:gridSpan w:val="2"/>
            <w:shd w:val="clear" w:color="auto" w:fill="auto"/>
            <w:vAlign w:val="center"/>
          </w:tcPr>
          <w:p w14:paraId="39C3810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577CCEC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同庆水库</w:t>
            </w:r>
          </w:p>
        </w:tc>
        <w:tc>
          <w:tcPr>
            <w:tcW w:w="911" w:type="dxa"/>
            <w:gridSpan w:val="2"/>
            <w:shd w:val="clear" w:color="auto" w:fill="auto"/>
            <w:vAlign w:val="center"/>
          </w:tcPr>
          <w:p w14:paraId="481B206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同庆水库</w:t>
            </w:r>
          </w:p>
        </w:tc>
        <w:tc>
          <w:tcPr>
            <w:tcW w:w="842" w:type="dxa"/>
            <w:gridSpan w:val="2"/>
            <w:shd w:val="clear" w:color="auto" w:fill="auto"/>
            <w:vAlign w:val="center"/>
          </w:tcPr>
          <w:p w14:paraId="348B632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774" w:type="dxa"/>
            <w:gridSpan w:val="2"/>
            <w:shd w:val="clear" w:color="auto" w:fill="auto"/>
            <w:vAlign w:val="center"/>
          </w:tcPr>
          <w:p w14:paraId="0604645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大树镇</w:t>
            </w:r>
          </w:p>
        </w:tc>
        <w:tc>
          <w:tcPr>
            <w:tcW w:w="1300" w:type="dxa"/>
            <w:gridSpan w:val="2"/>
            <w:shd w:val="clear" w:color="auto" w:fill="auto"/>
            <w:vAlign w:val="center"/>
          </w:tcPr>
          <w:p w14:paraId="503F65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1276" w:type="dxa"/>
            <w:gridSpan w:val="2"/>
            <w:shd w:val="clear" w:color="auto" w:fill="auto"/>
            <w:vAlign w:val="center"/>
          </w:tcPr>
          <w:p w14:paraId="12DA822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109C549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xml:space="preserve">    —</w:t>
            </w:r>
          </w:p>
        </w:tc>
        <w:tc>
          <w:tcPr>
            <w:tcW w:w="3268" w:type="dxa"/>
            <w:gridSpan w:val="2"/>
            <w:shd w:val="clear" w:color="auto" w:fill="auto"/>
            <w:vAlign w:val="center"/>
          </w:tcPr>
          <w:p w14:paraId="69053D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整个汇水区域。</w:t>
            </w:r>
          </w:p>
        </w:tc>
        <w:tc>
          <w:tcPr>
            <w:tcW w:w="1458" w:type="dxa"/>
            <w:gridSpan w:val="2"/>
            <w:shd w:val="clear" w:color="auto" w:fill="auto"/>
            <w:vAlign w:val="center"/>
          </w:tcPr>
          <w:p w14:paraId="1075AED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61EF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0E0C36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p>
        </w:tc>
        <w:tc>
          <w:tcPr>
            <w:tcW w:w="565" w:type="dxa"/>
            <w:gridSpan w:val="2"/>
            <w:shd w:val="clear" w:color="auto" w:fill="auto"/>
            <w:vAlign w:val="center"/>
          </w:tcPr>
          <w:p w14:paraId="459599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014310F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纸厂湾水库</w:t>
            </w:r>
          </w:p>
        </w:tc>
        <w:tc>
          <w:tcPr>
            <w:tcW w:w="911" w:type="dxa"/>
            <w:gridSpan w:val="2"/>
            <w:shd w:val="clear" w:color="auto" w:fill="auto"/>
            <w:vAlign w:val="center"/>
          </w:tcPr>
          <w:p w14:paraId="4276BBFE">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竹园镇集镇水厂</w:t>
            </w:r>
          </w:p>
        </w:tc>
        <w:tc>
          <w:tcPr>
            <w:tcW w:w="842" w:type="dxa"/>
            <w:gridSpan w:val="2"/>
            <w:shd w:val="clear" w:color="auto" w:fill="auto"/>
            <w:vAlign w:val="center"/>
          </w:tcPr>
          <w:p w14:paraId="7A3D647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774" w:type="dxa"/>
            <w:gridSpan w:val="2"/>
            <w:shd w:val="clear" w:color="auto" w:fill="auto"/>
            <w:vAlign w:val="center"/>
          </w:tcPr>
          <w:p w14:paraId="4CD7769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竹园镇</w:t>
            </w:r>
          </w:p>
        </w:tc>
        <w:tc>
          <w:tcPr>
            <w:tcW w:w="1300" w:type="dxa"/>
            <w:gridSpan w:val="2"/>
            <w:shd w:val="clear" w:color="auto" w:fill="auto"/>
            <w:vAlign w:val="center"/>
          </w:tcPr>
          <w:p w14:paraId="6E17897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草坪河</w:t>
            </w:r>
          </w:p>
        </w:tc>
        <w:tc>
          <w:tcPr>
            <w:tcW w:w="1276" w:type="dxa"/>
            <w:gridSpan w:val="2"/>
            <w:shd w:val="clear" w:color="auto" w:fill="auto"/>
            <w:vAlign w:val="center"/>
          </w:tcPr>
          <w:p w14:paraId="1F0C45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4FCFABB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59A7476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auto" w:fill="auto"/>
            <w:vAlign w:val="center"/>
          </w:tcPr>
          <w:p w14:paraId="5288EEA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161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2B1CEA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w:t>
            </w:r>
          </w:p>
        </w:tc>
        <w:tc>
          <w:tcPr>
            <w:tcW w:w="565" w:type="dxa"/>
            <w:gridSpan w:val="2"/>
            <w:shd w:val="clear" w:color="auto" w:fill="auto"/>
            <w:vAlign w:val="center"/>
          </w:tcPr>
          <w:p w14:paraId="38BAB25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tcBorders>
              <w:bottom w:val="single" w:color="auto" w:sz="4" w:space="0"/>
            </w:tcBorders>
            <w:shd w:val="clear" w:color="auto" w:fill="auto"/>
            <w:vAlign w:val="center"/>
          </w:tcPr>
          <w:p w14:paraId="3894B7F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浸塘水库</w:t>
            </w:r>
          </w:p>
        </w:tc>
        <w:tc>
          <w:tcPr>
            <w:tcW w:w="911" w:type="dxa"/>
            <w:gridSpan w:val="2"/>
            <w:shd w:val="clear" w:color="auto" w:fill="auto"/>
            <w:vAlign w:val="center"/>
          </w:tcPr>
          <w:p w14:paraId="1D7DDD3E">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面子坡供水工程</w:t>
            </w:r>
          </w:p>
        </w:tc>
        <w:tc>
          <w:tcPr>
            <w:tcW w:w="842" w:type="dxa"/>
            <w:gridSpan w:val="2"/>
            <w:shd w:val="clear" w:color="auto" w:fill="auto"/>
            <w:vAlign w:val="center"/>
          </w:tcPr>
          <w:p w14:paraId="04ED4D8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774" w:type="dxa"/>
            <w:gridSpan w:val="2"/>
            <w:shd w:val="clear" w:color="auto" w:fill="auto"/>
            <w:vAlign w:val="center"/>
          </w:tcPr>
          <w:p w14:paraId="6FAEFAA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公平镇</w:t>
            </w:r>
          </w:p>
        </w:tc>
        <w:tc>
          <w:tcPr>
            <w:tcW w:w="1300" w:type="dxa"/>
            <w:gridSpan w:val="2"/>
            <w:shd w:val="clear" w:color="auto" w:fill="auto"/>
            <w:vAlign w:val="center"/>
          </w:tcPr>
          <w:p w14:paraId="2F73AC2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1276" w:type="dxa"/>
            <w:gridSpan w:val="2"/>
            <w:shd w:val="clear" w:color="auto" w:fill="auto"/>
            <w:vAlign w:val="center"/>
          </w:tcPr>
          <w:p w14:paraId="6F83BF4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22A0467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155E202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auto" w:fill="auto"/>
            <w:vAlign w:val="center"/>
          </w:tcPr>
          <w:p w14:paraId="220082B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539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07EA48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w:t>
            </w:r>
          </w:p>
        </w:tc>
        <w:tc>
          <w:tcPr>
            <w:tcW w:w="565" w:type="dxa"/>
            <w:gridSpan w:val="2"/>
            <w:shd w:val="clear" w:color="auto" w:fill="auto"/>
            <w:vAlign w:val="center"/>
          </w:tcPr>
          <w:p w14:paraId="4548639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000000" w:fill="auto"/>
            <w:vAlign w:val="center"/>
          </w:tcPr>
          <w:p w14:paraId="5E56C21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立新水库</w:t>
            </w:r>
          </w:p>
        </w:tc>
        <w:tc>
          <w:tcPr>
            <w:tcW w:w="911" w:type="dxa"/>
            <w:gridSpan w:val="2"/>
            <w:shd w:val="clear" w:color="auto" w:fill="auto"/>
            <w:vAlign w:val="center"/>
          </w:tcPr>
          <w:p w14:paraId="77DDFF8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公平镇集镇水厂</w:t>
            </w:r>
          </w:p>
        </w:tc>
        <w:tc>
          <w:tcPr>
            <w:tcW w:w="842" w:type="dxa"/>
            <w:gridSpan w:val="2"/>
            <w:shd w:val="clear" w:color="auto" w:fill="auto"/>
            <w:vAlign w:val="center"/>
          </w:tcPr>
          <w:p w14:paraId="1915D62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774" w:type="dxa"/>
            <w:gridSpan w:val="2"/>
            <w:shd w:val="clear" w:color="auto" w:fill="auto"/>
            <w:vAlign w:val="center"/>
          </w:tcPr>
          <w:p w14:paraId="5462F60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公平镇</w:t>
            </w:r>
          </w:p>
        </w:tc>
        <w:tc>
          <w:tcPr>
            <w:tcW w:w="1300" w:type="dxa"/>
            <w:gridSpan w:val="2"/>
            <w:shd w:val="clear" w:color="auto" w:fill="auto"/>
            <w:vAlign w:val="center"/>
          </w:tcPr>
          <w:p w14:paraId="189924C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276" w:type="dxa"/>
            <w:gridSpan w:val="2"/>
            <w:shd w:val="clear" w:color="auto" w:fill="auto"/>
            <w:vAlign w:val="center"/>
          </w:tcPr>
          <w:p w14:paraId="3320E5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3D95C13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xml:space="preserve">    —</w:t>
            </w:r>
          </w:p>
        </w:tc>
        <w:tc>
          <w:tcPr>
            <w:tcW w:w="3268" w:type="dxa"/>
            <w:gridSpan w:val="2"/>
            <w:shd w:val="clear" w:color="auto" w:fill="auto"/>
            <w:vAlign w:val="center"/>
          </w:tcPr>
          <w:p w14:paraId="7BD6599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整个汇水区域。</w:t>
            </w:r>
          </w:p>
        </w:tc>
        <w:tc>
          <w:tcPr>
            <w:tcW w:w="1458" w:type="dxa"/>
            <w:gridSpan w:val="2"/>
            <w:shd w:val="clear" w:color="auto" w:fill="auto"/>
            <w:vAlign w:val="center"/>
          </w:tcPr>
          <w:p w14:paraId="39FC32D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D9F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2624FC0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565" w:type="dxa"/>
            <w:gridSpan w:val="2"/>
            <w:shd w:val="clear" w:color="auto" w:fill="auto"/>
            <w:vAlign w:val="center"/>
          </w:tcPr>
          <w:p w14:paraId="19317D0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399FC15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光辉水库</w:t>
            </w:r>
          </w:p>
        </w:tc>
        <w:tc>
          <w:tcPr>
            <w:tcW w:w="911" w:type="dxa"/>
            <w:gridSpan w:val="2"/>
            <w:shd w:val="clear" w:color="auto" w:fill="auto"/>
            <w:vAlign w:val="center"/>
          </w:tcPr>
          <w:p w14:paraId="170187F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康坪集镇水厂</w:t>
            </w:r>
          </w:p>
        </w:tc>
        <w:tc>
          <w:tcPr>
            <w:tcW w:w="842" w:type="dxa"/>
            <w:gridSpan w:val="2"/>
            <w:shd w:val="clear" w:color="auto" w:fill="auto"/>
            <w:vAlign w:val="center"/>
          </w:tcPr>
          <w:p w14:paraId="50DEF94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774" w:type="dxa"/>
            <w:gridSpan w:val="2"/>
            <w:shd w:val="clear" w:color="auto" w:fill="auto"/>
            <w:vAlign w:val="center"/>
          </w:tcPr>
          <w:p w14:paraId="0F54B95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康坪乡</w:t>
            </w:r>
          </w:p>
        </w:tc>
        <w:tc>
          <w:tcPr>
            <w:tcW w:w="1300" w:type="dxa"/>
            <w:gridSpan w:val="2"/>
            <w:shd w:val="clear" w:color="auto" w:fill="auto"/>
            <w:vAlign w:val="center"/>
          </w:tcPr>
          <w:p w14:paraId="3AE8EB0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红豆沟</w:t>
            </w:r>
          </w:p>
        </w:tc>
        <w:tc>
          <w:tcPr>
            <w:tcW w:w="1276" w:type="dxa"/>
            <w:gridSpan w:val="2"/>
            <w:shd w:val="clear" w:color="auto" w:fill="auto"/>
            <w:vAlign w:val="center"/>
          </w:tcPr>
          <w:p w14:paraId="4D134C2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5B228E9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79F33B1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正常水位线以上（一级保护区陆域以外）库周纵深100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auto" w:fill="auto"/>
            <w:vAlign w:val="center"/>
          </w:tcPr>
          <w:p w14:paraId="3E44FAB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58B2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203DD35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w:t>
            </w:r>
          </w:p>
        </w:tc>
        <w:tc>
          <w:tcPr>
            <w:tcW w:w="565" w:type="dxa"/>
            <w:gridSpan w:val="2"/>
            <w:shd w:val="clear" w:color="auto" w:fill="auto"/>
            <w:vAlign w:val="center"/>
          </w:tcPr>
          <w:p w14:paraId="66D2819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6DFCE6B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喜口池水库</w:t>
            </w:r>
          </w:p>
        </w:tc>
        <w:tc>
          <w:tcPr>
            <w:tcW w:w="911" w:type="dxa"/>
            <w:gridSpan w:val="2"/>
            <w:shd w:val="clear" w:color="auto" w:fill="auto"/>
            <w:vAlign w:val="center"/>
          </w:tcPr>
          <w:p w14:paraId="39BC9DBF">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横路供水工程</w:t>
            </w:r>
          </w:p>
        </w:tc>
        <w:tc>
          <w:tcPr>
            <w:tcW w:w="842" w:type="dxa"/>
            <w:gridSpan w:val="2"/>
            <w:shd w:val="clear" w:color="auto" w:fill="auto"/>
            <w:vAlign w:val="center"/>
          </w:tcPr>
          <w:p w14:paraId="59DBB3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774" w:type="dxa"/>
            <w:gridSpan w:val="2"/>
            <w:shd w:val="clear" w:color="auto" w:fill="auto"/>
            <w:vAlign w:val="center"/>
          </w:tcPr>
          <w:p w14:paraId="259BE71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康乐镇</w:t>
            </w:r>
          </w:p>
        </w:tc>
        <w:tc>
          <w:tcPr>
            <w:tcW w:w="1300" w:type="dxa"/>
            <w:gridSpan w:val="2"/>
            <w:shd w:val="clear" w:color="auto" w:fill="auto"/>
            <w:vAlign w:val="center"/>
          </w:tcPr>
          <w:p w14:paraId="3CA2125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276" w:type="dxa"/>
            <w:gridSpan w:val="2"/>
            <w:shd w:val="clear" w:color="auto" w:fill="auto"/>
            <w:vAlign w:val="center"/>
          </w:tcPr>
          <w:p w14:paraId="740C4DA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26AE53D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4EF2DBB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auto" w:fill="auto"/>
            <w:vAlign w:val="center"/>
          </w:tcPr>
          <w:p w14:paraId="3CB309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渝府办发〔2016〕19号</w:t>
            </w:r>
          </w:p>
        </w:tc>
      </w:tr>
      <w:tr w14:paraId="3955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6ED6E45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7</w:t>
            </w:r>
          </w:p>
        </w:tc>
        <w:tc>
          <w:tcPr>
            <w:tcW w:w="565" w:type="dxa"/>
            <w:gridSpan w:val="2"/>
            <w:shd w:val="clear" w:color="auto" w:fill="auto"/>
            <w:vAlign w:val="center"/>
          </w:tcPr>
          <w:p w14:paraId="4D1F624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2236EB2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大堰塘</w:t>
            </w:r>
          </w:p>
        </w:tc>
        <w:tc>
          <w:tcPr>
            <w:tcW w:w="911" w:type="dxa"/>
            <w:gridSpan w:val="2"/>
            <w:shd w:val="clear" w:color="auto" w:fill="auto"/>
            <w:vAlign w:val="center"/>
          </w:tcPr>
          <w:p w14:paraId="58FF010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大堰塘供水工程</w:t>
            </w:r>
          </w:p>
        </w:tc>
        <w:tc>
          <w:tcPr>
            <w:tcW w:w="842" w:type="dxa"/>
            <w:gridSpan w:val="2"/>
            <w:shd w:val="clear" w:color="auto" w:fill="auto"/>
            <w:vAlign w:val="center"/>
          </w:tcPr>
          <w:p w14:paraId="418169F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774" w:type="dxa"/>
            <w:gridSpan w:val="2"/>
            <w:shd w:val="clear" w:color="auto" w:fill="auto"/>
            <w:vAlign w:val="center"/>
          </w:tcPr>
          <w:p w14:paraId="5497AE3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青龙镇</w:t>
            </w:r>
          </w:p>
        </w:tc>
        <w:tc>
          <w:tcPr>
            <w:tcW w:w="1300" w:type="dxa"/>
            <w:gridSpan w:val="2"/>
            <w:shd w:val="clear" w:color="auto" w:fill="auto"/>
            <w:vAlign w:val="center"/>
          </w:tcPr>
          <w:p w14:paraId="250FDE4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276" w:type="dxa"/>
            <w:gridSpan w:val="2"/>
            <w:shd w:val="clear" w:color="auto" w:fill="auto"/>
            <w:vAlign w:val="center"/>
          </w:tcPr>
          <w:p w14:paraId="6C4E78B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7824AF1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xml:space="preserve">    —</w:t>
            </w:r>
          </w:p>
        </w:tc>
        <w:tc>
          <w:tcPr>
            <w:tcW w:w="3268" w:type="dxa"/>
            <w:gridSpan w:val="2"/>
            <w:shd w:val="clear" w:color="auto" w:fill="auto"/>
            <w:vAlign w:val="center"/>
          </w:tcPr>
          <w:p w14:paraId="439183F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整个汇水区域。</w:t>
            </w:r>
          </w:p>
        </w:tc>
        <w:tc>
          <w:tcPr>
            <w:tcW w:w="1458" w:type="dxa"/>
            <w:gridSpan w:val="2"/>
            <w:shd w:val="clear" w:color="000000" w:fill="FFFFFF"/>
            <w:vAlign w:val="center"/>
          </w:tcPr>
          <w:p w14:paraId="3C67CE07">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97E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7E631A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8</w:t>
            </w:r>
          </w:p>
        </w:tc>
        <w:tc>
          <w:tcPr>
            <w:tcW w:w="565" w:type="dxa"/>
            <w:gridSpan w:val="2"/>
            <w:shd w:val="clear" w:color="auto" w:fill="auto"/>
            <w:vAlign w:val="center"/>
          </w:tcPr>
          <w:p w14:paraId="4DC2513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2636908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渡口坝水库</w:t>
            </w:r>
          </w:p>
        </w:tc>
        <w:tc>
          <w:tcPr>
            <w:tcW w:w="911" w:type="dxa"/>
            <w:gridSpan w:val="2"/>
            <w:shd w:val="clear" w:color="auto" w:fill="auto"/>
            <w:vAlign w:val="center"/>
          </w:tcPr>
          <w:p w14:paraId="023B350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经场坝水厂</w:t>
            </w:r>
          </w:p>
        </w:tc>
        <w:tc>
          <w:tcPr>
            <w:tcW w:w="842" w:type="dxa"/>
            <w:gridSpan w:val="2"/>
            <w:shd w:val="clear" w:color="auto" w:fill="auto"/>
            <w:vAlign w:val="center"/>
          </w:tcPr>
          <w:p w14:paraId="05ADB85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中型</w:t>
            </w:r>
          </w:p>
        </w:tc>
        <w:tc>
          <w:tcPr>
            <w:tcW w:w="774" w:type="dxa"/>
            <w:gridSpan w:val="2"/>
            <w:shd w:val="clear" w:color="auto" w:fill="auto"/>
            <w:vAlign w:val="center"/>
          </w:tcPr>
          <w:p w14:paraId="2B8CFF3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青莲镇</w:t>
            </w:r>
          </w:p>
        </w:tc>
        <w:tc>
          <w:tcPr>
            <w:tcW w:w="1300" w:type="dxa"/>
            <w:gridSpan w:val="2"/>
            <w:shd w:val="clear" w:color="auto" w:fill="auto"/>
            <w:vAlign w:val="center"/>
          </w:tcPr>
          <w:p w14:paraId="03ADB51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梅溪河</w:t>
            </w:r>
          </w:p>
        </w:tc>
        <w:tc>
          <w:tcPr>
            <w:tcW w:w="1276" w:type="dxa"/>
            <w:gridSpan w:val="2"/>
            <w:shd w:val="clear" w:color="auto" w:fill="auto"/>
            <w:vAlign w:val="center"/>
          </w:tcPr>
          <w:p w14:paraId="664556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76C1883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一级保护区水域以外的整个水域</w:t>
            </w:r>
          </w:p>
        </w:tc>
        <w:tc>
          <w:tcPr>
            <w:tcW w:w="3268" w:type="dxa"/>
            <w:gridSpan w:val="2"/>
            <w:shd w:val="clear" w:color="auto" w:fill="auto"/>
            <w:vAlign w:val="center"/>
          </w:tcPr>
          <w:p w14:paraId="66A2557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正常水位线以上（一级保护区陆域以外）库周纵深100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000000" w:fill="FFFFFF"/>
            <w:vAlign w:val="center"/>
          </w:tcPr>
          <w:p w14:paraId="2F4B13D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1235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74D8ACB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9</w:t>
            </w:r>
          </w:p>
        </w:tc>
        <w:tc>
          <w:tcPr>
            <w:tcW w:w="565" w:type="dxa"/>
            <w:gridSpan w:val="2"/>
            <w:shd w:val="clear" w:color="auto" w:fill="auto"/>
            <w:vAlign w:val="center"/>
          </w:tcPr>
          <w:p w14:paraId="32A3E56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44462D6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阳和水库</w:t>
            </w:r>
          </w:p>
        </w:tc>
        <w:tc>
          <w:tcPr>
            <w:tcW w:w="911" w:type="dxa"/>
            <w:gridSpan w:val="2"/>
            <w:shd w:val="clear" w:color="auto" w:fill="auto"/>
            <w:vAlign w:val="center"/>
          </w:tcPr>
          <w:p w14:paraId="7EBCF600">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阳和大庄供水工程</w:t>
            </w:r>
          </w:p>
        </w:tc>
        <w:tc>
          <w:tcPr>
            <w:tcW w:w="842" w:type="dxa"/>
            <w:gridSpan w:val="2"/>
            <w:shd w:val="clear" w:color="auto" w:fill="auto"/>
            <w:vAlign w:val="center"/>
          </w:tcPr>
          <w:p w14:paraId="3989109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774" w:type="dxa"/>
            <w:gridSpan w:val="2"/>
            <w:shd w:val="clear" w:color="auto" w:fill="auto"/>
            <w:vAlign w:val="center"/>
          </w:tcPr>
          <w:p w14:paraId="7F7BA41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吐祥镇</w:t>
            </w:r>
          </w:p>
        </w:tc>
        <w:tc>
          <w:tcPr>
            <w:tcW w:w="1300" w:type="dxa"/>
            <w:gridSpan w:val="2"/>
            <w:shd w:val="clear" w:color="auto" w:fill="auto"/>
            <w:vAlign w:val="center"/>
          </w:tcPr>
          <w:p w14:paraId="36AF0E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新民河</w:t>
            </w:r>
          </w:p>
        </w:tc>
        <w:tc>
          <w:tcPr>
            <w:tcW w:w="1276" w:type="dxa"/>
            <w:gridSpan w:val="2"/>
            <w:shd w:val="clear" w:color="auto" w:fill="auto"/>
            <w:vAlign w:val="center"/>
          </w:tcPr>
          <w:p w14:paraId="271A037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52CCD8A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787D965B">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000000" w:fill="FFFFFF"/>
            <w:vAlign w:val="center"/>
          </w:tcPr>
          <w:p w14:paraId="15D37A8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670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13E1364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w:t>
            </w:r>
          </w:p>
        </w:tc>
        <w:tc>
          <w:tcPr>
            <w:tcW w:w="565" w:type="dxa"/>
            <w:gridSpan w:val="2"/>
            <w:shd w:val="clear" w:color="auto" w:fill="auto"/>
            <w:vAlign w:val="center"/>
          </w:tcPr>
          <w:p w14:paraId="7493177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760978E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青莲溪水库</w:t>
            </w:r>
          </w:p>
        </w:tc>
        <w:tc>
          <w:tcPr>
            <w:tcW w:w="911" w:type="dxa"/>
            <w:gridSpan w:val="2"/>
            <w:shd w:val="clear" w:color="auto" w:fill="auto"/>
            <w:vAlign w:val="center"/>
          </w:tcPr>
          <w:p w14:paraId="2913D179">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夔州水厂</w:t>
            </w:r>
          </w:p>
        </w:tc>
        <w:tc>
          <w:tcPr>
            <w:tcW w:w="842" w:type="dxa"/>
            <w:gridSpan w:val="2"/>
            <w:shd w:val="clear" w:color="auto" w:fill="auto"/>
            <w:vAlign w:val="center"/>
          </w:tcPr>
          <w:p w14:paraId="4EAF4A9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中型</w:t>
            </w:r>
          </w:p>
        </w:tc>
        <w:tc>
          <w:tcPr>
            <w:tcW w:w="774" w:type="dxa"/>
            <w:gridSpan w:val="2"/>
            <w:shd w:val="clear" w:color="auto" w:fill="auto"/>
            <w:vAlign w:val="center"/>
          </w:tcPr>
          <w:p w14:paraId="3DB427E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大树镇</w:t>
            </w:r>
          </w:p>
        </w:tc>
        <w:tc>
          <w:tcPr>
            <w:tcW w:w="1300" w:type="dxa"/>
            <w:gridSpan w:val="2"/>
            <w:shd w:val="clear" w:color="auto" w:fill="auto"/>
            <w:vAlign w:val="center"/>
          </w:tcPr>
          <w:p w14:paraId="2EC08E2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1276" w:type="dxa"/>
            <w:gridSpan w:val="2"/>
            <w:shd w:val="clear" w:color="auto" w:fill="auto"/>
            <w:vAlign w:val="center"/>
          </w:tcPr>
          <w:p w14:paraId="4D8F0C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463EEC3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水库一级保护区以外水域以外及入库河流上溯1000</w:t>
            </w:r>
            <w:r>
              <w:rPr>
                <w:rFonts w:cs="Courier New" w:asciiTheme="minorEastAsia" w:hAnsiTheme="minorEastAsia" w:eastAsiaTheme="minorEastAsia"/>
                <w:color w:val="000000" w:themeColor="text1"/>
                <w:kern w:val="0"/>
                <w:sz w:val="18"/>
                <w:szCs w:val="18"/>
                <w14:textFill>
                  <w14:solidFill>
                    <w14:schemeClr w14:val="tx1"/>
                  </w14:solidFill>
                </w14:textFill>
              </w:rPr>
              <w:t>米水域</w:t>
            </w:r>
          </w:p>
        </w:tc>
        <w:tc>
          <w:tcPr>
            <w:tcW w:w="3268" w:type="dxa"/>
            <w:gridSpan w:val="2"/>
            <w:shd w:val="clear" w:color="auto" w:fill="auto"/>
            <w:vAlign w:val="center"/>
          </w:tcPr>
          <w:p w14:paraId="7490AF9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正常水位线以上（一级保护区陆域以外）库周纵深100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米范围内的陆域及入库河流上溯</w:t>
            </w:r>
            <w:r>
              <w:rPr>
                <w:rFonts w:asciiTheme="minorEastAsia" w:hAnsiTheme="minorEastAsia" w:eastAsiaTheme="minorEastAsia"/>
                <w:color w:val="000000" w:themeColor="text1"/>
                <w:kern w:val="0"/>
                <w:sz w:val="18"/>
                <w:szCs w:val="18"/>
                <w14:textFill>
                  <w14:solidFill>
                    <w14:schemeClr w14:val="tx1"/>
                  </w14:solidFill>
                </w14:textFill>
              </w:rPr>
              <w:t>1000</w:t>
            </w:r>
            <w:r>
              <w:rPr>
                <w:rFonts w:cs="Courier New" w:asciiTheme="minorEastAsia" w:hAnsiTheme="minorEastAsia" w:eastAsiaTheme="minorEastAsia"/>
                <w:color w:val="000000" w:themeColor="text1"/>
                <w:kern w:val="0"/>
                <w:sz w:val="18"/>
                <w:szCs w:val="18"/>
                <w14:textFill>
                  <w14:solidFill>
                    <w14:schemeClr w14:val="tx1"/>
                  </w14:solidFill>
                </w14:textFill>
              </w:rPr>
              <w:t>米的两侧纵深各</w:t>
            </w:r>
            <w:r>
              <w:rPr>
                <w:rFonts w:asciiTheme="minorEastAsia" w:hAnsiTheme="minorEastAsia" w:eastAsiaTheme="minorEastAsia"/>
                <w:color w:val="000000" w:themeColor="text1"/>
                <w:kern w:val="0"/>
                <w:sz w:val="18"/>
                <w:szCs w:val="18"/>
                <w14:textFill>
                  <w14:solidFill>
                    <w14:schemeClr w14:val="tx1"/>
                  </w14:solidFill>
                </w14:textFill>
              </w:rPr>
              <w:t>30</w:t>
            </w:r>
            <w:r>
              <w:rPr>
                <w:rFonts w:cs="Courier New" w:asciiTheme="minorEastAsia" w:hAnsiTheme="minorEastAsia" w:eastAsiaTheme="minorEastAsia"/>
                <w:color w:val="000000" w:themeColor="text1"/>
                <w:kern w:val="0"/>
                <w:sz w:val="18"/>
                <w:szCs w:val="18"/>
                <w14:textFill>
                  <w14:solidFill>
                    <w14:schemeClr w14:val="tx1"/>
                  </w14:solidFill>
                </w14:textFill>
              </w:rPr>
              <w:t>米的陆域，但不超过分水岭</w:t>
            </w:r>
          </w:p>
        </w:tc>
        <w:tc>
          <w:tcPr>
            <w:tcW w:w="1458" w:type="dxa"/>
            <w:gridSpan w:val="2"/>
            <w:shd w:val="clear" w:color="000000" w:fill="FFFFFF"/>
            <w:vAlign w:val="center"/>
          </w:tcPr>
          <w:p w14:paraId="10E0394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6D2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3E53665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565" w:type="dxa"/>
            <w:gridSpan w:val="2"/>
            <w:shd w:val="clear" w:color="auto" w:fill="auto"/>
            <w:vAlign w:val="center"/>
          </w:tcPr>
          <w:p w14:paraId="5EDD9A9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486D924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黄井水库</w:t>
            </w:r>
          </w:p>
        </w:tc>
        <w:tc>
          <w:tcPr>
            <w:tcW w:w="911" w:type="dxa"/>
            <w:gridSpan w:val="2"/>
            <w:shd w:val="clear" w:color="auto" w:fill="auto"/>
            <w:vAlign w:val="center"/>
          </w:tcPr>
          <w:p w14:paraId="035A82B1">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王家坪水厂</w:t>
            </w:r>
          </w:p>
        </w:tc>
        <w:tc>
          <w:tcPr>
            <w:tcW w:w="842" w:type="dxa"/>
            <w:gridSpan w:val="2"/>
            <w:shd w:val="clear" w:color="auto" w:fill="auto"/>
            <w:vAlign w:val="center"/>
          </w:tcPr>
          <w:p w14:paraId="0D1D047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小一型</w:t>
            </w:r>
          </w:p>
        </w:tc>
        <w:tc>
          <w:tcPr>
            <w:tcW w:w="774" w:type="dxa"/>
            <w:gridSpan w:val="2"/>
            <w:shd w:val="clear" w:color="auto" w:fill="auto"/>
            <w:vAlign w:val="center"/>
          </w:tcPr>
          <w:p w14:paraId="62F5B99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朱衣镇</w:t>
            </w:r>
          </w:p>
        </w:tc>
        <w:tc>
          <w:tcPr>
            <w:tcW w:w="1300" w:type="dxa"/>
            <w:gridSpan w:val="2"/>
            <w:shd w:val="clear" w:color="auto" w:fill="auto"/>
            <w:vAlign w:val="center"/>
          </w:tcPr>
          <w:p w14:paraId="59C350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朱衣河</w:t>
            </w:r>
          </w:p>
        </w:tc>
        <w:tc>
          <w:tcPr>
            <w:tcW w:w="1276" w:type="dxa"/>
            <w:gridSpan w:val="2"/>
            <w:shd w:val="clear" w:color="auto" w:fill="auto"/>
            <w:vAlign w:val="center"/>
          </w:tcPr>
          <w:p w14:paraId="2FCAD28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3B0471F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入库河流上溯1000</w:t>
            </w:r>
            <w:r>
              <w:rPr>
                <w:rFonts w:cs="Courier New" w:asciiTheme="minorEastAsia" w:hAnsiTheme="minorEastAsia" w:eastAsiaTheme="minorEastAsia"/>
                <w:color w:val="000000" w:themeColor="text1"/>
                <w:kern w:val="0"/>
                <w:sz w:val="18"/>
                <w:szCs w:val="18"/>
                <w14:textFill>
                  <w14:solidFill>
                    <w14:schemeClr w14:val="tx1"/>
                  </w14:solidFill>
                </w14:textFill>
              </w:rPr>
              <w:t>米水域</w:t>
            </w:r>
          </w:p>
        </w:tc>
        <w:tc>
          <w:tcPr>
            <w:tcW w:w="3268" w:type="dxa"/>
            <w:gridSpan w:val="2"/>
            <w:shd w:val="clear" w:color="auto" w:fill="auto"/>
            <w:vAlign w:val="center"/>
          </w:tcPr>
          <w:p w14:paraId="58F3AE6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正常水位线以上（一级保护区陆域以外）库周纵深100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米范围内的陆域及入库河流上溯</w:t>
            </w:r>
            <w:r>
              <w:rPr>
                <w:rFonts w:asciiTheme="minorEastAsia" w:hAnsiTheme="minorEastAsia" w:eastAsiaTheme="minorEastAsia"/>
                <w:color w:val="000000" w:themeColor="text1"/>
                <w:kern w:val="0"/>
                <w:sz w:val="18"/>
                <w:szCs w:val="18"/>
                <w14:textFill>
                  <w14:solidFill>
                    <w14:schemeClr w14:val="tx1"/>
                  </w14:solidFill>
                </w14:textFill>
              </w:rPr>
              <w:t>1000</w:t>
            </w:r>
            <w:r>
              <w:rPr>
                <w:rFonts w:cs="Courier New" w:asciiTheme="minorEastAsia" w:hAnsiTheme="minorEastAsia" w:eastAsiaTheme="minorEastAsia"/>
                <w:color w:val="000000" w:themeColor="text1"/>
                <w:kern w:val="0"/>
                <w:sz w:val="18"/>
                <w:szCs w:val="18"/>
                <w14:textFill>
                  <w14:solidFill>
                    <w14:schemeClr w14:val="tx1"/>
                  </w14:solidFill>
                </w14:textFill>
              </w:rPr>
              <w:t>米的两侧纵深各</w:t>
            </w:r>
            <w:r>
              <w:rPr>
                <w:rFonts w:asciiTheme="minorEastAsia" w:hAnsiTheme="minorEastAsia" w:eastAsiaTheme="minorEastAsia"/>
                <w:color w:val="000000" w:themeColor="text1"/>
                <w:kern w:val="0"/>
                <w:sz w:val="18"/>
                <w:szCs w:val="18"/>
                <w14:textFill>
                  <w14:solidFill>
                    <w14:schemeClr w14:val="tx1"/>
                  </w14:solidFill>
                </w14:textFill>
              </w:rPr>
              <w:t>30</w:t>
            </w:r>
            <w:r>
              <w:rPr>
                <w:rFonts w:cs="Courier New" w:asciiTheme="minorEastAsia" w:hAnsiTheme="minorEastAsia" w:eastAsiaTheme="minorEastAsia"/>
                <w:color w:val="000000" w:themeColor="text1"/>
                <w:kern w:val="0"/>
                <w:sz w:val="18"/>
                <w:szCs w:val="18"/>
                <w14:textFill>
                  <w14:solidFill>
                    <w14:schemeClr w14:val="tx1"/>
                  </w14:solidFill>
                </w14:textFill>
              </w:rPr>
              <w:t>米的陆域，但不超过分水岭</w:t>
            </w:r>
          </w:p>
        </w:tc>
        <w:tc>
          <w:tcPr>
            <w:tcW w:w="1458" w:type="dxa"/>
            <w:gridSpan w:val="2"/>
            <w:shd w:val="clear" w:color="000000" w:fill="FFFFFF"/>
            <w:vAlign w:val="center"/>
          </w:tcPr>
          <w:p w14:paraId="31F30A3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7A6A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733557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12</w:t>
            </w:r>
          </w:p>
        </w:tc>
        <w:tc>
          <w:tcPr>
            <w:tcW w:w="565" w:type="dxa"/>
            <w:gridSpan w:val="2"/>
            <w:shd w:val="clear" w:color="auto" w:fill="auto"/>
            <w:vAlign w:val="center"/>
          </w:tcPr>
          <w:p w14:paraId="7C99468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62A6DD3A">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流泉沟水库</w:t>
            </w:r>
          </w:p>
        </w:tc>
        <w:tc>
          <w:tcPr>
            <w:tcW w:w="911" w:type="dxa"/>
            <w:gridSpan w:val="2"/>
            <w:shd w:val="clear" w:color="auto" w:fill="auto"/>
            <w:vAlign w:val="center"/>
          </w:tcPr>
          <w:p w14:paraId="79946D66">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香山村供水工程</w:t>
            </w:r>
          </w:p>
        </w:tc>
        <w:tc>
          <w:tcPr>
            <w:tcW w:w="842" w:type="dxa"/>
            <w:gridSpan w:val="2"/>
            <w:shd w:val="clear" w:color="auto" w:fill="auto"/>
            <w:vAlign w:val="center"/>
          </w:tcPr>
          <w:p w14:paraId="77FAF6A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小二型</w:t>
            </w:r>
          </w:p>
        </w:tc>
        <w:tc>
          <w:tcPr>
            <w:tcW w:w="774" w:type="dxa"/>
            <w:gridSpan w:val="2"/>
            <w:shd w:val="clear" w:color="auto" w:fill="auto"/>
            <w:vAlign w:val="center"/>
          </w:tcPr>
          <w:p w14:paraId="0DC263A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白帝镇</w:t>
            </w:r>
          </w:p>
        </w:tc>
        <w:tc>
          <w:tcPr>
            <w:tcW w:w="1300" w:type="dxa"/>
            <w:gridSpan w:val="2"/>
            <w:shd w:val="clear" w:color="auto" w:fill="auto"/>
            <w:vAlign w:val="center"/>
          </w:tcPr>
          <w:p w14:paraId="3B722A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草堂河</w:t>
            </w:r>
          </w:p>
        </w:tc>
        <w:tc>
          <w:tcPr>
            <w:tcW w:w="1276" w:type="dxa"/>
            <w:gridSpan w:val="2"/>
            <w:shd w:val="clear" w:color="auto" w:fill="auto"/>
            <w:vAlign w:val="center"/>
          </w:tcPr>
          <w:p w14:paraId="0AFB7D7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4316939D">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23EFA8C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000000" w:fill="FFFFFF"/>
            <w:vAlign w:val="center"/>
          </w:tcPr>
          <w:p w14:paraId="39EA882F">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038C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4688734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13</w:t>
            </w:r>
          </w:p>
        </w:tc>
        <w:tc>
          <w:tcPr>
            <w:tcW w:w="565" w:type="dxa"/>
            <w:gridSpan w:val="2"/>
            <w:shd w:val="clear" w:color="auto" w:fill="auto"/>
            <w:vAlign w:val="center"/>
          </w:tcPr>
          <w:p w14:paraId="5909A88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6C1F27D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碑石湾水库</w:t>
            </w:r>
          </w:p>
        </w:tc>
        <w:tc>
          <w:tcPr>
            <w:tcW w:w="911" w:type="dxa"/>
            <w:gridSpan w:val="2"/>
            <w:shd w:val="clear" w:color="auto" w:fill="auto"/>
            <w:vAlign w:val="center"/>
          </w:tcPr>
          <w:p w14:paraId="400D13A0">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冯坪集镇水厂</w:t>
            </w:r>
          </w:p>
        </w:tc>
        <w:tc>
          <w:tcPr>
            <w:tcW w:w="842" w:type="dxa"/>
            <w:gridSpan w:val="2"/>
            <w:shd w:val="clear" w:color="auto" w:fill="auto"/>
            <w:vAlign w:val="center"/>
          </w:tcPr>
          <w:p w14:paraId="76B008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774" w:type="dxa"/>
            <w:gridSpan w:val="2"/>
            <w:shd w:val="clear" w:color="auto" w:fill="auto"/>
            <w:vAlign w:val="center"/>
          </w:tcPr>
          <w:p w14:paraId="6AF93BF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冯坪乡</w:t>
            </w:r>
          </w:p>
        </w:tc>
        <w:tc>
          <w:tcPr>
            <w:tcW w:w="1300" w:type="dxa"/>
            <w:gridSpan w:val="2"/>
            <w:shd w:val="clear" w:color="auto" w:fill="auto"/>
            <w:vAlign w:val="center"/>
          </w:tcPr>
          <w:p w14:paraId="5E89766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1276" w:type="dxa"/>
            <w:gridSpan w:val="2"/>
            <w:shd w:val="clear" w:color="auto" w:fill="auto"/>
            <w:vAlign w:val="center"/>
          </w:tcPr>
          <w:p w14:paraId="1C41FF0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2ED91AC6">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02632611">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正常水位线以上（一级保护区陆域以外）库周纵深100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000000" w:fill="FFFFFF"/>
            <w:vAlign w:val="center"/>
          </w:tcPr>
          <w:p w14:paraId="06BBDE9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1D88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7180A74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w:t>
            </w:r>
          </w:p>
        </w:tc>
        <w:tc>
          <w:tcPr>
            <w:tcW w:w="565" w:type="dxa"/>
            <w:gridSpan w:val="2"/>
            <w:shd w:val="clear" w:color="auto" w:fill="auto"/>
            <w:vAlign w:val="center"/>
          </w:tcPr>
          <w:p w14:paraId="6FB1DA1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147B09F3">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仙女水库</w:t>
            </w:r>
          </w:p>
        </w:tc>
        <w:tc>
          <w:tcPr>
            <w:tcW w:w="911" w:type="dxa"/>
            <w:gridSpan w:val="2"/>
            <w:shd w:val="clear" w:color="auto" w:fill="auto"/>
            <w:vAlign w:val="center"/>
          </w:tcPr>
          <w:p w14:paraId="35D2BDAE">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三塘村供水工程</w:t>
            </w:r>
          </w:p>
        </w:tc>
        <w:tc>
          <w:tcPr>
            <w:tcW w:w="842" w:type="dxa"/>
            <w:gridSpan w:val="2"/>
            <w:shd w:val="clear" w:color="auto" w:fill="auto"/>
            <w:vAlign w:val="center"/>
          </w:tcPr>
          <w:p w14:paraId="2BE31F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774" w:type="dxa"/>
            <w:gridSpan w:val="2"/>
            <w:shd w:val="clear" w:color="auto" w:fill="auto"/>
            <w:vAlign w:val="center"/>
          </w:tcPr>
          <w:p w14:paraId="3B3AEABC">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朱衣镇</w:t>
            </w:r>
          </w:p>
        </w:tc>
        <w:tc>
          <w:tcPr>
            <w:tcW w:w="1300" w:type="dxa"/>
            <w:gridSpan w:val="2"/>
            <w:shd w:val="clear" w:color="auto" w:fill="auto"/>
            <w:vAlign w:val="center"/>
          </w:tcPr>
          <w:p w14:paraId="1F68E57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1276" w:type="dxa"/>
            <w:gridSpan w:val="2"/>
            <w:shd w:val="clear" w:color="auto" w:fill="auto"/>
            <w:vAlign w:val="center"/>
          </w:tcPr>
          <w:p w14:paraId="2D811C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6F340B0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089AC242">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000000" w:fill="FFFFFF"/>
            <w:vAlign w:val="center"/>
          </w:tcPr>
          <w:p w14:paraId="28883005">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4943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 w:type="dxa"/>
          <w:trHeight w:val="564" w:hRule="atLeast"/>
          <w:tblHeader/>
          <w:jc w:val="center"/>
        </w:trPr>
        <w:tc>
          <w:tcPr>
            <w:tcW w:w="684" w:type="dxa"/>
            <w:gridSpan w:val="2"/>
            <w:shd w:val="clear" w:color="auto" w:fill="auto"/>
            <w:vAlign w:val="center"/>
          </w:tcPr>
          <w:p w14:paraId="389586E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w:t>
            </w:r>
          </w:p>
        </w:tc>
        <w:tc>
          <w:tcPr>
            <w:tcW w:w="565" w:type="dxa"/>
            <w:gridSpan w:val="2"/>
            <w:shd w:val="clear" w:color="auto" w:fill="auto"/>
            <w:vAlign w:val="center"/>
          </w:tcPr>
          <w:p w14:paraId="32D355A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3" w:type="dxa"/>
            <w:gridSpan w:val="2"/>
            <w:shd w:val="clear" w:color="auto" w:fill="auto"/>
            <w:vAlign w:val="center"/>
          </w:tcPr>
          <w:p w14:paraId="48DD3888">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千丈岩水库</w:t>
            </w:r>
          </w:p>
        </w:tc>
        <w:tc>
          <w:tcPr>
            <w:tcW w:w="911" w:type="dxa"/>
            <w:gridSpan w:val="2"/>
            <w:shd w:val="clear" w:color="auto" w:fill="auto"/>
            <w:vAlign w:val="center"/>
          </w:tcPr>
          <w:p w14:paraId="27BAD6BC">
            <w:pPr>
              <w:widowControl/>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长安乡水厂</w:t>
            </w:r>
          </w:p>
        </w:tc>
        <w:tc>
          <w:tcPr>
            <w:tcW w:w="842" w:type="dxa"/>
            <w:gridSpan w:val="2"/>
            <w:shd w:val="clear" w:color="auto" w:fill="auto"/>
            <w:vAlign w:val="center"/>
          </w:tcPr>
          <w:p w14:paraId="67E2613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774" w:type="dxa"/>
            <w:gridSpan w:val="2"/>
            <w:shd w:val="clear" w:color="auto" w:fill="auto"/>
            <w:vAlign w:val="center"/>
          </w:tcPr>
          <w:p w14:paraId="3B52A2B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长安土家族乡</w:t>
            </w:r>
          </w:p>
        </w:tc>
        <w:tc>
          <w:tcPr>
            <w:tcW w:w="1300" w:type="dxa"/>
            <w:gridSpan w:val="2"/>
            <w:shd w:val="clear" w:color="auto" w:fill="auto"/>
            <w:vAlign w:val="center"/>
          </w:tcPr>
          <w:p w14:paraId="5B45B95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1276" w:type="dxa"/>
            <w:gridSpan w:val="2"/>
            <w:shd w:val="clear" w:color="auto" w:fill="auto"/>
            <w:vAlign w:val="center"/>
          </w:tcPr>
          <w:p w14:paraId="56B9070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二级水源保护区</w:t>
            </w:r>
          </w:p>
        </w:tc>
        <w:tc>
          <w:tcPr>
            <w:tcW w:w="1746" w:type="dxa"/>
            <w:gridSpan w:val="2"/>
            <w:shd w:val="clear" w:color="auto" w:fill="auto"/>
            <w:vAlign w:val="center"/>
          </w:tcPr>
          <w:p w14:paraId="7420BEB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w:t>
            </w:r>
          </w:p>
        </w:tc>
        <w:tc>
          <w:tcPr>
            <w:tcW w:w="3268" w:type="dxa"/>
            <w:gridSpan w:val="2"/>
            <w:shd w:val="clear" w:color="auto" w:fill="auto"/>
            <w:vAlign w:val="center"/>
          </w:tcPr>
          <w:p w14:paraId="1CB5E529">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正常水位线以上（一级保护区以外）库周纵深100</w:t>
            </w:r>
            <w:r>
              <w:rPr>
                <w:rFonts w:cs="Courier New" w:asciiTheme="minorEastAsia" w:hAnsiTheme="minorEastAsia" w:eastAsiaTheme="minorEastAsia"/>
                <w:color w:val="000000" w:themeColor="text1"/>
                <w:kern w:val="0"/>
                <w:sz w:val="18"/>
                <w:szCs w:val="18"/>
                <w14:textFill>
                  <w14:solidFill>
                    <w14:schemeClr w14:val="tx1"/>
                  </w14:solidFill>
                </w14:textFill>
              </w:rPr>
              <w:t>米范围内的陆域，但不超过分水岭</w:t>
            </w:r>
          </w:p>
        </w:tc>
        <w:tc>
          <w:tcPr>
            <w:tcW w:w="1458" w:type="dxa"/>
            <w:gridSpan w:val="2"/>
            <w:shd w:val="clear" w:color="000000" w:fill="FFFFFF"/>
            <w:vAlign w:val="center"/>
          </w:tcPr>
          <w:p w14:paraId="530C1DDE">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渝府办发〔</w:t>
            </w:r>
            <w:r>
              <w:rPr>
                <w:rFonts w:asciiTheme="minorEastAsia" w:hAnsiTheme="minorEastAsia" w:eastAsiaTheme="minorEastAsia"/>
                <w:color w:val="000000" w:themeColor="text1"/>
                <w:kern w:val="0"/>
                <w:sz w:val="18"/>
                <w:szCs w:val="18"/>
                <w14:textFill>
                  <w14:solidFill>
                    <w14:schemeClr w14:val="tx1"/>
                  </w14:solidFill>
                </w14:textFill>
              </w:rPr>
              <w:t>2018</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asciiTheme="minorEastAsia" w:hAnsiTheme="minorEastAsia" w:eastAsia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olor w:val="000000" w:themeColor="text1"/>
                <w:kern w:val="0"/>
                <w:sz w:val="18"/>
                <w:szCs w:val="18"/>
                <w14:textFill>
                  <w14:solidFill>
                    <w14:schemeClr w14:val="tx1"/>
                  </w14:solidFill>
                </w14:textFill>
              </w:rPr>
              <w:t>号</w:t>
            </w:r>
          </w:p>
        </w:tc>
      </w:tr>
      <w:tr w14:paraId="5656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990"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9A5F56">
            <w:pPr>
              <w:jc w:val="center"/>
              <w:rPr>
                <w:rFonts w:ascii="宋体" w:hAnsi="宋体" w:cs="宋体"/>
                <w:sz w:val="20"/>
                <w:szCs w:val="20"/>
              </w:rPr>
            </w:pPr>
            <w:r>
              <w:rPr>
                <w:rFonts w:hint="eastAsia"/>
                <w:sz w:val="20"/>
                <w:szCs w:val="20"/>
              </w:rPr>
              <w:t>16</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46EA5ABA">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297097FD">
            <w:pPr>
              <w:jc w:val="center"/>
              <w:rPr>
                <w:rFonts w:ascii="宋体" w:hAnsi="宋体" w:cs="宋体"/>
                <w:sz w:val="20"/>
                <w:szCs w:val="20"/>
              </w:rPr>
            </w:pPr>
            <w:r>
              <w:rPr>
                <w:rFonts w:hint="eastAsia"/>
                <w:sz w:val="20"/>
                <w:szCs w:val="20"/>
              </w:rPr>
              <w:t>湖北省四十二坝（奉节库区）</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32276D3A">
            <w:pPr>
              <w:jc w:val="center"/>
              <w:rPr>
                <w:rFonts w:ascii="宋体" w:hAnsi="宋体" w:cs="宋体"/>
                <w:sz w:val="20"/>
                <w:szCs w:val="20"/>
              </w:rPr>
            </w:pPr>
            <w:r>
              <w:rPr>
                <w:rFonts w:hint="eastAsia"/>
                <w:sz w:val="20"/>
                <w:szCs w:val="20"/>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701D1C0">
            <w:pPr>
              <w:jc w:val="center"/>
              <w:rPr>
                <w:rFonts w:ascii="宋体" w:hAnsi="宋体" w:cs="宋体"/>
                <w:sz w:val="20"/>
                <w:szCs w:val="20"/>
              </w:rPr>
            </w:pPr>
            <w:r>
              <w:rPr>
                <w:rFonts w:hint="eastAsia"/>
                <w:sz w:val="20"/>
                <w:szCs w:val="20"/>
              </w:rPr>
              <w:t>大中型</w:t>
            </w:r>
          </w:p>
        </w:tc>
        <w:tc>
          <w:tcPr>
            <w:tcW w:w="850" w:type="dxa"/>
            <w:gridSpan w:val="2"/>
            <w:tcBorders>
              <w:top w:val="single" w:color="auto" w:sz="4" w:space="0"/>
              <w:left w:val="nil"/>
              <w:bottom w:val="single" w:color="auto" w:sz="4" w:space="0"/>
              <w:right w:val="single" w:color="auto" w:sz="4" w:space="0"/>
            </w:tcBorders>
            <w:shd w:val="clear" w:color="auto" w:fill="auto"/>
            <w:noWrap/>
            <w:vAlign w:val="center"/>
          </w:tcPr>
          <w:p w14:paraId="0714A3CA">
            <w:pPr>
              <w:jc w:val="center"/>
              <w:rPr>
                <w:rFonts w:ascii="宋体" w:hAnsi="宋体" w:cs="宋体"/>
                <w:sz w:val="20"/>
                <w:szCs w:val="20"/>
              </w:rPr>
            </w:pPr>
            <w:r>
              <w:rPr>
                <w:rFonts w:hint="eastAsia"/>
                <w:sz w:val="20"/>
                <w:szCs w:val="20"/>
              </w:rPr>
              <w:t>长安乡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3089C758">
            <w:pPr>
              <w:jc w:val="center"/>
              <w:rPr>
                <w:rFonts w:ascii="宋体" w:hAnsi="宋体" w:cs="宋体"/>
                <w:sz w:val="20"/>
                <w:szCs w:val="20"/>
              </w:rPr>
            </w:pPr>
            <w:r>
              <w:rPr>
                <w:rFonts w:hint="eastAsia"/>
                <w:sz w:val="20"/>
                <w:szCs w:val="20"/>
              </w:rPr>
              <w:t>青江上游左岸支流马水河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14BCA413">
            <w:pPr>
              <w:jc w:val="center"/>
              <w:rPr>
                <w:rFonts w:ascii="宋体" w:hAnsi="宋体" w:cs="宋体"/>
                <w:sz w:val="20"/>
                <w:szCs w:val="20"/>
              </w:rPr>
            </w:pPr>
            <w:r>
              <w:rPr>
                <w:rFonts w:hint="eastAsia"/>
                <w:sz w:val="20"/>
                <w:szCs w:val="20"/>
              </w:rPr>
              <w:t>农业、水电</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1F5E353">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noWrap/>
            <w:vAlign w:val="center"/>
          </w:tcPr>
          <w:p w14:paraId="527EC3C0">
            <w:pPr>
              <w:jc w:val="center"/>
              <w:rPr>
                <w:rFonts w:ascii="宋体" w:hAnsi="宋体" w:cs="宋体"/>
                <w:sz w:val="20"/>
                <w:szCs w:val="20"/>
              </w:rPr>
            </w:pPr>
            <w:r>
              <w:rPr>
                <w:rFonts w:hint="eastAsia"/>
                <w:sz w:val="20"/>
                <w:szCs w:val="20"/>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67B959AC">
            <w:pPr>
              <w:jc w:val="center"/>
              <w:rPr>
                <w:rFonts w:ascii="宋体" w:hAnsi="宋体" w:cs="宋体"/>
                <w:sz w:val="20"/>
                <w:szCs w:val="20"/>
              </w:rPr>
            </w:pPr>
            <w:r>
              <w:rPr>
                <w:rFonts w:hint="eastAsia"/>
                <w:sz w:val="20"/>
                <w:szCs w:val="20"/>
              </w:rPr>
              <w:t>　</w:t>
            </w:r>
          </w:p>
        </w:tc>
      </w:tr>
      <w:tr w14:paraId="4D04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675"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noWrap/>
            <w:vAlign w:val="center"/>
          </w:tcPr>
          <w:p w14:paraId="1E8D5B80">
            <w:pPr>
              <w:jc w:val="center"/>
              <w:rPr>
                <w:rFonts w:ascii="宋体" w:hAnsi="宋体" w:cs="宋体"/>
                <w:sz w:val="20"/>
                <w:szCs w:val="20"/>
              </w:rPr>
            </w:pPr>
            <w:r>
              <w:rPr>
                <w:rFonts w:hint="eastAsia"/>
                <w:sz w:val="20"/>
                <w:szCs w:val="20"/>
              </w:rPr>
              <w:t>17</w:t>
            </w:r>
          </w:p>
        </w:tc>
        <w:tc>
          <w:tcPr>
            <w:tcW w:w="567" w:type="dxa"/>
            <w:gridSpan w:val="2"/>
            <w:tcBorders>
              <w:top w:val="nil"/>
              <w:left w:val="nil"/>
              <w:bottom w:val="single" w:color="auto" w:sz="4" w:space="0"/>
              <w:right w:val="single" w:color="auto" w:sz="4" w:space="0"/>
            </w:tcBorders>
            <w:shd w:val="clear" w:color="auto" w:fill="auto"/>
            <w:noWrap/>
            <w:vAlign w:val="center"/>
          </w:tcPr>
          <w:p w14:paraId="659AA42A">
            <w:pPr>
              <w:jc w:val="center"/>
              <w:rPr>
                <w:rFonts w:ascii="宋体" w:hAnsi="宋体" w:cs="宋体"/>
                <w:sz w:val="20"/>
                <w:szCs w:val="20"/>
              </w:rPr>
            </w:pPr>
            <w:r>
              <w:rPr>
                <w:rFonts w:hint="eastAsia"/>
                <w:sz w:val="20"/>
                <w:szCs w:val="20"/>
              </w:rPr>
              <w:t>2-1</w:t>
            </w:r>
          </w:p>
        </w:tc>
        <w:tc>
          <w:tcPr>
            <w:tcW w:w="851" w:type="dxa"/>
            <w:gridSpan w:val="2"/>
            <w:tcBorders>
              <w:top w:val="nil"/>
              <w:left w:val="nil"/>
              <w:bottom w:val="single" w:color="auto" w:sz="4" w:space="0"/>
              <w:right w:val="single" w:color="auto" w:sz="4" w:space="0"/>
            </w:tcBorders>
            <w:shd w:val="clear" w:color="auto" w:fill="auto"/>
            <w:vAlign w:val="center"/>
          </w:tcPr>
          <w:p w14:paraId="38B02F0A">
            <w:pPr>
              <w:jc w:val="center"/>
              <w:rPr>
                <w:rFonts w:ascii="宋体" w:hAnsi="宋体" w:cs="宋体"/>
                <w:sz w:val="20"/>
                <w:szCs w:val="20"/>
              </w:rPr>
            </w:pPr>
            <w:r>
              <w:rPr>
                <w:rFonts w:hint="eastAsia"/>
                <w:sz w:val="20"/>
                <w:szCs w:val="20"/>
              </w:rPr>
              <w:t>大穴厂</w:t>
            </w:r>
          </w:p>
        </w:tc>
        <w:tc>
          <w:tcPr>
            <w:tcW w:w="850" w:type="dxa"/>
            <w:gridSpan w:val="2"/>
            <w:tcBorders>
              <w:top w:val="nil"/>
              <w:left w:val="nil"/>
              <w:bottom w:val="single" w:color="auto" w:sz="4" w:space="0"/>
              <w:right w:val="single" w:color="auto" w:sz="4" w:space="0"/>
            </w:tcBorders>
            <w:shd w:val="clear" w:color="auto" w:fill="auto"/>
            <w:vAlign w:val="center"/>
          </w:tcPr>
          <w:p w14:paraId="5A13C873">
            <w:pPr>
              <w:jc w:val="center"/>
              <w:rPr>
                <w:rFonts w:ascii="宋体" w:hAnsi="宋体" w:cs="宋体"/>
                <w:sz w:val="20"/>
                <w:szCs w:val="20"/>
              </w:rPr>
            </w:pPr>
            <w:r>
              <w:rPr>
                <w:rFonts w:hint="eastAsia"/>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14:paraId="1971D84D">
            <w:pPr>
              <w:jc w:val="center"/>
              <w:rPr>
                <w:rFonts w:ascii="宋体" w:hAnsi="宋体" w:cs="宋体"/>
                <w:sz w:val="20"/>
                <w:szCs w:val="20"/>
              </w:rPr>
            </w:pPr>
            <w:r>
              <w:rPr>
                <w:rFonts w:hint="eastAsia"/>
                <w:sz w:val="20"/>
                <w:szCs w:val="20"/>
              </w:rPr>
              <w:t>小一型</w:t>
            </w:r>
          </w:p>
        </w:tc>
        <w:tc>
          <w:tcPr>
            <w:tcW w:w="850" w:type="dxa"/>
            <w:gridSpan w:val="2"/>
            <w:tcBorders>
              <w:top w:val="nil"/>
              <w:left w:val="nil"/>
              <w:bottom w:val="single" w:color="auto" w:sz="4" w:space="0"/>
              <w:right w:val="single" w:color="auto" w:sz="4" w:space="0"/>
            </w:tcBorders>
            <w:shd w:val="clear" w:color="auto" w:fill="auto"/>
            <w:vAlign w:val="center"/>
          </w:tcPr>
          <w:p w14:paraId="54A9DB5E">
            <w:pPr>
              <w:jc w:val="center"/>
              <w:rPr>
                <w:rFonts w:ascii="宋体" w:hAnsi="宋体" w:cs="宋体"/>
                <w:sz w:val="20"/>
                <w:szCs w:val="20"/>
              </w:rPr>
            </w:pPr>
            <w:r>
              <w:rPr>
                <w:rFonts w:hint="eastAsia"/>
                <w:sz w:val="20"/>
                <w:szCs w:val="20"/>
              </w:rPr>
              <w:t>甲高镇</w:t>
            </w:r>
          </w:p>
        </w:tc>
        <w:tc>
          <w:tcPr>
            <w:tcW w:w="1226" w:type="dxa"/>
            <w:gridSpan w:val="2"/>
            <w:tcBorders>
              <w:top w:val="nil"/>
              <w:left w:val="nil"/>
              <w:bottom w:val="single" w:color="auto" w:sz="4" w:space="0"/>
              <w:right w:val="single" w:color="auto" w:sz="4" w:space="0"/>
            </w:tcBorders>
            <w:shd w:val="clear" w:color="auto" w:fill="auto"/>
            <w:vAlign w:val="center"/>
          </w:tcPr>
          <w:p w14:paraId="217ADBA2">
            <w:pPr>
              <w:jc w:val="center"/>
              <w:rPr>
                <w:rFonts w:ascii="宋体" w:hAnsi="宋体" w:cs="宋体"/>
                <w:sz w:val="18"/>
                <w:szCs w:val="18"/>
              </w:rPr>
            </w:pPr>
            <w:r>
              <w:rPr>
                <w:rFonts w:hint="eastAsia"/>
                <w:sz w:val="18"/>
                <w:szCs w:val="18"/>
              </w:rPr>
              <w:t>长江南岸的一条小沟</w:t>
            </w:r>
          </w:p>
        </w:tc>
        <w:tc>
          <w:tcPr>
            <w:tcW w:w="1276" w:type="dxa"/>
            <w:gridSpan w:val="2"/>
            <w:tcBorders>
              <w:top w:val="nil"/>
              <w:left w:val="nil"/>
              <w:bottom w:val="single" w:color="auto" w:sz="4" w:space="0"/>
              <w:right w:val="single" w:color="auto" w:sz="4" w:space="0"/>
            </w:tcBorders>
            <w:shd w:val="clear" w:color="auto" w:fill="auto"/>
            <w:vAlign w:val="center"/>
          </w:tcPr>
          <w:p w14:paraId="0EDA40CF">
            <w:pPr>
              <w:jc w:val="center"/>
              <w:rPr>
                <w:rFonts w:ascii="宋体" w:hAnsi="宋体" w:cs="宋体"/>
                <w:sz w:val="20"/>
                <w:szCs w:val="20"/>
              </w:rPr>
            </w:pPr>
            <w:r>
              <w:rPr>
                <w:rFonts w:hint="eastAsia"/>
                <w:sz w:val="20"/>
                <w:szCs w:val="20"/>
              </w:rPr>
              <w:t>农业、水利</w:t>
            </w:r>
          </w:p>
        </w:tc>
        <w:tc>
          <w:tcPr>
            <w:tcW w:w="1751" w:type="dxa"/>
            <w:gridSpan w:val="2"/>
            <w:tcBorders>
              <w:top w:val="nil"/>
              <w:left w:val="nil"/>
              <w:bottom w:val="single" w:color="auto" w:sz="4" w:space="0"/>
              <w:right w:val="single" w:color="auto" w:sz="4" w:space="0"/>
            </w:tcBorders>
            <w:shd w:val="clear" w:color="auto" w:fill="auto"/>
            <w:vAlign w:val="center"/>
          </w:tcPr>
          <w:p w14:paraId="3210F452">
            <w:pPr>
              <w:jc w:val="center"/>
              <w:rPr>
                <w:rFonts w:ascii="宋体" w:hAnsi="宋体" w:cs="宋体"/>
                <w:sz w:val="20"/>
                <w:szCs w:val="20"/>
              </w:rPr>
            </w:pPr>
            <w:r>
              <w:rPr>
                <w:rFonts w:hint="eastAsia"/>
                <w:sz w:val="20"/>
                <w:szCs w:val="20"/>
              </w:rPr>
              <w:t>整个水库</w:t>
            </w:r>
          </w:p>
        </w:tc>
        <w:tc>
          <w:tcPr>
            <w:tcW w:w="3260" w:type="dxa"/>
            <w:gridSpan w:val="2"/>
            <w:tcBorders>
              <w:top w:val="nil"/>
              <w:left w:val="nil"/>
              <w:bottom w:val="single" w:color="auto" w:sz="4" w:space="0"/>
              <w:right w:val="single" w:color="auto" w:sz="4" w:space="0"/>
            </w:tcBorders>
            <w:shd w:val="clear" w:color="auto" w:fill="auto"/>
            <w:vAlign w:val="center"/>
          </w:tcPr>
          <w:p w14:paraId="4CAA127C">
            <w:pPr>
              <w:jc w:val="center"/>
              <w:rPr>
                <w:rFonts w:ascii="宋体" w:hAnsi="宋体" w:cs="宋体"/>
                <w:sz w:val="20"/>
                <w:szCs w:val="20"/>
              </w:rPr>
            </w:pPr>
            <w:r>
              <w:rPr>
                <w:rFonts w:hint="eastAsia"/>
                <w:sz w:val="20"/>
                <w:szCs w:val="20"/>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1DB33EBA">
            <w:pPr>
              <w:jc w:val="center"/>
              <w:rPr>
                <w:rFonts w:ascii="宋体" w:hAnsi="宋体" w:cs="宋体"/>
                <w:sz w:val="20"/>
                <w:szCs w:val="20"/>
              </w:rPr>
            </w:pPr>
            <w:r>
              <w:rPr>
                <w:rFonts w:hint="eastAsia"/>
                <w:sz w:val="20"/>
                <w:szCs w:val="20"/>
              </w:rPr>
              <w:t>　</w:t>
            </w:r>
          </w:p>
        </w:tc>
      </w:tr>
      <w:tr w14:paraId="5284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noWrap/>
            <w:vAlign w:val="center"/>
          </w:tcPr>
          <w:p w14:paraId="568EA137">
            <w:pPr>
              <w:jc w:val="center"/>
              <w:rPr>
                <w:rFonts w:ascii="宋体" w:hAnsi="宋体" w:cs="宋体"/>
                <w:sz w:val="20"/>
                <w:szCs w:val="20"/>
              </w:rPr>
            </w:pPr>
            <w:r>
              <w:rPr>
                <w:rFonts w:hint="eastAsia"/>
                <w:sz w:val="20"/>
                <w:szCs w:val="20"/>
              </w:rPr>
              <w:t>18</w:t>
            </w:r>
          </w:p>
        </w:tc>
        <w:tc>
          <w:tcPr>
            <w:tcW w:w="567" w:type="dxa"/>
            <w:gridSpan w:val="2"/>
            <w:tcBorders>
              <w:top w:val="nil"/>
              <w:left w:val="nil"/>
              <w:bottom w:val="single" w:color="auto" w:sz="4" w:space="0"/>
              <w:right w:val="single" w:color="auto" w:sz="4" w:space="0"/>
            </w:tcBorders>
            <w:shd w:val="clear" w:color="auto" w:fill="auto"/>
            <w:noWrap/>
            <w:vAlign w:val="center"/>
          </w:tcPr>
          <w:p w14:paraId="1A7AF5FF">
            <w:pPr>
              <w:jc w:val="center"/>
              <w:rPr>
                <w:rFonts w:ascii="宋体" w:hAnsi="宋体" w:cs="宋体"/>
                <w:sz w:val="20"/>
                <w:szCs w:val="20"/>
              </w:rPr>
            </w:pPr>
            <w:r>
              <w:rPr>
                <w:rFonts w:hint="eastAsia"/>
                <w:sz w:val="20"/>
                <w:szCs w:val="20"/>
              </w:rPr>
              <w:t>2-1</w:t>
            </w:r>
          </w:p>
        </w:tc>
        <w:tc>
          <w:tcPr>
            <w:tcW w:w="851" w:type="dxa"/>
            <w:gridSpan w:val="2"/>
            <w:tcBorders>
              <w:top w:val="nil"/>
              <w:left w:val="nil"/>
              <w:bottom w:val="single" w:color="auto" w:sz="4" w:space="0"/>
              <w:right w:val="single" w:color="auto" w:sz="4" w:space="0"/>
            </w:tcBorders>
            <w:shd w:val="clear" w:color="auto" w:fill="auto"/>
            <w:vAlign w:val="center"/>
          </w:tcPr>
          <w:p w14:paraId="37CD58EF">
            <w:pPr>
              <w:jc w:val="center"/>
              <w:rPr>
                <w:rFonts w:ascii="宋体" w:hAnsi="宋体" w:cs="宋体"/>
                <w:sz w:val="18"/>
                <w:szCs w:val="18"/>
              </w:rPr>
            </w:pPr>
            <w:r>
              <w:rPr>
                <w:rFonts w:hint="eastAsia"/>
                <w:sz w:val="18"/>
                <w:szCs w:val="18"/>
              </w:rPr>
              <w:t>厚坪水库</w:t>
            </w:r>
          </w:p>
        </w:tc>
        <w:tc>
          <w:tcPr>
            <w:tcW w:w="850" w:type="dxa"/>
            <w:gridSpan w:val="2"/>
            <w:tcBorders>
              <w:top w:val="nil"/>
              <w:left w:val="nil"/>
              <w:bottom w:val="single" w:color="auto" w:sz="4" w:space="0"/>
              <w:right w:val="single" w:color="auto" w:sz="4" w:space="0"/>
            </w:tcBorders>
            <w:shd w:val="clear" w:color="auto" w:fill="auto"/>
            <w:vAlign w:val="center"/>
          </w:tcPr>
          <w:p w14:paraId="3406BAE5">
            <w:pPr>
              <w:jc w:val="center"/>
              <w:rPr>
                <w:rFonts w:ascii="宋体" w:hAnsi="宋体" w:cs="宋体"/>
                <w:sz w:val="18"/>
                <w:szCs w:val="18"/>
              </w:rPr>
            </w:pPr>
            <w:r>
              <w:rPr>
                <w:rFonts w:hint="eastAsia"/>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14:paraId="1B4E8695">
            <w:pPr>
              <w:jc w:val="center"/>
              <w:rPr>
                <w:rFonts w:ascii="宋体" w:hAnsi="宋体" w:cs="宋体"/>
                <w:sz w:val="18"/>
                <w:szCs w:val="18"/>
              </w:rPr>
            </w:pPr>
            <w:r>
              <w:rPr>
                <w:rFonts w:hint="eastAsia"/>
                <w:sz w:val="18"/>
                <w:szCs w:val="18"/>
              </w:rPr>
              <w:t>小二型</w:t>
            </w:r>
          </w:p>
        </w:tc>
        <w:tc>
          <w:tcPr>
            <w:tcW w:w="850" w:type="dxa"/>
            <w:gridSpan w:val="2"/>
            <w:tcBorders>
              <w:top w:val="nil"/>
              <w:left w:val="nil"/>
              <w:bottom w:val="single" w:color="auto" w:sz="4" w:space="0"/>
              <w:right w:val="single" w:color="auto" w:sz="4" w:space="0"/>
            </w:tcBorders>
            <w:shd w:val="clear" w:color="auto" w:fill="auto"/>
            <w:vAlign w:val="center"/>
          </w:tcPr>
          <w:p w14:paraId="4A0300E7">
            <w:pPr>
              <w:jc w:val="center"/>
              <w:rPr>
                <w:rFonts w:ascii="宋体" w:hAnsi="宋体" w:cs="宋体"/>
                <w:sz w:val="18"/>
                <w:szCs w:val="18"/>
              </w:rPr>
            </w:pPr>
            <w:r>
              <w:rPr>
                <w:rFonts w:hint="eastAsia"/>
                <w:sz w:val="18"/>
                <w:szCs w:val="18"/>
              </w:rPr>
              <w:t>石岗乡</w:t>
            </w:r>
          </w:p>
        </w:tc>
        <w:tc>
          <w:tcPr>
            <w:tcW w:w="1226" w:type="dxa"/>
            <w:gridSpan w:val="2"/>
            <w:tcBorders>
              <w:top w:val="nil"/>
              <w:left w:val="nil"/>
              <w:bottom w:val="single" w:color="auto" w:sz="4" w:space="0"/>
              <w:right w:val="single" w:color="auto" w:sz="4" w:space="0"/>
            </w:tcBorders>
            <w:shd w:val="clear" w:color="auto" w:fill="auto"/>
            <w:vAlign w:val="center"/>
          </w:tcPr>
          <w:p w14:paraId="0C0E7386">
            <w:pPr>
              <w:jc w:val="center"/>
              <w:rPr>
                <w:rFonts w:ascii="宋体" w:hAnsi="宋体" w:cs="宋体"/>
                <w:sz w:val="18"/>
                <w:szCs w:val="18"/>
              </w:rPr>
            </w:pPr>
            <w:r>
              <w:rPr>
                <w:rFonts w:hint="eastAsia"/>
                <w:sz w:val="18"/>
                <w:szCs w:val="18"/>
              </w:rPr>
              <w:t>梅溪河支流</w:t>
            </w:r>
          </w:p>
        </w:tc>
        <w:tc>
          <w:tcPr>
            <w:tcW w:w="1276" w:type="dxa"/>
            <w:gridSpan w:val="2"/>
            <w:tcBorders>
              <w:top w:val="nil"/>
              <w:left w:val="nil"/>
              <w:bottom w:val="single" w:color="auto" w:sz="4" w:space="0"/>
              <w:right w:val="single" w:color="auto" w:sz="4" w:space="0"/>
            </w:tcBorders>
            <w:shd w:val="clear" w:color="auto" w:fill="auto"/>
            <w:vAlign w:val="center"/>
          </w:tcPr>
          <w:p w14:paraId="67854930">
            <w:pPr>
              <w:jc w:val="center"/>
              <w:rPr>
                <w:rFonts w:ascii="宋体" w:hAnsi="宋体" w:cs="宋体"/>
                <w:sz w:val="18"/>
                <w:szCs w:val="18"/>
              </w:rPr>
            </w:pPr>
            <w:r>
              <w:rPr>
                <w:rFonts w:hint="eastAsia"/>
                <w:sz w:val="18"/>
                <w:szCs w:val="18"/>
              </w:rPr>
              <w:t>农业、水利</w:t>
            </w:r>
          </w:p>
        </w:tc>
        <w:tc>
          <w:tcPr>
            <w:tcW w:w="1751" w:type="dxa"/>
            <w:gridSpan w:val="2"/>
            <w:tcBorders>
              <w:top w:val="nil"/>
              <w:left w:val="nil"/>
              <w:bottom w:val="single" w:color="auto" w:sz="4" w:space="0"/>
              <w:right w:val="single" w:color="auto" w:sz="4" w:space="0"/>
            </w:tcBorders>
            <w:shd w:val="clear" w:color="auto" w:fill="auto"/>
            <w:vAlign w:val="center"/>
          </w:tcPr>
          <w:p w14:paraId="773556D9">
            <w:pPr>
              <w:jc w:val="center"/>
              <w:rPr>
                <w:rFonts w:ascii="宋体" w:hAnsi="宋体" w:cs="宋体"/>
                <w:sz w:val="20"/>
                <w:szCs w:val="20"/>
              </w:rPr>
            </w:pPr>
            <w:r>
              <w:rPr>
                <w:rFonts w:hint="eastAsia"/>
                <w:sz w:val="20"/>
                <w:szCs w:val="20"/>
              </w:rPr>
              <w:t>整个水库</w:t>
            </w:r>
          </w:p>
        </w:tc>
        <w:tc>
          <w:tcPr>
            <w:tcW w:w="3260" w:type="dxa"/>
            <w:gridSpan w:val="2"/>
            <w:tcBorders>
              <w:top w:val="nil"/>
              <w:left w:val="nil"/>
              <w:bottom w:val="single" w:color="auto" w:sz="4" w:space="0"/>
              <w:right w:val="single" w:color="auto" w:sz="4" w:space="0"/>
            </w:tcBorders>
            <w:shd w:val="clear" w:color="auto" w:fill="auto"/>
            <w:vAlign w:val="center"/>
          </w:tcPr>
          <w:p w14:paraId="03DF82CB">
            <w:pPr>
              <w:jc w:val="center"/>
              <w:rPr>
                <w:rFonts w:ascii="宋体" w:hAnsi="宋体" w:cs="宋体"/>
                <w:sz w:val="18"/>
                <w:szCs w:val="18"/>
              </w:rPr>
            </w:pPr>
            <w:r>
              <w:rPr>
                <w:rFonts w:hint="eastAsia"/>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14:paraId="795A6D3D">
            <w:pPr>
              <w:jc w:val="center"/>
              <w:rPr>
                <w:rFonts w:ascii="宋体" w:hAnsi="宋体" w:cs="宋体"/>
                <w:sz w:val="18"/>
                <w:szCs w:val="18"/>
              </w:rPr>
            </w:pPr>
            <w:r>
              <w:rPr>
                <w:rFonts w:hint="eastAsia"/>
                <w:sz w:val="18"/>
                <w:szCs w:val="18"/>
              </w:rPr>
              <w:t>　</w:t>
            </w:r>
          </w:p>
        </w:tc>
      </w:tr>
      <w:tr w14:paraId="3806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8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noWrap/>
            <w:vAlign w:val="center"/>
          </w:tcPr>
          <w:p w14:paraId="231E6EC5">
            <w:pPr>
              <w:jc w:val="center"/>
              <w:rPr>
                <w:rFonts w:ascii="宋体" w:hAnsi="宋体" w:cs="宋体"/>
                <w:sz w:val="20"/>
                <w:szCs w:val="20"/>
              </w:rPr>
            </w:pPr>
            <w:r>
              <w:rPr>
                <w:rFonts w:hint="eastAsia"/>
                <w:sz w:val="20"/>
                <w:szCs w:val="20"/>
              </w:rPr>
              <w:t>19</w:t>
            </w:r>
          </w:p>
        </w:tc>
        <w:tc>
          <w:tcPr>
            <w:tcW w:w="567" w:type="dxa"/>
            <w:gridSpan w:val="2"/>
            <w:tcBorders>
              <w:top w:val="nil"/>
              <w:left w:val="nil"/>
              <w:bottom w:val="single" w:color="auto" w:sz="4" w:space="0"/>
              <w:right w:val="single" w:color="auto" w:sz="4" w:space="0"/>
            </w:tcBorders>
            <w:shd w:val="clear" w:color="auto" w:fill="auto"/>
            <w:noWrap/>
            <w:vAlign w:val="center"/>
          </w:tcPr>
          <w:p w14:paraId="71D617E3">
            <w:pPr>
              <w:jc w:val="center"/>
              <w:rPr>
                <w:rFonts w:ascii="宋体" w:hAnsi="宋体" w:cs="宋体"/>
                <w:sz w:val="20"/>
                <w:szCs w:val="20"/>
              </w:rPr>
            </w:pPr>
            <w:r>
              <w:rPr>
                <w:rFonts w:hint="eastAsia"/>
                <w:sz w:val="20"/>
                <w:szCs w:val="20"/>
              </w:rPr>
              <w:t>2-1</w:t>
            </w:r>
          </w:p>
        </w:tc>
        <w:tc>
          <w:tcPr>
            <w:tcW w:w="851" w:type="dxa"/>
            <w:gridSpan w:val="2"/>
            <w:tcBorders>
              <w:top w:val="nil"/>
              <w:left w:val="nil"/>
              <w:bottom w:val="single" w:color="auto" w:sz="4" w:space="0"/>
              <w:right w:val="single" w:color="auto" w:sz="4" w:space="0"/>
            </w:tcBorders>
            <w:shd w:val="clear" w:color="auto" w:fill="auto"/>
            <w:vAlign w:val="center"/>
          </w:tcPr>
          <w:p w14:paraId="6255DE92">
            <w:pPr>
              <w:jc w:val="center"/>
              <w:rPr>
                <w:rFonts w:ascii="宋体" w:hAnsi="宋体" w:cs="宋体"/>
                <w:sz w:val="18"/>
                <w:szCs w:val="18"/>
              </w:rPr>
            </w:pPr>
            <w:r>
              <w:rPr>
                <w:rFonts w:hint="eastAsia"/>
                <w:sz w:val="18"/>
                <w:szCs w:val="18"/>
              </w:rPr>
              <w:t>十六丘水库</w:t>
            </w:r>
          </w:p>
        </w:tc>
        <w:tc>
          <w:tcPr>
            <w:tcW w:w="850" w:type="dxa"/>
            <w:gridSpan w:val="2"/>
            <w:tcBorders>
              <w:top w:val="nil"/>
              <w:left w:val="nil"/>
              <w:bottom w:val="single" w:color="auto" w:sz="4" w:space="0"/>
              <w:right w:val="single" w:color="auto" w:sz="4" w:space="0"/>
            </w:tcBorders>
            <w:shd w:val="clear" w:color="auto" w:fill="auto"/>
            <w:vAlign w:val="center"/>
          </w:tcPr>
          <w:p w14:paraId="4528D9A2">
            <w:pPr>
              <w:jc w:val="center"/>
              <w:rPr>
                <w:rFonts w:ascii="宋体" w:hAnsi="宋体" w:cs="宋体"/>
                <w:sz w:val="18"/>
                <w:szCs w:val="18"/>
              </w:rPr>
            </w:pPr>
            <w:r>
              <w:rPr>
                <w:rFonts w:hint="eastAsia"/>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14:paraId="07482AD2">
            <w:pPr>
              <w:jc w:val="center"/>
              <w:rPr>
                <w:rFonts w:ascii="宋体" w:hAnsi="宋体" w:cs="宋体"/>
                <w:sz w:val="18"/>
                <w:szCs w:val="18"/>
              </w:rPr>
            </w:pPr>
            <w:r>
              <w:rPr>
                <w:rFonts w:hint="eastAsia"/>
                <w:sz w:val="18"/>
                <w:szCs w:val="18"/>
              </w:rPr>
              <w:t>小二型</w:t>
            </w:r>
          </w:p>
        </w:tc>
        <w:tc>
          <w:tcPr>
            <w:tcW w:w="850" w:type="dxa"/>
            <w:gridSpan w:val="2"/>
            <w:tcBorders>
              <w:top w:val="nil"/>
              <w:left w:val="nil"/>
              <w:bottom w:val="single" w:color="auto" w:sz="4" w:space="0"/>
              <w:right w:val="single" w:color="auto" w:sz="4" w:space="0"/>
            </w:tcBorders>
            <w:shd w:val="clear" w:color="auto" w:fill="auto"/>
            <w:vAlign w:val="center"/>
          </w:tcPr>
          <w:p w14:paraId="46D3B74A">
            <w:pPr>
              <w:jc w:val="center"/>
              <w:rPr>
                <w:rFonts w:ascii="宋体" w:hAnsi="宋体" w:cs="宋体"/>
                <w:sz w:val="18"/>
                <w:szCs w:val="18"/>
              </w:rPr>
            </w:pPr>
            <w:r>
              <w:rPr>
                <w:rFonts w:hint="eastAsia"/>
                <w:sz w:val="18"/>
                <w:szCs w:val="18"/>
              </w:rPr>
              <w:t>石岗乡</w:t>
            </w:r>
          </w:p>
        </w:tc>
        <w:tc>
          <w:tcPr>
            <w:tcW w:w="1226" w:type="dxa"/>
            <w:gridSpan w:val="2"/>
            <w:tcBorders>
              <w:top w:val="nil"/>
              <w:left w:val="nil"/>
              <w:bottom w:val="single" w:color="auto" w:sz="4" w:space="0"/>
              <w:right w:val="single" w:color="auto" w:sz="4" w:space="0"/>
            </w:tcBorders>
            <w:shd w:val="clear" w:color="auto" w:fill="auto"/>
            <w:vAlign w:val="center"/>
          </w:tcPr>
          <w:p w14:paraId="11661027">
            <w:pPr>
              <w:jc w:val="center"/>
              <w:rPr>
                <w:rFonts w:ascii="宋体" w:hAnsi="宋体" w:cs="宋体"/>
                <w:sz w:val="20"/>
                <w:szCs w:val="20"/>
              </w:rPr>
            </w:pPr>
            <w:r>
              <w:rPr>
                <w:rFonts w:hint="eastAsia"/>
                <w:sz w:val="20"/>
                <w:szCs w:val="20"/>
              </w:rPr>
              <w:t>梅溪河支流</w:t>
            </w:r>
          </w:p>
        </w:tc>
        <w:tc>
          <w:tcPr>
            <w:tcW w:w="1276" w:type="dxa"/>
            <w:gridSpan w:val="2"/>
            <w:tcBorders>
              <w:top w:val="nil"/>
              <w:left w:val="nil"/>
              <w:bottom w:val="single" w:color="auto" w:sz="4" w:space="0"/>
              <w:right w:val="single" w:color="auto" w:sz="4" w:space="0"/>
            </w:tcBorders>
            <w:shd w:val="clear" w:color="auto" w:fill="auto"/>
            <w:vAlign w:val="center"/>
          </w:tcPr>
          <w:p w14:paraId="5543EEB5">
            <w:pPr>
              <w:jc w:val="center"/>
              <w:rPr>
                <w:rFonts w:ascii="宋体" w:hAnsi="宋体" w:cs="宋体"/>
                <w:sz w:val="18"/>
                <w:szCs w:val="18"/>
              </w:rPr>
            </w:pPr>
            <w:r>
              <w:rPr>
                <w:rFonts w:hint="eastAsia"/>
                <w:sz w:val="18"/>
                <w:szCs w:val="18"/>
              </w:rPr>
              <w:t>农业、水利</w:t>
            </w:r>
          </w:p>
        </w:tc>
        <w:tc>
          <w:tcPr>
            <w:tcW w:w="1751" w:type="dxa"/>
            <w:gridSpan w:val="2"/>
            <w:tcBorders>
              <w:top w:val="nil"/>
              <w:left w:val="nil"/>
              <w:bottom w:val="single" w:color="auto" w:sz="4" w:space="0"/>
              <w:right w:val="single" w:color="auto" w:sz="4" w:space="0"/>
            </w:tcBorders>
            <w:shd w:val="clear" w:color="auto" w:fill="auto"/>
            <w:vAlign w:val="center"/>
          </w:tcPr>
          <w:p w14:paraId="4568CD50">
            <w:pPr>
              <w:jc w:val="center"/>
              <w:rPr>
                <w:rFonts w:ascii="宋体" w:hAnsi="宋体" w:cs="宋体"/>
                <w:sz w:val="20"/>
                <w:szCs w:val="20"/>
              </w:rPr>
            </w:pPr>
            <w:r>
              <w:rPr>
                <w:rFonts w:hint="eastAsia"/>
                <w:sz w:val="20"/>
                <w:szCs w:val="20"/>
              </w:rPr>
              <w:t>整个水库</w:t>
            </w:r>
          </w:p>
        </w:tc>
        <w:tc>
          <w:tcPr>
            <w:tcW w:w="3260" w:type="dxa"/>
            <w:gridSpan w:val="2"/>
            <w:tcBorders>
              <w:top w:val="nil"/>
              <w:left w:val="nil"/>
              <w:bottom w:val="single" w:color="auto" w:sz="4" w:space="0"/>
              <w:right w:val="single" w:color="auto" w:sz="4" w:space="0"/>
            </w:tcBorders>
            <w:shd w:val="clear" w:color="auto" w:fill="auto"/>
            <w:vAlign w:val="center"/>
          </w:tcPr>
          <w:p w14:paraId="325410BB">
            <w:pPr>
              <w:jc w:val="center"/>
              <w:rPr>
                <w:rFonts w:ascii="宋体" w:hAnsi="宋体" w:cs="宋体"/>
                <w:sz w:val="18"/>
                <w:szCs w:val="18"/>
              </w:rPr>
            </w:pPr>
            <w:r>
              <w:rPr>
                <w:rFonts w:hint="eastAsia"/>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14:paraId="161A785D">
            <w:pPr>
              <w:jc w:val="center"/>
              <w:rPr>
                <w:rFonts w:ascii="宋体" w:hAnsi="宋体" w:cs="宋体"/>
                <w:sz w:val="18"/>
                <w:szCs w:val="18"/>
              </w:rPr>
            </w:pPr>
            <w:r>
              <w:rPr>
                <w:rFonts w:hint="eastAsia"/>
                <w:sz w:val="18"/>
                <w:szCs w:val="18"/>
              </w:rPr>
              <w:t>　</w:t>
            </w:r>
          </w:p>
        </w:tc>
      </w:tr>
      <w:tr w14:paraId="44F1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noWrap/>
            <w:vAlign w:val="center"/>
          </w:tcPr>
          <w:p w14:paraId="5848C1DA">
            <w:pPr>
              <w:jc w:val="center"/>
              <w:rPr>
                <w:rFonts w:ascii="宋体" w:hAnsi="宋体" w:cs="宋体"/>
                <w:sz w:val="20"/>
                <w:szCs w:val="20"/>
              </w:rPr>
            </w:pPr>
            <w:r>
              <w:rPr>
                <w:rFonts w:hint="eastAsia"/>
                <w:sz w:val="20"/>
                <w:szCs w:val="20"/>
              </w:rPr>
              <w:t>20</w:t>
            </w:r>
          </w:p>
        </w:tc>
        <w:tc>
          <w:tcPr>
            <w:tcW w:w="567" w:type="dxa"/>
            <w:gridSpan w:val="2"/>
            <w:tcBorders>
              <w:top w:val="nil"/>
              <w:left w:val="nil"/>
              <w:bottom w:val="single" w:color="auto" w:sz="4" w:space="0"/>
              <w:right w:val="single" w:color="auto" w:sz="4" w:space="0"/>
            </w:tcBorders>
            <w:shd w:val="clear" w:color="auto" w:fill="auto"/>
            <w:noWrap/>
            <w:vAlign w:val="center"/>
          </w:tcPr>
          <w:p w14:paraId="08B1E861">
            <w:pPr>
              <w:jc w:val="center"/>
              <w:rPr>
                <w:rFonts w:ascii="宋体" w:hAnsi="宋体" w:cs="宋体"/>
                <w:sz w:val="20"/>
                <w:szCs w:val="20"/>
              </w:rPr>
            </w:pPr>
            <w:r>
              <w:rPr>
                <w:rFonts w:hint="eastAsia"/>
                <w:sz w:val="20"/>
                <w:szCs w:val="20"/>
              </w:rPr>
              <w:t>2-1</w:t>
            </w:r>
          </w:p>
        </w:tc>
        <w:tc>
          <w:tcPr>
            <w:tcW w:w="851" w:type="dxa"/>
            <w:gridSpan w:val="2"/>
            <w:tcBorders>
              <w:top w:val="nil"/>
              <w:left w:val="nil"/>
              <w:bottom w:val="single" w:color="auto" w:sz="4" w:space="0"/>
              <w:right w:val="single" w:color="auto" w:sz="4" w:space="0"/>
            </w:tcBorders>
            <w:shd w:val="clear" w:color="auto" w:fill="auto"/>
            <w:vAlign w:val="center"/>
          </w:tcPr>
          <w:p w14:paraId="11454A97">
            <w:pPr>
              <w:jc w:val="center"/>
              <w:rPr>
                <w:rFonts w:ascii="宋体" w:hAnsi="宋体" w:cs="宋体"/>
                <w:sz w:val="18"/>
                <w:szCs w:val="18"/>
              </w:rPr>
            </w:pPr>
            <w:r>
              <w:rPr>
                <w:rFonts w:hint="eastAsia"/>
                <w:sz w:val="18"/>
                <w:szCs w:val="18"/>
              </w:rPr>
              <w:t>上游水库</w:t>
            </w:r>
          </w:p>
        </w:tc>
        <w:tc>
          <w:tcPr>
            <w:tcW w:w="850" w:type="dxa"/>
            <w:gridSpan w:val="2"/>
            <w:tcBorders>
              <w:top w:val="nil"/>
              <w:left w:val="nil"/>
              <w:bottom w:val="single" w:color="auto" w:sz="4" w:space="0"/>
              <w:right w:val="single" w:color="auto" w:sz="4" w:space="0"/>
            </w:tcBorders>
            <w:shd w:val="clear" w:color="auto" w:fill="auto"/>
            <w:vAlign w:val="center"/>
          </w:tcPr>
          <w:p w14:paraId="39481D63">
            <w:pPr>
              <w:jc w:val="center"/>
              <w:rPr>
                <w:rFonts w:ascii="宋体" w:hAnsi="宋体" w:cs="宋体"/>
                <w:sz w:val="18"/>
                <w:szCs w:val="18"/>
              </w:rPr>
            </w:pPr>
            <w:r>
              <w:rPr>
                <w:rFonts w:hint="eastAsia"/>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14:paraId="3EFE1B4F">
            <w:pPr>
              <w:jc w:val="center"/>
              <w:rPr>
                <w:rFonts w:ascii="宋体" w:hAnsi="宋体" w:cs="宋体"/>
                <w:sz w:val="18"/>
                <w:szCs w:val="18"/>
              </w:rPr>
            </w:pPr>
            <w:r>
              <w:rPr>
                <w:rFonts w:hint="eastAsia"/>
                <w:sz w:val="18"/>
                <w:szCs w:val="18"/>
              </w:rPr>
              <w:t>小二型</w:t>
            </w:r>
          </w:p>
        </w:tc>
        <w:tc>
          <w:tcPr>
            <w:tcW w:w="850" w:type="dxa"/>
            <w:gridSpan w:val="2"/>
            <w:tcBorders>
              <w:top w:val="nil"/>
              <w:left w:val="nil"/>
              <w:bottom w:val="single" w:color="auto" w:sz="4" w:space="0"/>
              <w:right w:val="single" w:color="auto" w:sz="4" w:space="0"/>
            </w:tcBorders>
            <w:shd w:val="clear" w:color="auto" w:fill="auto"/>
            <w:vAlign w:val="center"/>
          </w:tcPr>
          <w:p w14:paraId="36303FEB">
            <w:pPr>
              <w:jc w:val="center"/>
              <w:rPr>
                <w:rFonts w:ascii="宋体" w:hAnsi="宋体" w:cs="宋体"/>
                <w:sz w:val="18"/>
                <w:szCs w:val="18"/>
              </w:rPr>
            </w:pPr>
            <w:r>
              <w:rPr>
                <w:rFonts w:hint="eastAsia"/>
                <w:sz w:val="18"/>
                <w:szCs w:val="18"/>
              </w:rPr>
              <w:t>青莲镇</w:t>
            </w:r>
          </w:p>
        </w:tc>
        <w:tc>
          <w:tcPr>
            <w:tcW w:w="1226" w:type="dxa"/>
            <w:gridSpan w:val="2"/>
            <w:tcBorders>
              <w:top w:val="nil"/>
              <w:left w:val="nil"/>
              <w:bottom w:val="single" w:color="auto" w:sz="4" w:space="0"/>
              <w:right w:val="single" w:color="auto" w:sz="4" w:space="0"/>
            </w:tcBorders>
            <w:shd w:val="clear" w:color="auto" w:fill="auto"/>
            <w:vAlign w:val="center"/>
          </w:tcPr>
          <w:p w14:paraId="4C028D5E">
            <w:pPr>
              <w:jc w:val="center"/>
              <w:rPr>
                <w:rFonts w:ascii="宋体" w:hAnsi="宋体" w:cs="宋体"/>
                <w:sz w:val="18"/>
                <w:szCs w:val="18"/>
              </w:rPr>
            </w:pPr>
            <w:r>
              <w:rPr>
                <w:rFonts w:hint="eastAsia"/>
                <w:sz w:val="18"/>
                <w:szCs w:val="18"/>
              </w:rPr>
              <w:t>梅溪河支流的小山沟</w:t>
            </w:r>
          </w:p>
        </w:tc>
        <w:tc>
          <w:tcPr>
            <w:tcW w:w="1276" w:type="dxa"/>
            <w:gridSpan w:val="2"/>
            <w:tcBorders>
              <w:top w:val="nil"/>
              <w:left w:val="nil"/>
              <w:bottom w:val="single" w:color="auto" w:sz="4" w:space="0"/>
              <w:right w:val="single" w:color="auto" w:sz="4" w:space="0"/>
            </w:tcBorders>
            <w:shd w:val="clear" w:color="auto" w:fill="auto"/>
            <w:vAlign w:val="center"/>
          </w:tcPr>
          <w:p w14:paraId="60844770">
            <w:pPr>
              <w:jc w:val="center"/>
              <w:rPr>
                <w:rFonts w:ascii="宋体" w:hAnsi="宋体" w:cs="宋体"/>
                <w:sz w:val="18"/>
                <w:szCs w:val="18"/>
              </w:rPr>
            </w:pPr>
            <w:r>
              <w:rPr>
                <w:rFonts w:hint="eastAsia"/>
                <w:sz w:val="18"/>
                <w:szCs w:val="18"/>
              </w:rPr>
              <w:t>农业、水利</w:t>
            </w:r>
          </w:p>
        </w:tc>
        <w:tc>
          <w:tcPr>
            <w:tcW w:w="1751" w:type="dxa"/>
            <w:gridSpan w:val="2"/>
            <w:tcBorders>
              <w:top w:val="nil"/>
              <w:left w:val="nil"/>
              <w:bottom w:val="single" w:color="auto" w:sz="4" w:space="0"/>
              <w:right w:val="single" w:color="auto" w:sz="4" w:space="0"/>
            </w:tcBorders>
            <w:shd w:val="clear" w:color="auto" w:fill="auto"/>
            <w:vAlign w:val="center"/>
          </w:tcPr>
          <w:p w14:paraId="30059A93">
            <w:pPr>
              <w:jc w:val="center"/>
              <w:rPr>
                <w:rFonts w:ascii="宋体" w:hAnsi="宋体" w:cs="宋体"/>
                <w:sz w:val="20"/>
                <w:szCs w:val="20"/>
              </w:rPr>
            </w:pPr>
            <w:r>
              <w:rPr>
                <w:rFonts w:hint="eastAsia"/>
                <w:sz w:val="20"/>
                <w:szCs w:val="20"/>
              </w:rPr>
              <w:t>整个水库</w:t>
            </w:r>
          </w:p>
        </w:tc>
        <w:tc>
          <w:tcPr>
            <w:tcW w:w="3260" w:type="dxa"/>
            <w:gridSpan w:val="2"/>
            <w:tcBorders>
              <w:top w:val="nil"/>
              <w:left w:val="nil"/>
              <w:bottom w:val="single" w:color="auto" w:sz="4" w:space="0"/>
              <w:right w:val="single" w:color="auto" w:sz="4" w:space="0"/>
            </w:tcBorders>
            <w:shd w:val="clear" w:color="auto" w:fill="auto"/>
            <w:vAlign w:val="center"/>
          </w:tcPr>
          <w:p w14:paraId="6BB82F17">
            <w:pPr>
              <w:jc w:val="center"/>
              <w:rPr>
                <w:rFonts w:ascii="宋体" w:hAnsi="宋体" w:cs="宋体"/>
                <w:sz w:val="18"/>
                <w:szCs w:val="18"/>
              </w:rPr>
            </w:pPr>
            <w:r>
              <w:rPr>
                <w:rFonts w:hint="eastAsia"/>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14:paraId="104993EC">
            <w:pPr>
              <w:jc w:val="center"/>
              <w:rPr>
                <w:rFonts w:ascii="宋体" w:hAnsi="宋体" w:cs="宋体"/>
                <w:sz w:val="18"/>
                <w:szCs w:val="18"/>
              </w:rPr>
            </w:pPr>
            <w:r>
              <w:rPr>
                <w:rFonts w:hint="eastAsia"/>
                <w:sz w:val="18"/>
                <w:szCs w:val="18"/>
              </w:rPr>
              <w:t>　</w:t>
            </w:r>
          </w:p>
        </w:tc>
      </w:tr>
      <w:tr w14:paraId="0C6C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noWrap/>
            <w:vAlign w:val="center"/>
          </w:tcPr>
          <w:p w14:paraId="4F98F4E4">
            <w:pPr>
              <w:jc w:val="center"/>
              <w:rPr>
                <w:rFonts w:ascii="宋体" w:hAnsi="宋体" w:cs="宋体"/>
                <w:sz w:val="20"/>
                <w:szCs w:val="20"/>
              </w:rPr>
            </w:pPr>
            <w:r>
              <w:rPr>
                <w:rFonts w:hint="eastAsia"/>
                <w:sz w:val="20"/>
                <w:szCs w:val="20"/>
              </w:rPr>
              <w:t>21</w:t>
            </w:r>
          </w:p>
        </w:tc>
        <w:tc>
          <w:tcPr>
            <w:tcW w:w="567" w:type="dxa"/>
            <w:gridSpan w:val="2"/>
            <w:tcBorders>
              <w:top w:val="nil"/>
              <w:left w:val="nil"/>
              <w:bottom w:val="single" w:color="auto" w:sz="4" w:space="0"/>
              <w:right w:val="single" w:color="auto" w:sz="4" w:space="0"/>
            </w:tcBorders>
            <w:shd w:val="clear" w:color="auto" w:fill="auto"/>
            <w:noWrap/>
            <w:vAlign w:val="center"/>
          </w:tcPr>
          <w:p w14:paraId="53D8B083">
            <w:pPr>
              <w:jc w:val="center"/>
              <w:rPr>
                <w:rFonts w:ascii="宋体" w:hAnsi="宋体" w:cs="宋体"/>
                <w:sz w:val="20"/>
                <w:szCs w:val="20"/>
              </w:rPr>
            </w:pPr>
            <w:r>
              <w:rPr>
                <w:rFonts w:hint="eastAsia"/>
                <w:sz w:val="20"/>
                <w:szCs w:val="20"/>
              </w:rPr>
              <w:t>2-1</w:t>
            </w:r>
          </w:p>
        </w:tc>
        <w:tc>
          <w:tcPr>
            <w:tcW w:w="851" w:type="dxa"/>
            <w:gridSpan w:val="2"/>
            <w:tcBorders>
              <w:top w:val="nil"/>
              <w:left w:val="nil"/>
              <w:bottom w:val="single" w:color="auto" w:sz="4" w:space="0"/>
              <w:right w:val="single" w:color="auto" w:sz="4" w:space="0"/>
            </w:tcBorders>
            <w:shd w:val="clear" w:color="auto" w:fill="auto"/>
            <w:vAlign w:val="center"/>
          </w:tcPr>
          <w:p w14:paraId="7B83E503">
            <w:pPr>
              <w:jc w:val="center"/>
              <w:rPr>
                <w:rFonts w:ascii="宋体" w:hAnsi="宋体" w:cs="宋体"/>
                <w:sz w:val="18"/>
                <w:szCs w:val="18"/>
              </w:rPr>
            </w:pPr>
            <w:r>
              <w:rPr>
                <w:rFonts w:hint="eastAsia"/>
                <w:sz w:val="18"/>
                <w:szCs w:val="18"/>
              </w:rPr>
              <w:t>友谊水库</w:t>
            </w:r>
          </w:p>
        </w:tc>
        <w:tc>
          <w:tcPr>
            <w:tcW w:w="850" w:type="dxa"/>
            <w:gridSpan w:val="2"/>
            <w:tcBorders>
              <w:top w:val="nil"/>
              <w:left w:val="nil"/>
              <w:bottom w:val="single" w:color="auto" w:sz="4" w:space="0"/>
              <w:right w:val="single" w:color="auto" w:sz="4" w:space="0"/>
            </w:tcBorders>
            <w:shd w:val="clear" w:color="auto" w:fill="auto"/>
            <w:vAlign w:val="center"/>
          </w:tcPr>
          <w:p w14:paraId="042CF2CE">
            <w:pPr>
              <w:jc w:val="center"/>
              <w:rPr>
                <w:rFonts w:ascii="宋体" w:hAnsi="宋体" w:cs="宋体"/>
                <w:sz w:val="18"/>
                <w:szCs w:val="18"/>
              </w:rPr>
            </w:pPr>
            <w:r>
              <w:rPr>
                <w:rFonts w:hint="eastAsia"/>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14:paraId="35E70C95">
            <w:pPr>
              <w:jc w:val="center"/>
              <w:rPr>
                <w:rFonts w:ascii="宋体" w:hAnsi="宋体" w:cs="宋体"/>
                <w:sz w:val="18"/>
                <w:szCs w:val="18"/>
              </w:rPr>
            </w:pPr>
            <w:r>
              <w:rPr>
                <w:rFonts w:hint="eastAsia"/>
                <w:sz w:val="18"/>
                <w:szCs w:val="18"/>
              </w:rPr>
              <w:t>小二型</w:t>
            </w:r>
          </w:p>
        </w:tc>
        <w:tc>
          <w:tcPr>
            <w:tcW w:w="850" w:type="dxa"/>
            <w:gridSpan w:val="2"/>
            <w:tcBorders>
              <w:top w:val="nil"/>
              <w:left w:val="nil"/>
              <w:bottom w:val="single" w:color="auto" w:sz="4" w:space="0"/>
              <w:right w:val="single" w:color="auto" w:sz="4" w:space="0"/>
            </w:tcBorders>
            <w:shd w:val="clear" w:color="auto" w:fill="auto"/>
            <w:vAlign w:val="center"/>
          </w:tcPr>
          <w:p w14:paraId="4E9F9739">
            <w:pPr>
              <w:jc w:val="center"/>
              <w:rPr>
                <w:rFonts w:ascii="宋体" w:hAnsi="宋体" w:cs="宋体"/>
                <w:sz w:val="18"/>
                <w:szCs w:val="18"/>
              </w:rPr>
            </w:pPr>
            <w:r>
              <w:rPr>
                <w:rFonts w:hint="eastAsia"/>
                <w:sz w:val="18"/>
                <w:szCs w:val="18"/>
              </w:rPr>
              <w:t>青莲镇</w:t>
            </w:r>
          </w:p>
        </w:tc>
        <w:tc>
          <w:tcPr>
            <w:tcW w:w="1226" w:type="dxa"/>
            <w:gridSpan w:val="2"/>
            <w:tcBorders>
              <w:top w:val="nil"/>
              <w:left w:val="nil"/>
              <w:bottom w:val="single" w:color="auto" w:sz="4" w:space="0"/>
              <w:right w:val="single" w:color="auto" w:sz="4" w:space="0"/>
            </w:tcBorders>
            <w:shd w:val="clear" w:color="auto" w:fill="auto"/>
            <w:vAlign w:val="center"/>
          </w:tcPr>
          <w:p w14:paraId="306A0EF8">
            <w:pPr>
              <w:jc w:val="center"/>
              <w:rPr>
                <w:rFonts w:ascii="宋体" w:hAnsi="宋体" w:cs="宋体"/>
                <w:sz w:val="18"/>
                <w:szCs w:val="18"/>
              </w:rPr>
            </w:pPr>
            <w:r>
              <w:rPr>
                <w:rFonts w:hint="eastAsia"/>
                <w:sz w:val="18"/>
                <w:szCs w:val="18"/>
              </w:rPr>
              <w:t>梅溪河支流的小山沟</w:t>
            </w:r>
          </w:p>
        </w:tc>
        <w:tc>
          <w:tcPr>
            <w:tcW w:w="1276" w:type="dxa"/>
            <w:gridSpan w:val="2"/>
            <w:tcBorders>
              <w:top w:val="nil"/>
              <w:left w:val="nil"/>
              <w:bottom w:val="single" w:color="auto" w:sz="4" w:space="0"/>
              <w:right w:val="single" w:color="auto" w:sz="4" w:space="0"/>
            </w:tcBorders>
            <w:shd w:val="clear" w:color="auto" w:fill="auto"/>
            <w:vAlign w:val="center"/>
          </w:tcPr>
          <w:p w14:paraId="112744D0">
            <w:pPr>
              <w:jc w:val="center"/>
              <w:rPr>
                <w:rFonts w:ascii="宋体" w:hAnsi="宋体" w:cs="宋体"/>
                <w:sz w:val="18"/>
                <w:szCs w:val="18"/>
              </w:rPr>
            </w:pPr>
            <w:r>
              <w:rPr>
                <w:rFonts w:hint="eastAsia"/>
                <w:sz w:val="18"/>
                <w:szCs w:val="18"/>
              </w:rPr>
              <w:t>农业、水利</w:t>
            </w:r>
          </w:p>
        </w:tc>
        <w:tc>
          <w:tcPr>
            <w:tcW w:w="1751" w:type="dxa"/>
            <w:gridSpan w:val="2"/>
            <w:tcBorders>
              <w:top w:val="nil"/>
              <w:left w:val="nil"/>
              <w:bottom w:val="single" w:color="auto" w:sz="4" w:space="0"/>
              <w:right w:val="single" w:color="auto" w:sz="4" w:space="0"/>
            </w:tcBorders>
            <w:shd w:val="clear" w:color="auto" w:fill="auto"/>
            <w:vAlign w:val="center"/>
          </w:tcPr>
          <w:p w14:paraId="0C303301">
            <w:pPr>
              <w:jc w:val="center"/>
              <w:rPr>
                <w:rFonts w:ascii="宋体" w:hAnsi="宋体" w:cs="宋体"/>
                <w:sz w:val="20"/>
                <w:szCs w:val="20"/>
              </w:rPr>
            </w:pPr>
            <w:r>
              <w:rPr>
                <w:rFonts w:hint="eastAsia"/>
                <w:sz w:val="20"/>
                <w:szCs w:val="20"/>
              </w:rPr>
              <w:t>整个水库</w:t>
            </w:r>
          </w:p>
        </w:tc>
        <w:tc>
          <w:tcPr>
            <w:tcW w:w="3260" w:type="dxa"/>
            <w:gridSpan w:val="2"/>
            <w:tcBorders>
              <w:top w:val="nil"/>
              <w:left w:val="nil"/>
              <w:bottom w:val="single" w:color="auto" w:sz="4" w:space="0"/>
              <w:right w:val="single" w:color="auto" w:sz="4" w:space="0"/>
            </w:tcBorders>
            <w:shd w:val="clear" w:color="auto" w:fill="auto"/>
            <w:vAlign w:val="center"/>
          </w:tcPr>
          <w:p w14:paraId="50AA39BA">
            <w:pPr>
              <w:jc w:val="center"/>
              <w:rPr>
                <w:rFonts w:ascii="宋体" w:hAnsi="宋体" w:cs="宋体"/>
                <w:sz w:val="18"/>
                <w:szCs w:val="18"/>
              </w:rPr>
            </w:pPr>
            <w:r>
              <w:rPr>
                <w:rFonts w:hint="eastAsia"/>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14:paraId="65D03AAC">
            <w:pPr>
              <w:jc w:val="center"/>
              <w:rPr>
                <w:rFonts w:ascii="宋体" w:hAnsi="宋体" w:cs="宋体"/>
                <w:sz w:val="18"/>
                <w:szCs w:val="18"/>
              </w:rPr>
            </w:pPr>
            <w:r>
              <w:rPr>
                <w:rFonts w:hint="eastAsia"/>
                <w:sz w:val="18"/>
                <w:szCs w:val="18"/>
              </w:rPr>
              <w:t>　</w:t>
            </w:r>
          </w:p>
        </w:tc>
      </w:tr>
      <w:tr w14:paraId="5747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noWrap/>
            <w:vAlign w:val="center"/>
          </w:tcPr>
          <w:p w14:paraId="58F2CE25">
            <w:pPr>
              <w:jc w:val="center"/>
              <w:rPr>
                <w:rFonts w:ascii="宋体" w:hAnsi="宋体" w:cs="宋体"/>
                <w:sz w:val="20"/>
                <w:szCs w:val="20"/>
              </w:rPr>
            </w:pPr>
            <w:r>
              <w:rPr>
                <w:rFonts w:hint="eastAsia"/>
                <w:sz w:val="20"/>
                <w:szCs w:val="20"/>
              </w:rPr>
              <w:t>22</w:t>
            </w:r>
          </w:p>
        </w:tc>
        <w:tc>
          <w:tcPr>
            <w:tcW w:w="567" w:type="dxa"/>
            <w:gridSpan w:val="2"/>
            <w:tcBorders>
              <w:top w:val="nil"/>
              <w:left w:val="nil"/>
              <w:bottom w:val="single" w:color="auto" w:sz="4" w:space="0"/>
              <w:right w:val="single" w:color="auto" w:sz="4" w:space="0"/>
            </w:tcBorders>
            <w:shd w:val="clear" w:color="auto" w:fill="auto"/>
            <w:noWrap/>
            <w:vAlign w:val="center"/>
          </w:tcPr>
          <w:p w14:paraId="40C4303B">
            <w:pPr>
              <w:jc w:val="center"/>
              <w:rPr>
                <w:rFonts w:ascii="宋体" w:hAnsi="宋体" w:cs="宋体"/>
                <w:sz w:val="20"/>
                <w:szCs w:val="20"/>
              </w:rPr>
            </w:pPr>
            <w:r>
              <w:rPr>
                <w:rFonts w:hint="eastAsia"/>
                <w:sz w:val="20"/>
                <w:szCs w:val="20"/>
              </w:rPr>
              <w:t>2-1</w:t>
            </w:r>
          </w:p>
        </w:tc>
        <w:tc>
          <w:tcPr>
            <w:tcW w:w="851" w:type="dxa"/>
            <w:gridSpan w:val="2"/>
            <w:tcBorders>
              <w:top w:val="nil"/>
              <w:left w:val="nil"/>
              <w:bottom w:val="single" w:color="auto" w:sz="4" w:space="0"/>
              <w:right w:val="single" w:color="auto" w:sz="4" w:space="0"/>
            </w:tcBorders>
            <w:shd w:val="clear" w:color="auto" w:fill="auto"/>
            <w:vAlign w:val="center"/>
          </w:tcPr>
          <w:p w14:paraId="1CC7399C">
            <w:pPr>
              <w:jc w:val="center"/>
              <w:rPr>
                <w:rFonts w:ascii="宋体" w:hAnsi="宋体" w:cs="宋体"/>
                <w:sz w:val="18"/>
                <w:szCs w:val="18"/>
              </w:rPr>
            </w:pPr>
            <w:r>
              <w:rPr>
                <w:rFonts w:hint="eastAsia"/>
                <w:sz w:val="18"/>
                <w:szCs w:val="18"/>
              </w:rPr>
              <w:t>同心水库</w:t>
            </w:r>
          </w:p>
        </w:tc>
        <w:tc>
          <w:tcPr>
            <w:tcW w:w="850" w:type="dxa"/>
            <w:gridSpan w:val="2"/>
            <w:tcBorders>
              <w:top w:val="nil"/>
              <w:left w:val="nil"/>
              <w:bottom w:val="single" w:color="auto" w:sz="4" w:space="0"/>
              <w:right w:val="single" w:color="auto" w:sz="4" w:space="0"/>
            </w:tcBorders>
            <w:shd w:val="clear" w:color="auto" w:fill="auto"/>
            <w:vAlign w:val="center"/>
          </w:tcPr>
          <w:p w14:paraId="46957EE1">
            <w:pPr>
              <w:jc w:val="center"/>
              <w:rPr>
                <w:rFonts w:ascii="宋体" w:hAnsi="宋体" w:cs="宋体"/>
                <w:sz w:val="18"/>
                <w:szCs w:val="18"/>
              </w:rPr>
            </w:pPr>
            <w:r>
              <w:rPr>
                <w:rFonts w:hint="eastAsia"/>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14:paraId="44E6F474">
            <w:pPr>
              <w:jc w:val="center"/>
              <w:rPr>
                <w:rFonts w:ascii="宋体" w:hAnsi="宋体" w:cs="宋体"/>
                <w:sz w:val="18"/>
                <w:szCs w:val="18"/>
              </w:rPr>
            </w:pPr>
            <w:r>
              <w:rPr>
                <w:rFonts w:hint="eastAsia"/>
                <w:sz w:val="18"/>
                <w:szCs w:val="18"/>
              </w:rPr>
              <w:t>小二型</w:t>
            </w:r>
          </w:p>
        </w:tc>
        <w:tc>
          <w:tcPr>
            <w:tcW w:w="850" w:type="dxa"/>
            <w:gridSpan w:val="2"/>
            <w:tcBorders>
              <w:top w:val="nil"/>
              <w:left w:val="nil"/>
              <w:bottom w:val="single" w:color="auto" w:sz="4" w:space="0"/>
              <w:right w:val="single" w:color="auto" w:sz="4" w:space="0"/>
            </w:tcBorders>
            <w:shd w:val="clear" w:color="auto" w:fill="auto"/>
            <w:vAlign w:val="center"/>
          </w:tcPr>
          <w:p w14:paraId="368FA278">
            <w:pPr>
              <w:jc w:val="center"/>
              <w:rPr>
                <w:rFonts w:ascii="宋体" w:hAnsi="宋体" w:cs="宋体"/>
                <w:sz w:val="18"/>
                <w:szCs w:val="18"/>
              </w:rPr>
            </w:pPr>
            <w:r>
              <w:rPr>
                <w:rFonts w:hint="eastAsia"/>
                <w:sz w:val="18"/>
                <w:szCs w:val="18"/>
              </w:rPr>
              <w:t>吐祥镇</w:t>
            </w:r>
          </w:p>
        </w:tc>
        <w:tc>
          <w:tcPr>
            <w:tcW w:w="1226" w:type="dxa"/>
            <w:gridSpan w:val="2"/>
            <w:tcBorders>
              <w:top w:val="nil"/>
              <w:left w:val="nil"/>
              <w:bottom w:val="single" w:color="auto" w:sz="4" w:space="0"/>
              <w:right w:val="single" w:color="auto" w:sz="4" w:space="0"/>
            </w:tcBorders>
            <w:shd w:val="clear" w:color="auto" w:fill="auto"/>
            <w:vAlign w:val="center"/>
          </w:tcPr>
          <w:p w14:paraId="007971BC">
            <w:pPr>
              <w:jc w:val="center"/>
              <w:rPr>
                <w:rFonts w:ascii="宋体" w:hAnsi="宋体" w:cs="宋体"/>
                <w:sz w:val="18"/>
                <w:szCs w:val="18"/>
              </w:rPr>
            </w:pPr>
            <w:r>
              <w:rPr>
                <w:rFonts w:hint="eastAsia"/>
                <w:sz w:val="18"/>
                <w:szCs w:val="18"/>
              </w:rPr>
              <w:t>大溪河一级支流吐祥河</w:t>
            </w:r>
          </w:p>
        </w:tc>
        <w:tc>
          <w:tcPr>
            <w:tcW w:w="1276" w:type="dxa"/>
            <w:gridSpan w:val="2"/>
            <w:tcBorders>
              <w:top w:val="nil"/>
              <w:left w:val="nil"/>
              <w:bottom w:val="single" w:color="auto" w:sz="4" w:space="0"/>
              <w:right w:val="single" w:color="auto" w:sz="4" w:space="0"/>
            </w:tcBorders>
            <w:shd w:val="clear" w:color="auto" w:fill="auto"/>
            <w:vAlign w:val="center"/>
          </w:tcPr>
          <w:p w14:paraId="5C132FFD">
            <w:pPr>
              <w:jc w:val="center"/>
              <w:rPr>
                <w:rFonts w:ascii="宋体" w:hAnsi="宋体" w:cs="宋体"/>
                <w:sz w:val="18"/>
                <w:szCs w:val="18"/>
              </w:rPr>
            </w:pPr>
            <w:r>
              <w:rPr>
                <w:rFonts w:hint="eastAsia"/>
                <w:sz w:val="18"/>
                <w:szCs w:val="18"/>
              </w:rPr>
              <w:t>农业、水利</w:t>
            </w:r>
          </w:p>
        </w:tc>
        <w:tc>
          <w:tcPr>
            <w:tcW w:w="1751" w:type="dxa"/>
            <w:gridSpan w:val="2"/>
            <w:tcBorders>
              <w:top w:val="nil"/>
              <w:left w:val="nil"/>
              <w:bottom w:val="single" w:color="auto" w:sz="4" w:space="0"/>
              <w:right w:val="single" w:color="auto" w:sz="4" w:space="0"/>
            </w:tcBorders>
            <w:shd w:val="clear" w:color="auto" w:fill="auto"/>
            <w:vAlign w:val="center"/>
          </w:tcPr>
          <w:p w14:paraId="60252D47">
            <w:pPr>
              <w:jc w:val="center"/>
              <w:rPr>
                <w:rFonts w:ascii="宋体" w:hAnsi="宋体" w:cs="宋体"/>
                <w:sz w:val="20"/>
                <w:szCs w:val="20"/>
              </w:rPr>
            </w:pPr>
            <w:r>
              <w:rPr>
                <w:rFonts w:hint="eastAsia"/>
                <w:sz w:val="20"/>
                <w:szCs w:val="20"/>
              </w:rPr>
              <w:t>整个水库</w:t>
            </w:r>
          </w:p>
        </w:tc>
        <w:tc>
          <w:tcPr>
            <w:tcW w:w="3260" w:type="dxa"/>
            <w:gridSpan w:val="2"/>
            <w:tcBorders>
              <w:top w:val="nil"/>
              <w:left w:val="nil"/>
              <w:bottom w:val="single" w:color="auto" w:sz="4" w:space="0"/>
              <w:right w:val="single" w:color="auto" w:sz="4" w:space="0"/>
            </w:tcBorders>
            <w:shd w:val="clear" w:color="auto" w:fill="auto"/>
            <w:vAlign w:val="center"/>
          </w:tcPr>
          <w:p w14:paraId="10B9F430">
            <w:pPr>
              <w:jc w:val="center"/>
              <w:rPr>
                <w:rFonts w:ascii="宋体" w:hAnsi="宋体" w:cs="宋体"/>
                <w:sz w:val="18"/>
                <w:szCs w:val="18"/>
              </w:rPr>
            </w:pPr>
            <w:r>
              <w:rPr>
                <w:rFonts w:hint="eastAsia"/>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14:paraId="50D3832B">
            <w:pPr>
              <w:jc w:val="center"/>
              <w:rPr>
                <w:rFonts w:ascii="宋体" w:hAnsi="宋体" w:cs="宋体"/>
                <w:sz w:val="18"/>
                <w:szCs w:val="18"/>
              </w:rPr>
            </w:pPr>
            <w:r>
              <w:rPr>
                <w:rFonts w:hint="eastAsia"/>
                <w:sz w:val="18"/>
                <w:szCs w:val="18"/>
              </w:rPr>
              <w:t>　</w:t>
            </w:r>
          </w:p>
        </w:tc>
      </w:tr>
      <w:tr w14:paraId="6F4F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B8F548">
            <w:pPr>
              <w:jc w:val="center"/>
              <w:rPr>
                <w:rFonts w:ascii="宋体" w:hAnsi="宋体" w:cs="宋体"/>
                <w:sz w:val="20"/>
                <w:szCs w:val="20"/>
              </w:rPr>
            </w:pPr>
            <w:r>
              <w:rPr>
                <w:rFonts w:hint="eastAsia"/>
                <w:sz w:val="20"/>
                <w:szCs w:val="20"/>
              </w:rPr>
              <w:t>23</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6D9C3C99">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2E65F8C">
            <w:pPr>
              <w:jc w:val="center"/>
              <w:rPr>
                <w:rFonts w:ascii="宋体" w:hAnsi="宋体" w:cs="宋体"/>
                <w:sz w:val="18"/>
                <w:szCs w:val="18"/>
              </w:rPr>
            </w:pPr>
            <w:r>
              <w:rPr>
                <w:rFonts w:hint="eastAsia"/>
                <w:sz w:val="18"/>
                <w:szCs w:val="18"/>
              </w:rPr>
              <w:t>小湾水库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90A6CD0">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6CDDC73">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9A55873">
            <w:pPr>
              <w:jc w:val="center"/>
              <w:rPr>
                <w:rFonts w:ascii="宋体" w:hAnsi="宋体" w:cs="宋体"/>
                <w:sz w:val="18"/>
                <w:szCs w:val="18"/>
              </w:rPr>
            </w:pPr>
            <w:r>
              <w:rPr>
                <w:rFonts w:hint="eastAsia"/>
                <w:sz w:val="18"/>
                <w:szCs w:val="18"/>
              </w:rPr>
              <w:t>康坪乡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2BAA2BBD">
            <w:pPr>
              <w:jc w:val="center"/>
              <w:rPr>
                <w:rFonts w:ascii="宋体" w:hAnsi="宋体" w:cs="宋体"/>
                <w:sz w:val="18"/>
                <w:szCs w:val="18"/>
              </w:rPr>
            </w:pPr>
            <w:r>
              <w:rPr>
                <w:rFonts w:hint="eastAsia"/>
                <w:sz w:val="18"/>
                <w:szCs w:val="18"/>
              </w:rPr>
              <w:t>长江北岸小湾溪沟</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7F4B6855">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9BF7A89">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30EB2948">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368570D7">
            <w:pPr>
              <w:jc w:val="center"/>
              <w:rPr>
                <w:rFonts w:ascii="宋体" w:hAnsi="宋体" w:cs="宋体"/>
                <w:sz w:val="18"/>
                <w:szCs w:val="18"/>
              </w:rPr>
            </w:pPr>
            <w:r>
              <w:rPr>
                <w:rFonts w:hint="eastAsia"/>
                <w:sz w:val="18"/>
                <w:szCs w:val="18"/>
              </w:rPr>
              <w:t>　</w:t>
            </w:r>
          </w:p>
        </w:tc>
      </w:tr>
      <w:tr w14:paraId="12E4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D41AC6">
            <w:pPr>
              <w:jc w:val="center"/>
              <w:rPr>
                <w:rFonts w:ascii="宋体" w:hAnsi="宋体" w:cs="宋体"/>
                <w:sz w:val="20"/>
                <w:szCs w:val="20"/>
              </w:rPr>
            </w:pPr>
            <w:r>
              <w:rPr>
                <w:rFonts w:hint="eastAsia"/>
                <w:sz w:val="20"/>
                <w:szCs w:val="20"/>
              </w:rPr>
              <w:t>24</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27BB41D0">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B74D080">
            <w:pPr>
              <w:jc w:val="center"/>
              <w:rPr>
                <w:rFonts w:ascii="宋体" w:hAnsi="宋体" w:cs="宋体"/>
                <w:sz w:val="18"/>
                <w:szCs w:val="18"/>
              </w:rPr>
            </w:pPr>
            <w:r>
              <w:rPr>
                <w:rFonts w:hint="eastAsia"/>
                <w:sz w:val="18"/>
                <w:szCs w:val="18"/>
              </w:rPr>
              <w:t>拖板水库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6FD1E276">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172CA1B">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3A8B914F">
            <w:pPr>
              <w:jc w:val="center"/>
              <w:rPr>
                <w:rFonts w:ascii="宋体" w:hAnsi="宋体" w:cs="宋体"/>
                <w:sz w:val="18"/>
                <w:szCs w:val="18"/>
              </w:rPr>
            </w:pPr>
            <w:r>
              <w:rPr>
                <w:rFonts w:hint="eastAsia"/>
                <w:sz w:val="18"/>
                <w:szCs w:val="18"/>
              </w:rPr>
              <w:t>康坪乡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1D4C9C98">
            <w:pPr>
              <w:jc w:val="center"/>
              <w:rPr>
                <w:rFonts w:ascii="宋体" w:hAnsi="宋体" w:cs="宋体"/>
                <w:sz w:val="18"/>
                <w:szCs w:val="18"/>
              </w:rPr>
            </w:pPr>
            <w:r>
              <w:rPr>
                <w:rFonts w:hint="eastAsia"/>
                <w:sz w:val="18"/>
                <w:szCs w:val="18"/>
              </w:rPr>
              <w:t>长江水系的小山沟</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790A9E51">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67CCF077">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56D39A5A">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52F99D42">
            <w:pPr>
              <w:jc w:val="center"/>
              <w:rPr>
                <w:rFonts w:ascii="宋体" w:hAnsi="宋体" w:cs="宋体"/>
                <w:sz w:val="18"/>
                <w:szCs w:val="18"/>
              </w:rPr>
            </w:pPr>
            <w:r>
              <w:rPr>
                <w:rFonts w:hint="eastAsia"/>
                <w:sz w:val="18"/>
                <w:szCs w:val="18"/>
              </w:rPr>
              <w:t>　</w:t>
            </w:r>
          </w:p>
        </w:tc>
      </w:tr>
      <w:tr w14:paraId="4FB4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0C1D02">
            <w:pPr>
              <w:jc w:val="center"/>
              <w:rPr>
                <w:rFonts w:ascii="宋体" w:hAnsi="宋体" w:cs="宋体"/>
                <w:sz w:val="20"/>
                <w:szCs w:val="20"/>
              </w:rPr>
            </w:pPr>
            <w:r>
              <w:rPr>
                <w:rFonts w:hint="eastAsia"/>
                <w:sz w:val="20"/>
                <w:szCs w:val="20"/>
              </w:rPr>
              <w:t>25</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213C5D9A">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00878F4">
            <w:pPr>
              <w:jc w:val="center"/>
              <w:rPr>
                <w:rFonts w:ascii="宋体" w:hAnsi="宋体" w:cs="宋体"/>
                <w:sz w:val="18"/>
                <w:szCs w:val="18"/>
              </w:rPr>
            </w:pPr>
            <w:r>
              <w:rPr>
                <w:rFonts w:hint="eastAsia"/>
                <w:sz w:val="18"/>
                <w:szCs w:val="18"/>
              </w:rPr>
              <w:t>野茶水库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06C6A22">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DE33B9C">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09D0A37">
            <w:pPr>
              <w:jc w:val="center"/>
              <w:rPr>
                <w:rFonts w:ascii="宋体" w:hAnsi="宋体" w:cs="宋体"/>
                <w:sz w:val="18"/>
                <w:szCs w:val="18"/>
              </w:rPr>
            </w:pPr>
            <w:r>
              <w:rPr>
                <w:rFonts w:hint="eastAsia"/>
                <w:sz w:val="18"/>
                <w:szCs w:val="18"/>
              </w:rPr>
              <w:t>红土乡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6A939E9C">
            <w:pPr>
              <w:jc w:val="center"/>
              <w:rPr>
                <w:rFonts w:ascii="宋体" w:hAnsi="宋体" w:cs="宋体"/>
                <w:sz w:val="18"/>
                <w:szCs w:val="18"/>
              </w:rPr>
            </w:pPr>
            <w:r>
              <w:rPr>
                <w:rFonts w:hint="eastAsia"/>
                <w:sz w:val="18"/>
                <w:szCs w:val="18"/>
              </w:rPr>
              <w:t>梅溪河的一条小溪沟</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4BD28814">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434CA4B4">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33050850">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1CD1FE45">
            <w:pPr>
              <w:jc w:val="center"/>
              <w:rPr>
                <w:rFonts w:ascii="宋体" w:hAnsi="宋体" w:cs="宋体"/>
                <w:sz w:val="18"/>
                <w:szCs w:val="18"/>
              </w:rPr>
            </w:pPr>
            <w:r>
              <w:rPr>
                <w:rFonts w:hint="eastAsia"/>
                <w:sz w:val="18"/>
                <w:szCs w:val="18"/>
              </w:rPr>
              <w:t>　</w:t>
            </w:r>
          </w:p>
        </w:tc>
      </w:tr>
      <w:tr w14:paraId="5B32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3FB798">
            <w:pPr>
              <w:jc w:val="center"/>
              <w:rPr>
                <w:rFonts w:ascii="宋体" w:hAnsi="宋体" w:cs="宋体"/>
                <w:sz w:val="20"/>
                <w:szCs w:val="20"/>
              </w:rPr>
            </w:pPr>
            <w:r>
              <w:rPr>
                <w:rFonts w:hint="eastAsia"/>
                <w:sz w:val="20"/>
                <w:szCs w:val="20"/>
              </w:rPr>
              <w:t>26</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068C096C">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B53D72D">
            <w:pPr>
              <w:jc w:val="center"/>
              <w:rPr>
                <w:rFonts w:ascii="宋体" w:hAnsi="宋体" w:cs="宋体"/>
                <w:sz w:val="18"/>
                <w:szCs w:val="18"/>
              </w:rPr>
            </w:pPr>
            <w:r>
              <w:rPr>
                <w:rFonts w:hint="eastAsia"/>
                <w:sz w:val="18"/>
                <w:szCs w:val="18"/>
              </w:rPr>
              <w:t>双台水库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8E91D44">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5A427187">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120AE57">
            <w:pPr>
              <w:jc w:val="center"/>
              <w:rPr>
                <w:rFonts w:ascii="宋体" w:hAnsi="宋体" w:cs="宋体"/>
                <w:sz w:val="18"/>
                <w:szCs w:val="18"/>
              </w:rPr>
            </w:pPr>
            <w:r>
              <w:rPr>
                <w:rFonts w:hint="eastAsia"/>
                <w:sz w:val="18"/>
                <w:szCs w:val="18"/>
              </w:rPr>
              <w:t>红土乡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662811FF">
            <w:pPr>
              <w:jc w:val="center"/>
              <w:rPr>
                <w:rFonts w:ascii="宋体" w:hAnsi="宋体" w:cs="宋体"/>
                <w:sz w:val="18"/>
                <w:szCs w:val="18"/>
              </w:rPr>
            </w:pPr>
            <w:r>
              <w:rPr>
                <w:rFonts w:hint="eastAsia"/>
                <w:sz w:val="18"/>
                <w:szCs w:val="18"/>
              </w:rPr>
              <w:t>梅溪河支流野茶河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3F27CADA">
            <w:pP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46CE031">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215C5D5E">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E0AB65D">
            <w:pPr>
              <w:jc w:val="center"/>
              <w:rPr>
                <w:rFonts w:ascii="宋体" w:hAnsi="宋体" w:cs="宋体"/>
                <w:sz w:val="18"/>
                <w:szCs w:val="18"/>
              </w:rPr>
            </w:pPr>
            <w:r>
              <w:rPr>
                <w:rFonts w:hint="eastAsia"/>
                <w:sz w:val="18"/>
                <w:szCs w:val="18"/>
              </w:rPr>
              <w:t>　</w:t>
            </w:r>
          </w:p>
        </w:tc>
      </w:tr>
      <w:tr w14:paraId="5758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E9D6C3">
            <w:pPr>
              <w:jc w:val="center"/>
              <w:rPr>
                <w:rFonts w:ascii="宋体" w:hAnsi="宋体" w:cs="宋体"/>
                <w:sz w:val="20"/>
                <w:szCs w:val="20"/>
              </w:rPr>
            </w:pPr>
            <w:r>
              <w:rPr>
                <w:rFonts w:hint="eastAsia"/>
                <w:sz w:val="20"/>
                <w:szCs w:val="20"/>
              </w:rPr>
              <w:t>27</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784761ED">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2A9829B0">
            <w:pPr>
              <w:jc w:val="center"/>
              <w:rPr>
                <w:rFonts w:ascii="宋体" w:hAnsi="宋体" w:cs="宋体"/>
                <w:sz w:val="18"/>
                <w:szCs w:val="18"/>
              </w:rPr>
            </w:pPr>
            <w:r>
              <w:rPr>
                <w:rFonts w:hint="eastAsia"/>
                <w:sz w:val="18"/>
                <w:szCs w:val="18"/>
              </w:rPr>
              <w:t>万泉水库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54C7DD1">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52FAEFCF">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17C54BF">
            <w:pPr>
              <w:jc w:val="center"/>
              <w:rPr>
                <w:rFonts w:ascii="宋体" w:hAnsi="宋体" w:cs="宋体"/>
                <w:sz w:val="18"/>
                <w:szCs w:val="18"/>
              </w:rPr>
            </w:pPr>
            <w:r>
              <w:rPr>
                <w:rFonts w:hint="eastAsia"/>
                <w:sz w:val="18"/>
                <w:szCs w:val="18"/>
              </w:rPr>
              <w:t>红土乡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4CECB3B1">
            <w:pPr>
              <w:jc w:val="center"/>
              <w:rPr>
                <w:rFonts w:ascii="宋体" w:hAnsi="宋体" w:cs="宋体"/>
                <w:sz w:val="18"/>
                <w:szCs w:val="18"/>
              </w:rPr>
            </w:pPr>
            <w:r>
              <w:rPr>
                <w:rFonts w:hint="eastAsia"/>
                <w:sz w:val="18"/>
                <w:szCs w:val="18"/>
              </w:rPr>
              <w:t>梅溪河一级支流桑坪河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06FAA178">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30615E6">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5558B24A">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701CC2F5">
            <w:pPr>
              <w:jc w:val="center"/>
              <w:rPr>
                <w:rFonts w:ascii="宋体" w:hAnsi="宋体" w:cs="宋体"/>
                <w:sz w:val="18"/>
                <w:szCs w:val="18"/>
              </w:rPr>
            </w:pPr>
            <w:r>
              <w:rPr>
                <w:rFonts w:hint="eastAsia"/>
                <w:sz w:val="18"/>
                <w:szCs w:val="18"/>
              </w:rPr>
              <w:t>　</w:t>
            </w:r>
          </w:p>
        </w:tc>
      </w:tr>
      <w:tr w14:paraId="161B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CE6DF3">
            <w:pPr>
              <w:jc w:val="center"/>
              <w:rPr>
                <w:rFonts w:ascii="宋体" w:hAnsi="宋体" w:cs="宋体"/>
                <w:sz w:val="20"/>
                <w:szCs w:val="20"/>
              </w:rPr>
            </w:pPr>
            <w:r>
              <w:rPr>
                <w:rFonts w:hint="eastAsia"/>
                <w:sz w:val="20"/>
                <w:szCs w:val="20"/>
              </w:rPr>
              <w:t>28</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4054C169">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302C35D">
            <w:pPr>
              <w:jc w:val="center"/>
              <w:rPr>
                <w:rFonts w:ascii="宋体" w:hAnsi="宋体" w:cs="宋体"/>
                <w:sz w:val="18"/>
                <w:szCs w:val="18"/>
              </w:rPr>
            </w:pPr>
            <w:r>
              <w:rPr>
                <w:rFonts w:hint="eastAsia"/>
                <w:sz w:val="18"/>
                <w:szCs w:val="18"/>
              </w:rPr>
              <w:t>马鹿水库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27604F12">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DA6193B">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6A159149">
            <w:pPr>
              <w:jc w:val="center"/>
              <w:rPr>
                <w:rFonts w:ascii="宋体" w:hAnsi="宋体" w:cs="宋体"/>
                <w:sz w:val="18"/>
                <w:szCs w:val="18"/>
              </w:rPr>
            </w:pPr>
            <w:r>
              <w:rPr>
                <w:rFonts w:hint="eastAsia"/>
                <w:sz w:val="18"/>
                <w:szCs w:val="18"/>
              </w:rPr>
              <w:t>公平镇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3515D3C4">
            <w:pPr>
              <w:jc w:val="center"/>
              <w:rPr>
                <w:rFonts w:ascii="宋体" w:hAnsi="宋体" w:cs="宋体"/>
                <w:sz w:val="18"/>
                <w:szCs w:val="18"/>
              </w:rPr>
            </w:pPr>
            <w:r>
              <w:rPr>
                <w:rFonts w:hint="eastAsia"/>
                <w:sz w:val="18"/>
                <w:szCs w:val="18"/>
              </w:rPr>
              <w:t>梅溪河支流的小山沟</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06C7182D">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54442608">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26423167">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080D2E3E">
            <w:pPr>
              <w:jc w:val="center"/>
              <w:rPr>
                <w:rFonts w:ascii="宋体" w:hAnsi="宋体" w:cs="宋体"/>
                <w:sz w:val="18"/>
                <w:szCs w:val="18"/>
              </w:rPr>
            </w:pPr>
            <w:r>
              <w:rPr>
                <w:rFonts w:hint="eastAsia"/>
                <w:sz w:val="18"/>
                <w:szCs w:val="18"/>
              </w:rPr>
              <w:t>　</w:t>
            </w:r>
          </w:p>
        </w:tc>
      </w:tr>
      <w:tr w14:paraId="323B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61E21B">
            <w:pPr>
              <w:jc w:val="center"/>
              <w:rPr>
                <w:rFonts w:ascii="宋体" w:hAnsi="宋体" w:cs="宋体"/>
                <w:sz w:val="20"/>
                <w:szCs w:val="20"/>
              </w:rPr>
            </w:pPr>
            <w:r>
              <w:rPr>
                <w:rFonts w:hint="eastAsia"/>
                <w:sz w:val="20"/>
                <w:szCs w:val="20"/>
              </w:rPr>
              <w:t>29</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058DC780">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74D9629">
            <w:pPr>
              <w:jc w:val="center"/>
              <w:rPr>
                <w:rFonts w:ascii="宋体" w:hAnsi="宋体" w:cs="宋体"/>
                <w:sz w:val="18"/>
                <w:szCs w:val="18"/>
              </w:rPr>
            </w:pPr>
            <w:r>
              <w:rPr>
                <w:rFonts w:hint="eastAsia"/>
                <w:sz w:val="18"/>
                <w:szCs w:val="18"/>
              </w:rPr>
              <w:t>大田水库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640C1E7">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6FAE155">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B4317F8">
            <w:pPr>
              <w:jc w:val="center"/>
              <w:rPr>
                <w:rFonts w:ascii="宋体" w:hAnsi="宋体" w:cs="宋体"/>
                <w:sz w:val="18"/>
                <w:szCs w:val="18"/>
              </w:rPr>
            </w:pPr>
            <w:r>
              <w:rPr>
                <w:rFonts w:hint="eastAsia"/>
                <w:sz w:val="18"/>
                <w:szCs w:val="18"/>
              </w:rPr>
              <w:t>公平镇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5611C73C">
            <w:pPr>
              <w:jc w:val="center"/>
              <w:rPr>
                <w:rFonts w:ascii="宋体" w:hAnsi="宋体" w:cs="宋体"/>
                <w:sz w:val="18"/>
                <w:szCs w:val="18"/>
              </w:rPr>
            </w:pPr>
            <w:r>
              <w:rPr>
                <w:rFonts w:hint="eastAsia"/>
                <w:sz w:val="18"/>
                <w:szCs w:val="18"/>
              </w:rPr>
              <w:t>梅溪河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65E172B8">
            <w:pPr>
              <w:jc w:val="center"/>
              <w:rPr>
                <w:sz w:val="18"/>
                <w:szCs w:val="18"/>
              </w:rPr>
            </w:pPr>
            <w:r>
              <w:rPr>
                <w:rFonts w:hint="eastAsia"/>
                <w:sz w:val="18"/>
                <w:szCs w:val="18"/>
              </w:rPr>
              <w:t>农业</w:t>
            </w:r>
          </w:p>
          <w:p w14:paraId="7BA1F278">
            <w:pPr>
              <w:jc w:val="center"/>
              <w:rPr>
                <w:rFonts w:ascii="宋体" w:hAnsi="宋体" w:cs="宋体"/>
                <w:sz w:val="18"/>
                <w:szCs w:val="18"/>
              </w:rPr>
            </w:pPr>
            <w:r>
              <w:rPr>
                <w:rFonts w:hint="eastAsia"/>
                <w:sz w:val="18"/>
                <w:szCs w:val="18"/>
              </w:rPr>
              <w:t>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4BF13FD1">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7D34EF3D">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5DD923A8">
            <w:pPr>
              <w:jc w:val="center"/>
              <w:rPr>
                <w:rFonts w:ascii="宋体" w:hAnsi="宋体" w:cs="宋体"/>
                <w:sz w:val="18"/>
                <w:szCs w:val="18"/>
              </w:rPr>
            </w:pPr>
            <w:r>
              <w:rPr>
                <w:rFonts w:hint="eastAsia"/>
                <w:sz w:val="18"/>
                <w:szCs w:val="18"/>
              </w:rPr>
              <w:t>　</w:t>
            </w:r>
          </w:p>
        </w:tc>
      </w:tr>
      <w:tr w14:paraId="3886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A9367D">
            <w:pPr>
              <w:jc w:val="center"/>
              <w:rPr>
                <w:rFonts w:ascii="宋体" w:hAnsi="宋体" w:cs="宋体"/>
                <w:sz w:val="20"/>
                <w:szCs w:val="20"/>
              </w:rPr>
            </w:pPr>
            <w:r>
              <w:rPr>
                <w:rFonts w:hint="eastAsia"/>
                <w:sz w:val="20"/>
                <w:szCs w:val="20"/>
              </w:rPr>
              <w:t>30</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53B351FC">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2E79BE79">
            <w:pPr>
              <w:jc w:val="center"/>
              <w:rPr>
                <w:rFonts w:ascii="宋体" w:hAnsi="宋体" w:cs="宋体"/>
                <w:sz w:val="18"/>
                <w:szCs w:val="18"/>
              </w:rPr>
            </w:pPr>
            <w:r>
              <w:rPr>
                <w:rFonts w:hint="eastAsia"/>
                <w:sz w:val="18"/>
                <w:szCs w:val="18"/>
              </w:rPr>
              <w:t>长冲水库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FF94C77">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29C22875">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29A5D8A">
            <w:pPr>
              <w:jc w:val="center"/>
              <w:rPr>
                <w:rFonts w:ascii="宋体" w:hAnsi="宋体" w:cs="宋体"/>
                <w:sz w:val="18"/>
                <w:szCs w:val="18"/>
              </w:rPr>
            </w:pPr>
            <w:r>
              <w:rPr>
                <w:rFonts w:hint="eastAsia"/>
                <w:sz w:val="18"/>
                <w:szCs w:val="18"/>
              </w:rPr>
              <w:t>公平镇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39AD5B16">
            <w:pPr>
              <w:jc w:val="center"/>
              <w:rPr>
                <w:rFonts w:ascii="宋体" w:hAnsi="宋体" w:cs="宋体"/>
                <w:sz w:val="18"/>
                <w:szCs w:val="18"/>
              </w:rPr>
            </w:pPr>
            <w:r>
              <w:rPr>
                <w:rFonts w:hint="eastAsia"/>
                <w:sz w:val="18"/>
                <w:szCs w:val="18"/>
              </w:rPr>
              <w:t>梅溪河支流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40F24590">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764ABD9">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77BB9C1B">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393CB83">
            <w:pPr>
              <w:jc w:val="center"/>
              <w:rPr>
                <w:rFonts w:ascii="宋体" w:hAnsi="宋体" w:cs="宋体"/>
                <w:sz w:val="18"/>
                <w:szCs w:val="18"/>
              </w:rPr>
            </w:pPr>
            <w:r>
              <w:rPr>
                <w:rFonts w:hint="eastAsia"/>
                <w:sz w:val="18"/>
                <w:szCs w:val="18"/>
              </w:rPr>
              <w:t>　</w:t>
            </w:r>
          </w:p>
        </w:tc>
      </w:tr>
      <w:tr w14:paraId="5793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A796D4">
            <w:pPr>
              <w:jc w:val="center"/>
              <w:rPr>
                <w:rFonts w:ascii="宋体" w:hAnsi="宋体" w:cs="宋体"/>
                <w:sz w:val="20"/>
                <w:szCs w:val="20"/>
              </w:rPr>
            </w:pPr>
            <w:r>
              <w:rPr>
                <w:rFonts w:hint="eastAsia"/>
                <w:sz w:val="20"/>
                <w:szCs w:val="20"/>
              </w:rPr>
              <w:t>31</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209AE764">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843980B">
            <w:pPr>
              <w:jc w:val="center"/>
              <w:rPr>
                <w:rFonts w:ascii="宋体" w:hAnsi="宋体" w:cs="宋体"/>
                <w:sz w:val="18"/>
                <w:szCs w:val="18"/>
              </w:rPr>
            </w:pPr>
            <w:r>
              <w:rPr>
                <w:rFonts w:hint="eastAsia"/>
                <w:sz w:val="18"/>
                <w:szCs w:val="18"/>
              </w:rPr>
              <w:t>大田口水库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9F7DFD8">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52B1B5A">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865978B">
            <w:pPr>
              <w:jc w:val="center"/>
              <w:rPr>
                <w:rFonts w:ascii="宋体" w:hAnsi="宋体" w:cs="宋体"/>
                <w:sz w:val="18"/>
                <w:szCs w:val="18"/>
              </w:rPr>
            </w:pPr>
            <w:r>
              <w:rPr>
                <w:rFonts w:hint="eastAsia"/>
                <w:sz w:val="18"/>
                <w:szCs w:val="18"/>
              </w:rPr>
              <w:t>公平镇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680F8AF9">
            <w:pPr>
              <w:jc w:val="center"/>
              <w:rPr>
                <w:rFonts w:ascii="宋体" w:hAnsi="宋体" w:cs="宋体"/>
                <w:sz w:val="18"/>
                <w:szCs w:val="18"/>
              </w:rPr>
            </w:pPr>
            <w:r>
              <w:rPr>
                <w:rFonts w:hint="eastAsia"/>
                <w:sz w:val="18"/>
                <w:szCs w:val="18"/>
              </w:rPr>
              <w:t>梅溪河支流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4B3483C5">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3DD4CFE">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33E434A6">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1BBC65BC">
            <w:pPr>
              <w:jc w:val="center"/>
              <w:rPr>
                <w:rFonts w:ascii="宋体" w:hAnsi="宋体" w:cs="宋体"/>
                <w:sz w:val="18"/>
                <w:szCs w:val="18"/>
              </w:rPr>
            </w:pPr>
            <w:r>
              <w:rPr>
                <w:rFonts w:hint="eastAsia"/>
                <w:sz w:val="18"/>
                <w:szCs w:val="18"/>
              </w:rPr>
              <w:t>　</w:t>
            </w:r>
          </w:p>
        </w:tc>
      </w:tr>
      <w:tr w14:paraId="273E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80"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BD83D6">
            <w:pPr>
              <w:jc w:val="center"/>
              <w:rPr>
                <w:rFonts w:ascii="宋体" w:hAnsi="宋体" w:cs="宋体"/>
                <w:sz w:val="20"/>
                <w:szCs w:val="20"/>
              </w:rPr>
            </w:pPr>
            <w:r>
              <w:rPr>
                <w:rFonts w:hint="eastAsia"/>
                <w:sz w:val="20"/>
                <w:szCs w:val="20"/>
              </w:rPr>
              <w:t>32</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41084DEE">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653B090">
            <w:pPr>
              <w:jc w:val="center"/>
              <w:rPr>
                <w:rFonts w:ascii="宋体" w:hAnsi="宋体" w:cs="宋体"/>
                <w:sz w:val="18"/>
                <w:szCs w:val="18"/>
              </w:rPr>
            </w:pPr>
            <w:r>
              <w:rPr>
                <w:rFonts w:hint="eastAsia"/>
                <w:sz w:val="18"/>
                <w:szCs w:val="18"/>
              </w:rPr>
              <w:t>梅家湾水库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8CBD140">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53E9EA7D">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6CFC885">
            <w:pPr>
              <w:jc w:val="center"/>
              <w:rPr>
                <w:rFonts w:ascii="宋体" w:hAnsi="宋体" w:cs="宋体"/>
                <w:sz w:val="18"/>
                <w:szCs w:val="18"/>
              </w:rPr>
            </w:pPr>
            <w:r>
              <w:rPr>
                <w:rFonts w:hint="eastAsia"/>
                <w:sz w:val="18"/>
                <w:szCs w:val="18"/>
              </w:rPr>
              <w:t>大树镇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2B959D9A">
            <w:pPr>
              <w:jc w:val="center"/>
              <w:rPr>
                <w:rFonts w:ascii="宋体" w:hAnsi="宋体" w:cs="宋体"/>
                <w:sz w:val="20"/>
                <w:szCs w:val="20"/>
              </w:rPr>
            </w:pPr>
            <w:r>
              <w:rPr>
                <w:rFonts w:hint="eastAsia"/>
                <w:sz w:val="20"/>
                <w:szCs w:val="20"/>
              </w:rPr>
              <w:t>梅溪河二级支流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5B78A1DC">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47B9916C">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6211E181">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39A9A763">
            <w:pPr>
              <w:jc w:val="center"/>
              <w:rPr>
                <w:rFonts w:ascii="宋体" w:hAnsi="宋体" w:cs="宋体"/>
                <w:sz w:val="18"/>
                <w:szCs w:val="18"/>
              </w:rPr>
            </w:pPr>
            <w:r>
              <w:rPr>
                <w:rFonts w:hint="eastAsia"/>
                <w:sz w:val="18"/>
                <w:szCs w:val="18"/>
              </w:rPr>
              <w:t>　</w:t>
            </w:r>
          </w:p>
        </w:tc>
      </w:tr>
      <w:tr w14:paraId="1384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68FB78">
            <w:pPr>
              <w:jc w:val="center"/>
              <w:rPr>
                <w:rFonts w:ascii="宋体" w:hAnsi="宋体" w:cs="宋体"/>
                <w:sz w:val="20"/>
                <w:szCs w:val="20"/>
              </w:rPr>
            </w:pPr>
            <w:r>
              <w:rPr>
                <w:rFonts w:hint="eastAsia"/>
                <w:sz w:val="20"/>
                <w:szCs w:val="20"/>
              </w:rPr>
              <w:t>33</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3E79E2E6">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5C7B3565">
            <w:pPr>
              <w:jc w:val="center"/>
              <w:rPr>
                <w:rFonts w:ascii="宋体" w:hAnsi="宋体" w:cs="宋体"/>
                <w:sz w:val="18"/>
                <w:szCs w:val="18"/>
              </w:rPr>
            </w:pPr>
            <w:r>
              <w:rPr>
                <w:rFonts w:hint="eastAsia"/>
                <w:sz w:val="18"/>
                <w:szCs w:val="18"/>
              </w:rPr>
              <w:t>云盘湾水库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1A1AD36">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2D5F69D3">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7BBC41C">
            <w:pPr>
              <w:jc w:val="center"/>
              <w:rPr>
                <w:rFonts w:ascii="宋体" w:hAnsi="宋体" w:cs="宋体"/>
                <w:sz w:val="18"/>
                <w:szCs w:val="18"/>
              </w:rPr>
            </w:pPr>
            <w:r>
              <w:rPr>
                <w:rFonts w:hint="eastAsia"/>
                <w:sz w:val="18"/>
                <w:szCs w:val="18"/>
              </w:rPr>
              <w:t>大树镇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0452BA64">
            <w:pPr>
              <w:jc w:val="center"/>
              <w:rPr>
                <w:rFonts w:ascii="宋体" w:hAnsi="宋体" w:cs="宋体"/>
                <w:sz w:val="18"/>
                <w:szCs w:val="18"/>
              </w:rPr>
            </w:pPr>
            <w:r>
              <w:rPr>
                <w:rFonts w:hint="eastAsia"/>
                <w:sz w:val="18"/>
                <w:szCs w:val="18"/>
              </w:rPr>
              <w:t>梅溪河支流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42159BAB">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45E99161">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78475BDD">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2B358CE">
            <w:pPr>
              <w:jc w:val="center"/>
              <w:rPr>
                <w:rFonts w:ascii="宋体" w:hAnsi="宋体" w:cs="宋体"/>
                <w:sz w:val="18"/>
                <w:szCs w:val="18"/>
              </w:rPr>
            </w:pPr>
            <w:r>
              <w:rPr>
                <w:rFonts w:hint="eastAsia"/>
                <w:sz w:val="18"/>
                <w:szCs w:val="18"/>
              </w:rPr>
              <w:t>　</w:t>
            </w:r>
          </w:p>
        </w:tc>
      </w:tr>
      <w:tr w14:paraId="382C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80"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323DA1">
            <w:pPr>
              <w:jc w:val="center"/>
              <w:rPr>
                <w:rFonts w:ascii="宋体" w:hAnsi="宋体" w:cs="宋体"/>
                <w:sz w:val="20"/>
                <w:szCs w:val="20"/>
              </w:rPr>
            </w:pPr>
            <w:r>
              <w:rPr>
                <w:rFonts w:hint="eastAsia"/>
                <w:sz w:val="20"/>
                <w:szCs w:val="20"/>
              </w:rPr>
              <w:t>34</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57BDB571">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3554D50">
            <w:pPr>
              <w:jc w:val="center"/>
              <w:rPr>
                <w:rFonts w:ascii="宋体" w:hAnsi="宋体" w:cs="宋体"/>
                <w:sz w:val="18"/>
                <w:szCs w:val="18"/>
              </w:rPr>
            </w:pPr>
            <w:r>
              <w:rPr>
                <w:rFonts w:hint="eastAsia"/>
                <w:sz w:val="18"/>
                <w:szCs w:val="18"/>
              </w:rPr>
              <w:t>何家槽水库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34043688">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9070466">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3ED85E58">
            <w:pPr>
              <w:jc w:val="center"/>
              <w:rPr>
                <w:rFonts w:ascii="宋体" w:hAnsi="宋体" w:cs="宋体"/>
                <w:sz w:val="18"/>
                <w:szCs w:val="18"/>
              </w:rPr>
            </w:pPr>
            <w:r>
              <w:rPr>
                <w:rFonts w:hint="eastAsia"/>
                <w:sz w:val="18"/>
                <w:szCs w:val="18"/>
              </w:rPr>
              <w:t>大树镇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49E5583E">
            <w:pPr>
              <w:jc w:val="center"/>
              <w:rPr>
                <w:rFonts w:ascii="宋体" w:hAnsi="宋体" w:cs="宋体"/>
                <w:sz w:val="20"/>
                <w:szCs w:val="20"/>
              </w:rPr>
            </w:pPr>
            <w:r>
              <w:rPr>
                <w:rFonts w:hint="eastAsia"/>
                <w:sz w:val="20"/>
                <w:szCs w:val="20"/>
              </w:rPr>
              <w:t>梅溪河支流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60016DCE">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25E6C5B4">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292B5420">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2807D44D">
            <w:pPr>
              <w:jc w:val="center"/>
              <w:rPr>
                <w:rFonts w:ascii="宋体" w:hAnsi="宋体" w:cs="宋体"/>
                <w:sz w:val="18"/>
                <w:szCs w:val="18"/>
              </w:rPr>
            </w:pPr>
            <w:r>
              <w:rPr>
                <w:rFonts w:hint="eastAsia"/>
                <w:sz w:val="18"/>
                <w:szCs w:val="18"/>
              </w:rPr>
              <w:t>　</w:t>
            </w:r>
          </w:p>
        </w:tc>
      </w:tr>
      <w:tr w14:paraId="2DFE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648"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FDE69B">
            <w:pPr>
              <w:jc w:val="center"/>
              <w:rPr>
                <w:rFonts w:ascii="宋体" w:hAnsi="宋体" w:cs="宋体"/>
                <w:sz w:val="20"/>
                <w:szCs w:val="20"/>
              </w:rPr>
            </w:pPr>
            <w:r>
              <w:rPr>
                <w:rFonts w:hint="eastAsia"/>
                <w:sz w:val="20"/>
                <w:szCs w:val="20"/>
              </w:rPr>
              <w:t>35</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1E7895A1">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379B9C9">
            <w:pPr>
              <w:jc w:val="center"/>
              <w:rPr>
                <w:rFonts w:ascii="宋体" w:hAnsi="宋体" w:cs="宋体"/>
                <w:sz w:val="18"/>
                <w:szCs w:val="18"/>
              </w:rPr>
            </w:pPr>
            <w:r>
              <w:rPr>
                <w:rFonts w:hint="eastAsia"/>
                <w:sz w:val="18"/>
                <w:szCs w:val="18"/>
              </w:rPr>
              <w:t>小治水库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FF7A204">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2F6B3AA">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EB2742B">
            <w:pPr>
              <w:jc w:val="center"/>
              <w:rPr>
                <w:rFonts w:ascii="宋体" w:hAnsi="宋体" w:cs="宋体"/>
                <w:sz w:val="18"/>
                <w:szCs w:val="18"/>
              </w:rPr>
            </w:pPr>
            <w:r>
              <w:rPr>
                <w:rFonts w:hint="eastAsia"/>
                <w:sz w:val="18"/>
                <w:szCs w:val="18"/>
              </w:rPr>
              <w:t>安坪乡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223571BD">
            <w:pPr>
              <w:jc w:val="center"/>
              <w:rPr>
                <w:rFonts w:ascii="宋体" w:hAnsi="宋体" w:cs="宋体"/>
                <w:sz w:val="18"/>
                <w:szCs w:val="18"/>
              </w:rPr>
            </w:pPr>
            <w:r>
              <w:rPr>
                <w:rFonts w:hint="eastAsia"/>
                <w:sz w:val="18"/>
                <w:szCs w:val="18"/>
              </w:rPr>
              <w:t>长江水系二级支流石笋河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69AE7B4B">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267F2DAC">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1A320644">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4C373EC">
            <w:pPr>
              <w:jc w:val="center"/>
              <w:rPr>
                <w:rFonts w:ascii="宋体" w:hAnsi="宋体" w:cs="宋体"/>
                <w:sz w:val="18"/>
                <w:szCs w:val="18"/>
              </w:rPr>
            </w:pPr>
            <w:r>
              <w:rPr>
                <w:rFonts w:hint="eastAsia"/>
                <w:sz w:val="18"/>
                <w:szCs w:val="18"/>
              </w:rPr>
              <w:t>　</w:t>
            </w:r>
          </w:p>
        </w:tc>
      </w:tr>
      <w:tr w14:paraId="63CF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8E6128">
            <w:pPr>
              <w:jc w:val="center"/>
              <w:rPr>
                <w:rFonts w:ascii="宋体" w:hAnsi="宋体" w:cs="宋体"/>
                <w:sz w:val="20"/>
                <w:szCs w:val="20"/>
              </w:rPr>
            </w:pPr>
            <w:r>
              <w:rPr>
                <w:rFonts w:hint="eastAsia"/>
                <w:sz w:val="20"/>
                <w:szCs w:val="20"/>
              </w:rPr>
              <w:t>36</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6A38D7E1">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5C4FFDB">
            <w:pPr>
              <w:jc w:val="center"/>
              <w:rPr>
                <w:rFonts w:ascii="宋体" w:hAnsi="宋体" w:cs="宋体"/>
                <w:sz w:val="18"/>
                <w:szCs w:val="18"/>
              </w:rPr>
            </w:pPr>
            <w:r>
              <w:rPr>
                <w:rFonts w:hint="eastAsia"/>
                <w:sz w:val="18"/>
                <w:szCs w:val="18"/>
              </w:rPr>
              <w:t>大水田水库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9EBD8F6">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2AD1F1C">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6E5A020A">
            <w:pPr>
              <w:jc w:val="center"/>
              <w:rPr>
                <w:rFonts w:ascii="宋体" w:hAnsi="宋体" w:cs="宋体"/>
                <w:sz w:val="18"/>
                <w:szCs w:val="18"/>
              </w:rPr>
            </w:pPr>
            <w:r>
              <w:rPr>
                <w:rFonts w:hint="eastAsia"/>
                <w:sz w:val="18"/>
                <w:szCs w:val="18"/>
              </w:rPr>
              <w:t>安坪乡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3B68AD9D">
            <w:pPr>
              <w:jc w:val="center"/>
              <w:rPr>
                <w:rFonts w:ascii="宋体" w:hAnsi="宋体" w:cs="宋体"/>
                <w:sz w:val="18"/>
                <w:szCs w:val="18"/>
              </w:rPr>
            </w:pPr>
            <w:r>
              <w:rPr>
                <w:rFonts w:hint="eastAsia"/>
                <w:sz w:val="18"/>
                <w:szCs w:val="18"/>
              </w:rPr>
              <w:t>长江</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5F456055">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257C126B">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6434D088">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4B2E022E">
            <w:pPr>
              <w:jc w:val="center"/>
              <w:rPr>
                <w:rFonts w:ascii="宋体" w:hAnsi="宋体" w:cs="宋体"/>
                <w:sz w:val="18"/>
                <w:szCs w:val="18"/>
              </w:rPr>
            </w:pPr>
            <w:r>
              <w:rPr>
                <w:rFonts w:hint="eastAsia"/>
                <w:sz w:val="18"/>
                <w:szCs w:val="18"/>
              </w:rPr>
              <w:t>　</w:t>
            </w:r>
          </w:p>
        </w:tc>
      </w:tr>
      <w:tr w14:paraId="2010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C41132">
            <w:pPr>
              <w:jc w:val="center"/>
              <w:rPr>
                <w:rFonts w:ascii="宋体" w:hAnsi="宋体" w:cs="宋体"/>
                <w:sz w:val="20"/>
                <w:szCs w:val="20"/>
              </w:rPr>
            </w:pPr>
            <w:r>
              <w:rPr>
                <w:rFonts w:hint="eastAsia"/>
                <w:sz w:val="20"/>
                <w:szCs w:val="20"/>
              </w:rPr>
              <w:t>37</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53D1351D">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97F7474">
            <w:pPr>
              <w:jc w:val="center"/>
              <w:rPr>
                <w:rFonts w:ascii="宋体" w:hAnsi="宋体" w:cs="宋体"/>
                <w:sz w:val="18"/>
                <w:szCs w:val="18"/>
              </w:rPr>
            </w:pPr>
            <w:r>
              <w:rPr>
                <w:rFonts w:hint="eastAsia"/>
                <w:sz w:val="18"/>
                <w:szCs w:val="18"/>
              </w:rPr>
              <w:t>瓦窑坪水库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204C004">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3837C23">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DA3B807">
            <w:pPr>
              <w:jc w:val="center"/>
              <w:rPr>
                <w:rFonts w:ascii="宋体" w:hAnsi="宋体" w:cs="宋体"/>
                <w:sz w:val="18"/>
                <w:szCs w:val="18"/>
              </w:rPr>
            </w:pPr>
            <w:r>
              <w:rPr>
                <w:rFonts w:hint="eastAsia"/>
                <w:sz w:val="18"/>
                <w:szCs w:val="18"/>
              </w:rPr>
              <w:t>白帝镇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72AFBFFF">
            <w:pPr>
              <w:jc w:val="center"/>
              <w:rPr>
                <w:rFonts w:ascii="宋体" w:hAnsi="宋体" w:cs="宋体"/>
                <w:sz w:val="18"/>
                <w:szCs w:val="18"/>
              </w:rPr>
            </w:pPr>
            <w:r>
              <w:rPr>
                <w:rFonts w:hint="eastAsia"/>
                <w:sz w:val="18"/>
                <w:szCs w:val="18"/>
              </w:rPr>
              <w:t>草堂河一级支流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534B3842">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38059ABA">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1DD3EAB7">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460EC173">
            <w:pPr>
              <w:jc w:val="center"/>
              <w:rPr>
                <w:rFonts w:ascii="宋体" w:hAnsi="宋体" w:cs="宋体"/>
                <w:sz w:val="18"/>
                <w:szCs w:val="18"/>
              </w:rPr>
            </w:pPr>
            <w:r>
              <w:rPr>
                <w:rFonts w:hint="eastAsia"/>
                <w:sz w:val="18"/>
                <w:szCs w:val="18"/>
              </w:rPr>
              <w:t>　</w:t>
            </w:r>
          </w:p>
        </w:tc>
      </w:tr>
      <w:tr w14:paraId="47DA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BF0B8E">
            <w:pPr>
              <w:jc w:val="center"/>
              <w:rPr>
                <w:rFonts w:ascii="宋体" w:hAnsi="宋体" w:cs="宋体"/>
                <w:sz w:val="20"/>
                <w:szCs w:val="20"/>
              </w:rPr>
            </w:pPr>
            <w:r>
              <w:rPr>
                <w:rFonts w:hint="eastAsia"/>
                <w:sz w:val="20"/>
                <w:szCs w:val="20"/>
              </w:rPr>
              <w:t>38</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5A5F25D0">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FECD9F5">
            <w:pPr>
              <w:jc w:val="center"/>
              <w:rPr>
                <w:rFonts w:ascii="宋体" w:hAnsi="宋体" w:cs="宋体"/>
                <w:sz w:val="18"/>
                <w:szCs w:val="18"/>
              </w:rPr>
            </w:pPr>
            <w:r>
              <w:rPr>
                <w:rFonts w:hint="eastAsia"/>
                <w:sz w:val="18"/>
                <w:szCs w:val="18"/>
              </w:rPr>
              <w:t>茶盘水库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E27FB29">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176C101">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BC03114">
            <w:pPr>
              <w:jc w:val="center"/>
              <w:rPr>
                <w:rFonts w:ascii="宋体" w:hAnsi="宋体" w:cs="宋体"/>
                <w:sz w:val="18"/>
                <w:szCs w:val="18"/>
              </w:rPr>
            </w:pPr>
            <w:r>
              <w:rPr>
                <w:rFonts w:hint="eastAsia"/>
                <w:sz w:val="18"/>
                <w:szCs w:val="18"/>
              </w:rPr>
              <w:t>白帝镇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6C339D0B">
            <w:pPr>
              <w:jc w:val="center"/>
              <w:rPr>
                <w:rFonts w:ascii="宋体" w:hAnsi="宋体" w:cs="宋体"/>
                <w:sz w:val="18"/>
                <w:szCs w:val="18"/>
              </w:rPr>
            </w:pPr>
            <w:r>
              <w:rPr>
                <w:rFonts w:hint="eastAsia"/>
                <w:sz w:val="18"/>
                <w:szCs w:val="18"/>
              </w:rPr>
              <w:t>草堂河一级支流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668CF8CA">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1BBCA06C">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6E532687">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519C0F2D">
            <w:pPr>
              <w:jc w:val="center"/>
              <w:rPr>
                <w:rFonts w:ascii="宋体" w:hAnsi="宋体" w:cs="宋体"/>
                <w:sz w:val="18"/>
                <w:szCs w:val="18"/>
              </w:rPr>
            </w:pPr>
            <w:r>
              <w:rPr>
                <w:rFonts w:hint="eastAsia"/>
                <w:sz w:val="18"/>
                <w:szCs w:val="18"/>
              </w:rPr>
              <w:t>　</w:t>
            </w:r>
          </w:p>
        </w:tc>
      </w:tr>
      <w:tr w14:paraId="2A95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7BB09A">
            <w:pPr>
              <w:jc w:val="center"/>
              <w:rPr>
                <w:rFonts w:ascii="宋体" w:hAnsi="宋体" w:cs="宋体"/>
                <w:sz w:val="20"/>
                <w:szCs w:val="20"/>
              </w:rPr>
            </w:pPr>
            <w:r>
              <w:rPr>
                <w:rFonts w:hint="eastAsia"/>
                <w:sz w:val="20"/>
                <w:szCs w:val="20"/>
              </w:rPr>
              <w:t>39</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26A91EF8">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4B10954">
            <w:pPr>
              <w:jc w:val="center"/>
              <w:rPr>
                <w:rFonts w:ascii="宋体" w:hAnsi="宋体" w:cs="宋体"/>
                <w:sz w:val="18"/>
                <w:szCs w:val="18"/>
              </w:rPr>
            </w:pPr>
            <w:r>
              <w:rPr>
                <w:rFonts w:hint="eastAsia"/>
                <w:sz w:val="18"/>
                <w:szCs w:val="18"/>
              </w:rPr>
              <w:t>梅家水库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6F1F94F">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50A7223">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D699A43">
            <w:pPr>
              <w:jc w:val="center"/>
              <w:rPr>
                <w:rFonts w:ascii="宋体" w:hAnsi="宋体" w:cs="宋体"/>
                <w:sz w:val="18"/>
                <w:szCs w:val="18"/>
              </w:rPr>
            </w:pPr>
            <w:r>
              <w:rPr>
                <w:rFonts w:hint="eastAsia"/>
                <w:sz w:val="18"/>
                <w:szCs w:val="18"/>
              </w:rPr>
              <w:t>白帝镇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2DDFBB61">
            <w:pPr>
              <w:jc w:val="center"/>
              <w:rPr>
                <w:rFonts w:ascii="宋体" w:hAnsi="宋体" w:cs="宋体"/>
                <w:sz w:val="18"/>
                <w:szCs w:val="18"/>
              </w:rPr>
            </w:pPr>
            <w:r>
              <w:rPr>
                <w:rFonts w:hint="eastAsia"/>
                <w:sz w:val="18"/>
                <w:szCs w:val="18"/>
              </w:rPr>
              <w:t>草堂河二级支流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1EC46B43">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502AC889">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4FDFA29C">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4171ABD1">
            <w:pPr>
              <w:jc w:val="center"/>
              <w:rPr>
                <w:rFonts w:ascii="宋体" w:hAnsi="宋体" w:cs="宋体"/>
                <w:sz w:val="18"/>
                <w:szCs w:val="18"/>
              </w:rPr>
            </w:pPr>
            <w:r>
              <w:rPr>
                <w:rFonts w:hint="eastAsia"/>
                <w:sz w:val="18"/>
                <w:szCs w:val="18"/>
              </w:rPr>
              <w:t>　</w:t>
            </w:r>
          </w:p>
        </w:tc>
      </w:tr>
      <w:tr w14:paraId="66E6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EE7395">
            <w:pPr>
              <w:jc w:val="center"/>
              <w:rPr>
                <w:rFonts w:ascii="宋体" w:hAnsi="宋体" w:cs="宋体"/>
                <w:sz w:val="20"/>
                <w:szCs w:val="20"/>
              </w:rPr>
            </w:pPr>
            <w:r>
              <w:rPr>
                <w:rFonts w:hint="eastAsia"/>
                <w:sz w:val="20"/>
                <w:szCs w:val="20"/>
              </w:rPr>
              <w:t>40</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7D1DB776">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56D42119">
            <w:pPr>
              <w:jc w:val="center"/>
              <w:rPr>
                <w:rFonts w:ascii="宋体" w:hAnsi="宋体" w:cs="宋体"/>
                <w:sz w:val="18"/>
                <w:szCs w:val="18"/>
              </w:rPr>
            </w:pPr>
            <w:r>
              <w:rPr>
                <w:rFonts w:hint="eastAsia"/>
                <w:sz w:val="18"/>
                <w:szCs w:val="18"/>
              </w:rPr>
              <w:t>紫云水库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CDB7E6D">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8101270">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3850CADB">
            <w:pPr>
              <w:jc w:val="center"/>
              <w:rPr>
                <w:rFonts w:ascii="宋体" w:hAnsi="宋体" w:cs="宋体"/>
                <w:sz w:val="18"/>
                <w:szCs w:val="18"/>
              </w:rPr>
            </w:pPr>
            <w:r>
              <w:rPr>
                <w:rFonts w:hint="eastAsia"/>
                <w:sz w:val="18"/>
                <w:szCs w:val="18"/>
              </w:rPr>
              <w:t>朱衣镇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292199FB">
            <w:pPr>
              <w:jc w:val="center"/>
              <w:rPr>
                <w:rFonts w:ascii="宋体" w:hAnsi="宋体" w:cs="宋体"/>
                <w:sz w:val="18"/>
                <w:szCs w:val="18"/>
              </w:rPr>
            </w:pPr>
            <w:r>
              <w:rPr>
                <w:rFonts w:hint="eastAsia"/>
                <w:sz w:val="18"/>
                <w:szCs w:val="18"/>
              </w:rPr>
              <w:t>朱衣河一级支流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25C1C690">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42A2705">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252E7EF5">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5E213ECB">
            <w:pPr>
              <w:jc w:val="center"/>
              <w:rPr>
                <w:rFonts w:ascii="宋体" w:hAnsi="宋体" w:cs="宋体"/>
                <w:sz w:val="18"/>
                <w:szCs w:val="18"/>
              </w:rPr>
            </w:pPr>
            <w:r>
              <w:rPr>
                <w:rFonts w:hint="eastAsia"/>
                <w:sz w:val="18"/>
                <w:szCs w:val="18"/>
              </w:rPr>
              <w:t>　</w:t>
            </w:r>
          </w:p>
        </w:tc>
      </w:tr>
      <w:tr w14:paraId="4145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67B66">
            <w:pPr>
              <w:jc w:val="center"/>
              <w:rPr>
                <w:rFonts w:ascii="宋体" w:hAnsi="宋体" w:cs="宋体"/>
                <w:sz w:val="20"/>
                <w:szCs w:val="20"/>
              </w:rPr>
            </w:pPr>
            <w:r>
              <w:rPr>
                <w:rFonts w:hint="eastAsia"/>
                <w:sz w:val="20"/>
                <w:szCs w:val="20"/>
              </w:rPr>
              <w:t>41</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0612F24E">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9C522A3">
            <w:pPr>
              <w:jc w:val="center"/>
              <w:rPr>
                <w:rFonts w:ascii="宋体" w:hAnsi="宋体" w:cs="宋体"/>
                <w:sz w:val="18"/>
                <w:szCs w:val="18"/>
              </w:rPr>
            </w:pPr>
            <w:r>
              <w:rPr>
                <w:rFonts w:hint="eastAsia"/>
                <w:sz w:val="18"/>
                <w:szCs w:val="18"/>
              </w:rPr>
              <w:t>围溪沟水库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681877B">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A465CA7">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EAAD22B">
            <w:pPr>
              <w:jc w:val="center"/>
              <w:rPr>
                <w:rFonts w:ascii="宋体" w:hAnsi="宋体" w:cs="宋体"/>
                <w:sz w:val="18"/>
                <w:szCs w:val="18"/>
              </w:rPr>
            </w:pPr>
            <w:r>
              <w:rPr>
                <w:rFonts w:hint="eastAsia"/>
                <w:sz w:val="18"/>
                <w:szCs w:val="18"/>
              </w:rPr>
              <w:t>西部新区管委</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1B1B1241">
            <w:pPr>
              <w:jc w:val="center"/>
              <w:rPr>
                <w:rFonts w:ascii="宋体" w:hAnsi="宋体" w:cs="宋体"/>
                <w:sz w:val="18"/>
                <w:szCs w:val="18"/>
              </w:rPr>
            </w:pPr>
            <w:r>
              <w:rPr>
                <w:rFonts w:hint="eastAsia"/>
                <w:sz w:val="18"/>
                <w:szCs w:val="18"/>
              </w:rPr>
              <w:t>朱衣河一级支流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50946CC0">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E64FCDA">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2E73143E">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7D026FDC">
            <w:pPr>
              <w:jc w:val="center"/>
              <w:rPr>
                <w:rFonts w:ascii="宋体" w:hAnsi="宋体" w:cs="宋体"/>
                <w:sz w:val="18"/>
                <w:szCs w:val="18"/>
              </w:rPr>
            </w:pPr>
            <w:r>
              <w:rPr>
                <w:rFonts w:hint="eastAsia"/>
                <w:sz w:val="18"/>
                <w:szCs w:val="18"/>
              </w:rPr>
              <w:t>　</w:t>
            </w:r>
          </w:p>
        </w:tc>
      </w:tr>
      <w:tr w14:paraId="757D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84FA35">
            <w:pPr>
              <w:jc w:val="center"/>
              <w:rPr>
                <w:rFonts w:ascii="宋体" w:hAnsi="宋体" w:cs="宋体"/>
                <w:sz w:val="20"/>
                <w:szCs w:val="20"/>
              </w:rPr>
            </w:pPr>
            <w:r>
              <w:rPr>
                <w:rFonts w:hint="eastAsia"/>
                <w:sz w:val="20"/>
                <w:szCs w:val="20"/>
              </w:rPr>
              <w:t>42</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1EB0C733">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E162224">
            <w:pPr>
              <w:jc w:val="center"/>
              <w:rPr>
                <w:rFonts w:ascii="宋体" w:hAnsi="宋体" w:cs="宋体"/>
                <w:sz w:val="18"/>
                <w:szCs w:val="18"/>
              </w:rPr>
            </w:pPr>
            <w:r>
              <w:rPr>
                <w:rFonts w:hint="eastAsia"/>
                <w:sz w:val="18"/>
                <w:szCs w:val="18"/>
              </w:rPr>
              <w:t>马槽水库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BA963C6">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6D2B9532">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E278003">
            <w:pPr>
              <w:jc w:val="center"/>
              <w:rPr>
                <w:rFonts w:ascii="宋体" w:hAnsi="宋体" w:cs="宋体"/>
                <w:sz w:val="18"/>
                <w:szCs w:val="18"/>
              </w:rPr>
            </w:pPr>
            <w:r>
              <w:rPr>
                <w:rFonts w:hint="eastAsia"/>
                <w:sz w:val="18"/>
                <w:szCs w:val="18"/>
              </w:rPr>
              <w:t>西部新区管委</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7C2B9434">
            <w:pPr>
              <w:jc w:val="center"/>
              <w:rPr>
                <w:rFonts w:ascii="宋体" w:hAnsi="宋体" w:cs="宋体"/>
                <w:sz w:val="18"/>
                <w:szCs w:val="18"/>
              </w:rPr>
            </w:pPr>
            <w:r>
              <w:rPr>
                <w:rFonts w:hint="eastAsia"/>
                <w:sz w:val="18"/>
                <w:szCs w:val="18"/>
              </w:rPr>
              <w:t>朱衣河支流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1A865DDD">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39766A86">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2F483F8B">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12C8F90">
            <w:pPr>
              <w:jc w:val="center"/>
              <w:rPr>
                <w:rFonts w:ascii="宋体" w:hAnsi="宋体" w:cs="宋体"/>
                <w:sz w:val="18"/>
                <w:szCs w:val="18"/>
              </w:rPr>
            </w:pPr>
            <w:r>
              <w:rPr>
                <w:rFonts w:hint="eastAsia"/>
                <w:sz w:val="18"/>
                <w:szCs w:val="18"/>
              </w:rPr>
              <w:t>　</w:t>
            </w:r>
          </w:p>
        </w:tc>
      </w:tr>
      <w:tr w14:paraId="0ECE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AFCCD3">
            <w:pPr>
              <w:jc w:val="center"/>
              <w:rPr>
                <w:rFonts w:ascii="宋体" w:hAnsi="宋体" w:cs="宋体"/>
                <w:sz w:val="20"/>
                <w:szCs w:val="20"/>
              </w:rPr>
            </w:pPr>
            <w:r>
              <w:rPr>
                <w:rFonts w:hint="eastAsia"/>
                <w:sz w:val="20"/>
                <w:szCs w:val="20"/>
              </w:rPr>
              <w:t>43</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074292DC">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6004680C">
            <w:pPr>
              <w:jc w:val="center"/>
              <w:rPr>
                <w:rFonts w:ascii="宋体" w:hAnsi="宋体" w:cs="宋体"/>
                <w:sz w:val="18"/>
                <w:szCs w:val="18"/>
              </w:rPr>
            </w:pPr>
            <w:r>
              <w:rPr>
                <w:rFonts w:hint="eastAsia"/>
                <w:sz w:val="18"/>
                <w:szCs w:val="18"/>
              </w:rPr>
              <w:t>万家包水库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C2A4AC4">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227CAA33">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6B0105B">
            <w:pPr>
              <w:jc w:val="center"/>
              <w:rPr>
                <w:rFonts w:ascii="宋体" w:hAnsi="宋体" w:cs="宋体"/>
                <w:sz w:val="18"/>
                <w:szCs w:val="18"/>
              </w:rPr>
            </w:pPr>
            <w:r>
              <w:rPr>
                <w:rFonts w:hint="eastAsia"/>
                <w:sz w:val="18"/>
                <w:szCs w:val="18"/>
              </w:rPr>
              <w:t>康乐镇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4A6FFE5B">
            <w:pPr>
              <w:jc w:val="center"/>
              <w:rPr>
                <w:rFonts w:ascii="宋体" w:hAnsi="宋体" w:cs="宋体"/>
                <w:sz w:val="18"/>
                <w:szCs w:val="18"/>
              </w:rPr>
            </w:pPr>
            <w:r>
              <w:rPr>
                <w:rFonts w:hint="eastAsia"/>
                <w:sz w:val="18"/>
                <w:szCs w:val="18"/>
              </w:rPr>
              <w:t>梅溪河支流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12EC863B">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7D2523CF">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730B2D44">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107DCE0E">
            <w:pPr>
              <w:jc w:val="center"/>
              <w:rPr>
                <w:rFonts w:ascii="宋体" w:hAnsi="宋体" w:cs="宋体"/>
                <w:sz w:val="18"/>
                <w:szCs w:val="18"/>
              </w:rPr>
            </w:pPr>
            <w:r>
              <w:rPr>
                <w:rFonts w:hint="eastAsia"/>
                <w:sz w:val="18"/>
                <w:szCs w:val="18"/>
              </w:rPr>
              <w:t>　</w:t>
            </w:r>
          </w:p>
        </w:tc>
      </w:tr>
      <w:tr w14:paraId="3BCE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FD1D52">
            <w:pPr>
              <w:jc w:val="center"/>
              <w:rPr>
                <w:rFonts w:ascii="宋体" w:hAnsi="宋体" w:cs="宋体"/>
                <w:sz w:val="20"/>
                <w:szCs w:val="20"/>
              </w:rPr>
            </w:pPr>
            <w:r>
              <w:rPr>
                <w:rFonts w:hint="eastAsia"/>
                <w:sz w:val="20"/>
                <w:szCs w:val="20"/>
              </w:rPr>
              <w:t>44</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5AA65010">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124488E">
            <w:pPr>
              <w:jc w:val="center"/>
              <w:rPr>
                <w:rFonts w:ascii="宋体" w:hAnsi="宋体" w:cs="宋体"/>
                <w:sz w:val="18"/>
                <w:szCs w:val="18"/>
              </w:rPr>
            </w:pPr>
            <w:r>
              <w:rPr>
                <w:rFonts w:hint="eastAsia"/>
                <w:sz w:val="18"/>
                <w:szCs w:val="18"/>
              </w:rPr>
              <w:t>后沟水库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D03A1E0">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C5DF812">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F984303">
            <w:pPr>
              <w:jc w:val="center"/>
              <w:rPr>
                <w:rFonts w:ascii="宋体" w:hAnsi="宋体" w:cs="宋体"/>
                <w:sz w:val="18"/>
                <w:szCs w:val="18"/>
              </w:rPr>
            </w:pPr>
            <w:r>
              <w:rPr>
                <w:rFonts w:hint="eastAsia"/>
                <w:sz w:val="18"/>
                <w:szCs w:val="18"/>
              </w:rPr>
              <w:t>康乐镇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65235A02">
            <w:pPr>
              <w:jc w:val="center"/>
              <w:rPr>
                <w:rFonts w:ascii="宋体" w:hAnsi="宋体" w:cs="宋体"/>
                <w:sz w:val="18"/>
                <w:szCs w:val="18"/>
              </w:rPr>
            </w:pPr>
            <w:r>
              <w:rPr>
                <w:rFonts w:hint="eastAsia"/>
                <w:sz w:val="18"/>
                <w:szCs w:val="18"/>
              </w:rPr>
              <w:t>梅溪河一级支流花园河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3C562C27">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2BFAA2CA">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4BEACC88">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475F55D3">
            <w:pPr>
              <w:jc w:val="center"/>
              <w:rPr>
                <w:rFonts w:ascii="宋体" w:hAnsi="宋体" w:cs="宋体"/>
                <w:sz w:val="18"/>
                <w:szCs w:val="18"/>
              </w:rPr>
            </w:pPr>
            <w:r>
              <w:rPr>
                <w:rFonts w:hint="eastAsia"/>
                <w:sz w:val="18"/>
                <w:szCs w:val="18"/>
              </w:rPr>
              <w:t>　</w:t>
            </w:r>
          </w:p>
        </w:tc>
      </w:tr>
      <w:tr w14:paraId="3382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FF63D0">
            <w:pPr>
              <w:jc w:val="center"/>
              <w:rPr>
                <w:rFonts w:ascii="宋体" w:hAnsi="宋体" w:cs="宋体"/>
                <w:sz w:val="20"/>
                <w:szCs w:val="20"/>
              </w:rPr>
            </w:pPr>
            <w:r>
              <w:rPr>
                <w:rFonts w:hint="eastAsia"/>
                <w:sz w:val="20"/>
                <w:szCs w:val="20"/>
              </w:rPr>
              <w:t>45</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2A0C7F84">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9E47131">
            <w:pPr>
              <w:jc w:val="center"/>
              <w:rPr>
                <w:rFonts w:ascii="宋体" w:hAnsi="宋体" w:cs="宋体"/>
                <w:sz w:val="18"/>
                <w:szCs w:val="18"/>
              </w:rPr>
            </w:pPr>
            <w:r>
              <w:rPr>
                <w:rFonts w:hint="eastAsia"/>
                <w:sz w:val="18"/>
                <w:szCs w:val="18"/>
              </w:rPr>
              <w:t>五星水库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F34DB8E">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C4A1ACF">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F8C5228">
            <w:pPr>
              <w:jc w:val="center"/>
              <w:rPr>
                <w:rFonts w:ascii="宋体" w:hAnsi="宋体" w:cs="宋体"/>
                <w:sz w:val="18"/>
                <w:szCs w:val="18"/>
              </w:rPr>
            </w:pPr>
            <w:r>
              <w:rPr>
                <w:rFonts w:hint="eastAsia"/>
                <w:sz w:val="18"/>
                <w:szCs w:val="18"/>
              </w:rPr>
              <w:t>岩湾乡</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070DF496">
            <w:pPr>
              <w:jc w:val="center"/>
              <w:rPr>
                <w:rFonts w:ascii="宋体" w:hAnsi="宋体" w:cs="宋体"/>
                <w:sz w:val="18"/>
                <w:szCs w:val="18"/>
              </w:rPr>
            </w:pPr>
            <w:r>
              <w:rPr>
                <w:rFonts w:hint="eastAsia"/>
                <w:sz w:val="18"/>
                <w:szCs w:val="18"/>
              </w:rPr>
              <w:t>草堂河二级支流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49DD6572">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6C0A71B0">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593AC7DE">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19D692FB">
            <w:pPr>
              <w:jc w:val="center"/>
              <w:rPr>
                <w:rFonts w:ascii="宋体" w:hAnsi="宋体" w:cs="宋体"/>
                <w:sz w:val="18"/>
                <w:szCs w:val="18"/>
              </w:rPr>
            </w:pPr>
            <w:r>
              <w:rPr>
                <w:rFonts w:hint="eastAsia"/>
                <w:sz w:val="18"/>
                <w:szCs w:val="18"/>
              </w:rPr>
              <w:t>　</w:t>
            </w:r>
          </w:p>
        </w:tc>
      </w:tr>
      <w:tr w14:paraId="2C23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00DD61">
            <w:pPr>
              <w:jc w:val="center"/>
              <w:rPr>
                <w:rFonts w:ascii="宋体" w:hAnsi="宋体" w:cs="宋体"/>
                <w:sz w:val="20"/>
                <w:szCs w:val="20"/>
              </w:rPr>
            </w:pPr>
            <w:r>
              <w:rPr>
                <w:rFonts w:hint="eastAsia"/>
                <w:sz w:val="20"/>
                <w:szCs w:val="20"/>
              </w:rPr>
              <w:t>46</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2E69D7CB">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8BC77F5">
            <w:pPr>
              <w:jc w:val="center"/>
              <w:rPr>
                <w:rFonts w:ascii="宋体" w:hAnsi="宋体" w:cs="宋体"/>
                <w:sz w:val="18"/>
                <w:szCs w:val="18"/>
              </w:rPr>
            </w:pPr>
            <w:r>
              <w:rPr>
                <w:rFonts w:hint="eastAsia"/>
                <w:sz w:val="18"/>
                <w:szCs w:val="18"/>
              </w:rPr>
              <w:t>向阳水库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7A561A9">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C9DBF56">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7339C57">
            <w:pPr>
              <w:jc w:val="center"/>
              <w:rPr>
                <w:rFonts w:ascii="宋体" w:hAnsi="宋体" w:cs="宋体"/>
                <w:sz w:val="18"/>
                <w:szCs w:val="18"/>
              </w:rPr>
            </w:pPr>
            <w:r>
              <w:rPr>
                <w:rFonts w:hint="eastAsia"/>
                <w:sz w:val="18"/>
                <w:szCs w:val="18"/>
              </w:rPr>
              <w:t>夔门街道</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627079CB">
            <w:pPr>
              <w:jc w:val="center"/>
              <w:rPr>
                <w:rFonts w:ascii="宋体" w:hAnsi="宋体" w:cs="宋体"/>
                <w:sz w:val="18"/>
                <w:szCs w:val="18"/>
              </w:rPr>
            </w:pPr>
            <w:r>
              <w:rPr>
                <w:rFonts w:hint="eastAsia"/>
                <w:sz w:val="18"/>
                <w:szCs w:val="18"/>
              </w:rPr>
              <w:t>梅溪河一级支流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4BEEA28B">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50B3B1B7">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046CC0AA">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4A02B692">
            <w:pPr>
              <w:jc w:val="center"/>
              <w:rPr>
                <w:rFonts w:ascii="宋体" w:hAnsi="宋体" w:cs="宋体"/>
                <w:sz w:val="18"/>
                <w:szCs w:val="18"/>
              </w:rPr>
            </w:pPr>
            <w:r>
              <w:rPr>
                <w:rFonts w:hint="eastAsia"/>
                <w:sz w:val="18"/>
                <w:szCs w:val="18"/>
              </w:rPr>
              <w:t>　</w:t>
            </w:r>
          </w:p>
        </w:tc>
      </w:tr>
      <w:tr w14:paraId="1A5F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2C393D">
            <w:pPr>
              <w:jc w:val="center"/>
              <w:rPr>
                <w:rFonts w:ascii="宋体" w:hAnsi="宋体" w:cs="宋体"/>
                <w:sz w:val="20"/>
                <w:szCs w:val="20"/>
              </w:rPr>
            </w:pPr>
            <w:r>
              <w:rPr>
                <w:rFonts w:hint="eastAsia"/>
                <w:sz w:val="20"/>
                <w:szCs w:val="20"/>
              </w:rPr>
              <w:t>47</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4AD2894E">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393EE00B">
            <w:pPr>
              <w:jc w:val="center"/>
              <w:rPr>
                <w:rFonts w:ascii="宋体" w:hAnsi="宋体" w:cs="宋体"/>
                <w:sz w:val="18"/>
                <w:szCs w:val="18"/>
              </w:rPr>
            </w:pPr>
            <w:r>
              <w:rPr>
                <w:rFonts w:hint="eastAsia"/>
                <w:sz w:val="18"/>
                <w:szCs w:val="18"/>
              </w:rPr>
              <w:t>大垭河水库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377BD778">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D002776">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F47FA4A">
            <w:pPr>
              <w:jc w:val="center"/>
              <w:rPr>
                <w:rFonts w:ascii="宋体" w:hAnsi="宋体" w:cs="宋体"/>
                <w:sz w:val="18"/>
                <w:szCs w:val="18"/>
              </w:rPr>
            </w:pPr>
            <w:r>
              <w:rPr>
                <w:rFonts w:hint="eastAsia"/>
                <w:sz w:val="18"/>
                <w:szCs w:val="18"/>
              </w:rPr>
              <w:t>夔门街道</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1C310A6C">
            <w:pPr>
              <w:jc w:val="center"/>
              <w:rPr>
                <w:rFonts w:ascii="宋体" w:hAnsi="宋体" w:cs="宋体"/>
                <w:sz w:val="18"/>
                <w:szCs w:val="18"/>
              </w:rPr>
            </w:pPr>
            <w:r>
              <w:rPr>
                <w:rFonts w:hint="eastAsia"/>
                <w:sz w:val="18"/>
                <w:szCs w:val="18"/>
              </w:rPr>
              <w:t>梅溪河一级支流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33BED93E">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0EE23C26">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0290210E">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219F18ED">
            <w:pPr>
              <w:jc w:val="center"/>
              <w:rPr>
                <w:rFonts w:ascii="宋体" w:hAnsi="宋体" w:cs="宋体"/>
                <w:sz w:val="18"/>
                <w:szCs w:val="18"/>
              </w:rPr>
            </w:pPr>
            <w:r>
              <w:rPr>
                <w:rFonts w:hint="eastAsia"/>
                <w:sz w:val="18"/>
                <w:szCs w:val="18"/>
              </w:rPr>
              <w:t>　</w:t>
            </w:r>
          </w:p>
        </w:tc>
      </w:tr>
      <w:tr w14:paraId="22FC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43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3F7BC5">
            <w:pPr>
              <w:jc w:val="center"/>
              <w:rPr>
                <w:rFonts w:ascii="宋体" w:hAnsi="宋体" w:cs="宋体"/>
                <w:sz w:val="20"/>
                <w:szCs w:val="20"/>
              </w:rPr>
            </w:pPr>
            <w:r>
              <w:rPr>
                <w:rFonts w:hint="eastAsia"/>
                <w:sz w:val="20"/>
                <w:szCs w:val="20"/>
              </w:rPr>
              <w:t>48</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7D05261E">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DBED9AC">
            <w:pPr>
              <w:jc w:val="center"/>
              <w:rPr>
                <w:rFonts w:ascii="宋体" w:hAnsi="宋体" w:cs="宋体"/>
                <w:sz w:val="18"/>
                <w:szCs w:val="18"/>
              </w:rPr>
            </w:pPr>
            <w:r>
              <w:rPr>
                <w:rFonts w:hint="eastAsia"/>
                <w:sz w:val="18"/>
                <w:szCs w:val="18"/>
              </w:rPr>
              <w:t>黑岩头水库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599CEA4">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4F970424">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44B5C2FD">
            <w:pPr>
              <w:jc w:val="center"/>
              <w:rPr>
                <w:rFonts w:ascii="宋体" w:hAnsi="宋体" w:cs="宋体"/>
                <w:sz w:val="18"/>
                <w:szCs w:val="18"/>
              </w:rPr>
            </w:pPr>
            <w:r>
              <w:rPr>
                <w:rFonts w:hint="eastAsia"/>
                <w:sz w:val="18"/>
                <w:szCs w:val="18"/>
              </w:rPr>
              <w:t>夔门街道</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47DD7436">
            <w:pPr>
              <w:jc w:val="center"/>
              <w:rPr>
                <w:rFonts w:ascii="宋体" w:hAnsi="宋体" w:cs="宋体"/>
                <w:sz w:val="18"/>
                <w:szCs w:val="18"/>
              </w:rPr>
            </w:pPr>
            <w:r>
              <w:rPr>
                <w:rFonts w:hint="eastAsia"/>
                <w:sz w:val="18"/>
                <w:szCs w:val="18"/>
              </w:rPr>
              <w:t>梅溪河一级支流</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3C13C6BE">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41590BBA">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5EA4D816">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49F639EE">
            <w:pPr>
              <w:jc w:val="center"/>
              <w:rPr>
                <w:rFonts w:ascii="宋体" w:hAnsi="宋体" w:cs="宋体"/>
                <w:sz w:val="18"/>
                <w:szCs w:val="18"/>
              </w:rPr>
            </w:pPr>
            <w:r>
              <w:rPr>
                <w:rFonts w:hint="eastAsia"/>
                <w:sz w:val="18"/>
                <w:szCs w:val="18"/>
              </w:rPr>
              <w:t>　</w:t>
            </w:r>
          </w:p>
        </w:tc>
      </w:tr>
      <w:tr w14:paraId="7C2A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8" w:type="dxa"/>
          <w:trHeight w:val="312" w:hRule="atLeast"/>
          <w:jc w:val="center"/>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1571F">
            <w:pPr>
              <w:jc w:val="center"/>
              <w:rPr>
                <w:rFonts w:ascii="宋体" w:hAnsi="宋体" w:cs="宋体"/>
                <w:sz w:val="20"/>
                <w:szCs w:val="20"/>
              </w:rPr>
            </w:pPr>
            <w:r>
              <w:rPr>
                <w:rFonts w:hint="eastAsia"/>
                <w:sz w:val="20"/>
                <w:szCs w:val="20"/>
              </w:rPr>
              <w:t>49</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14:paraId="626F9F4D">
            <w:pPr>
              <w:jc w:val="center"/>
              <w:rPr>
                <w:rFonts w:ascii="宋体" w:hAnsi="宋体" w:cs="宋体"/>
                <w:sz w:val="20"/>
                <w:szCs w:val="20"/>
              </w:rPr>
            </w:pPr>
            <w:r>
              <w:rPr>
                <w:rFonts w:hint="eastAsia"/>
                <w:sz w:val="20"/>
                <w:szCs w:val="20"/>
              </w:rPr>
              <w:t>2-1</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1B7B84C">
            <w:pPr>
              <w:jc w:val="center"/>
              <w:rPr>
                <w:rFonts w:ascii="宋体" w:hAnsi="宋体" w:cs="宋体"/>
                <w:sz w:val="18"/>
                <w:szCs w:val="18"/>
              </w:rPr>
            </w:pPr>
            <w:r>
              <w:rPr>
                <w:rFonts w:hint="eastAsia"/>
                <w:sz w:val="18"/>
                <w:szCs w:val="18"/>
              </w:rPr>
              <w:t>石牛槽水库</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56A98B51">
            <w:pPr>
              <w:jc w:val="center"/>
              <w:rPr>
                <w:rFonts w:ascii="宋体" w:hAnsi="宋体" w:cs="宋体"/>
                <w:sz w:val="18"/>
                <w:szCs w:val="18"/>
              </w:rPr>
            </w:pPr>
            <w:r>
              <w:rPr>
                <w:rFonts w:hint="eastAsia"/>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79114995">
            <w:pPr>
              <w:jc w:val="center"/>
              <w:rPr>
                <w:rFonts w:ascii="宋体" w:hAnsi="宋体" w:cs="宋体"/>
                <w:sz w:val="18"/>
                <w:szCs w:val="18"/>
              </w:rPr>
            </w:pPr>
            <w:r>
              <w:rPr>
                <w:rFonts w:hint="eastAsia"/>
                <w:sz w:val="18"/>
                <w:szCs w:val="18"/>
              </w:rPr>
              <w:t>小二型</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153AE0F1">
            <w:pPr>
              <w:jc w:val="center"/>
              <w:rPr>
                <w:rFonts w:ascii="宋体" w:hAnsi="宋体" w:cs="宋体"/>
                <w:sz w:val="18"/>
                <w:szCs w:val="18"/>
              </w:rPr>
            </w:pPr>
            <w:r>
              <w:rPr>
                <w:rFonts w:hint="eastAsia"/>
                <w:sz w:val="18"/>
                <w:szCs w:val="18"/>
              </w:rPr>
              <w:t>新民镇</w:t>
            </w:r>
          </w:p>
        </w:tc>
        <w:tc>
          <w:tcPr>
            <w:tcW w:w="1226" w:type="dxa"/>
            <w:gridSpan w:val="2"/>
            <w:tcBorders>
              <w:top w:val="single" w:color="auto" w:sz="4" w:space="0"/>
              <w:left w:val="nil"/>
              <w:bottom w:val="single" w:color="auto" w:sz="4" w:space="0"/>
              <w:right w:val="single" w:color="auto" w:sz="4" w:space="0"/>
            </w:tcBorders>
            <w:shd w:val="clear" w:color="auto" w:fill="auto"/>
            <w:vAlign w:val="center"/>
          </w:tcPr>
          <w:p w14:paraId="309D47F3">
            <w:pPr>
              <w:jc w:val="center"/>
              <w:rPr>
                <w:rFonts w:ascii="宋体" w:hAnsi="宋体" w:cs="宋体"/>
                <w:sz w:val="18"/>
                <w:szCs w:val="18"/>
              </w:rPr>
            </w:pPr>
            <w:r>
              <w:rPr>
                <w:rFonts w:hint="eastAsia"/>
                <w:sz w:val="18"/>
                <w:szCs w:val="18"/>
              </w:rPr>
              <w:t>大溪河</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1F3E2701">
            <w:pPr>
              <w:jc w:val="center"/>
              <w:rPr>
                <w:rFonts w:ascii="宋体" w:hAnsi="宋体" w:cs="宋体"/>
                <w:sz w:val="18"/>
                <w:szCs w:val="18"/>
              </w:rPr>
            </w:pPr>
            <w:r>
              <w:rPr>
                <w:rFonts w:hint="eastAsia"/>
                <w:sz w:val="18"/>
                <w:szCs w:val="18"/>
              </w:rPr>
              <w:t>农业、水利</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14:paraId="6088926F">
            <w:pPr>
              <w:jc w:val="center"/>
              <w:rPr>
                <w:rFonts w:ascii="宋体" w:hAnsi="宋体" w:cs="宋体"/>
                <w:sz w:val="20"/>
                <w:szCs w:val="20"/>
              </w:rPr>
            </w:pPr>
            <w:r>
              <w:rPr>
                <w:rFonts w:hint="eastAsia"/>
                <w:sz w:val="20"/>
                <w:szCs w:val="20"/>
              </w:rPr>
              <w:t>整个水库</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14:paraId="080F2322">
            <w:pPr>
              <w:jc w:val="center"/>
              <w:rPr>
                <w:rFonts w:ascii="宋体" w:hAnsi="宋体" w:cs="宋体"/>
                <w:sz w:val="18"/>
                <w:szCs w:val="18"/>
              </w:rPr>
            </w:pPr>
            <w:r>
              <w:rPr>
                <w:rFonts w:hint="eastAsia"/>
                <w:sz w:val="18"/>
                <w:szCs w:val="18"/>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786A3C2D">
            <w:pPr>
              <w:jc w:val="center"/>
              <w:rPr>
                <w:rFonts w:ascii="宋体" w:hAnsi="宋体" w:cs="宋体"/>
                <w:sz w:val="18"/>
                <w:szCs w:val="18"/>
              </w:rPr>
            </w:pPr>
            <w:r>
              <w:rPr>
                <w:rFonts w:hint="eastAsia"/>
                <w:sz w:val="18"/>
                <w:szCs w:val="18"/>
              </w:rPr>
              <w:t>　</w:t>
            </w:r>
          </w:p>
        </w:tc>
      </w:tr>
    </w:tbl>
    <w:p w14:paraId="643972BF">
      <w:pPr>
        <w:widowControl/>
        <w:jc w:val="left"/>
      </w:pPr>
    </w:p>
    <w:p w14:paraId="24DB84DC">
      <w:pPr>
        <w:widowControl/>
        <w:jc w:val="left"/>
      </w:pPr>
      <w:r>
        <w:br w:type="page"/>
      </w:r>
    </w:p>
    <w:p w14:paraId="7A37F6F0">
      <w:pPr>
        <w:widowControl/>
        <w:jc w:val="left"/>
      </w:pPr>
    </w:p>
    <w:tbl>
      <w:tblPr>
        <w:tblStyle w:val="32"/>
        <w:tblW w:w="13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
        <w:gridCol w:w="349"/>
        <w:gridCol w:w="218"/>
        <w:gridCol w:w="491"/>
        <w:gridCol w:w="218"/>
        <w:gridCol w:w="632"/>
        <w:gridCol w:w="218"/>
        <w:gridCol w:w="2050"/>
        <w:gridCol w:w="218"/>
        <w:gridCol w:w="1205"/>
        <w:gridCol w:w="213"/>
        <w:gridCol w:w="782"/>
        <w:gridCol w:w="210"/>
        <w:gridCol w:w="2617"/>
        <w:gridCol w:w="218"/>
        <w:gridCol w:w="2192"/>
        <w:gridCol w:w="218"/>
        <w:gridCol w:w="1207"/>
        <w:gridCol w:w="210"/>
      </w:tblGrid>
      <w:tr w14:paraId="013A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13469" w:type="dxa"/>
            <w:gridSpan w:val="18"/>
            <w:shd w:val="clear" w:color="auto" w:fill="auto"/>
            <w:vAlign w:val="center"/>
          </w:tcPr>
          <w:p w14:paraId="6411C097">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附表2-2 奉节县养殖水域滩涂限养区分布（河流）</w:t>
            </w:r>
          </w:p>
        </w:tc>
      </w:tr>
      <w:tr w14:paraId="6815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shd w:val="clear" w:color="auto" w:fill="auto"/>
            <w:vAlign w:val="center"/>
          </w:tcPr>
          <w:p w14:paraId="691FD290">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序号</w:t>
            </w:r>
          </w:p>
        </w:tc>
        <w:tc>
          <w:tcPr>
            <w:tcW w:w="709" w:type="dxa"/>
            <w:gridSpan w:val="2"/>
            <w:shd w:val="clear" w:color="000000" w:fill="FFFFFF"/>
            <w:vAlign w:val="center"/>
          </w:tcPr>
          <w:p w14:paraId="0654C1E8">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代码</w:t>
            </w:r>
          </w:p>
        </w:tc>
        <w:tc>
          <w:tcPr>
            <w:tcW w:w="850" w:type="dxa"/>
            <w:gridSpan w:val="2"/>
            <w:shd w:val="clear" w:color="000000" w:fill="FFFFFF"/>
            <w:vAlign w:val="center"/>
          </w:tcPr>
          <w:p w14:paraId="086624BE">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河流</w:t>
            </w:r>
          </w:p>
          <w:p w14:paraId="69F42033">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名称</w:t>
            </w:r>
          </w:p>
        </w:tc>
        <w:tc>
          <w:tcPr>
            <w:tcW w:w="2268" w:type="dxa"/>
            <w:gridSpan w:val="2"/>
            <w:shd w:val="clear" w:color="000000" w:fill="FFFFFF"/>
            <w:vAlign w:val="center"/>
          </w:tcPr>
          <w:p w14:paraId="0F957B47">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功能区/取水点名称</w:t>
            </w:r>
          </w:p>
        </w:tc>
        <w:tc>
          <w:tcPr>
            <w:tcW w:w="1423" w:type="dxa"/>
            <w:gridSpan w:val="2"/>
            <w:shd w:val="clear" w:color="000000" w:fill="FFFFFF"/>
            <w:vAlign w:val="center"/>
          </w:tcPr>
          <w:p w14:paraId="79B6C8E7">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类型及级别</w:t>
            </w:r>
          </w:p>
        </w:tc>
        <w:tc>
          <w:tcPr>
            <w:tcW w:w="995" w:type="dxa"/>
            <w:gridSpan w:val="2"/>
            <w:shd w:val="clear" w:color="000000" w:fill="FFFFFF"/>
            <w:vAlign w:val="center"/>
          </w:tcPr>
          <w:p w14:paraId="5061F4F6">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所在地</w:t>
            </w:r>
          </w:p>
        </w:tc>
        <w:tc>
          <w:tcPr>
            <w:tcW w:w="2827" w:type="dxa"/>
            <w:gridSpan w:val="2"/>
            <w:shd w:val="clear" w:color="000000" w:fill="FFFFFF"/>
            <w:vAlign w:val="center"/>
          </w:tcPr>
          <w:p w14:paraId="021FBF7B">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水域范围（起讫点）</w:t>
            </w:r>
          </w:p>
        </w:tc>
        <w:tc>
          <w:tcPr>
            <w:tcW w:w="2410" w:type="dxa"/>
            <w:gridSpan w:val="2"/>
            <w:shd w:val="clear" w:color="000000" w:fill="FFFFFF"/>
            <w:vAlign w:val="center"/>
          </w:tcPr>
          <w:p w14:paraId="6577BDB9">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陆域范围（长度）</w:t>
            </w:r>
          </w:p>
        </w:tc>
        <w:tc>
          <w:tcPr>
            <w:tcW w:w="1425" w:type="dxa"/>
            <w:gridSpan w:val="2"/>
            <w:shd w:val="clear" w:color="000000" w:fill="FFFFFF"/>
            <w:vAlign w:val="center"/>
          </w:tcPr>
          <w:p w14:paraId="4689DC0A">
            <w:pPr>
              <w:widowControl/>
              <w:jc w:val="center"/>
              <w:rPr>
                <w:rFonts w:cs="宋体" w:asciiTheme="minorEastAsia" w:hAnsiTheme="minorEastAsia" w:eastAsiaTheme="minorEastAsia"/>
                <w:b/>
                <w:color w:val="000000" w:themeColor="text1"/>
                <w:kern w:val="0"/>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备注</w:t>
            </w:r>
          </w:p>
        </w:tc>
      </w:tr>
      <w:tr w14:paraId="39D7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9F0C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F448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8C1BA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长江上游干流</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D0781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长江三峡库区奉节景观娱乐、工业用水区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76C1E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生态花园，沿江风景区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2F801C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奉节段</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09B0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朱衣河入江口</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瞿塘峡口（</w:t>
            </w:r>
            <w:r>
              <w:rPr>
                <w:rFonts w:cs="宋体" w:asciiTheme="minorEastAsia" w:hAnsiTheme="minorEastAsia" w:eastAsiaTheme="minorEastAsia"/>
                <w:color w:val="000000" w:themeColor="text1"/>
                <w:kern w:val="0"/>
                <w:sz w:val="18"/>
                <w:szCs w:val="18"/>
                <w14:textFill>
                  <w14:solidFill>
                    <w14:schemeClr w14:val="tx1"/>
                  </w14:solidFill>
                </w14:textFill>
              </w:rPr>
              <w:t>12</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90E90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64E6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景观娱乐、工业</w:t>
            </w:r>
          </w:p>
        </w:tc>
      </w:tr>
      <w:tr w14:paraId="728B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4895B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7132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90F71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朱衣河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A351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朱衣河西部新城景观娱乐、工业用水区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387060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轻纺加工区、电子和玩具加工区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CF1A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朱衣河中下游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8B5F4B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纸耳坝</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口前（</w:t>
            </w:r>
            <w:r>
              <w:rPr>
                <w:rFonts w:cs="宋体" w:asciiTheme="minorEastAsia" w:hAnsiTheme="minorEastAsia" w:eastAsiaTheme="minorEastAsia"/>
                <w:color w:val="000000" w:themeColor="text1"/>
                <w:kern w:val="0"/>
                <w:sz w:val="18"/>
                <w:szCs w:val="18"/>
                <w14:textFill>
                  <w14:solidFill>
                    <w14:schemeClr w14:val="tx1"/>
                  </w14:solidFill>
                </w14:textFill>
              </w:rPr>
              <w:t>21.9</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8BD3E7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20D42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景观娱乐、工业</w:t>
            </w:r>
          </w:p>
        </w:tc>
      </w:tr>
      <w:tr w14:paraId="1EF4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9EDD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AE25A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CCFCF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D120A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草堂河农业、工业、景观娱乐用水区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BF932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脐橙主产区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5E000C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草堂河中下游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F085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大公村</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谢家包（</w:t>
            </w:r>
            <w:r>
              <w:rPr>
                <w:rFonts w:cs="宋体" w:asciiTheme="minorEastAsia" w:hAnsiTheme="minorEastAsia" w:eastAsiaTheme="minorEastAsia"/>
                <w:color w:val="000000" w:themeColor="text1"/>
                <w:kern w:val="0"/>
                <w:sz w:val="18"/>
                <w:szCs w:val="18"/>
                <w14:textFill>
                  <w14:solidFill>
                    <w14:schemeClr w14:val="tx1"/>
                  </w14:solidFill>
                </w14:textFill>
              </w:rPr>
              <w:t>22</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4DA9E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A604E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农业、工业、景观娱乐</w:t>
            </w:r>
          </w:p>
        </w:tc>
      </w:tr>
      <w:tr w14:paraId="5EAD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7CAFF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DE354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208FE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石马河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29319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石马河草堂农业、工业、景观娱乐用水区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6A722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脐橙主产区、水泥厂及砖瓦厂</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0E2CD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石马河中下游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CB3D7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滴水岩</w:t>
            </w:r>
            <w:r>
              <w:rPr>
                <w:rFonts w:cs="宋体" w:asciiTheme="minorEastAsia" w:hAnsiTheme="minorEastAsia" w:eastAsiaTheme="minorEastAsia"/>
                <w:color w:val="000000" w:themeColor="text1"/>
                <w:kern w:val="0"/>
                <w:sz w:val="18"/>
                <w:szCs w:val="18"/>
                <w14:textFill>
                  <w14:solidFill>
                    <w14:schemeClr w14:val="tx1"/>
                  </w14:solidFill>
                </w14:textFill>
              </w:rPr>
              <w:t>-175m</w:t>
            </w:r>
            <w:r>
              <w:rPr>
                <w:rFonts w:hint="eastAsia" w:cs="宋体" w:asciiTheme="minorEastAsia" w:hAnsiTheme="minorEastAsia" w:eastAsiaTheme="minorEastAsia"/>
                <w:color w:val="000000" w:themeColor="text1"/>
                <w:kern w:val="0"/>
                <w:sz w:val="18"/>
                <w:szCs w:val="18"/>
                <w14:textFill>
                  <w14:solidFill>
                    <w14:schemeClr w14:val="tx1"/>
                  </w14:solidFill>
                </w14:textFill>
              </w:rPr>
              <w:t>界处（</w:t>
            </w:r>
            <w:r>
              <w:rPr>
                <w:rFonts w:cs="宋体" w:asciiTheme="minorEastAsia" w:hAnsiTheme="minorEastAsia" w:eastAsiaTheme="minorEastAsia"/>
                <w:color w:val="000000" w:themeColor="text1"/>
                <w:kern w:val="0"/>
                <w:sz w:val="18"/>
                <w:szCs w:val="18"/>
                <w14:textFill>
                  <w14:solidFill>
                    <w14:schemeClr w14:val="tx1"/>
                  </w14:solidFill>
                </w14:textFill>
              </w:rPr>
              <w:t>14</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46385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C56E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工业</w:t>
            </w:r>
          </w:p>
        </w:tc>
      </w:tr>
      <w:tr w14:paraId="7A43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C368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AD488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944E3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甲高河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CE978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甲高河农业、工业用水区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29DE1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农业灌溉、工业企业</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47882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甲高河中下游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0AA8A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何垭村</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肖家屋基</w:t>
            </w:r>
            <w:r>
              <w:rPr>
                <w:rFonts w:cs="宋体" w:asciiTheme="minorEastAsia" w:hAnsiTheme="minorEastAsia" w:eastAsiaTheme="minorEastAsia"/>
                <w:color w:val="000000" w:themeColor="text1"/>
                <w:kern w:val="0"/>
                <w:sz w:val="18"/>
                <w:szCs w:val="18"/>
                <w14:textFill>
                  <w14:solidFill>
                    <w14:schemeClr w14:val="tx1"/>
                  </w14:solidFill>
                </w14:textFill>
              </w:rPr>
              <w:t>（17.5</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351C56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2060A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w:t>
            </w:r>
          </w:p>
        </w:tc>
      </w:tr>
      <w:tr w14:paraId="1AFB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A0A0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6</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F5379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DECCB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石荀河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4800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石荀河农业、工业用水区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04C63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农业灌溉、工业企业</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D6B86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石荀河中下游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91CF3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码头村</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花营村（</w:t>
            </w:r>
            <w:r>
              <w:rPr>
                <w:rFonts w:cs="宋体" w:asciiTheme="minorEastAsia" w:hAnsiTheme="minorEastAsia" w:eastAsiaTheme="minorEastAsia"/>
                <w:color w:val="000000" w:themeColor="text1"/>
                <w:kern w:val="0"/>
                <w:sz w:val="18"/>
                <w:szCs w:val="18"/>
                <w14:textFill>
                  <w14:solidFill>
                    <w14:schemeClr w14:val="tx1"/>
                  </w14:solidFill>
                </w14:textFill>
              </w:rPr>
              <w:t>26.1</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1134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F37C61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w:t>
            </w:r>
          </w:p>
        </w:tc>
      </w:tr>
      <w:tr w14:paraId="2625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9890D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7</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F90A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6793A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安坪河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49DAC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安坪河下坝农业、工业用水区</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A3A8F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煤电工业、煤化工业</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BF950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安坪河中下游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DD96C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望江村</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河口（</w:t>
            </w:r>
            <w:r>
              <w:rPr>
                <w:rFonts w:cs="宋体" w:asciiTheme="minorEastAsia" w:hAnsiTheme="minorEastAsia" w:eastAsiaTheme="minorEastAsia"/>
                <w:color w:val="000000" w:themeColor="text1"/>
                <w:kern w:val="0"/>
                <w:sz w:val="18"/>
                <w:szCs w:val="18"/>
                <w14:textFill>
                  <w14:solidFill>
                    <w14:schemeClr w14:val="tx1"/>
                  </w14:solidFill>
                </w14:textFill>
              </w:rPr>
              <w:t>6.5</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1D0D0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019AB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w:t>
            </w:r>
          </w:p>
        </w:tc>
      </w:tr>
      <w:tr w14:paraId="0A5F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D751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8</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FCD253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81AEF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铁厂沟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21866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大窝淌供水工程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D5E65E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7D43E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EB3D7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664C3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河岸两侧纵深各1000米的陆域,陆域沿岸长度与二级保护区水域长度相同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94D1C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6B05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E9963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9</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E2540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DBEE2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田家湾河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E974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面子坡供水工程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0A7DF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2F09C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公平镇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6A4A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AD767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河岸两侧纵深各1000米的陆域,陆域沿岸长度与二级保护区水域长度相同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A07B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54F5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5973E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10</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25FFF5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DFFF3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桂坝村溪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6ED7D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桂坝村饮水安全工程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0E3C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94D3D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公平镇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927B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FFCA3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河岸两侧纵深各1000米的陆域,陆域沿岸长度与二级保护区水域长度相同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DA14D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2EEC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5DAB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D600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55A7B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黄甲哑河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69794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湘思沟供水工程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E535F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259B6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朱衣镇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B3515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FA5A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96E4E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756B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9592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3B16F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36617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梅溪河</w:t>
            </w:r>
          </w:p>
        </w:tc>
        <w:tc>
          <w:tcPr>
            <w:tcW w:w="369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08DD19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饮用水水源地二级保护区、其他</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B616C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朱衣镇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B9EFB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除禁养区以外的所有奉节县境内</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D2B7F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D7904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7AE8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B378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13</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FE015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443E0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崔家河</w:t>
            </w:r>
          </w:p>
        </w:tc>
        <w:tc>
          <w:tcPr>
            <w:tcW w:w="369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A11C0A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p w14:paraId="23BC7A6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农业、工业、景观娱乐用水区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0989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崔家河中下游</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0A838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除禁养区以外的所有奉节县境内）</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C4F47D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3A0C0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农业、工业、景观娱乐</w:t>
            </w:r>
          </w:p>
        </w:tc>
      </w:tr>
      <w:tr w14:paraId="671B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898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FE34F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7AD8F4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磨子沟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D5F99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磨子沟供水工程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E9C13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29BE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竹园镇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CEF959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9EAE1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C3AD68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35D6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24E2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15</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FB287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4EA8B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横路溪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9077B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横路供水工程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81A6A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79813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康乐镇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FCDEA6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7C3D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F83AD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732A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CF69F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16</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E54FE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898F2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李平溪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475E7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马口上工程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3EC76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7686F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康乐镇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11E60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CFEC7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352D9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0FB4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EDD07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17</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807A0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2BDB36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新民河</w:t>
            </w:r>
          </w:p>
        </w:tc>
        <w:tc>
          <w:tcPr>
            <w:tcW w:w="369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F0D21A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饮用水水源地二级保护区、农业、工业、景观娱乐、旅游码头</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4EEA4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新民河中下游</w:t>
            </w:r>
            <w:r>
              <w:rPr>
                <w:rFonts w:cs="宋体" w:asciiTheme="minorEastAsia" w:hAnsiTheme="minorEastAsia" w:eastAsiaTheme="minorEastAsia"/>
                <w:color w:val="000000" w:themeColor="text1"/>
                <w:kern w:val="0"/>
                <w:sz w:val="18"/>
                <w:szCs w:val="18"/>
                <w14:textFill>
                  <w14:solidFill>
                    <w14:schemeClr w14:val="tx1"/>
                  </w14:solidFill>
                </w14:textFill>
              </w:rPr>
              <w:t>新民镇红土乡</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9413A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除禁养区以外的所有奉节县境内</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3ACF7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FE5D8E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农业、工业、景观娱乐</w:t>
            </w:r>
          </w:p>
        </w:tc>
      </w:tr>
      <w:tr w14:paraId="63BE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5DCCB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18</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DE7DED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4D5C3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新民河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D3353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新民镇集镇供水工程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E888C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C115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16AB5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E7AB3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5EA20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18D1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B5EC9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19</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FB3016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3C36F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田湾山溪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5913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三星村饮水安全工程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C2FA8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5054F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红土乡</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DB999C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F4A54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E2E6D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5473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60A89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20</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5EDEE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66A22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柏树林溪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8E996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柏树林供水工程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5A70CD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C259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青莲镇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D61EB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9292E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84716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2E77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09496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F29CE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3017C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阳光坡溪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6A5895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阳和大庄供水工程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E9372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39A27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吐祥镇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00903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27D4D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EE5D3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0179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B3B2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E204E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7AD59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汾河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1DAF9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瓦窑山供水工程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66426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FC9A3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汾河镇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55FD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147BE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77F47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366F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EAFC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23</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ADB04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CDFE4B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垭河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E657D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垭河供水工程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83E9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AA2CB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岩湾乡</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31E11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E7078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7E783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469E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3604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EB6041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A0C52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放牛坪溪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62751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鸡山村供水工程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B82A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D00F9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白帝镇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61276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DA86A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5EDFE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0CBC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AA1C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25</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AD03E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AD835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香山溪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1548C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香山村供水工程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E37A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D3E6E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白帝镇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19E1ED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C3120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BE424D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21CD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6206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26</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42F4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D5CED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庙娅溪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D948F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庙垭村供水工程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5BB37D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71429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白帝镇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910A7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39C57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0702D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225F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A1AC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27</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D3259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6428F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杜家溪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5EC218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杜家湾供水工程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C09E84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D16F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白帝镇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30E1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9D17D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637CD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4782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8AB9C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28</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98EADE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86D87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川鄂沟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1A53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庙湾水厂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0813A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47CE7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兴隆镇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8513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95D5AF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7A82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64EC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C0E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29</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599E0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2319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梅花溪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56D83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梅花饮水安全工程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5106D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16A92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兴隆镇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D4197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A1447C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CB324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4924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3A859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30</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6EFF5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8CA92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大溪河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57AF4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长凼场镇水厂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679BC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3B09F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永乐镇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8CD6B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1667EA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2311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5214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FFCB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C7DF7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8F3011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大溪河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DEE73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竹柏村夏家屋场水厂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A8A1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BF2E0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B797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FAB3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E0E45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1D51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2447B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9B920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7A19E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红阳溪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F795E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红阳村供水工程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C912B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F66AAA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36F0FC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17BC6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5D35A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2B41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AACA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33</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55E30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E8D7E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赵家溪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FD052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赵家沟供水工程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6411D5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EECB5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草堂镇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DA6E6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取水口上游1000-3000米，下游100-300米的整个水域。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4702D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94837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渝府办发〔2016〕26号</w:t>
            </w:r>
          </w:p>
        </w:tc>
      </w:tr>
      <w:tr w14:paraId="7420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D8ED3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2ACB8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0ECBE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水沟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E5A344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友谊村饮水安全工程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9503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E98131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兴隆镇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BB6AC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ABDF56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D97CA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54B1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BC34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35</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A99CAE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57A74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柏树沟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BD949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高治社区供水工程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94128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E538D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竹园镇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F029B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29B11E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3AEFB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1C8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9E85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36</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32F5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3769F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洞门口溪沟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C4F689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榨河湾供水工程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37AD5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C4273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安坪镇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5915A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A5B80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4550F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14C2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FAF6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37</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4205B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10136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干田榜溪沟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81151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杨柳湾供水工程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BE9B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A51D62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安坪镇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D50CAE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F8930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29F8BD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5D6B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75A1D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38</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D5649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EE7997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白家沟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F73F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桂兴村饮水安全工程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ABEDD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5DF773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草堂镇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4FD7F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15B073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860EF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3A36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38B3D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39</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3F537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EE9D0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红旗沟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B2C49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柑子社区饮水安全工程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F05AD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D841D0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草堂镇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CAE7C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6FD39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328DE7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0E20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51E84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40</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77A87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F1B6F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船型沟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43168F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龙王水厂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7825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9567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公平镇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4A10E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C9795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B4E88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18C6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CA68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CA2DD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29108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三湾沟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787394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红龙社区供水工程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B5B5B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5534C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甲高镇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07DDB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59A9B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F2AB3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3CC5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12E1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19E7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05776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樟树湾溪沟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EDF8F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合营社区供水工程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B9B14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57D8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甲高镇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A2432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16323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4217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7C10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2BE45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43</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F3FA0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0DD09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团包沟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6C180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金凤水厂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59284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13A4A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青莲镇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2D935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E6673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C413E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2F1B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514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980E8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069C1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黑湾沟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908E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红土集镇水厂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EC374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3F39E5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红土乡</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79154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F8FC9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河岸两侧纵深各50米的陆域，但不超过分水岭，陆域沿岸长度与二级保护区水域长度相同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099C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53A2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F7F97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45</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ADFC0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38163A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赵家沟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86EC04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欧营村大屋基供水工程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682FA8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2FA5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草堂镇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22AF6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68902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8251B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6A1E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CA217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46</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04222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820A0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毛坪沟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48B42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大树村供水工程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5E8F7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6A9830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大树镇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BADBA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EFF9E2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A90DB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5F76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D795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47</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CC3C3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7342B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后坪沟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D58CB1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泉坪水厂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3B149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81E1FC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汾河镇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C00AA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0D8E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390C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67CF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59E47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48</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DF765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62007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江家湾溪沟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932D3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瓦窑山供水工程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64A64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E426B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汾河镇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D400B8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5304D8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80E80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2CF7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91C6C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49</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79669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940F8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三岔沟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A91E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三坪村饮水安全工程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37C9E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16F25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鹤峰乡</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140D8D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9E0C9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8A8399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0090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A4F4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50</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0B252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C8E2F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李三营沟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2CC2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白鹤村饮水安全工程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F31D79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923CB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红土乡</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A7EB7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95813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D5507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1571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9600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BBF43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62E4B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李坪溪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2A499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马口上工程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4A1A1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D4F2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康乐镇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6DAEB5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74D5D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25AFD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658A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52659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0F7A0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BAEF3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双叉河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8572AE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青龙场镇水厂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8B3C0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2AD39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34261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83E24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A5FFA0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5C22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5CEC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810722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A4813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棕叶子河沟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2397E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大窝淌供水工程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C9B929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2201D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AFD02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D6845B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454C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239E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4B0A7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F3126F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B0B3F8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打卦河沟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7DEE4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祝柏村夏家屋场水厂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426E8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729E5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青龙镇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20A84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36D1C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58D5F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698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AD4D0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55</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0EED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4BAC3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瓦滓溪</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65834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五马水厂</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EACA0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30574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五马镇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86EFB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27975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C27EA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0AB4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2E4F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56</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4BFA5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B6587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辽叶溪</w:t>
            </w:r>
          </w:p>
        </w:tc>
        <w:tc>
          <w:tcPr>
            <w:tcW w:w="369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0D7C9C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饮用水水源地二级保护区、农业、水利</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D98C17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新民镇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0AE9A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除禁养区以外的所有奉节县境内</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C2A3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A5EE6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61EE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F5BD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57</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74903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F7EC2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皮葫窖溪沟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C153A4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荆竹村四村供水工程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16851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895CB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兴隆镇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F4780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D17521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38977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2AE7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085C0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58</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E1820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6F31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湘思沟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461E8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湘思沟供水工程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01609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5283F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朱衣镇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61B58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8A993F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A29E3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0B13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9E1C8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59</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A5453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56BE7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乾溪沟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36DFA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红峡村伞把顶供水工程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16DBA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A950D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朱衣镇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1F50A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C8A30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24BA81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3370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C167F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60</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36204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40539A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封河沟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165D2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黄井场镇集中饮用水工程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C5F0A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C50DD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朱衣镇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D54FC1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AA819E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38F77B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01F1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38EEF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61</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C23C8B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D07A7F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三江河</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0E9F6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三江口供水工程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D2B4B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98C52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朱衣镇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1B48D4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4EBB2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5487F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4338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4D99F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62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AFF3F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34A6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黄泥巴溪沟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B767E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岔河村黄泥巴供水工程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79710C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0C6BD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竹园镇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ACD96D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3F32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13E45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30D0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E9611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62</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C739E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898017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磨子沟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240EAC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华吉村供水工程</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BC60C9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B1D835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竹园镇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DAF1D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6BB02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5E8D2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2D54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567" w:hRule="atLeast"/>
          <w:tblHeader/>
          <w:jc w:val="center"/>
        </w:trPr>
        <w:tc>
          <w:tcPr>
            <w:tcW w:w="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ABB1F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64</w:t>
            </w:r>
          </w:p>
        </w:tc>
        <w:tc>
          <w:tcPr>
            <w:tcW w:w="7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C18C5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46161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许家沟</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78FF0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新泉供水公司</w:t>
            </w:r>
          </w:p>
        </w:tc>
        <w:tc>
          <w:tcPr>
            <w:tcW w:w="1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89679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饮用水水源地二级保护区</w:t>
            </w:r>
          </w:p>
        </w:tc>
        <w:tc>
          <w:tcPr>
            <w:tcW w:w="9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B038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甲高镇</w:t>
            </w:r>
          </w:p>
        </w:tc>
        <w:tc>
          <w:tcPr>
            <w:tcW w:w="282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D56F0D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取水口上游1000米至3000米，下游100米至300米的整个水域</w:t>
            </w: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67FB0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正常水位河道两侧边缘纵深50米范围内的陆域，但不超过分水岭，陆域沿岸长度与二级保护区水域长度相同</w:t>
            </w:r>
          </w:p>
        </w:tc>
        <w:tc>
          <w:tcPr>
            <w:tcW w:w="14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74CC5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渝府办发〔</w:t>
            </w:r>
            <w:r>
              <w:rPr>
                <w:rFonts w:cs="宋体" w:asciiTheme="minorEastAsia" w:hAnsiTheme="minorEastAsia" w:eastAsiaTheme="minorEastAsia"/>
                <w:color w:val="000000" w:themeColor="text1"/>
                <w:kern w:val="0"/>
                <w:sz w:val="18"/>
                <w:szCs w:val="18"/>
                <w14:textFill>
                  <w14:solidFill>
                    <w14:schemeClr w14:val="tx1"/>
                  </w14:solidFill>
                </w14:textFill>
              </w:rPr>
              <w:t>2018</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cs="宋体" w:asciiTheme="minorEastAsia" w:hAnsiTheme="minorEastAsia" w:eastAsiaTheme="minorEastAsia"/>
                <w:color w:val="000000" w:themeColor="text1"/>
                <w:kern w:val="0"/>
                <w:sz w:val="18"/>
                <w:szCs w:val="18"/>
                <w14:textFill>
                  <w14:solidFill>
                    <w14:schemeClr w14:val="tx1"/>
                  </w14:solidFill>
                </w14:textFill>
              </w:rPr>
              <w:t>7</w:t>
            </w:r>
            <w:r>
              <w:rPr>
                <w:rFonts w:hint="eastAsia" w:cs="宋体" w:asciiTheme="minorEastAsia" w:hAnsiTheme="minorEastAsia" w:eastAsiaTheme="minorEastAsia"/>
                <w:color w:val="000000" w:themeColor="text1"/>
                <w:kern w:val="0"/>
                <w:sz w:val="18"/>
                <w:szCs w:val="18"/>
                <w14:textFill>
                  <w14:solidFill>
                    <w14:schemeClr w14:val="tx1"/>
                  </w14:solidFill>
                </w14:textFill>
              </w:rPr>
              <w:t>号</w:t>
            </w:r>
          </w:p>
        </w:tc>
      </w:tr>
      <w:tr w14:paraId="5AA8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3" w:type="dxa"/>
          <w:trHeight w:val="710" w:hRule="atLeast"/>
          <w:jc w:val="center"/>
        </w:trPr>
        <w:tc>
          <w:tcPr>
            <w:tcW w:w="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896A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65</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14:paraId="44009C1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06B06BA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长滩河</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4714185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长滩河云阳奉节保留区（奉节段）</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14:paraId="51D36A2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1917D45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云阳双河口～河口</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2FE9C14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整条河流</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19FE613C">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5D7A9D4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　</w:t>
            </w:r>
          </w:p>
        </w:tc>
      </w:tr>
      <w:tr w14:paraId="137F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3" w:type="dxa"/>
          <w:trHeight w:val="847" w:hRule="atLeast"/>
          <w:jc w:val="center"/>
        </w:trPr>
        <w:tc>
          <w:tcPr>
            <w:tcW w:w="567" w:type="dxa"/>
            <w:gridSpan w:val="2"/>
            <w:tcBorders>
              <w:top w:val="nil"/>
              <w:left w:val="single" w:color="auto" w:sz="4" w:space="0"/>
              <w:bottom w:val="single" w:color="auto" w:sz="4" w:space="0"/>
              <w:right w:val="single" w:color="auto" w:sz="4" w:space="0"/>
            </w:tcBorders>
            <w:shd w:val="clear" w:color="auto" w:fill="auto"/>
            <w:vAlign w:val="center"/>
          </w:tcPr>
          <w:p w14:paraId="24B408F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66</w:t>
            </w:r>
          </w:p>
        </w:tc>
        <w:tc>
          <w:tcPr>
            <w:tcW w:w="709" w:type="dxa"/>
            <w:gridSpan w:val="2"/>
            <w:tcBorders>
              <w:top w:val="nil"/>
              <w:left w:val="nil"/>
              <w:bottom w:val="single" w:color="auto" w:sz="4" w:space="0"/>
              <w:right w:val="single" w:color="auto" w:sz="4" w:space="0"/>
            </w:tcBorders>
            <w:shd w:val="clear" w:color="auto" w:fill="auto"/>
            <w:vAlign w:val="center"/>
          </w:tcPr>
          <w:p w14:paraId="26C26B5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nil"/>
              <w:left w:val="nil"/>
              <w:bottom w:val="single" w:color="auto" w:sz="4" w:space="0"/>
              <w:right w:val="single" w:color="auto" w:sz="4" w:space="0"/>
            </w:tcBorders>
            <w:shd w:val="clear" w:color="auto" w:fill="auto"/>
            <w:vAlign w:val="center"/>
          </w:tcPr>
          <w:p w14:paraId="4091E2A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车家河</w:t>
            </w:r>
          </w:p>
        </w:tc>
        <w:tc>
          <w:tcPr>
            <w:tcW w:w="2268" w:type="dxa"/>
            <w:gridSpan w:val="2"/>
            <w:tcBorders>
              <w:top w:val="nil"/>
              <w:left w:val="nil"/>
              <w:bottom w:val="single" w:color="auto" w:sz="4" w:space="0"/>
              <w:right w:val="single" w:color="auto" w:sz="4" w:space="0"/>
            </w:tcBorders>
            <w:shd w:val="clear" w:color="auto" w:fill="auto"/>
            <w:vAlign w:val="center"/>
          </w:tcPr>
          <w:p w14:paraId="02506F1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车家河公平保留区</w:t>
            </w:r>
          </w:p>
        </w:tc>
        <w:tc>
          <w:tcPr>
            <w:tcW w:w="1418" w:type="dxa"/>
            <w:gridSpan w:val="2"/>
            <w:tcBorders>
              <w:top w:val="nil"/>
              <w:left w:val="nil"/>
              <w:bottom w:val="single" w:color="auto" w:sz="4" w:space="0"/>
              <w:right w:val="single" w:color="auto" w:sz="4" w:space="0"/>
            </w:tcBorders>
            <w:shd w:val="clear" w:color="auto" w:fill="auto"/>
            <w:vAlign w:val="center"/>
          </w:tcPr>
          <w:p w14:paraId="6C1CA4D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992" w:type="dxa"/>
            <w:gridSpan w:val="2"/>
            <w:tcBorders>
              <w:top w:val="nil"/>
              <w:left w:val="nil"/>
              <w:bottom w:val="single" w:color="auto" w:sz="4" w:space="0"/>
              <w:right w:val="single" w:color="auto" w:sz="4" w:space="0"/>
            </w:tcBorders>
            <w:shd w:val="clear" w:color="auto" w:fill="auto"/>
            <w:vAlign w:val="center"/>
          </w:tcPr>
          <w:p w14:paraId="1D5B86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观音寺～车家坝</w:t>
            </w:r>
          </w:p>
        </w:tc>
        <w:tc>
          <w:tcPr>
            <w:tcW w:w="2835" w:type="dxa"/>
            <w:gridSpan w:val="2"/>
            <w:tcBorders>
              <w:top w:val="nil"/>
              <w:left w:val="nil"/>
              <w:bottom w:val="single" w:color="auto" w:sz="4" w:space="0"/>
              <w:right w:val="single" w:color="auto" w:sz="4" w:space="0"/>
            </w:tcBorders>
            <w:shd w:val="clear" w:color="auto" w:fill="auto"/>
            <w:vAlign w:val="center"/>
          </w:tcPr>
          <w:p w14:paraId="375F932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整条河流</w:t>
            </w:r>
          </w:p>
        </w:tc>
        <w:tc>
          <w:tcPr>
            <w:tcW w:w="2410" w:type="dxa"/>
            <w:gridSpan w:val="2"/>
            <w:tcBorders>
              <w:top w:val="nil"/>
              <w:left w:val="nil"/>
              <w:bottom w:val="single" w:color="auto" w:sz="4" w:space="0"/>
              <w:right w:val="single" w:color="auto" w:sz="4" w:space="0"/>
            </w:tcBorders>
            <w:shd w:val="clear" w:color="auto" w:fill="auto"/>
            <w:vAlign w:val="center"/>
          </w:tcPr>
          <w:p w14:paraId="0F4F18D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17" w:type="dxa"/>
            <w:gridSpan w:val="2"/>
            <w:tcBorders>
              <w:top w:val="nil"/>
              <w:left w:val="nil"/>
              <w:bottom w:val="single" w:color="auto" w:sz="4" w:space="0"/>
              <w:right w:val="single" w:color="auto" w:sz="4" w:space="0"/>
            </w:tcBorders>
            <w:shd w:val="clear" w:color="auto" w:fill="auto"/>
            <w:vAlign w:val="center"/>
          </w:tcPr>
          <w:p w14:paraId="5E1C9E1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观音寺以上属云阳县辖区</w:t>
            </w:r>
          </w:p>
        </w:tc>
      </w:tr>
      <w:tr w14:paraId="51E2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3" w:type="dxa"/>
          <w:trHeight w:val="561" w:hRule="atLeast"/>
          <w:jc w:val="center"/>
        </w:trPr>
        <w:tc>
          <w:tcPr>
            <w:tcW w:w="567" w:type="dxa"/>
            <w:gridSpan w:val="2"/>
            <w:tcBorders>
              <w:top w:val="nil"/>
              <w:left w:val="single" w:color="auto" w:sz="4" w:space="0"/>
              <w:bottom w:val="single" w:color="auto" w:sz="4" w:space="0"/>
              <w:right w:val="single" w:color="auto" w:sz="4" w:space="0"/>
            </w:tcBorders>
            <w:shd w:val="clear" w:color="auto" w:fill="auto"/>
            <w:vAlign w:val="center"/>
          </w:tcPr>
          <w:p w14:paraId="1DAF775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67</w:t>
            </w:r>
          </w:p>
        </w:tc>
        <w:tc>
          <w:tcPr>
            <w:tcW w:w="709" w:type="dxa"/>
            <w:gridSpan w:val="2"/>
            <w:tcBorders>
              <w:top w:val="nil"/>
              <w:left w:val="nil"/>
              <w:bottom w:val="single" w:color="auto" w:sz="4" w:space="0"/>
              <w:right w:val="single" w:color="auto" w:sz="4" w:space="0"/>
            </w:tcBorders>
            <w:shd w:val="clear" w:color="auto" w:fill="auto"/>
            <w:vAlign w:val="center"/>
          </w:tcPr>
          <w:p w14:paraId="60DEF7C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nil"/>
              <w:left w:val="nil"/>
              <w:bottom w:val="single" w:color="auto" w:sz="4" w:space="0"/>
              <w:right w:val="single" w:color="auto" w:sz="4" w:space="0"/>
            </w:tcBorders>
            <w:shd w:val="clear" w:color="auto" w:fill="auto"/>
            <w:vAlign w:val="center"/>
          </w:tcPr>
          <w:p w14:paraId="6E919A1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草坪河</w:t>
            </w:r>
          </w:p>
        </w:tc>
        <w:tc>
          <w:tcPr>
            <w:tcW w:w="2268" w:type="dxa"/>
            <w:gridSpan w:val="2"/>
            <w:tcBorders>
              <w:top w:val="nil"/>
              <w:left w:val="nil"/>
              <w:bottom w:val="single" w:color="auto" w:sz="4" w:space="0"/>
              <w:right w:val="single" w:color="auto" w:sz="4" w:space="0"/>
            </w:tcBorders>
            <w:shd w:val="clear" w:color="auto" w:fill="auto"/>
            <w:vAlign w:val="center"/>
          </w:tcPr>
          <w:p w14:paraId="16E30A6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草坪河保护区</w:t>
            </w:r>
          </w:p>
        </w:tc>
        <w:tc>
          <w:tcPr>
            <w:tcW w:w="1418" w:type="dxa"/>
            <w:gridSpan w:val="2"/>
            <w:tcBorders>
              <w:top w:val="nil"/>
              <w:left w:val="nil"/>
              <w:bottom w:val="single" w:color="auto" w:sz="4" w:space="0"/>
              <w:right w:val="single" w:color="auto" w:sz="4" w:space="0"/>
            </w:tcBorders>
            <w:shd w:val="clear" w:color="auto" w:fill="auto"/>
            <w:vAlign w:val="center"/>
          </w:tcPr>
          <w:p w14:paraId="4F167E3B">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992" w:type="dxa"/>
            <w:gridSpan w:val="2"/>
            <w:tcBorders>
              <w:top w:val="nil"/>
              <w:left w:val="nil"/>
              <w:bottom w:val="single" w:color="auto" w:sz="4" w:space="0"/>
              <w:right w:val="single" w:color="auto" w:sz="4" w:space="0"/>
            </w:tcBorders>
            <w:shd w:val="clear" w:color="auto" w:fill="auto"/>
            <w:vAlign w:val="center"/>
          </w:tcPr>
          <w:p w14:paraId="381A2F5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桥上～两岔河</w:t>
            </w:r>
          </w:p>
        </w:tc>
        <w:tc>
          <w:tcPr>
            <w:tcW w:w="2835" w:type="dxa"/>
            <w:gridSpan w:val="2"/>
            <w:tcBorders>
              <w:top w:val="nil"/>
              <w:left w:val="nil"/>
              <w:bottom w:val="single" w:color="auto" w:sz="4" w:space="0"/>
              <w:right w:val="single" w:color="auto" w:sz="4" w:space="0"/>
            </w:tcBorders>
            <w:shd w:val="clear" w:color="auto" w:fill="auto"/>
            <w:vAlign w:val="center"/>
          </w:tcPr>
          <w:p w14:paraId="32482C6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整条河流</w:t>
            </w:r>
          </w:p>
        </w:tc>
        <w:tc>
          <w:tcPr>
            <w:tcW w:w="2410" w:type="dxa"/>
            <w:gridSpan w:val="2"/>
            <w:tcBorders>
              <w:top w:val="nil"/>
              <w:left w:val="nil"/>
              <w:bottom w:val="single" w:color="auto" w:sz="4" w:space="0"/>
              <w:right w:val="single" w:color="auto" w:sz="4" w:space="0"/>
            </w:tcBorders>
            <w:shd w:val="clear" w:color="auto" w:fill="auto"/>
            <w:vAlign w:val="center"/>
          </w:tcPr>
          <w:p w14:paraId="484FCDE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1417" w:type="dxa"/>
            <w:gridSpan w:val="2"/>
            <w:tcBorders>
              <w:top w:val="nil"/>
              <w:left w:val="nil"/>
              <w:bottom w:val="single" w:color="auto" w:sz="4" w:space="0"/>
              <w:right w:val="single" w:color="auto" w:sz="4" w:space="0"/>
            </w:tcBorders>
            <w:shd w:val="clear" w:color="auto" w:fill="auto"/>
            <w:vAlign w:val="center"/>
          </w:tcPr>
          <w:p w14:paraId="4F3D4A96">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r>
      <w:tr w14:paraId="4D6C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3" w:type="dxa"/>
          <w:trHeight w:val="768" w:hRule="atLeast"/>
          <w:jc w:val="center"/>
        </w:trPr>
        <w:tc>
          <w:tcPr>
            <w:tcW w:w="567" w:type="dxa"/>
            <w:gridSpan w:val="2"/>
            <w:tcBorders>
              <w:top w:val="nil"/>
              <w:left w:val="single" w:color="auto" w:sz="4" w:space="0"/>
              <w:bottom w:val="single" w:color="auto" w:sz="4" w:space="0"/>
              <w:right w:val="single" w:color="auto" w:sz="4" w:space="0"/>
            </w:tcBorders>
            <w:shd w:val="clear" w:color="auto" w:fill="auto"/>
            <w:vAlign w:val="center"/>
          </w:tcPr>
          <w:p w14:paraId="6D7DA01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68</w:t>
            </w:r>
          </w:p>
        </w:tc>
        <w:tc>
          <w:tcPr>
            <w:tcW w:w="709" w:type="dxa"/>
            <w:gridSpan w:val="2"/>
            <w:tcBorders>
              <w:top w:val="nil"/>
              <w:left w:val="nil"/>
              <w:bottom w:val="single" w:color="auto" w:sz="4" w:space="0"/>
              <w:right w:val="single" w:color="auto" w:sz="4" w:space="0"/>
            </w:tcBorders>
            <w:shd w:val="clear" w:color="auto" w:fill="auto"/>
            <w:vAlign w:val="center"/>
          </w:tcPr>
          <w:p w14:paraId="1D28099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nil"/>
              <w:left w:val="nil"/>
              <w:bottom w:val="single" w:color="auto" w:sz="4" w:space="0"/>
              <w:right w:val="single" w:color="auto" w:sz="4" w:space="0"/>
            </w:tcBorders>
            <w:shd w:val="clear" w:color="auto" w:fill="auto"/>
            <w:vAlign w:val="center"/>
          </w:tcPr>
          <w:p w14:paraId="0A025DD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花园河</w:t>
            </w:r>
          </w:p>
        </w:tc>
        <w:tc>
          <w:tcPr>
            <w:tcW w:w="2268" w:type="dxa"/>
            <w:gridSpan w:val="2"/>
            <w:tcBorders>
              <w:top w:val="nil"/>
              <w:left w:val="nil"/>
              <w:bottom w:val="single" w:color="auto" w:sz="4" w:space="0"/>
              <w:right w:val="single" w:color="auto" w:sz="4" w:space="0"/>
            </w:tcBorders>
            <w:shd w:val="clear" w:color="auto" w:fill="auto"/>
            <w:vAlign w:val="center"/>
          </w:tcPr>
          <w:p w14:paraId="71F3F4D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花园河黄村保留区</w:t>
            </w:r>
          </w:p>
        </w:tc>
        <w:tc>
          <w:tcPr>
            <w:tcW w:w="1418" w:type="dxa"/>
            <w:gridSpan w:val="2"/>
            <w:tcBorders>
              <w:top w:val="nil"/>
              <w:left w:val="nil"/>
              <w:bottom w:val="single" w:color="auto" w:sz="4" w:space="0"/>
              <w:right w:val="single" w:color="auto" w:sz="4" w:space="0"/>
            </w:tcBorders>
            <w:shd w:val="clear" w:color="auto" w:fill="auto"/>
            <w:vAlign w:val="center"/>
          </w:tcPr>
          <w:p w14:paraId="63A6BD1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992" w:type="dxa"/>
            <w:gridSpan w:val="2"/>
            <w:tcBorders>
              <w:top w:val="nil"/>
              <w:left w:val="nil"/>
              <w:bottom w:val="single" w:color="auto" w:sz="4" w:space="0"/>
              <w:right w:val="single" w:color="auto" w:sz="4" w:space="0"/>
            </w:tcBorders>
            <w:shd w:val="clear" w:color="auto" w:fill="auto"/>
            <w:vAlign w:val="center"/>
          </w:tcPr>
          <w:p w14:paraId="5E30C47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母猪峡～乾溪口</w:t>
            </w:r>
          </w:p>
        </w:tc>
        <w:tc>
          <w:tcPr>
            <w:tcW w:w="2835" w:type="dxa"/>
            <w:gridSpan w:val="2"/>
            <w:tcBorders>
              <w:top w:val="nil"/>
              <w:left w:val="nil"/>
              <w:bottom w:val="single" w:color="auto" w:sz="4" w:space="0"/>
              <w:right w:val="single" w:color="auto" w:sz="4" w:space="0"/>
            </w:tcBorders>
            <w:shd w:val="clear" w:color="auto" w:fill="auto"/>
            <w:vAlign w:val="center"/>
          </w:tcPr>
          <w:p w14:paraId="4F83A4B7">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整条河流</w:t>
            </w:r>
          </w:p>
        </w:tc>
        <w:tc>
          <w:tcPr>
            <w:tcW w:w="2410" w:type="dxa"/>
            <w:gridSpan w:val="2"/>
            <w:tcBorders>
              <w:top w:val="nil"/>
              <w:left w:val="nil"/>
              <w:bottom w:val="single" w:color="auto" w:sz="4" w:space="0"/>
              <w:right w:val="single" w:color="auto" w:sz="4" w:space="0"/>
            </w:tcBorders>
            <w:shd w:val="clear" w:color="auto" w:fill="auto"/>
            <w:vAlign w:val="center"/>
          </w:tcPr>
          <w:p w14:paraId="6D253414">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1417" w:type="dxa"/>
            <w:gridSpan w:val="2"/>
            <w:tcBorders>
              <w:top w:val="nil"/>
              <w:left w:val="nil"/>
              <w:bottom w:val="single" w:color="auto" w:sz="4" w:space="0"/>
              <w:right w:val="single" w:color="auto" w:sz="4" w:space="0"/>
            </w:tcBorders>
            <w:shd w:val="clear" w:color="auto" w:fill="auto"/>
            <w:vAlign w:val="center"/>
          </w:tcPr>
          <w:p w14:paraId="7AC6A02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r>
      <w:tr w14:paraId="53FC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3" w:type="dxa"/>
          <w:trHeight w:val="709" w:hRule="atLeast"/>
          <w:jc w:val="center"/>
        </w:trPr>
        <w:tc>
          <w:tcPr>
            <w:tcW w:w="567" w:type="dxa"/>
            <w:gridSpan w:val="2"/>
            <w:tcBorders>
              <w:top w:val="nil"/>
              <w:left w:val="single" w:color="auto" w:sz="4" w:space="0"/>
              <w:bottom w:val="single" w:color="auto" w:sz="4" w:space="0"/>
              <w:right w:val="single" w:color="auto" w:sz="4" w:space="0"/>
            </w:tcBorders>
            <w:shd w:val="clear" w:color="auto" w:fill="auto"/>
            <w:vAlign w:val="center"/>
          </w:tcPr>
          <w:p w14:paraId="5640DF5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69</w:t>
            </w:r>
          </w:p>
        </w:tc>
        <w:tc>
          <w:tcPr>
            <w:tcW w:w="709" w:type="dxa"/>
            <w:gridSpan w:val="2"/>
            <w:tcBorders>
              <w:top w:val="nil"/>
              <w:left w:val="nil"/>
              <w:bottom w:val="single" w:color="auto" w:sz="4" w:space="0"/>
              <w:right w:val="single" w:color="auto" w:sz="4" w:space="0"/>
            </w:tcBorders>
            <w:shd w:val="clear" w:color="auto" w:fill="auto"/>
            <w:vAlign w:val="center"/>
          </w:tcPr>
          <w:p w14:paraId="76B25B4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nil"/>
              <w:left w:val="nil"/>
              <w:bottom w:val="single" w:color="auto" w:sz="4" w:space="0"/>
              <w:right w:val="single" w:color="auto" w:sz="4" w:space="0"/>
            </w:tcBorders>
            <w:shd w:val="clear" w:color="auto" w:fill="auto"/>
            <w:vAlign w:val="center"/>
          </w:tcPr>
          <w:p w14:paraId="03A0D71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w:t>
            </w:r>
          </w:p>
        </w:tc>
        <w:tc>
          <w:tcPr>
            <w:tcW w:w="2268" w:type="dxa"/>
            <w:gridSpan w:val="2"/>
            <w:tcBorders>
              <w:top w:val="nil"/>
              <w:left w:val="nil"/>
              <w:bottom w:val="single" w:color="auto" w:sz="4" w:space="0"/>
              <w:right w:val="single" w:color="auto" w:sz="4" w:space="0"/>
            </w:tcBorders>
            <w:shd w:val="clear" w:color="auto" w:fill="auto"/>
            <w:vAlign w:val="center"/>
          </w:tcPr>
          <w:p w14:paraId="240B743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高治河九龙源头水保护区</w:t>
            </w:r>
          </w:p>
        </w:tc>
        <w:tc>
          <w:tcPr>
            <w:tcW w:w="1418" w:type="dxa"/>
            <w:gridSpan w:val="2"/>
            <w:tcBorders>
              <w:top w:val="nil"/>
              <w:left w:val="nil"/>
              <w:bottom w:val="single" w:color="auto" w:sz="4" w:space="0"/>
              <w:right w:val="single" w:color="auto" w:sz="4" w:space="0"/>
            </w:tcBorders>
            <w:shd w:val="clear" w:color="auto" w:fill="auto"/>
            <w:vAlign w:val="center"/>
          </w:tcPr>
          <w:p w14:paraId="68D7276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992" w:type="dxa"/>
            <w:gridSpan w:val="2"/>
            <w:tcBorders>
              <w:top w:val="nil"/>
              <w:left w:val="nil"/>
              <w:bottom w:val="single" w:color="auto" w:sz="4" w:space="0"/>
              <w:right w:val="single" w:color="auto" w:sz="4" w:space="0"/>
            </w:tcBorders>
            <w:shd w:val="clear" w:color="auto" w:fill="auto"/>
            <w:vAlign w:val="center"/>
          </w:tcPr>
          <w:p w14:paraId="31775C25">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黑沟子～碑坪</w:t>
            </w:r>
          </w:p>
        </w:tc>
        <w:tc>
          <w:tcPr>
            <w:tcW w:w="2835" w:type="dxa"/>
            <w:gridSpan w:val="2"/>
            <w:tcBorders>
              <w:top w:val="nil"/>
              <w:left w:val="nil"/>
              <w:bottom w:val="single" w:color="auto" w:sz="4" w:space="0"/>
              <w:right w:val="single" w:color="auto" w:sz="4" w:space="0"/>
            </w:tcBorders>
            <w:shd w:val="clear" w:color="auto" w:fill="auto"/>
            <w:vAlign w:val="center"/>
          </w:tcPr>
          <w:p w14:paraId="169C2921">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整条河流</w:t>
            </w:r>
          </w:p>
        </w:tc>
        <w:tc>
          <w:tcPr>
            <w:tcW w:w="2410" w:type="dxa"/>
            <w:gridSpan w:val="2"/>
            <w:tcBorders>
              <w:top w:val="nil"/>
              <w:left w:val="nil"/>
              <w:bottom w:val="single" w:color="auto" w:sz="4" w:space="0"/>
              <w:right w:val="single" w:color="auto" w:sz="4" w:space="0"/>
            </w:tcBorders>
            <w:shd w:val="clear" w:color="auto" w:fill="auto"/>
            <w:vAlign w:val="center"/>
          </w:tcPr>
          <w:p w14:paraId="4EEA119D">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17" w:type="dxa"/>
            <w:gridSpan w:val="2"/>
            <w:tcBorders>
              <w:top w:val="nil"/>
              <w:left w:val="nil"/>
              <w:bottom w:val="single" w:color="auto" w:sz="4" w:space="0"/>
              <w:right w:val="single" w:color="auto" w:sz="4" w:space="0"/>
            </w:tcBorders>
            <w:shd w:val="clear" w:color="auto" w:fill="auto"/>
            <w:vAlign w:val="center"/>
          </w:tcPr>
          <w:p w14:paraId="4A4B658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r>
      <w:tr w14:paraId="552F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3" w:type="dxa"/>
          <w:trHeight w:val="549" w:hRule="atLeast"/>
          <w:jc w:val="center"/>
        </w:trPr>
        <w:tc>
          <w:tcPr>
            <w:tcW w:w="567" w:type="dxa"/>
            <w:gridSpan w:val="2"/>
            <w:tcBorders>
              <w:top w:val="nil"/>
              <w:left w:val="single" w:color="auto" w:sz="4" w:space="0"/>
              <w:bottom w:val="single" w:color="auto" w:sz="4" w:space="0"/>
              <w:right w:val="single" w:color="auto" w:sz="4" w:space="0"/>
            </w:tcBorders>
            <w:shd w:val="clear" w:color="auto" w:fill="auto"/>
            <w:vAlign w:val="center"/>
          </w:tcPr>
          <w:p w14:paraId="654EF3A7">
            <w:pPr>
              <w:widowControl/>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70</w:t>
            </w:r>
          </w:p>
        </w:tc>
        <w:tc>
          <w:tcPr>
            <w:tcW w:w="709" w:type="dxa"/>
            <w:gridSpan w:val="2"/>
            <w:tcBorders>
              <w:top w:val="nil"/>
              <w:left w:val="nil"/>
              <w:bottom w:val="single" w:color="auto" w:sz="4" w:space="0"/>
              <w:right w:val="single" w:color="auto" w:sz="4" w:space="0"/>
            </w:tcBorders>
            <w:shd w:val="clear" w:color="auto" w:fill="auto"/>
            <w:vAlign w:val="center"/>
          </w:tcPr>
          <w:p w14:paraId="74D8463F">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850" w:type="dxa"/>
            <w:gridSpan w:val="2"/>
            <w:tcBorders>
              <w:top w:val="nil"/>
              <w:left w:val="nil"/>
              <w:bottom w:val="single" w:color="auto" w:sz="4" w:space="0"/>
              <w:right w:val="single" w:color="auto" w:sz="4" w:space="0"/>
            </w:tcBorders>
            <w:shd w:val="clear" w:color="auto" w:fill="auto"/>
            <w:vAlign w:val="center"/>
          </w:tcPr>
          <w:p w14:paraId="6B44BBE8">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石笋河</w:t>
            </w:r>
          </w:p>
        </w:tc>
        <w:tc>
          <w:tcPr>
            <w:tcW w:w="2268" w:type="dxa"/>
            <w:gridSpan w:val="2"/>
            <w:tcBorders>
              <w:top w:val="nil"/>
              <w:left w:val="nil"/>
              <w:bottom w:val="single" w:color="auto" w:sz="4" w:space="0"/>
              <w:right w:val="single" w:color="auto" w:sz="4" w:space="0"/>
            </w:tcBorders>
            <w:shd w:val="clear" w:color="auto" w:fill="auto"/>
            <w:vAlign w:val="center"/>
          </w:tcPr>
          <w:p w14:paraId="4954FC3A">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18" w:type="dxa"/>
            <w:gridSpan w:val="2"/>
            <w:tcBorders>
              <w:top w:val="nil"/>
              <w:left w:val="nil"/>
              <w:bottom w:val="single" w:color="auto" w:sz="4" w:space="0"/>
              <w:right w:val="single" w:color="auto" w:sz="4" w:space="0"/>
            </w:tcBorders>
            <w:shd w:val="clear" w:color="auto" w:fill="auto"/>
            <w:vAlign w:val="center"/>
          </w:tcPr>
          <w:p w14:paraId="3EA16072">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992" w:type="dxa"/>
            <w:gridSpan w:val="2"/>
            <w:tcBorders>
              <w:top w:val="nil"/>
              <w:left w:val="nil"/>
              <w:bottom w:val="single" w:color="auto" w:sz="4" w:space="0"/>
              <w:right w:val="single" w:color="auto" w:sz="4" w:space="0"/>
            </w:tcBorders>
            <w:shd w:val="clear" w:color="auto" w:fill="auto"/>
            <w:vAlign w:val="center"/>
          </w:tcPr>
          <w:p w14:paraId="180DDB93">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2835" w:type="dxa"/>
            <w:gridSpan w:val="2"/>
            <w:tcBorders>
              <w:top w:val="nil"/>
              <w:left w:val="nil"/>
              <w:bottom w:val="single" w:color="auto" w:sz="4" w:space="0"/>
              <w:right w:val="single" w:color="auto" w:sz="4" w:space="0"/>
            </w:tcBorders>
            <w:shd w:val="clear" w:color="auto" w:fill="auto"/>
            <w:vAlign w:val="center"/>
          </w:tcPr>
          <w:p w14:paraId="1F10241E">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整条河流</w:t>
            </w:r>
          </w:p>
        </w:tc>
        <w:tc>
          <w:tcPr>
            <w:tcW w:w="2410" w:type="dxa"/>
            <w:gridSpan w:val="2"/>
            <w:tcBorders>
              <w:top w:val="nil"/>
              <w:left w:val="nil"/>
              <w:bottom w:val="single" w:color="auto" w:sz="4" w:space="0"/>
              <w:right w:val="single" w:color="auto" w:sz="4" w:space="0"/>
            </w:tcBorders>
            <w:shd w:val="clear" w:color="auto" w:fill="auto"/>
            <w:vAlign w:val="center"/>
          </w:tcPr>
          <w:p w14:paraId="2421C2E9">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17" w:type="dxa"/>
            <w:gridSpan w:val="2"/>
            <w:tcBorders>
              <w:top w:val="nil"/>
              <w:left w:val="nil"/>
              <w:bottom w:val="single" w:color="auto" w:sz="4" w:space="0"/>
              <w:right w:val="single" w:color="auto" w:sz="4" w:space="0"/>
            </w:tcBorders>
            <w:shd w:val="clear" w:color="auto" w:fill="auto"/>
            <w:vAlign w:val="center"/>
          </w:tcPr>
          <w:p w14:paraId="6D1A9860">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r>
    </w:tbl>
    <w:p w14:paraId="69CC7E3F">
      <w:r>
        <w:br w:type="page"/>
      </w:r>
    </w:p>
    <w:tbl>
      <w:tblPr>
        <w:tblStyle w:val="32"/>
        <w:tblpPr w:leftFromText="180" w:rightFromText="180" w:vertAnchor="text" w:horzAnchor="margin" w:tblpXSpec="center" w:tblpY="97"/>
        <w:tblW w:w="12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51"/>
        <w:gridCol w:w="2166"/>
        <w:gridCol w:w="1519"/>
        <w:gridCol w:w="1231"/>
        <w:gridCol w:w="1157"/>
        <w:gridCol w:w="2432"/>
        <w:gridCol w:w="1559"/>
      </w:tblGrid>
      <w:tr w14:paraId="34FC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448" w:type="dxa"/>
            <w:gridSpan w:val="8"/>
            <w:shd w:val="clear" w:color="auto" w:fill="auto"/>
            <w:vAlign w:val="center"/>
          </w:tcPr>
          <w:p w14:paraId="1D61AA6E">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附表2-3 奉节县养殖水域滩涂限养区分布（地下水）</w:t>
            </w:r>
          </w:p>
        </w:tc>
      </w:tr>
      <w:tr w14:paraId="2E98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247CA24A">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1251" w:type="dxa"/>
            <w:shd w:val="clear" w:color="auto" w:fill="auto"/>
            <w:vAlign w:val="center"/>
          </w:tcPr>
          <w:p w14:paraId="08960763">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代码</w:t>
            </w:r>
          </w:p>
        </w:tc>
        <w:tc>
          <w:tcPr>
            <w:tcW w:w="2166" w:type="dxa"/>
            <w:shd w:val="clear" w:color="auto" w:fill="auto"/>
            <w:vAlign w:val="center"/>
          </w:tcPr>
          <w:p w14:paraId="5E2A9719">
            <w:pPr>
              <w:widowControl/>
              <w:jc w:val="center"/>
              <w:rPr>
                <w:rFonts w:cs="宋体" w:asciiTheme="minorEastAsia" w:hAnsiTheme="minorEastAsia" w:eastAsiaTheme="minorEastAsia"/>
                <w:b/>
                <w:kern w:val="0"/>
                <w:sz w:val="18"/>
                <w:szCs w:val="18"/>
              </w:rPr>
            </w:pPr>
            <w:r>
              <w:rPr>
                <w:rFonts w:cs="宋体" w:asciiTheme="minorEastAsia" w:hAnsiTheme="minorEastAsia" w:eastAsiaTheme="minorEastAsia"/>
                <w:b/>
                <w:kern w:val="0"/>
                <w:sz w:val="18"/>
                <w:szCs w:val="18"/>
              </w:rPr>
              <w:t>水厂名称</w:t>
            </w:r>
          </w:p>
        </w:tc>
        <w:tc>
          <w:tcPr>
            <w:tcW w:w="1519" w:type="dxa"/>
            <w:shd w:val="clear" w:color="000000" w:fill="FFFFFF"/>
            <w:vAlign w:val="center"/>
          </w:tcPr>
          <w:p w14:paraId="1F086AB6">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水源名称</w:t>
            </w:r>
          </w:p>
        </w:tc>
        <w:tc>
          <w:tcPr>
            <w:tcW w:w="1231" w:type="dxa"/>
            <w:shd w:val="clear" w:color="000000" w:fill="FFFFFF"/>
            <w:vAlign w:val="center"/>
          </w:tcPr>
          <w:p w14:paraId="6CAF053F">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水源类型</w:t>
            </w:r>
          </w:p>
        </w:tc>
        <w:tc>
          <w:tcPr>
            <w:tcW w:w="1157" w:type="dxa"/>
            <w:shd w:val="clear" w:color="000000" w:fill="FFFFFF"/>
            <w:vAlign w:val="center"/>
          </w:tcPr>
          <w:p w14:paraId="6EC9409A">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所在地</w:t>
            </w:r>
          </w:p>
        </w:tc>
        <w:tc>
          <w:tcPr>
            <w:tcW w:w="2432" w:type="dxa"/>
            <w:shd w:val="clear" w:color="000000" w:fill="FFFFFF"/>
            <w:vAlign w:val="center"/>
          </w:tcPr>
          <w:p w14:paraId="352EF133">
            <w:pPr>
              <w:widowControl/>
              <w:jc w:val="center"/>
              <w:rPr>
                <w:rFonts w:cs="宋体" w:asciiTheme="minorEastAsia" w:hAnsiTheme="minorEastAsia" w:eastAsiaTheme="minorEastAsia"/>
                <w:b/>
                <w:kern w:val="0"/>
                <w:sz w:val="18"/>
                <w:szCs w:val="18"/>
              </w:rPr>
            </w:pPr>
            <w:r>
              <w:rPr>
                <w:rFonts w:cs="宋体" w:asciiTheme="minorEastAsia" w:hAnsiTheme="minorEastAsia" w:eastAsiaTheme="minorEastAsia"/>
                <w:b/>
                <w:kern w:val="0"/>
                <w:sz w:val="18"/>
                <w:szCs w:val="18"/>
              </w:rPr>
              <w:t>饮用水水源地二级保护区</w:t>
            </w:r>
          </w:p>
          <w:p w14:paraId="4B193CD7">
            <w:pPr>
              <w:widowControl/>
              <w:jc w:val="center"/>
              <w:rPr>
                <w:rFonts w:cs="宋体" w:asciiTheme="minorEastAsia" w:hAnsiTheme="minorEastAsia" w:eastAsiaTheme="minorEastAsia"/>
                <w:b/>
                <w:kern w:val="0"/>
                <w:sz w:val="18"/>
                <w:szCs w:val="18"/>
              </w:rPr>
            </w:pPr>
            <w:r>
              <w:rPr>
                <w:rFonts w:cs="宋体" w:asciiTheme="minorEastAsia" w:hAnsiTheme="minorEastAsia" w:eastAsiaTheme="minorEastAsia"/>
                <w:b/>
                <w:kern w:val="0"/>
                <w:sz w:val="18"/>
                <w:szCs w:val="18"/>
              </w:rPr>
              <w:t>水域范围</w:t>
            </w:r>
          </w:p>
        </w:tc>
        <w:tc>
          <w:tcPr>
            <w:tcW w:w="1559" w:type="dxa"/>
            <w:shd w:val="clear" w:color="auto" w:fill="auto"/>
            <w:vAlign w:val="center"/>
          </w:tcPr>
          <w:p w14:paraId="1EE84907">
            <w:pPr>
              <w:widowControl/>
              <w:jc w:val="center"/>
              <w:rPr>
                <w:rFonts w:cs="宋体" w:asciiTheme="minorEastAsia" w:hAnsiTheme="minorEastAsia" w:eastAsiaTheme="minorEastAsia"/>
                <w:b/>
                <w:kern w:val="0"/>
                <w:sz w:val="18"/>
                <w:szCs w:val="18"/>
              </w:rPr>
            </w:pPr>
            <w:r>
              <w:rPr>
                <w:rFonts w:cs="宋体" w:asciiTheme="minorEastAsia" w:hAnsiTheme="minorEastAsia" w:eastAsiaTheme="minorEastAsia"/>
                <w:b/>
                <w:kern w:val="0"/>
                <w:sz w:val="18"/>
                <w:szCs w:val="18"/>
              </w:rPr>
              <w:t>备注</w:t>
            </w:r>
          </w:p>
        </w:tc>
      </w:tr>
      <w:tr w14:paraId="695F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48343FE6">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251" w:type="dxa"/>
            <w:shd w:val="clear" w:color="auto" w:fill="auto"/>
            <w:vAlign w:val="center"/>
          </w:tcPr>
          <w:p w14:paraId="2D1CFD0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000000" w:fill="FFFFFF"/>
            <w:vAlign w:val="center"/>
          </w:tcPr>
          <w:p w14:paraId="640AEC0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岩湾乡五星二号水厂</w:t>
            </w:r>
          </w:p>
        </w:tc>
        <w:tc>
          <w:tcPr>
            <w:tcW w:w="1519" w:type="dxa"/>
            <w:shd w:val="clear" w:color="000000" w:fill="FFFFFF"/>
            <w:vAlign w:val="center"/>
          </w:tcPr>
          <w:p w14:paraId="2FF558CB">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五星河地下水</w:t>
            </w:r>
          </w:p>
        </w:tc>
        <w:tc>
          <w:tcPr>
            <w:tcW w:w="1231" w:type="dxa"/>
            <w:shd w:val="clear" w:color="000000" w:fill="FFFFFF"/>
            <w:vAlign w:val="center"/>
          </w:tcPr>
          <w:p w14:paraId="77E211DB">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地下水型</w:t>
            </w:r>
          </w:p>
        </w:tc>
        <w:tc>
          <w:tcPr>
            <w:tcW w:w="1157" w:type="dxa"/>
            <w:shd w:val="clear" w:color="000000" w:fill="FFFFFF"/>
            <w:vAlign w:val="center"/>
          </w:tcPr>
          <w:p w14:paraId="19B5430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岩湾乡</w:t>
            </w:r>
          </w:p>
        </w:tc>
        <w:tc>
          <w:tcPr>
            <w:tcW w:w="2432" w:type="dxa"/>
            <w:shd w:val="clear" w:color="000000" w:fill="FFFFFF"/>
            <w:vAlign w:val="center"/>
          </w:tcPr>
          <w:p w14:paraId="042919A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一级保护区陆域外延</w:t>
            </w:r>
            <w:r>
              <w:rPr>
                <w:rFonts w:asciiTheme="minorEastAsia" w:hAnsiTheme="minorEastAsia" w:eastAsiaTheme="minorEastAsia"/>
                <w:kern w:val="0"/>
                <w:sz w:val="18"/>
                <w:szCs w:val="18"/>
              </w:rPr>
              <w:t>500</w:t>
            </w:r>
            <w:r>
              <w:rPr>
                <w:rFonts w:hint="eastAsia" w:asciiTheme="minorEastAsia" w:hAnsiTheme="minorEastAsia" w:eastAsiaTheme="minorEastAsia"/>
                <w:kern w:val="0"/>
                <w:sz w:val="18"/>
                <w:szCs w:val="18"/>
              </w:rPr>
              <w:t>米的环形区域。</w:t>
            </w:r>
          </w:p>
        </w:tc>
        <w:tc>
          <w:tcPr>
            <w:tcW w:w="1559" w:type="dxa"/>
            <w:shd w:val="clear" w:color="auto" w:fill="auto"/>
            <w:vAlign w:val="center"/>
          </w:tcPr>
          <w:p w14:paraId="00E2CAE0">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渝府办发〔2016〕19号</w:t>
            </w:r>
          </w:p>
        </w:tc>
      </w:tr>
      <w:tr w14:paraId="142E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2567D34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251" w:type="dxa"/>
            <w:shd w:val="clear" w:color="auto" w:fill="auto"/>
            <w:vAlign w:val="center"/>
          </w:tcPr>
          <w:p w14:paraId="689EF7AE">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000000" w:fill="FFFFFF"/>
            <w:vAlign w:val="center"/>
          </w:tcPr>
          <w:p w14:paraId="0238019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毛坪沟供水工程</w:t>
            </w:r>
          </w:p>
        </w:tc>
        <w:tc>
          <w:tcPr>
            <w:tcW w:w="1519" w:type="dxa"/>
            <w:shd w:val="clear" w:color="000000" w:fill="FFFFFF"/>
            <w:vAlign w:val="center"/>
          </w:tcPr>
          <w:p w14:paraId="3D9B8D42">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毛坪沟溪地下水</w:t>
            </w:r>
          </w:p>
        </w:tc>
        <w:tc>
          <w:tcPr>
            <w:tcW w:w="1231" w:type="dxa"/>
            <w:shd w:val="clear" w:color="000000" w:fill="FFFFFF"/>
            <w:vAlign w:val="center"/>
          </w:tcPr>
          <w:p w14:paraId="1DB3A1A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地下水型</w:t>
            </w:r>
          </w:p>
        </w:tc>
        <w:tc>
          <w:tcPr>
            <w:tcW w:w="1157" w:type="dxa"/>
            <w:shd w:val="clear" w:color="000000" w:fill="FFFFFF"/>
            <w:vAlign w:val="center"/>
          </w:tcPr>
          <w:p w14:paraId="223B2B8D">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大树镇</w:t>
            </w:r>
          </w:p>
        </w:tc>
        <w:tc>
          <w:tcPr>
            <w:tcW w:w="2432" w:type="dxa"/>
            <w:shd w:val="clear" w:color="000000" w:fill="FFFFFF"/>
            <w:vAlign w:val="center"/>
          </w:tcPr>
          <w:p w14:paraId="388583A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一级保护区陆域外延500米的环形区域。</w:t>
            </w:r>
          </w:p>
        </w:tc>
        <w:tc>
          <w:tcPr>
            <w:tcW w:w="1559" w:type="dxa"/>
            <w:shd w:val="clear" w:color="auto" w:fill="auto"/>
            <w:vAlign w:val="center"/>
          </w:tcPr>
          <w:p w14:paraId="06DD180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渝府办发〔2016〕19号</w:t>
            </w:r>
          </w:p>
        </w:tc>
      </w:tr>
      <w:tr w14:paraId="268F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34A984BE">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51" w:type="dxa"/>
            <w:shd w:val="clear" w:color="auto" w:fill="auto"/>
            <w:vAlign w:val="center"/>
          </w:tcPr>
          <w:p w14:paraId="071D8A21">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000000" w:fill="FFFFFF"/>
            <w:vAlign w:val="center"/>
          </w:tcPr>
          <w:p w14:paraId="1B9E00A0">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和平村饮水安全工程</w:t>
            </w:r>
          </w:p>
        </w:tc>
        <w:tc>
          <w:tcPr>
            <w:tcW w:w="1519" w:type="dxa"/>
            <w:shd w:val="clear" w:color="000000" w:fill="FFFFFF"/>
            <w:vAlign w:val="center"/>
          </w:tcPr>
          <w:p w14:paraId="2F0D31E6">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和平溪地下水</w:t>
            </w:r>
          </w:p>
        </w:tc>
        <w:tc>
          <w:tcPr>
            <w:tcW w:w="1231" w:type="dxa"/>
            <w:shd w:val="clear" w:color="000000" w:fill="FFFFFF"/>
            <w:vAlign w:val="center"/>
          </w:tcPr>
          <w:p w14:paraId="78DB50FA">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地下水型</w:t>
            </w:r>
          </w:p>
        </w:tc>
        <w:tc>
          <w:tcPr>
            <w:tcW w:w="1157" w:type="dxa"/>
            <w:shd w:val="clear" w:color="000000" w:fill="FFFFFF"/>
            <w:vAlign w:val="center"/>
          </w:tcPr>
          <w:p w14:paraId="0E98BF1B">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平安乡</w:t>
            </w:r>
          </w:p>
        </w:tc>
        <w:tc>
          <w:tcPr>
            <w:tcW w:w="2432" w:type="dxa"/>
            <w:shd w:val="clear" w:color="000000" w:fill="FFFFFF"/>
            <w:vAlign w:val="center"/>
          </w:tcPr>
          <w:p w14:paraId="6A606B1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一级保护区陆域外延500米的环形区域。</w:t>
            </w:r>
          </w:p>
        </w:tc>
        <w:tc>
          <w:tcPr>
            <w:tcW w:w="1559" w:type="dxa"/>
            <w:shd w:val="clear" w:color="auto" w:fill="auto"/>
            <w:vAlign w:val="center"/>
          </w:tcPr>
          <w:p w14:paraId="33A7CC8A">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渝府办发〔2016〕19号</w:t>
            </w:r>
          </w:p>
        </w:tc>
      </w:tr>
      <w:tr w14:paraId="38EF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5D1957D3">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51" w:type="dxa"/>
            <w:shd w:val="clear" w:color="auto" w:fill="auto"/>
            <w:vAlign w:val="center"/>
          </w:tcPr>
          <w:p w14:paraId="5C6B4EA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000000" w:fill="FFFFFF"/>
            <w:vAlign w:val="center"/>
          </w:tcPr>
          <w:p w14:paraId="67CBB989">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羊市集镇水厂</w:t>
            </w:r>
          </w:p>
        </w:tc>
        <w:tc>
          <w:tcPr>
            <w:tcW w:w="1519" w:type="dxa"/>
            <w:shd w:val="clear" w:color="000000" w:fill="FFFFFF"/>
            <w:vAlign w:val="center"/>
          </w:tcPr>
          <w:p w14:paraId="5A06FA5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w:t>
            </w:r>
          </w:p>
        </w:tc>
        <w:tc>
          <w:tcPr>
            <w:tcW w:w="1231" w:type="dxa"/>
            <w:shd w:val="clear" w:color="000000" w:fill="FFFFFF"/>
            <w:vAlign w:val="center"/>
          </w:tcPr>
          <w:p w14:paraId="1BE54F7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地下水型</w:t>
            </w:r>
          </w:p>
        </w:tc>
        <w:tc>
          <w:tcPr>
            <w:tcW w:w="1157" w:type="dxa"/>
            <w:shd w:val="clear" w:color="000000" w:fill="FFFFFF"/>
            <w:vAlign w:val="center"/>
          </w:tcPr>
          <w:p w14:paraId="50802CB7">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羊市镇</w:t>
            </w:r>
          </w:p>
        </w:tc>
        <w:tc>
          <w:tcPr>
            <w:tcW w:w="2432" w:type="dxa"/>
            <w:shd w:val="clear" w:color="000000" w:fill="FFFFFF"/>
            <w:vAlign w:val="center"/>
          </w:tcPr>
          <w:p w14:paraId="55091FB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一级保护区陆域外延500米的环形区域。</w:t>
            </w:r>
          </w:p>
        </w:tc>
        <w:tc>
          <w:tcPr>
            <w:tcW w:w="1559" w:type="dxa"/>
            <w:shd w:val="clear" w:color="auto" w:fill="auto"/>
            <w:vAlign w:val="center"/>
          </w:tcPr>
          <w:p w14:paraId="273846F1">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渝府办发〔2016〕19号</w:t>
            </w:r>
          </w:p>
        </w:tc>
      </w:tr>
      <w:tr w14:paraId="1C01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1A5E6F96">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51" w:type="dxa"/>
            <w:shd w:val="clear" w:color="auto" w:fill="auto"/>
            <w:vAlign w:val="center"/>
          </w:tcPr>
          <w:p w14:paraId="17A49A26">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000000" w:fill="FFFFFF"/>
            <w:vAlign w:val="center"/>
          </w:tcPr>
          <w:p w14:paraId="2BFD53A2">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荆竹村四村供水工程</w:t>
            </w:r>
          </w:p>
        </w:tc>
        <w:tc>
          <w:tcPr>
            <w:tcW w:w="1519" w:type="dxa"/>
            <w:shd w:val="clear" w:color="000000" w:fill="FFFFFF"/>
            <w:vAlign w:val="center"/>
          </w:tcPr>
          <w:p w14:paraId="078C1D36">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皮葫窖地下水</w:t>
            </w:r>
          </w:p>
        </w:tc>
        <w:tc>
          <w:tcPr>
            <w:tcW w:w="1231" w:type="dxa"/>
            <w:shd w:val="clear" w:color="000000" w:fill="FFFFFF"/>
            <w:vAlign w:val="center"/>
          </w:tcPr>
          <w:p w14:paraId="7D4E73D4">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地下水型</w:t>
            </w:r>
          </w:p>
        </w:tc>
        <w:tc>
          <w:tcPr>
            <w:tcW w:w="1157" w:type="dxa"/>
            <w:shd w:val="clear" w:color="000000" w:fill="FFFFFF"/>
            <w:vAlign w:val="center"/>
          </w:tcPr>
          <w:p w14:paraId="74124380">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兴隆镇</w:t>
            </w:r>
          </w:p>
        </w:tc>
        <w:tc>
          <w:tcPr>
            <w:tcW w:w="2432" w:type="dxa"/>
            <w:shd w:val="clear" w:color="000000" w:fill="FFFFFF"/>
            <w:vAlign w:val="center"/>
          </w:tcPr>
          <w:p w14:paraId="49C60647">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一级保护区陆域外延500米的环形区域。</w:t>
            </w:r>
          </w:p>
        </w:tc>
        <w:tc>
          <w:tcPr>
            <w:tcW w:w="1559" w:type="dxa"/>
            <w:shd w:val="clear" w:color="auto" w:fill="auto"/>
            <w:vAlign w:val="center"/>
          </w:tcPr>
          <w:p w14:paraId="08D295A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渝府办发〔2016〕19号</w:t>
            </w:r>
          </w:p>
        </w:tc>
      </w:tr>
      <w:tr w14:paraId="3DF3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49657D03">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51" w:type="dxa"/>
            <w:shd w:val="clear" w:color="auto" w:fill="auto"/>
            <w:vAlign w:val="center"/>
          </w:tcPr>
          <w:p w14:paraId="50B36661">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000000" w:fill="FFFFFF"/>
            <w:vAlign w:val="center"/>
          </w:tcPr>
          <w:p w14:paraId="255E3C8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下溪沟工程</w:t>
            </w:r>
          </w:p>
        </w:tc>
        <w:tc>
          <w:tcPr>
            <w:tcW w:w="1519" w:type="dxa"/>
            <w:shd w:val="clear" w:color="000000" w:fill="FFFFFF"/>
            <w:vAlign w:val="center"/>
          </w:tcPr>
          <w:p w14:paraId="6B0485E5">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下溪沟地下水</w:t>
            </w:r>
          </w:p>
        </w:tc>
        <w:tc>
          <w:tcPr>
            <w:tcW w:w="1231" w:type="dxa"/>
            <w:shd w:val="clear" w:color="000000" w:fill="FFFFFF"/>
            <w:vAlign w:val="center"/>
          </w:tcPr>
          <w:p w14:paraId="555B40AE">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地下水型</w:t>
            </w:r>
          </w:p>
        </w:tc>
        <w:tc>
          <w:tcPr>
            <w:tcW w:w="1157" w:type="dxa"/>
            <w:shd w:val="clear" w:color="000000" w:fill="FFFFFF"/>
            <w:vAlign w:val="center"/>
          </w:tcPr>
          <w:p w14:paraId="1F49B08A">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兴隆镇</w:t>
            </w:r>
          </w:p>
        </w:tc>
        <w:tc>
          <w:tcPr>
            <w:tcW w:w="2432" w:type="dxa"/>
            <w:shd w:val="clear" w:color="000000" w:fill="FFFFFF"/>
            <w:vAlign w:val="center"/>
          </w:tcPr>
          <w:p w14:paraId="66EB3140">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一级保护区陆域外延500米的环形区域。</w:t>
            </w:r>
          </w:p>
        </w:tc>
        <w:tc>
          <w:tcPr>
            <w:tcW w:w="1559" w:type="dxa"/>
            <w:shd w:val="clear" w:color="auto" w:fill="auto"/>
            <w:vAlign w:val="center"/>
          </w:tcPr>
          <w:p w14:paraId="0383E63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渝府办发〔2016〕19号</w:t>
            </w:r>
          </w:p>
        </w:tc>
      </w:tr>
      <w:tr w14:paraId="6542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5B940017">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51" w:type="dxa"/>
            <w:shd w:val="clear" w:color="auto" w:fill="auto"/>
            <w:vAlign w:val="center"/>
          </w:tcPr>
          <w:p w14:paraId="52AF2228">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7D3C42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吐祥集镇水厂</w:t>
            </w:r>
          </w:p>
        </w:tc>
        <w:tc>
          <w:tcPr>
            <w:tcW w:w="1519" w:type="dxa"/>
            <w:shd w:val="clear" w:color="auto" w:fill="auto"/>
            <w:vAlign w:val="center"/>
          </w:tcPr>
          <w:p w14:paraId="07E0B297">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龙洞地下水</w:t>
            </w:r>
          </w:p>
        </w:tc>
        <w:tc>
          <w:tcPr>
            <w:tcW w:w="1231" w:type="dxa"/>
            <w:shd w:val="clear" w:color="auto" w:fill="auto"/>
            <w:vAlign w:val="center"/>
          </w:tcPr>
          <w:p w14:paraId="00A38F7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2E4E856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吐祥镇</w:t>
            </w:r>
          </w:p>
        </w:tc>
        <w:tc>
          <w:tcPr>
            <w:tcW w:w="2432" w:type="dxa"/>
            <w:shd w:val="clear" w:color="auto" w:fill="auto"/>
            <w:vAlign w:val="center"/>
          </w:tcPr>
          <w:p w14:paraId="0B66D350">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77B2D68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1C13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7006F0A4">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51" w:type="dxa"/>
            <w:shd w:val="clear" w:color="auto" w:fill="auto"/>
            <w:vAlign w:val="center"/>
          </w:tcPr>
          <w:p w14:paraId="5E56BA41">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64541820">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长安乡水厂</w:t>
            </w:r>
          </w:p>
        </w:tc>
        <w:tc>
          <w:tcPr>
            <w:tcW w:w="1519" w:type="dxa"/>
            <w:shd w:val="clear" w:color="auto" w:fill="auto"/>
            <w:vAlign w:val="center"/>
          </w:tcPr>
          <w:p w14:paraId="7D15F943">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黑湾沟地下水</w:t>
            </w:r>
          </w:p>
        </w:tc>
        <w:tc>
          <w:tcPr>
            <w:tcW w:w="1231" w:type="dxa"/>
            <w:shd w:val="clear" w:color="auto" w:fill="auto"/>
            <w:vAlign w:val="center"/>
          </w:tcPr>
          <w:p w14:paraId="5AACC1F8">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1E0BE5F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长安土家族乡</w:t>
            </w:r>
          </w:p>
        </w:tc>
        <w:tc>
          <w:tcPr>
            <w:tcW w:w="2432" w:type="dxa"/>
            <w:shd w:val="clear" w:color="auto" w:fill="auto"/>
            <w:vAlign w:val="center"/>
          </w:tcPr>
          <w:p w14:paraId="6F32F7CB">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2B08EFB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6757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7868EAD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51" w:type="dxa"/>
            <w:shd w:val="clear" w:color="auto" w:fill="auto"/>
            <w:vAlign w:val="center"/>
          </w:tcPr>
          <w:p w14:paraId="724FF784">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FC95D9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小治供水工程</w:t>
            </w:r>
          </w:p>
        </w:tc>
        <w:tc>
          <w:tcPr>
            <w:tcW w:w="1519" w:type="dxa"/>
            <w:shd w:val="clear" w:color="auto" w:fill="auto"/>
            <w:vAlign w:val="center"/>
          </w:tcPr>
          <w:p w14:paraId="6108EDE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分水寺地下水</w:t>
            </w:r>
          </w:p>
        </w:tc>
        <w:tc>
          <w:tcPr>
            <w:tcW w:w="1231" w:type="dxa"/>
            <w:shd w:val="clear" w:color="auto" w:fill="auto"/>
            <w:vAlign w:val="center"/>
          </w:tcPr>
          <w:p w14:paraId="47C9DA7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7DF646B6">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安坪镇</w:t>
            </w:r>
          </w:p>
        </w:tc>
        <w:tc>
          <w:tcPr>
            <w:tcW w:w="2432" w:type="dxa"/>
            <w:shd w:val="clear" w:color="auto" w:fill="auto"/>
            <w:vAlign w:val="center"/>
          </w:tcPr>
          <w:p w14:paraId="093B6A3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30AA94A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26A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73BF5AB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251" w:type="dxa"/>
            <w:shd w:val="clear" w:color="auto" w:fill="auto"/>
            <w:vAlign w:val="center"/>
          </w:tcPr>
          <w:p w14:paraId="57E9B60E">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39FE8EB">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竹坪村饮水安全工程</w:t>
            </w:r>
          </w:p>
        </w:tc>
        <w:tc>
          <w:tcPr>
            <w:tcW w:w="1519" w:type="dxa"/>
            <w:shd w:val="clear" w:color="auto" w:fill="auto"/>
            <w:vAlign w:val="center"/>
          </w:tcPr>
          <w:p w14:paraId="40BCA189">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母猪笼地下水</w:t>
            </w:r>
          </w:p>
        </w:tc>
        <w:tc>
          <w:tcPr>
            <w:tcW w:w="1231" w:type="dxa"/>
            <w:shd w:val="clear" w:color="auto" w:fill="auto"/>
            <w:vAlign w:val="center"/>
          </w:tcPr>
          <w:p w14:paraId="6E972EF3">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29E140F5">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草堂镇</w:t>
            </w:r>
          </w:p>
        </w:tc>
        <w:tc>
          <w:tcPr>
            <w:tcW w:w="2432" w:type="dxa"/>
            <w:shd w:val="clear" w:color="auto" w:fill="auto"/>
            <w:vAlign w:val="center"/>
          </w:tcPr>
          <w:p w14:paraId="26AC48E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72CC159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7E76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5368CDC0">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251" w:type="dxa"/>
            <w:shd w:val="clear" w:color="auto" w:fill="auto"/>
            <w:vAlign w:val="center"/>
          </w:tcPr>
          <w:p w14:paraId="25256A15">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5A5E02A7">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槽木供水工程</w:t>
            </w:r>
          </w:p>
        </w:tc>
        <w:tc>
          <w:tcPr>
            <w:tcW w:w="1519" w:type="dxa"/>
            <w:shd w:val="clear" w:color="auto" w:fill="auto"/>
            <w:vAlign w:val="center"/>
          </w:tcPr>
          <w:p w14:paraId="4E3BFBC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夜壶洞地下水</w:t>
            </w:r>
          </w:p>
        </w:tc>
        <w:tc>
          <w:tcPr>
            <w:tcW w:w="1231" w:type="dxa"/>
            <w:shd w:val="clear" w:color="auto" w:fill="auto"/>
            <w:vAlign w:val="center"/>
          </w:tcPr>
          <w:p w14:paraId="5A2CBC7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25D9375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大树镇</w:t>
            </w:r>
          </w:p>
        </w:tc>
        <w:tc>
          <w:tcPr>
            <w:tcW w:w="2432" w:type="dxa"/>
            <w:shd w:val="clear" w:color="auto" w:fill="auto"/>
            <w:vAlign w:val="center"/>
          </w:tcPr>
          <w:p w14:paraId="4C94733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0543B62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7AEE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6930B375">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251" w:type="dxa"/>
            <w:shd w:val="clear" w:color="auto" w:fill="auto"/>
            <w:vAlign w:val="center"/>
          </w:tcPr>
          <w:p w14:paraId="2AFF303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532B4D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安坪水厂</w:t>
            </w:r>
          </w:p>
        </w:tc>
        <w:tc>
          <w:tcPr>
            <w:tcW w:w="1519" w:type="dxa"/>
            <w:shd w:val="clear" w:color="auto" w:fill="auto"/>
            <w:vAlign w:val="center"/>
          </w:tcPr>
          <w:p w14:paraId="519EE11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龙潭河地下水</w:t>
            </w:r>
          </w:p>
        </w:tc>
        <w:tc>
          <w:tcPr>
            <w:tcW w:w="1231" w:type="dxa"/>
            <w:shd w:val="clear" w:color="auto" w:fill="auto"/>
            <w:vAlign w:val="center"/>
          </w:tcPr>
          <w:p w14:paraId="2A42CC9E">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6BAB4BA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安坪镇</w:t>
            </w:r>
          </w:p>
        </w:tc>
        <w:tc>
          <w:tcPr>
            <w:tcW w:w="2432" w:type="dxa"/>
            <w:shd w:val="clear" w:color="auto" w:fill="auto"/>
            <w:vAlign w:val="center"/>
          </w:tcPr>
          <w:p w14:paraId="2E589F6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63EA6A9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676C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3FCA0E8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251" w:type="dxa"/>
            <w:shd w:val="clear" w:color="auto" w:fill="auto"/>
            <w:vAlign w:val="center"/>
          </w:tcPr>
          <w:p w14:paraId="7D3E6B1A">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49118BD">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鸡山村供水工程</w:t>
            </w:r>
          </w:p>
        </w:tc>
        <w:tc>
          <w:tcPr>
            <w:tcW w:w="1519" w:type="dxa"/>
            <w:shd w:val="clear" w:color="auto" w:fill="auto"/>
            <w:vAlign w:val="center"/>
          </w:tcPr>
          <w:p w14:paraId="7386D9D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何家槽地下水</w:t>
            </w:r>
          </w:p>
        </w:tc>
        <w:tc>
          <w:tcPr>
            <w:tcW w:w="1231" w:type="dxa"/>
            <w:shd w:val="clear" w:color="auto" w:fill="auto"/>
            <w:vAlign w:val="center"/>
          </w:tcPr>
          <w:p w14:paraId="01B45E9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3A42662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白帝镇</w:t>
            </w:r>
          </w:p>
        </w:tc>
        <w:tc>
          <w:tcPr>
            <w:tcW w:w="2432" w:type="dxa"/>
            <w:shd w:val="clear" w:color="auto" w:fill="auto"/>
            <w:vAlign w:val="center"/>
          </w:tcPr>
          <w:p w14:paraId="4660D87E">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7E9C532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686E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587A8A9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251" w:type="dxa"/>
            <w:shd w:val="clear" w:color="auto" w:fill="auto"/>
            <w:vAlign w:val="center"/>
          </w:tcPr>
          <w:p w14:paraId="38E18116">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088AA690">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大树石堰供水站</w:t>
            </w:r>
          </w:p>
        </w:tc>
        <w:tc>
          <w:tcPr>
            <w:tcW w:w="1519" w:type="dxa"/>
            <w:shd w:val="clear" w:color="auto" w:fill="auto"/>
            <w:vAlign w:val="center"/>
          </w:tcPr>
          <w:p w14:paraId="5710E958">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龙洞坡地下水</w:t>
            </w:r>
          </w:p>
        </w:tc>
        <w:tc>
          <w:tcPr>
            <w:tcW w:w="1231" w:type="dxa"/>
            <w:shd w:val="clear" w:color="auto" w:fill="auto"/>
            <w:vAlign w:val="center"/>
          </w:tcPr>
          <w:p w14:paraId="771EA43E">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6F15A746">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大树镇</w:t>
            </w:r>
          </w:p>
        </w:tc>
        <w:tc>
          <w:tcPr>
            <w:tcW w:w="2432" w:type="dxa"/>
            <w:shd w:val="clear" w:color="auto" w:fill="auto"/>
            <w:vAlign w:val="center"/>
          </w:tcPr>
          <w:p w14:paraId="63B365E5">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36004CE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350A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366775F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251" w:type="dxa"/>
            <w:shd w:val="clear" w:color="auto" w:fill="auto"/>
            <w:vAlign w:val="center"/>
          </w:tcPr>
          <w:p w14:paraId="63602E04">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38BD2DF5">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汾河水厂</w:t>
            </w:r>
          </w:p>
        </w:tc>
        <w:tc>
          <w:tcPr>
            <w:tcW w:w="1519" w:type="dxa"/>
            <w:shd w:val="clear" w:color="auto" w:fill="auto"/>
            <w:vAlign w:val="center"/>
          </w:tcPr>
          <w:p w14:paraId="7CCC5DAB">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四眼洞地下水</w:t>
            </w:r>
          </w:p>
        </w:tc>
        <w:tc>
          <w:tcPr>
            <w:tcW w:w="1231" w:type="dxa"/>
            <w:shd w:val="clear" w:color="auto" w:fill="auto"/>
            <w:vAlign w:val="center"/>
          </w:tcPr>
          <w:p w14:paraId="3418AFA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6B98FA6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汾河镇</w:t>
            </w:r>
          </w:p>
        </w:tc>
        <w:tc>
          <w:tcPr>
            <w:tcW w:w="2432" w:type="dxa"/>
            <w:shd w:val="clear" w:color="auto" w:fill="auto"/>
            <w:vAlign w:val="center"/>
          </w:tcPr>
          <w:p w14:paraId="6645B39E">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10BBF8E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5F83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2CD94B58">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251" w:type="dxa"/>
            <w:shd w:val="clear" w:color="auto" w:fill="auto"/>
            <w:vAlign w:val="center"/>
          </w:tcPr>
          <w:p w14:paraId="216C875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4FE13E8">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莲花水厂</w:t>
            </w:r>
          </w:p>
        </w:tc>
        <w:tc>
          <w:tcPr>
            <w:tcW w:w="1519" w:type="dxa"/>
            <w:shd w:val="clear" w:color="auto" w:fill="auto"/>
            <w:vAlign w:val="center"/>
          </w:tcPr>
          <w:p w14:paraId="3EB23730">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九盘河地下水</w:t>
            </w:r>
          </w:p>
        </w:tc>
        <w:tc>
          <w:tcPr>
            <w:tcW w:w="1231" w:type="dxa"/>
            <w:shd w:val="clear" w:color="auto" w:fill="auto"/>
            <w:vAlign w:val="center"/>
          </w:tcPr>
          <w:p w14:paraId="72B43E6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59556385">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鹤峰乡</w:t>
            </w:r>
          </w:p>
        </w:tc>
        <w:tc>
          <w:tcPr>
            <w:tcW w:w="2432" w:type="dxa"/>
            <w:shd w:val="clear" w:color="auto" w:fill="auto"/>
            <w:vAlign w:val="center"/>
          </w:tcPr>
          <w:p w14:paraId="3292FE1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06DB67E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13A0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38D22BD0">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251" w:type="dxa"/>
            <w:shd w:val="clear" w:color="auto" w:fill="auto"/>
            <w:vAlign w:val="center"/>
          </w:tcPr>
          <w:p w14:paraId="3F91BAD5">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7A407A68">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龙桥乡集镇水厂</w:t>
            </w:r>
          </w:p>
        </w:tc>
        <w:tc>
          <w:tcPr>
            <w:tcW w:w="1519" w:type="dxa"/>
            <w:shd w:val="clear" w:color="auto" w:fill="auto"/>
            <w:vAlign w:val="center"/>
          </w:tcPr>
          <w:p w14:paraId="3EBADE69">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谭坪地下水</w:t>
            </w:r>
          </w:p>
        </w:tc>
        <w:tc>
          <w:tcPr>
            <w:tcW w:w="1231" w:type="dxa"/>
            <w:shd w:val="clear" w:color="auto" w:fill="auto"/>
            <w:vAlign w:val="center"/>
          </w:tcPr>
          <w:p w14:paraId="60E75DA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3D22C7A9">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龙桥乡</w:t>
            </w:r>
          </w:p>
        </w:tc>
        <w:tc>
          <w:tcPr>
            <w:tcW w:w="2432" w:type="dxa"/>
            <w:shd w:val="clear" w:color="auto" w:fill="auto"/>
            <w:vAlign w:val="center"/>
          </w:tcPr>
          <w:p w14:paraId="28C4939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1AFA7A2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54D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4034EF12">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1251" w:type="dxa"/>
            <w:shd w:val="clear" w:color="auto" w:fill="auto"/>
            <w:vAlign w:val="center"/>
          </w:tcPr>
          <w:p w14:paraId="48FB0405">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5389FEC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平安集镇水厂</w:t>
            </w:r>
          </w:p>
        </w:tc>
        <w:tc>
          <w:tcPr>
            <w:tcW w:w="1519" w:type="dxa"/>
            <w:shd w:val="clear" w:color="auto" w:fill="auto"/>
            <w:vAlign w:val="center"/>
          </w:tcPr>
          <w:p w14:paraId="5D2A37D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叫花洞地下水</w:t>
            </w:r>
          </w:p>
        </w:tc>
        <w:tc>
          <w:tcPr>
            <w:tcW w:w="1231" w:type="dxa"/>
            <w:shd w:val="clear" w:color="auto" w:fill="auto"/>
            <w:vAlign w:val="center"/>
          </w:tcPr>
          <w:p w14:paraId="215DF5B8">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7CE6B97A">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平安乡</w:t>
            </w:r>
          </w:p>
        </w:tc>
        <w:tc>
          <w:tcPr>
            <w:tcW w:w="2432" w:type="dxa"/>
            <w:shd w:val="clear" w:color="auto" w:fill="auto"/>
            <w:vAlign w:val="center"/>
          </w:tcPr>
          <w:p w14:paraId="4AA42C3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082C467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586B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29462418">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1251" w:type="dxa"/>
            <w:shd w:val="clear" w:color="auto" w:fill="auto"/>
            <w:vAlign w:val="center"/>
          </w:tcPr>
          <w:p w14:paraId="70781BA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107E07D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柏树林供水工程</w:t>
            </w:r>
          </w:p>
        </w:tc>
        <w:tc>
          <w:tcPr>
            <w:tcW w:w="1519" w:type="dxa"/>
            <w:shd w:val="clear" w:color="auto" w:fill="auto"/>
            <w:vAlign w:val="center"/>
          </w:tcPr>
          <w:p w14:paraId="0816918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柏树林溪地下水</w:t>
            </w:r>
          </w:p>
        </w:tc>
        <w:tc>
          <w:tcPr>
            <w:tcW w:w="1231" w:type="dxa"/>
            <w:shd w:val="clear" w:color="auto" w:fill="auto"/>
            <w:vAlign w:val="center"/>
          </w:tcPr>
          <w:p w14:paraId="79F00EBD">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42091BD3">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青莲镇</w:t>
            </w:r>
          </w:p>
        </w:tc>
        <w:tc>
          <w:tcPr>
            <w:tcW w:w="2432" w:type="dxa"/>
            <w:shd w:val="clear" w:color="auto" w:fill="auto"/>
            <w:vAlign w:val="center"/>
          </w:tcPr>
          <w:p w14:paraId="0CD8F90E">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59C82DD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24DE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4BDDD7C7">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251" w:type="dxa"/>
            <w:shd w:val="clear" w:color="auto" w:fill="auto"/>
            <w:vAlign w:val="center"/>
          </w:tcPr>
          <w:p w14:paraId="5E0CE65D">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6B9423F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太和乡水厂</w:t>
            </w:r>
          </w:p>
        </w:tc>
        <w:tc>
          <w:tcPr>
            <w:tcW w:w="1519" w:type="dxa"/>
            <w:shd w:val="clear" w:color="auto" w:fill="auto"/>
            <w:vAlign w:val="center"/>
          </w:tcPr>
          <w:p w14:paraId="20F0ED26">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龙王坝地下水</w:t>
            </w:r>
          </w:p>
        </w:tc>
        <w:tc>
          <w:tcPr>
            <w:tcW w:w="1231" w:type="dxa"/>
            <w:shd w:val="clear" w:color="auto" w:fill="auto"/>
            <w:vAlign w:val="center"/>
          </w:tcPr>
          <w:p w14:paraId="61975E35">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1638B54A">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太和乡</w:t>
            </w:r>
          </w:p>
        </w:tc>
        <w:tc>
          <w:tcPr>
            <w:tcW w:w="2432" w:type="dxa"/>
            <w:shd w:val="clear" w:color="auto" w:fill="auto"/>
            <w:vAlign w:val="center"/>
          </w:tcPr>
          <w:p w14:paraId="04D3F22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0FB8136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0425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00528D9B">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1251" w:type="dxa"/>
            <w:shd w:val="clear" w:color="auto" w:fill="auto"/>
            <w:vAlign w:val="center"/>
          </w:tcPr>
          <w:p w14:paraId="3B272075">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635E9F2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兴隆集镇水厂</w:t>
            </w:r>
          </w:p>
        </w:tc>
        <w:tc>
          <w:tcPr>
            <w:tcW w:w="1519" w:type="dxa"/>
            <w:shd w:val="clear" w:color="auto" w:fill="auto"/>
            <w:vAlign w:val="center"/>
          </w:tcPr>
          <w:p w14:paraId="450BF557">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清泉河地下水</w:t>
            </w:r>
          </w:p>
        </w:tc>
        <w:tc>
          <w:tcPr>
            <w:tcW w:w="1231" w:type="dxa"/>
            <w:shd w:val="clear" w:color="auto" w:fill="auto"/>
            <w:vAlign w:val="center"/>
          </w:tcPr>
          <w:p w14:paraId="5EA3CDD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609AC40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兴隆镇</w:t>
            </w:r>
          </w:p>
        </w:tc>
        <w:tc>
          <w:tcPr>
            <w:tcW w:w="2432" w:type="dxa"/>
            <w:shd w:val="clear" w:color="auto" w:fill="auto"/>
            <w:vAlign w:val="center"/>
          </w:tcPr>
          <w:p w14:paraId="7E15203D">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12D618A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0D24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3548C2C8">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1251" w:type="dxa"/>
            <w:shd w:val="clear" w:color="auto" w:fill="auto"/>
            <w:vAlign w:val="center"/>
          </w:tcPr>
          <w:p w14:paraId="708A53C2">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4507FC22">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梅花饮水安全工程</w:t>
            </w:r>
          </w:p>
        </w:tc>
        <w:tc>
          <w:tcPr>
            <w:tcW w:w="1519" w:type="dxa"/>
            <w:shd w:val="clear" w:color="auto" w:fill="auto"/>
            <w:vAlign w:val="center"/>
          </w:tcPr>
          <w:p w14:paraId="2869405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梅花溪地下水</w:t>
            </w:r>
          </w:p>
        </w:tc>
        <w:tc>
          <w:tcPr>
            <w:tcW w:w="1231" w:type="dxa"/>
            <w:shd w:val="clear" w:color="auto" w:fill="auto"/>
            <w:vAlign w:val="center"/>
          </w:tcPr>
          <w:p w14:paraId="2B2051E5">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2D0168F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兴隆镇</w:t>
            </w:r>
          </w:p>
        </w:tc>
        <w:tc>
          <w:tcPr>
            <w:tcW w:w="2432" w:type="dxa"/>
            <w:shd w:val="clear" w:color="auto" w:fill="auto"/>
            <w:vAlign w:val="center"/>
          </w:tcPr>
          <w:p w14:paraId="4C324B93">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051939A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5AB5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01734BC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1251" w:type="dxa"/>
            <w:shd w:val="clear" w:color="auto" w:fill="auto"/>
            <w:vAlign w:val="center"/>
          </w:tcPr>
          <w:p w14:paraId="0A0439F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374D0B37">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长凼村小槽供水工程</w:t>
            </w:r>
          </w:p>
        </w:tc>
        <w:tc>
          <w:tcPr>
            <w:tcW w:w="1519" w:type="dxa"/>
            <w:shd w:val="clear" w:color="auto" w:fill="auto"/>
            <w:vAlign w:val="center"/>
          </w:tcPr>
          <w:p w14:paraId="4B5C511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小溶洞地下水</w:t>
            </w:r>
          </w:p>
        </w:tc>
        <w:tc>
          <w:tcPr>
            <w:tcW w:w="1231" w:type="dxa"/>
            <w:shd w:val="clear" w:color="auto" w:fill="auto"/>
            <w:vAlign w:val="center"/>
          </w:tcPr>
          <w:p w14:paraId="6138856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0C53D929">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永乐镇</w:t>
            </w:r>
          </w:p>
        </w:tc>
        <w:tc>
          <w:tcPr>
            <w:tcW w:w="2432" w:type="dxa"/>
            <w:shd w:val="clear" w:color="auto" w:fill="auto"/>
            <w:vAlign w:val="center"/>
          </w:tcPr>
          <w:p w14:paraId="60AE1A99">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0E8176C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5C47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4A6E6AF3">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1251" w:type="dxa"/>
            <w:shd w:val="clear" w:color="auto" w:fill="auto"/>
            <w:vAlign w:val="center"/>
          </w:tcPr>
          <w:p w14:paraId="46D19E21">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3176BF3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奉节县棉花岩供水工程</w:t>
            </w:r>
          </w:p>
        </w:tc>
        <w:tc>
          <w:tcPr>
            <w:tcW w:w="1519" w:type="dxa"/>
            <w:shd w:val="clear" w:color="auto" w:fill="auto"/>
            <w:vAlign w:val="center"/>
          </w:tcPr>
          <w:p w14:paraId="3E948F5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棉花岩地下水</w:t>
            </w:r>
          </w:p>
        </w:tc>
        <w:tc>
          <w:tcPr>
            <w:tcW w:w="1231" w:type="dxa"/>
            <w:shd w:val="clear" w:color="auto" w:fill="auto"/>
            <w:vAlign w:val="center"/>
          </w:tcPr>
          <w:p w14:paraId="6B392404">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26A759D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永乐镇</w:t>
            </w:r>
          </w:p>
        </w:tc>
        <w:tc>
          <w:tcPr>
            <w:tcW w:w="2432" w:type="dxa"/>
            <w:shd w:val="clear" w:color="auto" w:fill="auto"/>
            <w:vAlign w:val="center"/>
          </w:tcPr>
          <w:p w14:paraId="4835903F">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42AA1D0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r w14:paraId="460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3" w:type="dxa"/>
            <w:shd w:val="clear" w:color="auto" w:fill="auto"/>
            <w:vAlign w:val="center"/>
          </w:tcPr>
          <w:p w14:paraId="44A1B004">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w:t>
            </w:r>
          </w:p>
        </w:tc>
        <w:tc>
          <w:tcPr>
            <w:tcW w:w="1251" w:type="dxa"/>
            <w:shd w:val="clear" w:color="auto" w:fill="auto"/>
            <w:vAlign w:val="center"/>
          </w:tcPr>
          <w:p w14:paraId="79CAFE39">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166" w:type="dxa"/>
            <w:shd w:val="clear" w:color="auto" w:fill="auto"/>
            <w:vAlign w:val="center"/>
          </w:tcPr>
          <w:p w14:paraId="3CCCEA5A">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云雾乡集镇供水工程</w:t>
            </w:r>
          </w:p>
        </w:tc>
        <w:tc>
          <w:tcPr>
            <w:tcW w:w="1519" w:type="dxa"/>
            <w:shd w:val="clear" w:color="auto" w:fill="auto"/>
            <w:vAlign w:val="center"/>
          </w:tcPr>
          <w:p w14:paraId="49DED0D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凉水井地下水</w:t>
            </w:r>
          </w:p>
        </w:tc>
        <w:tc>
          <w:tcPr>
            <w:tcW w:w="1231" w:type="dxa"/>
            <w:shd w:val="clear" w:color="auto" w:fill="auto"/>
            <w:vAlign w:val="center"/>
          </w:tcPr>
          <w:p w14:paraId="5A7DAEE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地下水型</w:t>
            </w:r>
          </w:p>
        </w:tc>
        <w:tc>
          <w:tcPr>
            <w:tcW w:w="1157" w:type="dxa"/>
            <w:shd w:val="clear" w:color="auto" w:fill="auto"/>
            <w:vAlign w:val="center"/>
          </w:tcPr>
          <w:p w14:paraId="6A67917C">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云雾土家族乡</w:t>
            </w:r>
          </w:p>
        </w:tc>
        <w:tc>
          <w:tcPr>
            <w:tcW w:w="2432" w:type="dxa"/>
            <w:shd w:val="clear" w:color="auto" w:fill="auto"/>
            <w:vAlign w:val="center"/>
          </w:tcPr>
          <w:p w14:paraId="5FCE5A11">
            <w:pPr>
              <w:widowControl/>
              <w:jc w:val="center"/>
              <w:rPr>
                <w:rFonts w:cs="Courier New" w:asciiTheme="minorEastAsia" w:hAnsiTheme="minorEastAsia" w:eastAsiaTheme="minorEastAsia"/>
                <w:kern w:val="0"/>
                <w:sz w:val="18"/>
                <w:szCs w:val="18"/>
              </w:rPr>
            </w:pPr>
            <w:r>
              <w:rPr>
                <w:rFonts w:cs="Courier New" w:asciiTheme="minorEastAsia" w:hAnsiTheme="minorEastAsia" w:eastAsiaTheme="minorEastAsia"/>
                <w:kern w:val="0"/>
                <w:sz w:val="18"/>
                <w:szCs w:val="18"/>
              </w:rPr>
              <w:t>以取水口为圆心，半径</w:t>
            </w:r>
            <w:r>
              <w:rPr>
                <w:rFonts w:asciiTheme="minorEastAsia" w:hAnsiTheme="minorEastAsia" w:eastAsiaTheme="minorEastAsia"/>
                <w:kern w:val="0"/>
                <w:sz w:val="18"/>
                <w:szCs w:val="18"/>
              </w:rPr>
              <w:t>100</w:t>
            </w:r>
            <w:r>
              <w:rPr>
                <w:rFonts w:cs="Courier New" w:asciiTheme="minorEastAsia" w:hAnsiTheme="minorEastAsia" w:eastAsiaTheme="minorEastAsia"/>
                <w:kern w:val="0"/>
                <w:sz w:val="18"/>
                <w:szCs w:val="18"/>
              </w:rPr>
              <w:t>米至</w:t>
            </w:r>
            <w:r>
              <w:rPr>
                <w:rFonts w:asciiTheme="minorEastAsia" w:hAnsiTheme="minorEastAsia" w:eastAsiaTheme="minorEastAsia"/>
                <w:kern w:val="0"/>
                <w:sz w:val="18"/>
                <w:szCs w:val="18"/>
              </w:rPr>
              <w:t>300</w:t>
            </w:r>
            <w:r>
              <w:rPr>
                <w:rFonts w:cs="Courier New" w:asciiTheme="minorEastAsia" w:hAnsiTheme="minorEastAsia" w:eastAsiaTheme="minorEastAsia"/>
                <w:kern w:val="0"/>
                <w:sz w:val="18"/>
                <w:szCs w:val="18"/>
              </w:rPr>
              <w:t>米的区域</w:t>
            </w:r>
          </w:p>
        </w:tc>
        <w:tc>
          <w:tcPr>
            <w:tcW w:w="1559" w:type="dxa"/>
            <w:shd w:val="clear" w:color="000000" w:fill="FFFFFF"/>
            <w:vAlign w:val="center"/>
          </w:tcPr>
          <w:p w14:paraId="6BD6F95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渝府办发〔</w:t>
            </w:r>
            <w:r>
              <w:rPr>
                <w:rFonts w:asciiTheme="minorEastAsia" w:hAnsiTheme="minorEastAsia" w:eastAsiaTheme="minorEastAsia"/>
                <w:kern w:val="0"/>
                <w:sz w:val="18"/>
                <w:szCs w:val="18"/>
              </w:rPr>
              <w:t>2018</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7</w:t>
            </w:r>
            <w:r>
              <w:rPr>
                <w:rFonts w:hint="eastAsia" w:asciiTheme="minorEastAsia" w:hAnsiTheme="minorEastAsia" w:eastAsiaTheme="minorEastAsia"/>
                <w:kern w:val="0"/>
                <w:sz w:val="18"/>
                <w:szCs w:val="18"/>
              </w:rPr>
              <w:t>号</w:t>
            </w:r>
          </w:p>
        </w:tc>
      </w:tr>
    </w:tbl>
    <w:p w14:paraId="7AB553B5">
      <w:pPr>
        <w:widowControl/>
        <w:jc w:val="left"/>
        <w:sectPr>
          <w:pgSz w:w="16838" w:h="11906" w:orient="landscape"/>
          <w:pgMar w:top="1797" w:right="1440" w:bottom="1797" w:left="1440" w:header="851" w:footer="992" w:gutter="0"/>
          <w:cols w:space="425" w:num="1"/>
          <w:titlePg/>
          <w:docGrid w:type="lines" w:linePitch="312" w:charSpace="0"/>
        </w:sectPr>
      </w:pPr>
    </w:p>
    <w:p w14:paraId="78A36B0C">
      <w:pPr>
        <w:spacing w:line="320" w:lineRule="exact"/>
        <w:jc w:val="center"/>
        <w:rPr>
          <w:rFonts w:ascii="黑体" w:hAnsi="黑体" w:eastAsia="黑体"/>
          <w:sz w:val="24"/>
        </w:rPr>
      </w:pPr>
      <w:r>
        <w:rPr>
          <w:rFonts w:hint="eastAsia" w:ascii="黑体" w:hAnsi="黑体" w:eastAsia="黑体"/>
          <w:sz w:val="24"/>
        </w:rPr>
        <w:t>附录</w:t>
      </w:r>
      <w:r>
        <w:rPr>
          <w:rFonts w:ascii="黑体" w:hAnsi="黑体" w:eastAsia="黑体"/>
          <w:sz w:val="24"/>
        </w:rPr>
        <w:t>1</w:t>
      </w:r>
      <w:r>
        <w:rPr>
          <w:rFonts w:hint="eastAsia" w:ascii="黑体" w:hAnsi="黑体" w:eastAsia="黑体"/>
          <w:sz w:val="24"/>
        </w:rPr>
        <w:t>奉节水域滩涂采样区浮游植物种类名录及其分布情况</w:t>
      </w:r>
    </w:p>
    <w:p w14:paraId="699E705A">
      <w:pPr>
        <w:spacing w:line="320" w:lineRule="exact"/>
        <w:jc w:val="center"/>
        <w:rPr>
          <w:rFonts w:ascii="黑体" w:hAnsi="黑体" w:eastAsia="黑体"/>
          <w:sz w:val="24"/>
        </w:rPr>
      </w:pPr>
      <w:r>
        <w:rPr>
          <w:rFonts w:hint="eastAsia" w:ascii="黑体" w:hAnsi="黑体" w:eastAsia="黑体"/>
          <w:sz w:val="24"/>
        </w:rPr>
        <w:t>采样日期：</w:t>
      </w:r>
      <w:r>
        <w:rPr>
          <w:rFonts w:ascii="黑体" w:hAnsi="黑体" w:eastAsia="黑体"/>
          <w:sz w:val="24"/>
        </w:rPr>
        <w:t>201</w:t>
      </w:r>
      <w:r>
        <w:rPr>
          <w:rFonts w:hint="eastAsia" w:ascii="黑体" w:hAnsi="黑体" w:eastAsia="黑体"/>
          <w:sz w:val="24"/>
        </w:rPr>
        <w:t>8</w:t>
      </w:r>
      <w:r>
        <w:rPr>
          <w:rFonts w:ascii="黑体" w:hAnsi="黑体" w:eastAsia="黑体"/>
          <w:sz w:val="24"/>
        </w:rPr>
        <w:t>-0</w:t>
      </w:r>
      <w:r>
        <w:rPr>
          <w:rFonts w:hint="eastAsia" w:ascii="黑体" w:hAnsi="黑体" w:eastAsia="黑体"/>
          <w:sz w:val="24"/>
        </w:rPr>
        <w:t>8</w:t>
      </w:r>
      <w:r>
        <w:rPr>
          <w:rFonts w:ascii="黑体" w:hAnsi="黑体" w:eastAsia="黑体"/>
          <w:sz w:val="24"/>
        </w:rPr>
        <w:t>-</w:t>
      </w:r>
      <w:r>
        <w:rPr>
          <w:rFonts w:hint="eastAsia" w:ascii="黑体" w:hAnsi="黑体" w:eastAsia="黑体"/>
          <w:sz w:val="24"/>
        </w:rPr>
        <w:t>10</w:t>
      </w:r>
    </w:p>
    <w:tbl>
      <w:tblPr>
        <w:tblStyle w:val="32"/>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024"/>
        <w:gridCol w:w="3192"/>
        <w:gridCol w:w="851"/>
        <w:gridCol w:w="992"/>
        <w:gridCol w:w="851"/>
        <w:gridCol w:w="992"/>
        <w:gridCol w:w="850"/>
      </w:tblGrid>
      <w:tr w14:paraId="55FE0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4" w:hRule="atLeast"/>
          <w:jc w:val="center"/>
        </w:trPr>
        <w:tc>
          <w:tcPr>
            <w:tcW w:w="562" w:type="dxa"/>
            <w:vMerge w:val="restart"/>
            <w:vAlign w:val="center"/>
          </w:tcPr>
          <w:p w14:paraId="688AFD70">
            <w:pPr>
              <w:spacing w:line="320" w:lineRule="exact"/>
              <w:rPr>
                <w:szCs w:val="21"/>
              </w:rPr>
            </w:pPr>
            <w:r>
              <w:rPr>
                <w:rFonts w:hAnsi="宋体"/>
                <w:szCs w:val="21"/>
              </w:rPr>
              <w:t>序号</w:t>
            </w:r>
          </w:p>
        </w:tc>
        <w:tc>
          <w:tcPr>
            <w:tcW w:w="2024" w:type="dxa"/>
            <w:vMerge w:val="restart"/>
            <w:vAlign w:val="center"/>
          </w:tcPr>
          <w:p w14:paraId="68D53FA1">
            <w:pPr>
              <w:spacing w:line="320" w:lineRule="exact"/>
              <w:jc w:val="center"/>
              <w:rPr>
                <w:szCs w:val="21"/>
              </w:rPr>
            </w:pPr>
            <w:r>
              <w:rPr>
                <w:rFonts w:hAnsi="宋体"/>
                <w:szCs w:val="21"/>
              </w:rPr>
              <w:t>种类</w:t>
            </w:r>
          </w:p>
        </w:tc>
        <w:tc>
          <w:tcPr>
            <w:tcW w:w="3192" w:type="dxa"/>
            <w:vMerge w:val="restart"/>
            <w:vAlign w:val="center"/>
          </w:tcPr>
          <w:p w14:paraId="5B8A59B5">
            <w:pPr>
              <w:spacing w:line="320" w:lineRule="exact"/>
              <w:jc w:val="center"/>
              <w:rPr>
                <w:szCs w:val="21"/>
              </w:rPr>
            </w:pPr>
            <w:r>
              <w:rPr>
                <w:rFonts w:hAnsi="宋体"/>
                <w:szCs w:val="21"/>
              </w:rPr>
              <w:t>学名</w:t>
            </w:r>
          </w:p>
        </w:tc>
        <w:tc>
          <w:tcPr>
            <w:tcW w:w="4536" w:type="dxa"/>
            <w:gridSpan w:val="5"/>
            <w:vAlign w:val="center"/>
          </w:tcPr>
          <w:p w14:paraId="1F8DF92B">
            <w:pPr>
              <w:spacing w:line="320" w:lineRule="exact"/>
              <w:jc w:val="center"/>
              <w:rPr>
                <w:szCs w:val="21"/>
              </w:rPr>
            </w:pPr>
            <w:r>
              <w:rPr>
                <w:rFonts w:hAnsi="宋体"/>
                <w:szCs w:val="21"/>
              </w:rPr>
              <w:t>分布</w:t>
            </w:r>
          </w:p>
        </w:tc>
      </w:tr>
      <w:tr w14:paraId="4DCC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jc w:val="center"/>
        </w:trPr>
        <w:tc>
          <w:tcPr>
            <w:tcW w:w="562" w:type="dxa"/>
            <w:vMerge w:val="continue"/>
            <w:vAlign w:val="center"/>
          </w:tcPr>
          <w:p w14:paraId="18B2C932">
            <w:pPr>
              <w:spacing w:line="320" w:lineRule="exact"/>
              <w:rPr>
                <w:szCs w:val="21"/>
              </w:rPr>
            </w:pPr>
          </w:p>
        </w:tc>
        <w:tc>
          <w:tcPr>
            <w:tcW w:w="2024" w:type="dxa"/>
            <w:vMerge w:val="continue"/>
            <w:vAlign w:val="center"/>
          </w:tcPr>
          <w:p w14:paraId="2F1A3589">
            <w:pPr>
              <w:spacing w:line="320" w:lineRule="exact"/>
              <w:rPr>
                <w:szCs w:val="21"/>
              </w:rPr>
            </w:pPr>
          </w:p>
        </w:tc>
        <w:tc>
          <w:tcPr>
            <w:tcW w:w="3192" w:type="dxa"/>
            <w:vMerge w:val="continue"/>
            <w:vAlign w:val="center"/>
          </w:tcPr>
          <w:p w14:paraId="35BB67A0">
            <w:pPr>
              <w:spacing w:line="320" w:lineRule="exact"/>
              <w:rPr>
                <w:szCs w:val="21"/>
              </w:rPr>
            </w:pPr>
          </w:p>
        </w:tc>
        <w:tc>
          <w:tcPr>
            <w:tcW w:w="851" w:type="dxa"/>
            <w:vAlign w:val="center"/>
          </w:tcPr>
          <w:p w14:paraId="01E26795">
            <w:pPr>
              <w:jc w:val="center"/>
              <w:rPr>
                <w:szCs w:val="21"/>
              </w:rPr>
            </w:pPr>
            <w:r>
              <w:rPr>
                <w:rFonts w:hAnsi="宋体"/>
                <w:szCs w:val="21"/>
              </w:rPr>
              <w:t>立新水库</w:t>
            </w:r>
          </w:p>
        </w:tc>
        <w:tc>
          <w:tcPr>
            <w:tcW w:w="992" w:type="dxa"/>
            <w:vAlign w:val="center"/>
          </w:tcPr>
          <w:p w14:paraId="6414C40F">
            <w:pPr>
              <w:jc w:val="center"/>
              <w:rPr>
                <w:szCs w:val="21"/>
              </w:rPr>
            </w:pPr>
            <w:r>
              <w:rPr>
                <w:rFonts w:hAnsi="宋体"/>
                <w:szCs w:val="21"/>
              </w:rPr>
              <w:t>黄井水库</w:t>
            </w:r>
          </w:p>
        </w:tc>
        <w:tc>
          <w:tcPr>
            <w:tcW w:w="851" w:type="dxa"/>
            <w:vAlign w:val="center"/>
          </w:tcPr>
          <w:p w14:paraId="297E25A7">
            <w:pPr>
              <w:jc w:val="center"/>
              <w:rPr>
                <w:szCs w:val="21"/>
              </w:rPr>
            </w:pPr>
            <w:r>
              <w:rPr>
                <w:rFonts w:hint="eastAsia" w:hAnsi="宋体"/>
                <w:szCs w:val="21"/>
              </w:rPr>
              <w:t>梅溪河</w:t>
            </w:r>
            <w:r>
              <w:rPr>
                <w:rFonts w:hAnsi="宋体"/>
                <w:szCs w:val="21"/>
              </w:rPr>
              <w:t>下游</w:t>
            </w:r>
          </w:p>
        </w:tc>
        <w:tc>
          <w:tcPr>
            <w:tcW w:w="992" w:type="dxa"/>
            <w:vAlign w:val="center"/>
          </w:tcPr>
          <w:p w14:paraId="1DCD443B">
            <w:pPr>
              <w:jc w:val="center"/>
              <w:rPr>
                <w:szCs w:val="21"/>
              </w:rPr>
            </w:pPr>
            <w:r>
              <w:rPr>
                <w:rFonts w:hAnsi="宋体"/>
                <w:szCs w:val="21"/>
              </w:rPr>
              <w:t>码头</w:t>
            </w:r>
          </w:p>
        </w:tc>
        <w:tc>
          <w:tcPr>
            <w:tcW w:w="850" w:type="dxa"/>
            <w:vAlign w:val="center"/>
          </w:tcPr>
          <w:p w14:paraId="77E19DA2">
            <w:pPr>
              <w:jc w:val="center"/>
              <w:rPr>
                <w:szCs w:val="21"/>
              </w:rPr>
            </w:pPr>
            <w:r>
              <w:rPr>
                <w:rFonts w:hAnsi="宋体"/>
                <w:szCs w:val="21"/>
              </w:rPr>
              <w:t>朱衣河</w:t>
            </w:r>
          </w:p>
        </w:tc>
      </w:tr>
      <w:tr w14:paraId="67BCC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tcBorders>
              <w:bottom w:val="nil"/>
            </w:tcBorders>
            <w:vAlign w:val="center"/>
          </w:tcPr>
          <w:p w14:paraId="5C0D908A">
            <w:pPr>
              <w:spacing w:line="320" w:lineRule="exact"/>
              <w:jc w:val="center"/>
              <w:rPr>
                <w:szCs w:val="21"/>
              </w:rPr>
            </w:pPr>
          </w:p>
        </w:tc>
        <w:tc>
          <w:tcPr>
            <w:tcW w:w="2024" w:type="dxa"/>
            <w:tcBorders>
              <w:bottom w:val="nil"/>
            </w:tcBorders>
            <w:vAlign w:val="center"/>
          </w:tcPr>
          <w:p w14:paraId="032350B0">
            <w:pPr>
              <w:rPr>
                <w:b/>
                <w:szCs w:val="21"/>
              </w:rPr>
            </w:pPr>
            <w:r>
              <w:rPr>
                <w:rFonts w:hAnsi="宋体"/>
                <w:b/>
                <w:szCs w:val="21"/>
              </w:rPr>
              <w:t>蓝藻门</w:t>
            </w:r>
          </w:p>
        </w:tc>
        <w:tc>
          <w:tcPr>
            <w:tcW w:w="3192" w:type="dxa"/>
            <w:tcBorders>
              <w:bottom w:val="nil"/>
            </w:tcBorders>
            <w:vAlign w:val="center"/>
          </w:tcPr>
          <w:p w14:paraId="6EA7C32C">
            <w:pPr>
              <w:spacing w:line="320" w:lineRule="exact"/>
              <w:rPr>
                <w:szCs w:val="21"/>
              </w:rPr>
            </w:pPr>
            <w:r>
              <w:rPr>
                <w:b/>
                <w:szCs w:val="21"/>
              </w:rPr>
              <w:t>Cyanophyta</w:t>
            </w:r>
          </w:p>
        </w:tc>
        <w:tc>
          <w:tcPr>
            <w:tcW w:w="851" w:type="dxa"/>
            <w:vAlign w:val="center"/>
          </w:tcPr>
          <w:p w14:paraId="65217711">
            <w:pPr>
              <w:spacing w:line="320" w:lineRule="exact"/>
              <w:jc w:val="center"/>
              <w:rPr>
                <w:b/>
                <w:szCs w:val="21"/>
              </w:rPr>
            </w:pPr>
          </w:p>
        </w:tc>
        <w:tc>
          <w:tcPr>
            <w:tcW w:w="992" w:type="dxa"/>
            <w:vAlign w:val="center"/>
          </w:tcPr>
          <w:p w14:paraId="391648A5">
            <w:pPr>
              <w:spacing w:line="320" w:lineRule="exact"/>
              <w:jc w:val="center"/>
              <w:rPr>
                <w:b/>
                <w:szCs w:val="21"/>
              </w:rPr>
            </w:pPr>
          </w:p>
        </w:tc>
        <w:tc>
          <w:tcPr>
            <w:tcW w:w="851" w:type="dxa"/>
            <w:vAlign w:val="center"/>
          </w:tcPr>
          <w:p w14:paraId="6A0CDEEE">
            <w:pPr>
              <w:spacing w:line="320" w:lineRule="exact"/>
              <w:jc w:val="center"/>
              <w:rPr>
                <w:b/>
                <w:szCs w:val="21"/>
              </w:rPr>
            </w:pPr>
          </w:p>
        </w:tc>
        <w:tc>
          <w:tcPr>
            <w:tcW w:w="992" w:type="dxa"/>
            <w:vAlign w:val="center"/>
          </w:tcPr>
          <w:p w14:paraId="1FCFE4EE">
            <w:pPr>
              <w:spacing w:line="320" w:lineRule="exact"/>
              <w:jc w:val="center"/>
              <w:rPr>
                <w:b/>
                <w:szCs w:val="21"/>
              </w:rPr>
            </w:pPr>
          </w:p>
        </w:tc>
        <w:tc>
          <w:tcPr>
            <w:tcW w:w="850" w:type="dxa"/>
            <w:vAlign w:val="center"/>
          </w:tcPr>
          <w:p w14:paraId="1B1F899B">
            <w:pPr>
              <w:spacing w:line="320" w:lineRule="exact"/>
              <w:jc w:val="center"/>
              <w:rPr>
                <w:b/>
                <w:szCs w:val="21"/>
              </w:rPr>
            </w:pPr>
          </w:p>
        </w:tc>
      </w:tr>
      <w:tr w14:paraId="5CB2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D6EF17F">
            <w:pPr>
              <w:spacing w:line="320" w:lineRule="exact"/>
              <w:jc w:val="center"/>
              <w:rPr>
                <w:szCs w:val="21"/>
              </w:rPr>
            </w:pPr>
            <w:r>
              <w:rPr>
                <w:szCs w:val="21"/>
              </w:rPr>
              <w:t>1</w:t>
            </w:r>
          </w:p>
        </w:tc>
        <w:tc>
          <w:tcPr>
            <w:tcW w:w="2024" w:type="dxa"/>
            <w:vAlign w:val="center"/>
          </w:tcPr>
          <w:p w14:paraId="0B544C26">
            <w:pPr>
              <w:rPr>
                <w:szCs w:val="21"/>
              </w:rPr>
            </w:pPr>
            <w:r>
              <w:rPr>
                <w:rFonts w:hAnsi="宋体"/>
                <w:szCs w:val="21"/>
              </w:rPr>
              <w:t>微小色球藻</w:t>
            </w:r>
          </w:p>
        </w:tc>
        <w:tc>
          <w:tcPr>
            <w:tcW w:w="3192" w:type="dxa"/>
            <w:vAlign w:val="center"/>
          </w:tcPr>
          <w:p w14:paraId="3F15DBCB">
            <w:pPr>
              <w:rPr>
                <w:szCs w:val="21"/>
              </w:rPr>
            </w:pPr>
            <w:r>
              <w:rPr>
                <w:szCs w:val="21"/>
              </w:rPr>
              <w:t xml:space="preserve">Chroococcus minutus </w:t>
            </w:r>
            <w:r>
              <w:rPr>
                <w:rFonts w:hAnsi="宋体"/>
                <w:szCs w:val="21"/>
              </w:rPr>
              <w:t>（</w:t>
            </w:r>
            <w:r>
              <w:rPr>
                <w:szCs w:val="21"/>
              </w:rPr>
              <w:t>Kutz</w:t>
            </w:r>
            <w:r>
              <w:rPr>
                <w:rFonts w:hAnsi="宋体"/>
                <w:szCs w:val="21"/>
              </w:rPr>
              <w:t>）</w:t>
            </w:r>
            <w:r>
              <w:rPr>
                <w:szCs w:val="21"/>
              </w:rPr>
              <w:t>Nag</w:t>
            </w:r>
          </w:p>
        </w:tc>
        <w:tc>
          <w:tcPr>
            <w:tcW w:w="851" w:type="dxa"/>
            <w:vAlign w:val="center"/>
          </w:tcPr>
          <w:p w14:paraId="15DE810C">
            <w:pPr>
              <w:spacing w:line="320" w:lineRule="exact"/>
              <w:jc w:val="center"/>
              <w:rPr>
                <w:b/>
                <w:szCs w:val="21"/>
              </w:rPr>
            </w:pPr>
          </w:p>
        </w:tc>
        <w:tc>
          <w:tcPr>
            <w:tcW w:w="992" w:type="dxa"/>
            <w:vAlign w:val="center"/>
          </w:tcPr>
          <w:p w14:paraId="6F1DB52A">
            <w:pPr>
              <w:spacing w:line="320" w:lineRule="exact"/>
              <w:jc w:val="center"/>
              <w:rPr>
                <w:b/>
                <w:szCs w:val="21"/>
              </w:rPr>
            </w:pPr>
          </w:p>
        </w:tc>
        <w:tc>
          <w:tcPr>
            <w:tcW w:w="851" w:type="dxa"/>
            <w:vAlign w:val="center"/>
          </w:tcPr>
          <w:p w14:paraId="4E7604C7">
            <w:pPr>
              <w:spacing w:line="320" w:lineRule="exact"/>
              <w:jc w:val="center"/>
              <w:rPr>
                <w:b/>
                <w:szCs w:val="21"/>
              </w:rPr>
            </w:pPr>
          </w:p>
        </w:tc>
        <w:tc>
          <w:tcPr>
            <w:tcW w:w="992" w:type="dxa"/>
            <w:vAlign w:val="center"/>
          </w:tcPr>
          <w:p w14:paraId="5A6A5B68">
            <w:pPr>
              <w:spacing w:line="320" w:lineRule="exact"/>
              <w:jc w:val="center"/>
              <w:rPr>
                <w:b/>
                <w:szCs w:val="21"/>
              </w:rPr>
            </w:pPr>
            <w:r>
              <w:rPr>
                <w:b/>
                <w:szCs w:val="21"/>
              </w:rPr>
              <w:t>+</w:t>
            </w:r>
          </w:p>
        </w:tc>
        <w:tc>
          <w:tcPr>
            <w:tcW w:w="850" w:type="dxa"/>
            <w:vAlign w:val="center"/>
          </w:tcPr>
          <w:p w14:paraId="1494D4FD">
            <w:pPr>
              <w:spacing w:line="320" w:lineRule="exact"/>
              <w:jc w:val="center"/>
              <w:rPr>
                <w:b/>
                <w:szCs w:val="21"/>
              </w:rPr>
            </w:pPr>
          </w:p>
        </w:tc>
      </w:tr>
      <w:tr w14:paraId="71BBD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5176266">
            <w:pPr>
              <w:spacing w:line="320" w:lineRule="exact"/>
              <w:jc w:val="center"/>
              <w:rPr>
                <w:szCs w:val="21"/>
              </w:rPr>
            </w:pPr>
            <w:r>
              <w:rPr>
                <w:szCs w:val="21"/>
              </w:rPr>
              <w:t>2</w:t>
            </w:r>
          </w:p>
        </w:tc>
        <w:tc>
          <w:tcPr>
            <w:tcW w:w="2024" w:type="dxa"/>
            <w:vAlign w:val="center"/>
          </w:tcPr>
          <w:p w14:paraId="426EBD2C">
            <w:pPr>
              <w:rPr>
                <w:szCs w:val="21"/>
              </w:rPr>
            </w:pPr>
            <w:r>
              <w:rPr>
                <w:rFonts w:hAnsi="宋体"/>
                <w:szCs w:val="21"/>
              </w:rPr>
              <w:t>小型色球藻</w:t>
            </w:r>
          </w:p>
        </w:tc>
        <w:tc>
          <w:tcPr>
            <w:tcW w:w="3192" w:type="dxa"/>
            <w:vAlign w:val="center"/>
          </w:tcPr>
          <w:p w14:paraId="4CF5B153">
            <w:pPr>
              <w:spacing w:line="320" w:lineRule="exact"/>
              <w:rPr>
                <w:szCs w:val="21"/>
              </w:rPr>
            </w:pPr>
            <w:r>
              <w:rPr>
                <w:szCs w:val="21"/>
              </w:rPr>
              <w:t>Chroococcus minor (Kutz) Nag</w:t>
            </w:r>
          </w:p>
        </w:tc>
        <w:tc>
          <w:tcPr>
            <w:tcW w:w="851" w:type="dxa"/>
            <w:vAlign w:val="center"/>
          </w:tcPr>
          <w:p w14:paraId="01F3EE0D">
            <w:pPr>
              <w:spacing w:line="320" w:lineRule="exact"/>
              <w:jc w:val="center"/>
              <w:rPr>
                <w:b/>
                <w:szCs w:val="21"/>
              </w:rPr>
            </w:pPr>
          </w:p>
        </w:tc>
        <w:tc>
          <w:tcPr>
            <w:tcW w:w="992" w:type="dxa"/>
            <w:vAlign w:val="center"/>
          </w:tcPr>
          <w:p w14:paraId="41FDEC73">
            <w:pPr>
              <w:spacing w:line="320" w:lineRule="exact"/>
              <w:jc w:val="center"/>
              <w:rPr>
                <w:b/>
                <w:szCs w:val="21"/>
              </w:rPr>
            </w:pPr>
            <w:r>
              <w:rPr>
                <w:b/>
                <w:szCs w:val="21"/>
              </w:rPr>
              <w:t>+</w:t>
            </w:r>
          </w:p>
        </w:tc>
        <w:tc>
          <w:tcPr>
            <w:tcW w:w="851" w:type="dxa"/>
            <w:vAlign w:val="center"/>
          </w:tcPr>
          <w:p w14:paraId="513FC0E9">
            <w:pPr>
              <w:spacing w:line="320" w:lineRule="exact"/>
              <w:jc w:val="center"/>
              <w:rPr>
                <w:b/>
                <w:szCs w:val="21"/>
              </w:rPr>
            </w:pPr>
            <w:r>
              <w:rPr>
                <w:b/>
                <w:szCs w:val="21"/>
              </w:rPr>
              <w:t>+</w:t>
            </w:r>
          </w:p>
        </w:tc>
        <w:tc>
          <w:tcPr>
            <w:tcW w:w="992" w:type="dxa"/>
            <w:vAlign w:val="center"/>
          </w:tcPr>
          <w:p w14:paraId="108F7F22">
            <w:pPr>
              <w:spacing w:line="320" w:lineRule="exact"/>
              <w:jc w:val="center"/>
              <w:rPr>
                <w:b/>
                <w:szCs w:val="21"/>
              </w:rPr>
            </w:pPr>
          </w:p>
        </w:tc>
        <w:tc>
          <w:tcPr>
            <w:tcW w:w="850" w:type="dxa"/>
            <w:vAlign w:val="center"/>
          </w:tcPr>
          <w:p w14:paraId="1D76706F">
            <w:pPr>
              <w:spacing w:line="320" w:lineRule="exact"/>
              <w:jc w:val="center"/>
              <w:rPr>
                <w:b/>
                <w:szCs w:val="21"/>
              </w:rPr>
            </w:pPr>
            <w:r>
              <w:rPr>
                <w:b/>
                <w:szCs w:val="21"/>
              </w:rPr>
              <w:t>+</w:t>
            </w:r>
          </w:p>
        </w:tc>
      </w:tr>
      <w:tr w14:paraId="623B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1577129">
            <w:pPr>
              <w:spacing w:line="320" w:lineRule="exact"/>
              <w:jc w:val="center"/>
              <w:rPr>
                <w:szCs w:val="21"/>
              </w:rPr>
            </w:pPr>
            <w:r>
              <w:rPr>
                <w:szCs w:val="21"/>
              </w:rPr>
              <w:t>3</w:t>
            </w:r>
          </w:p>
        </w:tc>
        <w:tc>
          <w:tcPr>
            <w:tcW w:w="2024" w:type="dxa"/>
            <w:vAlign w:val="center"/>
          </w:tcPr>
          <w:p w14:paraId="46676E82">
            <w:pPr>
              <w:rPr>
                <w:szCs w:val="21"/>
              </w:rPr>
            </w:pPr>
            <w:r>
              <w:rPr>
                <w:rFonts w:hAnsi="宋体"/>
                <w:szCs w:val="21"/>
              </w:rPr>
              <w:t>细小平裂藻</w:t>
            </w:r>
          </w:p>
        </w:tc>
        <w:tc>
          <w:tcPr>
            <w:tcW w:w="3192" w:type="dxa"/>
            <w:vAlign w:val="center"/>
          </w:tcPr>
          <w:p w14:paraId="1503E522">
            <w:pPr>
              <w:spacing w:line="320" w:lineRule="exact"/>
              <w:rPr>
                <w:szCs w:val="21"/>
              </w:rPr>
            </w:pPr>
            <w:r>
              <w:rPr>
                <w:szCs w:val="21"/>
              </w:rPr>
              <w:t>Merismopedia minima</w:t>
            </w:r>
          </w:p>
        </w:tc>
        <w:tc>
          <w:tcPr>
            <w:tcW w:w="851" w:type="dxa"/>
            <w:vAlign w:val="center"/>
          </w:tcPr>
          <w:p w14:paraId="1E746B17">
            <w:pPr>
              <w:spacing w:line="320" w:lineRule="exact"/>
              <w:jc w:val="center"/>
              <w:rPr>
                <w:b/>
                <w:szCs w:val="21"/>
              </w:rPr>
            </w:pPr>
          </w:p>
        </w:tc>
        <w:tc>
          <w:tcPr>
            <w:tcW w:w="992" w:type="dxa"/>
            <w:vAlign w:val="center"/>
          </w:tcPr>
          <w:p w14:paraId="23A6247D">
            <w:pPr>
              <w:spacing w:line="320" w:lineRule="exact"/>
              <w:jc w:val="center"/>
              <w:rPr>
                <w:b/>
                <w:szCs w:val="21"/>
              </w:rPr>
            </w:pPr>
          </w:p>
        </w:tc>
        <w:tc>
          <w:tcPr>
            <w:tcW w:w="851" w:type="dxa"/>
            <w:vAlign w:val="center"/>
          </w:tcPr>
          <w:p w14:paraId="080C64EB">
            <w:pPr>
              <w:spacing w:line="320" w:lineRule="exact"/>
              <w:jc w:val="center"/>
              <w:rPr>
                <w:b/>
                <w:szCs w:val="21"/>
              </w:rPr>
            </w:pPr>
          </w:p>
        </w:tc>
        <w:tc>
          <w:tcPr>
            <w:tcW w:w="992" w:type="dxa"/>
            <w:vAlign w:val="center"/>
          </w:tcPr>
          <w:p w14:paraId="3946FFA9">
            <w:pPr>
              <w:spacing w:line="320" w:lineRule="exact"/>
              <w:jc w:val="center"/>
              <w:rPr>
                <w:b/>
                <w:szCs w:val="21"/>
              </w:rPr>
            </w:pPr>
          </w:p>
        </w:tc>
        <w:tc>
          <w:tcPr>
            <w:tcW w:w="850" w:type="dxa"/>
            <w:vAlign w:val="center"/>
          </w:tcPr>
          <w:p w14:paraId="4D506080">
            <w:pPr>
              <w:spacing w:line="320" w:lineRule="exact"/>
              <w:jc w:val="center"/>
              <w:rPr>
                <w:b/>
                <w:szCs w:val="21"/>
              </w:rPr>
            </w:pPr>
            <w:r>
              <w:rPr>
                <w:b/>
                <w:szCs w:val="21"/>
              </w:rPr>
              <w:t>+</w:t>
            </w:r>
          </w:p>
        </w:tc>
      </w:tr>
      <w:tr w14:paraId="3396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3302FFB">
            <w:pPr>
              <w:spacing w:line="320" w:lineRule="exact"/>
              <w:jc w:val="center"/>
              <w:rPr>
                <w:szCs w:val="21"/>
              </w:rPr>
            </w:pPr>
            <w:r>
              <w:rPr>
                <w:szCs w:val="21"/>
              </w:rPr>
              <w:t>4</w:t>
            </w:r>
          </w:p>
        </w:tc>
        <w:tc>
          <w:tcPr>
            <w:tcW w:w="2024" w:type="dxa"/>
            <w:vAlign w:val="center"/>
          </w:tcPr>
          <w:p w14:paraId="3B330149">
            <w:pPr>
              <w:rPr>
                <w:szCs w:val="21"/>
              </w:rPr>
            </w:pPr>
            <w:r>
              <w:rPr>
                <w:rFonts w:hAnsi="宋体"/>
                <w:szCs w:val="21"/>
              </w:rPr>
              <w:t>针晶蓝纤维藻镰刀型</w:t>
            </w:r>
          </w:p>
        </w:tc>
        <w:tc>
          <w:tcPr>
            <w:tcW w:w="3192" w:type="dxa"/>
            <w:vAlign w:val="center"/>
          </w:tcPr>
          <w:p w14:paraId="5AF75466">
            <w:pPr>
              <w:spacing w:line="320" w:lineRule="exact"/>
              <w:rPr>
                <w:szCs w:val="21"/>
                <w:shd w:val="clear" w:color="auto" w:fill="FFFFFF"/>
              </w:rPr>
            </w:pPr>
            <w:r>
              <w:rPr>
                <w:szCs w:val="21"/>
              </w:rPr>
              <w:t>Dactylococcopsis rhaphidioides f.falciformis Printz.</w:t>
            </w:r>
          </w:p>
        </w:tc>
        <w:tc>
          <w:tcPr>
            <w:tcW w:w="851" w:type="dxa"/>
            <w:vAlign w:val="center"/>
          </w:tcPr>
          <w:p w14:paraId="69DD8CBD">
            <w:pPr>
              <w:spacing w:line="320" w:lineRule="exact"/>
              <w:jc w:val="center"/>
              <w:rPr>
                <w:b/>
                <w:szCs w:val="21"/>
              </w:rPr>
            </w:pPr>
          </w:p>
        </w:tc>
        <w:tc>
          <w:tcPr>
            <w:tcW w:w="992" w:type="dxa"/>
            <w:vAlign w:val="center"/>
          </w:tcPr>
          <w:p w14:paraId="62A995A1">
            <w:pPr>
              <w:spacing w:line="320" w:lineRule="exact"/>
              <w:jc w:val="center"/>
              <w:rPr>
                <w:b/>
                <w:szCs w:val="21"/>
              </w:rPr>
            </w:pPr>
          </w:p>
        </w:tc>
        <w:tc>
          <w:tcPr>
            <w:tcW w:w="851" w:type="dxa"/>
            <w:vAlign w:val="center"/>
          </w:tcPr>
          <w:p w14:paraId="25817E19">
            <w:pPr>
              <w:spacing w:line="320" w:lineRule="exact"/>
              <w:jc w:val="center"/>
              <w:rPr>
                <w:b/>
                <w:szCs w:val="21"/>
              </w:rPr>
            </w:pPr>
          </w:p>
        </w:tc>
        <w:tc>
          <w:tcPr>
            <w:tcW w:w="992" w:type="dxa"/>
            <w:vAlign w:val="center"/>
          </w:tcPr>
          <w:p w14:paraId="7E0D4019">
            <w:pPr>
              <w:spacing w:line="320" w:lineRule="exact"/>
              <w:jc w:val="center"/>
              <w:rPr>
                <w:b/>
                <w:szCs w:val="21"/>
              </w:rPr>
            </w:pPr>
          </w:p>
        </w:tc>
        <w:tc>
          <w:tcPr>
            <w:tcW w:w="850" w:type="dxa"/>
            <w:vAlign w:val="center"/>
          </w:tcPr>
          <w:p w14:paraId="5DFC3ED9">
            <w:pPr>
              <w:spacing w:line="320" w:lineRule="exact"/>
              <w:jc w:val="center"/>
              <w:rPr>
                <w:b/>
                <w:szCs w:val="21"/>
              </w:rPr>
            </w:pPr>
            <w:r>
              <w:rPr>
                <w:b/>
                <w:szCs w:val="21"/>
              </w:rPr>
              <w:t>+</w:t>
            </w:r>
          </w:p>
        </w:tc>
      </w:tr>
      <w:tr w14:paraId="5E7D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AA2F38B">
            <w:pPr>
              <w:spacing w:line="320" w:lineRule="exact"/>
              <w:jc w:val="center"/>
              <w:rPr>
                <w:szCs w:val="21"/>
              </w:rPr>
            </w:pPr>
            <w:r>
              <w:rPr>
                <w:szCs w:val="21"/>
              </w:rPr>
              <w:t>5</w:t>
            </w:r>
          </w:p>
        </w:tc>
        <w:tc>
          <w:tcPr>
            <w:tcW w:w="2024" w:type="dxa"/>
            <w:vAlign w:val="center"/>
          </w:tcPr>
          <w:p w14:paraId="7C64005B">
            <w:pPr>
              <w:rPr>
                <w:szCs w:val="21"/>
              </w:rPr>
            </w:pPr>
            <w:r>
              <w:rPr>
                <w:rFonts w:hAnsi="宋体"/>
                <w:szCs w:val="21"/>
              </w:rPr>
              <w:t>美丽腔球藻</w:t>
            </w:r>
          </w:p>
        </w:tc>
        <w:tc>
          <w:tcPr>
            <w:tcW w:w="3192" w:type="dxa"/>
            <w:vAlign w:val="center"/>
          </w:tcPr>
          <w:p w14:paraId="3A5A80F6">
            <w:pPr>
              <w:spacing w:line="320" w:lineRule="exact"/>
              <w:rPr>
                <w:szCs w:val="21"/>
              </w:rPr>
            </w:pPr>
            <w:r>
              <w:rPr>
                <w:szCs w:val="21"/>
              </w:rPr>
              <w:t xml:space="preserve">Aphanocapsa delicatissima  </w:t>
            </w:r>
          </w:p>
        </w:tc>
        <w:tc>
          <w:tcPr>
            <w:tcW w:w="851" w:type="dxa"/>
            <w:vAlign w:val="center"/>
          </w:tcPr>
          <w:p w14:paraId="14E4C611">
            <w:pPr>
              <w:spacing w:line="320" w:lineRule="exact"/>
              <w:jc w:val="center"/>
              <w:rPr>
                <w:b/>
                <w:szCs w:val="21"/>
              </w:rPr>
            </w:pPr>
          </w:p>
        </w:tc>
        <w:tc>
          <w:tcPr>
            <w:tcW w:w="992" w:type="dxa"/>
            <w:vAlign w:val="center"/>
          </w:tcPr>
          <w:p w14:paraId="3BC75550">
            <w:pPr>
              <w:spacing w:line="320" w:lineRule="exact"/>
              <w:jc w:val="center"/>
              <w:rPr>
                <w:b/>
                <w:szCs w:val="21"/>
              </w:rPr>
            </w:pPr>
          </w:p>
        </w:tc>
        <w:tc>
          <w:tcPr>
            <w:tcW w:w="851" w:type="dxa"/>
            <w:vAlign w:val="center"/>
          </w:tcPr>
          <w:p w14:paraId="3F094325">
            <w:pPr>
              <w:spacing w:line="320" w:lineRule="exact"/>
              <w:jc w:val="center"/>
              <w:rPr>
                <w:b/>
                <w:szCs w:val="21"/>
              </w:rPr>
            </w:pPr>
          </w:p>
        </w:tc>
        <w:tc>
          <w:tcPr>
            <w:tcW w:w="992" w:type="dxa"/>
            <w:vAlign w:val="center"/>
          </w:tcPr>
          <w:p w14:paraId="51FF6D7E">
            <w:pPr>
              <w:spacing w:line="320" w:lineRule="exact"/>
              <w:jc w:val="center"/>
              <w:rPr>
                <w:b/>
                <w:szCs w:val="21"/>
              </w:rPr>
            </w:pPr>
          </w:p>
        </w:tc>
        <w:tc>
          <w:tcPr>
            <w:tcW w:w="850" w:type="dxa"/>
            <w:vAlign w:val="center"/>
          </w:tcPr>
          <w:p w14:paraId="42CBB7F6">
            <w:pPr>
              <w:spacing w:line="320" w:lineRule="exact"/>
              <w:jc w:val="center"/>
              <w:rPr>
                <w:b/>
                <w:szCs w:val="21"/>
              </w:rPr>
            </w:pPr>
            <w:r>
              <w:rPr>
                <w:b/>
                <w:szCs w:val="21"/>
              </w:rPr>
              <w:t>+</w:t>
            </w:r>
          </w:p>
        </w:tc>
      </w:tr>
      <w:tr w14:paraId="5FBC2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BF6F492">
            <w:pPr>
              <w:spacing w:line="320" w:lineRule="exact"/>
              <w:jc w:val="center"/>
              <w:rPr>
                <w:szCs w:val="21"/>
              </w:rPr>
            </w:pPr>
            <w:r>
              <w:rPr>
                <w:szCs w:val="21"/>
              </w:rPr>
              <w:t>6</w:t>
            </w:r>
          </w:p>
        </w:tc>
        <w:tc>
          <w:tcPr>
            <w:tcW w:w="2024" w:type="dxa"/>
            <w:vAlign w:val="center"/>
          </w:tcPr>
          <w:p w14:paraId="2A156456">
            <w:pPr>
              <w:rPr>
                <w:szCs w:val="21"/>
              </w:rPr>
            </w:pPr>
            <w:r>
              <w:rPr>
                <w:rFonts w:hAnsi="宋体"/>
                <w:szCs w:val="21"/>
              </w:rPr>
              <w:t>湖泊鞘丝藻</w:t>
            </w:r>
          </w:p>
        </w:tc>
        <w:tc>
          <w:tcPr>
            <w:tcW w:w="3192" w:type="dxa"/>
            <w:vAlign w:val="center"/>
          </w:tcPr>
          <w:p w14:paraId="351F66CC">
            <w:pPr>
              <w:spacing w:line="320" w:lineRule="exact"/>
              <w:rPr>
                <w:szCs w:val="21"/>
              </w:rPr>
            </w:pPr>
            <w:r>
              <w:rPr>
                <w:szCs w:val="21"/>
              </w:rPr>
              <w:t>Lyngbya limnelica Lemm</w:t>
            </w:r>
          </w:p>
        </w:tc>
        <w:tc>
          <w:tcPr>
            <w:tcW w:w="851" w:type="dxa"/>
            <w:vAlign w:val="center"/>
          </w:tcPr>
          <w:p w14:paraId="1C7284BE">
            <w:pPr>
              <w:spacing w:line="320" w:lineRule="exact"/>
              <w:jc w:val="center"/>
              <w:rPr>
                <w:b/>
                <w:szCs w:val="21"/>
              </w:rPr>
            </w:pPr>
            <w:r>
              <w:rPr>
                <w:b/>
                <w:szCs w:val="21"/>
              </w:rPr>
              <w:t>+</w:t>
            </w:r>
          </w:p>
        </w:tc>
        <w:tc>
          <w:tcPr>
            <w:tcW w:w="992" w:type="dxa"/>
            <w:vAlign w:val="center"/>
          </w:tcPr>
          <w:p w14:paraId="0BABC06C">
            <w:pPr>
              <w:spacing w:line="320" w:lineRule="exact"/>
              <w:jc w:val="center"/>
              <w:rPr>
                <w:b/>
                <w:szCs w:val="21"/>
              </w:rPr>
            </w:pPr>
          </w:p>
        </w:tc>
        <w:tc>
          <w:tcPr>
            <w:tcW w:w="851" w:type="dxa"/>
            <w:vAlign w:val="center"/>
          </w:tcPr>
          <w:p w14:paraId="627A5BA7">
            <w:pPr>
              <w:spacing w:line="320" w:lineRule="exact"/>
              <w:jc w:val="center"/>
              <w:rPr>
                <w:b/>
                <w:szCs w:val="21"/>
              </w:rPr>
            </w:pPr>
          </w:p>
        </w:tc>
        <w:tc>
          <w:tcPr>
            <w:tcW w:w="992" w:type="dxa"/>
            <w:vAlign w:val="center"/>
          </w:tcPr>
          <w:p w14:paraId="0EB5B241">
            <w:pPr>
              <w:spacing w:line="320" w:lineRule="exact"/>
              <w:jc w:val="center"/>
              <w:rPr>
                <w:b/>
                <w:szCs w:val="21"/>
              </w:rPr>
            </w:pPr>
            <w:r>
              <w:rPr>
                <w:b/>
                <w:szCs w:val="21"/>
              </w:rPr>
              <w:t>+</w:t>
            </w:r>
          </w:p>
        </w:tc>
        <w:tc>
          <w:tcPr>
            <w:tcW w:w="850" w:type="dxa"/>
            <w:vAlign w:val="center"/>
          </w:tcPr>
          <w:p w14:paraId="1B1DCE28">
            <w:pPr>
              <w:spacing w:line="320" w:lineRule="exact"/>
              <w:jc w:val="center"/>
              <w:rPr>
                <w:b/>
                <w:szCs w:val="21"/>
              </w:rPr>
            </w:pPr>
            <w:r>
              <w:rPr>
                <w:b/>
                <w:szCs w:val="21"/>
              </w:rPr>
              <w:t>+</w:t>
            </w:r>
          </w:p>
        </w:tc>
      </w:tr>
      <w:tr w14:paraId="6D947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2F404AD">
            <w:pPr>
              <w:spacing w:line="320" w:lineRule="exact"/>
              <w:jc w:val="center"/>
              <w:rPr>
                <w:szCs w:val="21"/>
              </w:rPr>
            </w:pPr>
            <w:r>
              <w:rPr>
                <w:szCs w:val="21"/>
              </w:rPr>
              <w:t>7</w:t>
            </w:r>
          </w:p>
        </w:tc>
        <w:tc>
          <w:tcPr>
            <w:tcW w:w="2024" w:type="dxa"/>
            <w:vAlign w:val="center"/>
          </w:tcPr>
          <w:p w14:paraId="1C5988C8">
            <w:pPr>
              <w:rPr>
                <w:szCs w:val="21"/>
              </w:rPr>
            </w:pPr>
            <w:r>
              <w:rPr>
                <w:rFonts w:hAnsi="宋体"/>
                <w:szCs w:val="21"/>
              </w:rPr>
              <w:t>螺旋鞘丝藻</w:t>
            </w:r>
          </w:p>
        </w:tc>
        <w:tc>
          <w:tcPr>
            <w:tcW w:w="3192" w:type="dxa"/>
            <w:vAlign w:val="center"/>
          </w:tcPr>
          <w:p w14:paraId="5535296F">
            <w:pPr>
              <w:spacing w:line="320" w:lineRule="exact"/>
              <w:rPr>
                <w:szCs w:val="21"/>
              </w:rPr>
            </w:pPr>
            <w:r>
              <w:rPr>
                <w:szCs w:val="21"/>
              </w:rPr>
              <w:t>Lyngbya limnelica Lemm</w:t>
            </w:r>
          </w:p>
        </w:tc>
        <w:tc>
          <w:tcPr>
            <w:tcW w:w="851" w:type="dxa"/>
            <w:vAlign w:val="center"/>
          </w:tcPr>
          <w:p w14:paraId="7B516157">
            <w:pPr>
              <w:spacing w:line="320" w:lineRule="exact"/>
              <w:jc w:val="center"/>
              <w:rPr>
                <w:b/>
                <w:szCs w:val="21"/>
              </w:rPr>
            </w:pPr>
            <w:r>
              <w:rPr>
                <w:b/>
                <w:szCs w:val="21"/>
              </w:rPr>
              <w:t>+</w:t>
            </w:r>
          </w:p>
        </w:tc>
        <w:tc>
          <w:tcPr>
            <w:tcW w:w="992" w:type="dxa"/>
            <w:vAlign w:val="center"/>
          </w:tcPr>
          <w:p w14:paraId="230F4FE1">
            <w:pPr>
              <w:spacing w:line="320" w:lineRule="exact"/>
              <w:jc w:val="center"/>
              <w:rPr>
                <w:b/>
                <w:szCs w:val="21"/>
              </w:rPr>
            </w:pPr>
          </w:p>
        </w:tc>
        <w:tc>
          <w:tcPr>
            <w:tcW w:w="851" w:type="dxa"/>
            <w:vAlign w:val="center"/>
          </w:tcPr>
          <w:p w14:paraId="2CAF1777">
            <w:pPr>
              <w:spacing w:line="320" w:lineRule="exact"/>
              <w:jc w:val="center"/>
              <w:rPr>
                <w:b/>
                <w:szCs w:val="21"/>
              </w:rPr>
            </w:pPr>
          </w:p>
        </w:tc>
        <w:tc>
          <w:tcPr>
            <w:tcW w:w="992" w:type="dxa"/>
            <w:vAlign w:val="center"/>
          </w:tcPr>
          <w:p w14:paraId="2EE53743">
            <w:pPr>
              <w:spacing w:line="320" w:lineRule="exact"/>
              <w:jc w:val="center"/>
              <w:rPr>
                <w:b/>
                <w:szCs w:val="21"/>
              </w:rPr>
            </w:pPr>
            <w:r>
              <w:rPr>
                <w:b/>
                <w:szCs w:val="21"/>
              </w:rPr>
              <w:t>+</w:t>
            </w:r>
          </w:p>
        </w:tc>
        <w:tc>
          <w:tcPr>
            <w:tcW w:w="850" w:type="dxa"/>
            <w:vAlign w:val="center"/>
          </w:tcPr>
          <w:p w14:paraId="44BF7985">
            <w:pPr>
              <w:spacing w:line="320" w:lineRule="exact"/>
              <w:jc w:val="center"/>
              <w:rPr>
                <w:b/>
                <w:szCs w:val="21"/>
              </w:rPr>
            </w:pPr>
          </w:p>
        </w:tc>
      </w:tr>
      <w:tr w14:paraId="6E6A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7D873FF">
            <w:pPr>
              <w:spacing w:line="320" w:lineRule="exact"/>
              <w:jc w:val="center"/>
              <w:rPr>
                <w:szCs w:val="21"/>
              </w:rPr>
            </w:pPr>
            <w:r>
              <w:rPr>
                <w:szCs w:val="21"/>
              </w:rPr>
              <w:t>8</w:t>
            </w:r>
          </w:p>
        </w:tc>
        <w:tc>
          <w:tcPr>
            <w:tcW w:w="2024" w:type="dxa"/>
            <w:vAlign w:val="center"/>
          </w:tcPr>
          <w:p w14:paraId="10B19344">
            <w:pPr>
              <w:rPr>
                <w:szCs w:val="21"/>
              </w:rPr>
            </w:pPr>
            <w:r>
              <w:rPr>
                <w:rFonts w:hAnsi="宋体"/>
                <w:szCs w:val="21"/>
              </w:rPr>
              <w:t>两栖颤藻</w:t>
            </w:r>
          </w:p>
        </w:tc>
        <w:tc>
          <w:tcPr>
            <w:tcW w:w="3192" w:type="dxa"/>
            <w:vAlign w:val="center"/>
          </w:tcPr>
          <w:p w14:paraId="638F78E4">
            <w:pPr>
              <w:spacing w:line="320" w:lineRule="exact"/>
              <w:rPr>
                <w:szCs w:val="21"/>
              </w:rPr>
            </w:pPr>
            <w:r>
              <w:rPr>
                <w:szCs w:val="21"/>
              </w:rPr>
              <w:t>Oscillatoria amphibia</w:t>
            </w:r>
          </w:p>
        </w:tc>
        <w:tc>
          <w:tcPr>
            <w:tcW w:w="851" w:type="dxa"/>
            <w:vAlign w:val="center"/>
          </w:tcPr>
          <w:p w14:paraId="4C414D41">
            <w:pPr>
              <w:spacing w:line="320" w:lineRule="exact"/>
              <w:jc w:val="center"/>
              <w:rPr>
                <w:b/>
                <w:szCs w:val="21"/>
              </w:rPr>
            </w:pPr>
          </w:p>
        </w:tc>
        <w:tc>
          <w:tcPr>
            <w:tcW w:w="992" w:type="dxa"/>
            <w:vAlign w:val="center"/>
          </w:tcPr>
          <w:p w14:paraId="39390D1D">
            <w:pPr>
              <w:spacing w:line="320" w:lineRule="exact"/>
              <w:jc w:val="center"/>
              <w:rPr>
                <w:b/>
                <w:szCs w:val="21"/>
              </w:rPr>
            </w:pPr>
            <w:r>
              <w:rPr>
                <w:b/>
                <w:szCs w:val="21"/>
              </w:rPr>
              <w:t>+</w:t>
            </w:r>
          </w:p>
        </w:tc>
        <w:tc>
          <w:tcPr>
            <w:tcW w:w="851" w:type="dxa"/>
            <w:vAlign w:val="center"/>
          </w:tcPr>
          <w:p w14:paraId="7FC60108">
            <w:pPr>
              <w:spacing w:line="320" w:lineRule="exact"/>
              <w:jc w:val="center"/>
              <w:rPr>
                <w:b/>
                <w:szCs w:val="21"/>
              </w:rPr>
            </w:pPr>
          </w:p>
        </w:tc>
        <w:tc>
          <w:tcPr>
            <w:tcW w:w="992" w:type="dxa"/>
            <w:vAlign w:val="center"/>
          </w:tcPr>
          <w:p w14:paraId="648DA2DD">
            <w:pPr>
              <w:spacing w:line="320" w:lineRule="exact"/>
              <w:jc w:val="center"/>
              <w:rPr>
                <w:b/>
                <w:szCs w:val="21"/>
              </w:rPr>
            </w:pPr>
          </w:p>
        </w:tc>
        <w:tc>
          <w:tcPr>
            <w:tcW w:w="850" w:type="dxa"/>
            <w:vAlign w:val="center"/>
          </w:tcPr>
          <w:p w14:paraId="33BE9BB8">
            <w:pPr>
              <w:spacing w:line="320" w:lineRule="exact"/>
              <w:jc w:val="center"/>
              <w:rPr>
                <w:b/>
                <w:szCs w:val="21"/>
              </w:rPr>
            </w:pPr>
          </w:p>
        </w:tc>
      </w:tr>
      <w:tr w14:paraId="6794C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214E7D4">
            <w:pPr>
              <w:spacing w:line="320" w:lineRule="exact"/>
              <w:jc w:val="center"/>
              <w:rPr>
                <w:szCs w:val="21"/>
              </w:rPr>
            </w:pPr>
            <w:r>
              <w:rPr>
                <w:szCs w:val="21"/>
              </w:rPr>
              <w:t>9</w:t>
            </w:r>
          </w:p>
        </w:tc>
        <w:tc>
          <w:tcPr>
            <w:tcW w:w="2024" w:type="dxa"/>
            <w:vAlign w:val="center"/>
          </w:tcPr>
          <w:p w14:paraId="77D20375">
            <w:pPr>
              <w:rPr>
                <w:szCs w:val="21"/>
              </w:rPr>
            </w:pPr>
            <w:r>
              <w:rPr>
                <w:rFonts w:hAnsi="宋体"/>
                <w:szCs w:val="21"/>
              </w:rPr>
              <w:t>艳绿颤藻</w:t>
            </w:r>
          </w:p>
        </w:tc>
        <w:tc>
          <w:tcPr>
            <w:tcW w:w="3192" w:type="dxa"/>
            <w:vAlign w:val="center"/>
          </w:tcPr>
          <w:p w14:paraId="57FEB01F">
            <w:pPr>
              <w:spacing w:line="320" w:lineRule="exact"/>
              <w:rPr>
                <w:szCs w:val="21"/>
              </w:rPr>
            </w:pPr>
            <w:r>
              <w:rPr>
                <w:szCs w:val="21"/>
              </w:rPr>
              <w:t>Oscillatoria laetevirens</w:t>
            </w:r>
          </w:p>
        </w:tc>
        <w:tc>
          <w:tcPr>
            <w:tcW w:w="851" w:type="dxa"/>
            <w:vAlign w:val="center"/>
          </w:tcPr>
          <w:p w14:paraId="5D5653ED">
            <w:pPr>
              <w:spacing w:line="320" w:lineRule="exact"/>
              <w:jc w:val="center"/>
              <w:rPr>
                <w:b/>
                <w:szCs w:val="21"/>
              </w:rPr>
            </w:pPr>
          </w:p>
        </w:tc>
        <w:tc>
          <w:tcPr>
            <w:tcW w:w="992" w:type="dxa"/>
            <w:vAlign w:val="center"/>
          </w:tcPr>
          <w:p w14:paraId="55353878">
            <w:pPr>
              <w:spacing w:line="320" w:lineRule="exact"/>
              <w:jc w:val="center"/>
              <w:rPr>
                <w:b/>
                <w:szCs w:val="21"/>
              </w:rPr>
            </w:pPr>
          </w:p>
        </w:tc>
        <w:tc>
          <w:tcPr>
            <w:tcW w:w="851" w:type="dxa"/>
            <w:vAlign w:val="center"/>
          </w:tcPr>
          <w:p w14:paraId="54749F0C">
            <w:pPr>
              <w:spacing w:line="320" w:lineRule="exact"/>
              <w:jc w:val="center"/>
              <w:rPr>
                <w:b/>
                <w:szCs w:val="21"/>
              </w:rPr>
            </w:pPr>
          </w:p>
        </w:tc>
        <w:tc>
          <w:tcPr>
            <w:tcW w:w="992" w:type="dxa"/>
            <w:vAlign w:val="center"/>
          </w:tcPr>
          <w:p w14:paraId="6F017CB1">
            <w:pPr>
              <w:spacing w:line="320" w:lineRule="exact"/>
              <w:jc w:val="center"/>
              <w:rPr>
                <w:b/>
                <w:szCs w:val="21"/>
              </w:rPr>
            </w:pPr>
            <w:r>
              <w:rPr>
                <w:b/>
                <w:szCs w:val="21"/>
              </w:rPr>
              <w:t>+</w:t>
            </w:r>
          </w:p>
        </w:tc>
        <w:tc>
          <w:tcPr>
            <w:tcW w:w="850" w:type="dxa"/>
            <w:vAlign w:val="center"/>
          </w:tcPr>
          <w:p w14:paraId="35254825">
            <w:pPr>
              <w:spacing w:line="320" w:lineRule="exact"/>
              <w:jc w:val="center"/>
              <w:rPr>
                <w:b/>
                <w:szCs w:val="21"/>
              </w:rPr>
            </w:pPr>
            <w:r>
              <w:rPr>
                <w:b/>
                <w:szCs w:val="21"/>
              </w:rPr>
              <w:t>+</w:t>
            </w:r>
          </w:p>
        </w:tc>
      </w:tr>
      <w:tr w14:paraId="64FD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F7A52C4">
            <w:pPr>
              <w:spacing w:line="320" w:lineRule="exact"/>
              <w:jc w:val="center"/>
              <w:rPr>
                <w:szCs w:val="21"/>
              </w:rPr>
            </w:pPr>
            <w:r>
              <w:rPr>
                <w:szCs w:val="21"/>
              </w:rPr>
              <w:t>10</w:t>
            </w:r>
          </w:p>
        </w:tc>
        <w:tc>
          <w:tcPr>
            <w:tcW w:w="2024" w:type="dxa"/>
            <w:vAlign w:val="center"/>
          </w:tcPr>
          <w:p w14:paraId="3D031478">
            <w:pPr>
              <w:rPr>
                <w:szCs w:val="21"/>
              </w:rPr>
            </w:pPr>
            <w:r>
              <w:rPr>
                <w:rFonts w:hAnsi="宋体"/>
                <w:szCs w:val="21"/>
              </w:rPr>
              <w:t>沼泽颤藻</w:t>
            </w:r>
          </w:p>
        </w:tc>
        <w:tc>
          <w:tcPr>
            <w:tcW w:w="3192" w:type="dxa"/>
            <w:vAlign w:val="center"/>
          </w:tcPr>
          <w:p w14:paraId="22B50C04">
            <w:pPr>
              <w:spacing w:line="320" w:lineRule="exact"/>
              <w:rPr>
                <w:szCs w:val="21"/>
              </w:rPr>
            </w:pPr>
            <w:r>
              <w:rPr>
                <w:szCs w:val="21"/>
              </w:rPr>
              <w:t>Oscillatoria limnetica</w:t>
            </w:r>
          </w:p>
        </w:tc>
        <w:tc>
          <w:tcPr>
            <w:tcW w:w="851" w:type="dxa"/>
            <w:vAlign w:val="center"/>
          </w:tcPr>
          <w:p w14:paraId="78DCCD4B">
            <w:pPr>
              <w:spacing w:line="320" w:lineRule="exact"/>
              <w:jc w:val="center"/>
              <w:rPr>
                <w:b/>
                <w:szCs w:val="21"/>
              </w:rPr>
            </w:pPr>
          </w:p>
        </w:tc>
        <w:tc>
          <w:tcPr>
            <w:tcW w:w="992" w:type="dxa"/>
            <w:vAlign w:val="center"/>
          </w:tcPr>
          <w:p w14:paraId="212A820D">
            <w:pPr>
              <w:spacing w:line="320" w:lineRule="exact"/>
              <w:jc w:val="center"/>
              <w:rPr>
                <w:b/>
                <w:szCs w:val="21"/>
              </w:rPr>
            </w:pPr>
          </w:p>
        </w:tc>
        <w:tc>
          <w:tcPr>
            <w:tcW w:w="851" w:type="dxa"/>
            <w:vAlign w:val="center"/>
          </w:tcPr>
          <w:p w14:paraId="3431C148">
            <w:pPr>
              <w:spacing w:line="320" w:lineRule="exact"/>
              <w:jc w:val="center"/>
              <w:rPr>
                <w:b/>
                <w:szCs w:val="21"/>
              </w:rPr>
            </w:pPr>
          </w:p>
        </w:tc>
        <w:tc>
          <w:tcPr>
            <w:tcW w:w="992" w:type="dxa"/>
            <w:vAlign w:val="center"/>
          </w:tcPr>
          <w:p w14:paraId="4A634B70">
            <w:pPr>
              <w:spacing w:line="320" w:lineRule="exact"/>
              <w:jc w:val="center"/>
              <w:rPr>
                <w:b/>
                <w:szCs w:val="21"/>
              </w:rPr>
            </w:pPr>
          </w:p>
        </w:tc>
        <w:tc>
          <w:tcPr>
            <w:tcW w:w="850" w:type="dxa"/>
            <w:vAlign w:val="center"/>
          </w:tcPr>
          <w:p w14:paraId="1BD0A5DD">
            <w:pPr>
              <w:spacing w:line="320" w:lineRule="exact"/>
              <w:jc w:val="center"/>
              <w:rPr>
                <w:b/>
                <w:szCs w:val="21"/>
              </w:rPr>
            </w:pPr>
            <w:r>
              <w:rPr>
                <w:b/>
                <w:szCs w:val="21"/>
              </w:rPr>
              <w:t>+</w:t>
            </w:r>
          </w:p>
        </w:tc>
      </w:tr>
      <w:tr w14:paraId="4FBB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B7CC72C">
            <w:pPr>
              <w:spacing w:line="320" w:lineRule="exact"/>
              <w:jc w:val="center"/>
              <w:rPr>
                <w:szCs w:val="21"/>
              </w:rPr>
            </w:pPr>
            <w:r>
              <w:rPr>
                <w:szCs w:val="21"/>
              </w:rPr>
              <w:t>11</w:t>
            </w:r>
          </w:p>
        </w:tc>
        <w:tc>
          <w:tcPr>
            <w:tcW w:w="2024" w:type="dxa"/>
            <w:vAlign w:val="center"/>
          </w:tcPr>
          <w:p w14:paraId="0EFEB273">
            <w:pPr>
              <w:rPr>
                <w:szCs w:val="21"/>
              </w:rPr>
            </w:pPr>
            <w:r>
              <w:rPr>
                <w:rFonts w:hAnsi="宋体"/>
                <w:szCs w:val="21"/>
              </w:rPr>
              <w:t>小席藻</w:t>
            </w:r>
          </w:p>
        </w:tc>
        <w:tc>
          <w:tcPr>
            <w:tcW w:w="3192" w:type="dxa"/>
            <w:vAlign w:val="center"/>
          </w:tcPr>
          <w:p w14:paraId="7052103A">
            <w:pPr>
              <w:spacing w:line="320" w:lineRule="exact"/>
              <w:rPr>
                <w:szCs w:val="21"/>
                <w:shd w:val="clear" w:color="auto" w:fill="FFFFFF"/>
              </w:rPr>
            </w:pPr>
            <w:r>
              <w:rPr>
                <w:szCs w:val="21"/>
              </w:rPr>
              <w:t xml:space="preserve">Phormidium tenue </w:t>
            </w:r>
            <w:r>
              <w:rPr>
                <w:rFonts w:hAnsi="宋体"/>
                <w:szCs w:val="21"/>
              </w:rPr>
              <w:t>（</w:t>
            </w:r>
            <w:r>
              <w:rPr>
                <w:szCs w:val="21"/>
              </w:rPr>
              <w:t>Menegh</w:t>
            </w:r>
            <w:r>
              <w:rPr>
                <w:rFonts w:hAnsi="宋体"/>
                <w:szCs w:val="21"/>
              </w:rPr>
              <w:t>）</w:t>
            </w:r>
            <w:r>
              <w:rPr>
                <w:szCs w:val="21"/>
              </w:rPr>
              <w:t>Gom</w:t>
            </w:r>
          </w:p>
        </w:tc>
        <w:tc>
          <w:tcPr>
            <w:tcW w:w="851" w:type="dxa"/>
            <w:vAlign w:val="center"/>
          </w:tcPr>
          <w:p w14:paraId="36A17766">
            <w:pPr>
              <w:spacing w:line="320" w:lineRule="exact"/>
              <w:jc w:val="center"/>
              <w:rPr>
                <w:b/>
                <w:szCs w:val="21"/>
              </w:rPr>
            </w:pPr>
          </w:p>
        </w:tc>
        <w:tc>
          <w:tcPr>
            <w:tcW w:w="992" w:type="dxa"/>
            <w:vAlign w:val="center"/>
          </w:tcPr>
          <w:p w14:paraId="671F6B6B">
            <w:pPr>
              <w:spacing w:line="320" w:lineRule="exact"/>
              <w:jc w:val="center"/>
              <w:rPr>
                <w:b/>
                <w:szCs w:val="21"/>
              </w:rPr>
            </w:pPr>
          </w:p>
        </w:tc>
        <w:tc>
          <w:tcPr>
            <w:tcW w:w="851" w:type="dxa"/>
            <w:vAlign w:val="center"/>
          </w:tcPr>
          <w:p w14:paraId="07D9B729">
            <w:pPr>
              <w:spacing w:line="320" w:lineRule="exact"/>
              <w:jc w:val="center"/>
              <w:rPr>
                <w:b/>
                <w:szCs w:val="21"/>
              </w:rPr>
            </w:pPr>
            <w:r>
              <w:rPr>
                <w:b/>
                <w:szCs w:val="21"/>
              </w:rPr>
              <w:t>+</w:t>
            </w:r>
          </w:p>
        </w:tc>
        <w:tc>
          <w:tcPr>
            <w:tcW w:w="992" w:type="dxa"/>
            <w:vAlign w:val="center"/>
          </w:tcPr>
          <w:p w14:paraId="76D32151">
            <w:pPr>
              <w:spacing w:line="320" w:lineRule="exact"/>
              <w:jc w:val="center"/>
              <w:rPr>
                <w:b/>
                <w:szCs w:val="21"/>
              </w:rPr>
            </w:pPr>
          </w:p>
        </w:tc>
        <w:tc>
          <w:tcPr>
            <w:tcW w:w="850" w:type="dxa"/>
            <w:vAlign w:val="center"/>
          </w:tcPr>
          <w:p w14:paraId="16A93EAE">
            <w:pPr>
              <w:spacing w:line="320" w:lineRule="exact"/>
              <w:jc w:val="center"/>
              <w:rPr>
                <w:b/>
                <w:szCs w:val="21"/>
              </w:rPr>
            </w:pPr>
          </w:p>
        </w:tc>
      </w:tr>
      <w:tr w14:paraId="6D2F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02305C1">
            <w:pPr>
              <w:spacing w:line="320" w:lineRule="exact"/>
              <w:jc w:val="center"/>
              <w:rPr>
                <w:szCs w:val="21"/>
              </w:rPr>
            </w:pPr>
            <w:r>
              <w:rPr>
                <w:szCs w:val="21"/>
              </w:rPr>
              <w:t>12</w:t>
            </w:r>
          </w:p>
        </w:tc>
        <w:tc>
          <w:tcPr>
            <w:tcW w:w="2024" w:type="dxa"/>
            <w:vAlign w:val="center"/>
          </w:tcPr>
          <w:p w14:paraId="7265CE6F">
            <w:pPr>
              <w:rPr>
                <w:szCs w:val="21"/>
              </w:rPr>
            </w:pPr>
            <w:r>
              <w:rPr>
                <w:rFonts w:hAnsi="宋体"/>
                <w:szCs w:val="21"/>
              </w:rPr>
              <w:t>类颤藻鱼腥藻</w:t>
            </w:r>
          </w:p>
        </w:tc>
        <w:tc>
          <w:tcPr>
            <w:tcW w:w="3192" w:type="dxa"/>
            <w:vAlign w:val="center"/>
          </w:tcPr>
          <w:p w14:paraId="2B19066A">
            <w:pPr>
              <w:spacing w:line="320" w:lineRule="exact"/>
              <w:rPr>
                <w:szCs w:val="21"/>
              </w:rPr>
            </w:pPr>
            <w:r>
              <w:rPr>
                <w:szCs w:val="21"/>
              </w:rPr>
              <w:t>Anabaena oscillarioides Bory</w:t>
            </w:r>
          </w:p>
        </w:tc>
        <w:tc>
          <w:tcPr>
            <w:tcW w:w="851" w:type="dxa"/>
            <w:vAlign w:val="center"/>
          </w:tcPr>
          <w:p w14:paraId="3E49B075">
            <w:pPr>
              <w:spacing w:line="320" w:lineRule="exact"/>
              <w:jc w:val="center"/>
              <w:rPr>
                <w:b/>
                <w:szCs w:val="21"/>
              </w:rPr>
            </w:pPr>
          </w:p>
        </w:tc>
        <w:tc>
          <w:tcPr>
            <w:tcW w:w="992" w:type="dxa"/>
            <w:vAlign w:val="center"/>
          </w:tcPr>
          <w:p w14:paraId="50A837A1">
            <w:pPr>
              <w:spacing w:line="320" w:lineRule="exact"/>
              <w:jc w:val="center"/>
              <w:rPr>
                <w:b/>
                <w:szCs w:val="21"/>
              </w:rPr>
            </w:pPr>
          </w:p>
        </w:tc>
        <w:tc>
          <w:tcPr>
            <w:tcW w:w="851" w:type="dxa"/>
            <w:vAlign w:val="center"/>
          </w:tcPr>
          <w:p w14:paraId="3BD679AA">
            <w:pPr>
              <w:spacing w:line="320" w:lineRule="exact"/>
              <w:jc w:val="center"/>
              <w:rPr>
                <w:b/>
                <w:szCs w:val="21"/>
              </w:rPr>
            </w:pPr>
          </w:p>
        </w:tc>
        <w:tc>
          <w:tcPr>
            <w:tcW w:w="992" w:type="dxa"/>
            <w:vAlign w:val="center"/>
          </w:tcPr>
          <w:p w14:paraId="6EF1260F">
            <w:pPr>
              <w:spacing w:line="320" w:lineRule="exact"/>
              <w:jc w:val="center"/>
              <w:rPr>
                <w:b/>
                <w:szCs w:val="21"/>
              </w:rPr>
            </w:pPr>
          </w:p>
        </w:tc>
        <w:tc>
          <w:tcPr>
            <w:tcW w:w="850" w:type="dxa"/>
            <w:vAlign w:val="center"/>
          </w:tcPr>
          <w:p w14:paraId="476047EB">
            <w:pPr>
              <w:spacing w:line="320" w:lineRule="exact"/>
              <w:jc w:val="center"/>
              <w:rPr>
                <w:b/>
                <w:szCs w:val="21"/>
              </w:rPr>
            </w:pPr>
            <w:r>
              <w:rPr>
                <w:b/>
                <w:szCs w:val="21"/>
              </w:rPr>
              <w:t>+</w:t>
            </w:r>
          </w:p>
        </w:tc>
      </w:tr>
      <w:tr w14:paraId="2118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F855AF7">
            <w:pPr>
              <w:spacing w:line="320" w:lineRule="exact"/>
              <w:jc w:val="center"/>
              <w:rPr>
                <w:szCs w:val="21"/>
              </w:rPr>
            </w:pPr>
            <w:r>
              <w:rPr>
                <w:szCs w:val="21"/>
              </w:rPr>
              <w:t>13</w:t>
            </w:r>
          </w:p>
        </w:tc>
        <w:tc>
          <w:tcPr>
            <w:tcW w:w="2024" w:type="dxa"/>
            <w:vAlign w:val="center"/>
          </w:tcPr>
          <w:p w14:paraId="0C0885E5">
            <w:pPr>
              <w:rPr>
                <w:szCs w:val="21"/>
              </w:rPr>
            </w:pPr>
            <w:r>
              <w:rPr>
                <w:rFonts w:hAnsi="宋体"/>
                <w:szCs w:val="21"/>
              </w:rPr>
              <w:t>中华尖头藻</w:t>
            </w:r>
          </w:p>
        </w:tc>
        <w:tc>
          <w:tcPr>
            <w:tcW w:w="3192" w:type="dxa"/>
            <w:vAlign w:val="center"/>
          </w:tcPr>
          <w:p w14:paraId="4E7F248D">
            <w:pPr>
              <w:spacing w:line="320" w:lineRule="exact"/>
              <w:rPr>
                <w:szCs w:val="21"/>
              </w:rPr>
            </w:pPr>
            <w:r>
              <w:rPr>
                <w:szCs w:val="21"/>
              </w:rPr>
              <w:t>Raphidiopsis sinensia Jao</w:t>
            </w:r>
          </w:p>
        </w:tc>
        <w:tc>
          <w:tcPr>
            <w:tcW w:w="851" w:type="dxa"/>
            <w:vAlign w:val="center"/>
          </w:tcPr>
          <w:p w14:paraId="4208058F">
            <w:pPr>
              <w:spacing w:line="320" w:lineRule="exact"/>
              <w:jc w:val="center"/>
              <w:rPr>
                <w:b/>
                <w:szCs w:val="21"/>
              </w:rPr>
            </w:pPr>
            <w:r>
              <w:rPr>
                <w:b/>
                <w:szCs w:val="21"/>
              </w:rPr>
              <w:t>+</w:t>
            </w:r>
          </w:p>
        </w:tc>
        <w:tc>
          <w:tcPr>
            <w:tcW w:w="992" w:type="dxa"/>
            <w:vAlign w:val="center"/>
          </w:tcPr>
          <w:p w14:paraId="5B6ABA60">
            <w:pPr>
              <w:spacing w:line="320" w:lineRule="exact"/>
              <w:jc w:val="center"/>
              <w:rPr>
                <w:b/>
                <w:szCs w:val="21"/>
              </w:rPr>
            </w:pPr>
          </w:p>
        </w:tc>
        <w:tc>
          <w:tcPr>
            <w:tcW w:w="851" w:type="dxa"/>
            <w:vAlign w:val="center"/>
          </w:tcPr>
          <w:p w14:paraId="632C5E42">
            <w:pPr>
              <w:spacing w:line="320" w:lineRule="exact"/>
              <w:jc w:val="center"/>
              <w:rPr>
                <w:b/>
                <w:szCs w:val="21"/>
              </w:rPr>
            </w:pPr>
          </w:p>
        </w:tc>
        <w:tc>
          <w:tcPr>
            <w:tcW w:w="992" w:type="dxa"/>
            <w:vAlign w:val="center"/>
          </w:tcPr>
          <w:p w14:paraId="00EC7559">
            <w:pPr>
              <w:spacing w:line="320" w:lineRule="exact"/>
              <w:jc w:val="center"/>
              <w:rPr>
                <w:b/>
                <w:szCs w:val="21"/>
              </w:rPr>
            </w:pPr>
          </w:p>
        </w:tc>
        <w:tc>
          <w:tcPr>
            <w:tcW w:w="850" w:type="dxa"/>
            <w:vAlign w:val="center"/>
          </w:tcPr>
          <w:p w14:paraId="6CCA9263">
            <w:pPr>
              <w:spacing w:line="320" w:lineRule="exact"/>
              <w:jc w:val="center"/>
              <w:rPr>
                <w:b/>
                <w:szCs w:val="21"/>
              </w:rPr>
            </w:pPr>
          </w:p>
        </w:tc>
      </w:tr>
      <w:tr w14:paraId="3D3EF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4E84201">
            <w:pPr>
              <w:spacing w:line="320" w:lineRule="exact"/>
              <w:jc w:val="center"/>
              <w:rPr>
                <w:szCs w:val="21"/>
              </w:rPr>
            </w:pPr>
          </w:p>
        </w:tc>
        <w:tc>
          <w:tcPr>
            <w:tcW w:w="2024" w:type="dxa"/>
            <w:vAlign w:val="center"/>
          </w:tcPr>
          <w:p w14:paraId="07B258CA">
            <w:pPr>
              <w:spacing w:line="320" w:lineRule="exact"/>
              <w:rPr>
                <w:b/>
                <w:szCs w:val="21"/>
              </w:rPr>
            </w:pPr>
            <w:r>
              <w:rPr>
                <w:rFonts w:hAnsi="宋体"/>
                <w:b/>
                <w:szCs w:val="21"/>
              </w:rPr>
              <w:t>绿藻门</w:t>
            </w:r>
          </w:p>
        </w:tc>
        <w:tc>
          <w:tcPr>
            <w:tcW w:w="3192" w:type="dxa"/>
            <w:vAlign w:val="center"/>
          </w:tcPr>
          <w:p w14:paraId="13CE2ECF">
            <w:pPr>
              <w:spacing w:line="320" w:lineRule="exact"/>
              <w:rPr>
                <w:szCs w:val="21"/>
              </w:rPr>
            </w:pPr>
            <w:r>
              <w:rPr>
                <w:b/>
                <w:bCs/>
                <w:szCs w:val="21"/>
              </w:rPr>
              <w:t>Chiorophyta</w:t>
            </w:r>
          </w:p>
        </w:tc>
        <w:tc>
          <w:tcPr>
            <w:tcW w:w="851" w:type="dxa"/>
            <w:vAlign w:val="center"/>
          </w:tcPr>
          <w:p w14:paraId="425F5F4C">
            <w:pPr>
              <w:spacing w:line="320" w:lineRule="exact"/>
              <w:jc w:val="center"/>
              <w:rPr>
                <w:b/>
                <w:szCs w:val="21"/>
              </w:rPr>
            </w:pPr>
          </w:p>
        </w:tc>
        <w:tc>
          <w:tcPr>
            <w:tcW w:w="992" w:type="dxa"/>
            <w:vAlign w:val="center"/>
          </w:tcPr>
          <w:p w14:paraId="7021C89B">
            <w:pPr>
              <w:spacing w:line="320" w:lineRule="exact"/>
              <w:jc w:val="center"/>
              <w:rPr>
                <w:b/>
                <w:szCs w:val="21"/>
              </w:rPr>
            </w:pPr>
          </w:p>
        </w:tc>
        <w:tc>
          <w:tcPr>
            <w:tcW w:w="851" w:type="dxa"/>
            <w:vAlign w:val="center"/>
          </w:tcPr>
          <w:p w14:paraId="4321EAF2">
            <w:pPr>
              <w:spacing w:line="320" w:lineRule="exact"/>
              <w:jc w:val="center"/>
              <w:rPr>
                <w:b/>
                <w:szCs w:val="21"/>
              </w:rPr>
            </w:pPr>
          </w:p>
        </w:tc>
        <w:tc>
          <w:tcPr>
            <w:tcW w:w="992" w:type="dxa"/>
            <w:vAlign w:val="center"/>
          </w:tcPr>
          <w:p w14:paraId="334747E9">
            <w:pPr>
              <w:spacing w:line="320" w:lineRule="exact"/>
              <w:jc w:val="center"/>
              <w:rPr>
                <w:b/>
                <w:szCs w:val="21"/>
              </w:rPr>
            </w:pPr>
          </w:p>
        </w:tc>
        <w:tc>
          <w:tcPr>
            <w:tcW w:w="850" w:type="dxa"/>
            <w:vAlign w:val="center"/>
          </w:tcPr>
          <w:p w14:paraId="7D02443D">
            <w:pPr>
              <w:spacing w:line="320" w:lineRule="exact"/>
              <w:jc w:val="center"/>
              <w:rPr>
                <w:b/>
                <w:szCs w:val="21"/>
              </w:rPr>
            </w:pPr>
          </w:p>
        </w:tc>
      </w:tr>
      <w:tr w14:paraId="7F09F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5DE1730">
            <w:pPr>
              <w:spacing w:line="320" w:lineRule="exact"/>
              <w:jc w:val="center"/>
              <w:rPr>
                <w:szCs w:val="21"/>
              </w:rPr>
            </w:pPr>
            <w:r>
              <w:rPr>
                <w:szCs w:val="21"/>
              </w:rPr>
              <w:t>14</w:t>
            </w:r>
          </w:p>
        </w:tc>
        <w:tc>
          <w:tcPr>
            <w:tcW w:w="2024" w:type="dxa"/>
            <w:vAlign w:val="center"/>
          </w:tcPr>
          <w:p w14:paraId="3908C903">
            <w:pPr>
              <w:rPr>
                <w:szCs w:val="21"/>
              </w:rPr>
            </w:pPr>
            <w:r>
              <w:rPr>
                <w:rFonts w:hAnsi="宋体"/>
                <w:szCs w:val="21"/>
              </w:rPr>
              <w:t>被甲栅藻</w:t>
            </w:r>
          </w:p>
        </w:tc>
        <w:tc>
          <w:tcPr>
            <w:tcW w:w="3192" w:type="dxa"/>
            <w:vAlign w:val="center"/>
          </w:tcPr>
          <w:p w14:paraId="31CC7838">
            <w:pPr>
              <w:spacing w:line="320" w:lineRule="exact"/>
              <w:rPr>
                <w:szCs w:val="21"/>
              </w:rPr>
            </w:pPr>
            <w:r>
              <w:rPr>
                <w:szCs w:val="21"/>
              </w:rPr>
              <w:t xml:space="preserve">Scenedesmus armatus </w:t>
            </w:r>
            <w:r>
              <w:rPr>
                <w:rFonts w:hAnsi="宋体"/>
                <w:szCs w:val="21"/>
              </w:rPr>
              <w:t>（</w:t>
            </w:r>
            <w:r>
              <w:rPr>
                <w:szCs w:val="21"/>
              </w:rPr>
              <w:t>Chod.</w:t>
            </w:r>
            <w:r>
              <w:rPr>
                <w:rFonts w:hAnsi="宋体"/>
                <w:szCs w:val="21"/>
              </w:rPr>
              <w:t>）</w:t>
            </w:r>
            <w:r>
              <w:rPr>
                <w:szCs w:val="21"/>
              </w:rPr>
              <w:t>Smit.h</w:t>
            </w:r>
          </w:p>
        </w:tc>
        <w:tc>
          <w:tcPr>
            <w:tcW w:w="851" w:type="dxa"/>
            <w:vAlign w:val="center"/>
          </w:tcPr>
          <w:p w14:paraId="5C5967F5">
            <w:pPr>
              <w:spacing w:line="320" w:lineRule="exact"/>
              <w:jc w:val="center"/>
              <w:rPr>
                <w:b/>
                <w:szCs w:val="21"/>
              </w:rPr>
            </w:pPr>
          </w:p>
        </w:tc>
        <w:tc>
          <w:tcPr>
            <w:tcW w:w="992" w:type="dxa"/>
            <w:vAlign w:val="center"/>
          </w:tcPr>
          <w:p w14:paraId="23A23BEC">
            <w:pPr>
              <w:spacing w:line="320" w:lineRule="exact"/>
              <w:jc w:val="center"/>
              <w:rPr>
                <w:b/>
                <w:szCs w:val="21"/>
              </w:rPr>
            </w:pPr>
            <w:r>
              <w:rPr>
                <w:b/>
                <w:szCs w:val="21"/>
              </w:rPr>
              <w:t>+</w:t>
            </w:r>
          </w:p>
        </w:tc>
        <w:tc>
          <w:tcPr>
            <w:tcW w:w="851" w:type="dxa"/>
            <w:vAlign w:val="center"/>
          </w:tcPr>
          <w:p w14:paraId="596DF0B3">
            <w:pPr>
              <w:spacing w:line="320" w:lineRule="exact"/>
              <w:jc w:val="center"/>
              <w:rPr>
                <w:b/>
                <w:szCs w:val="21"/>
              </w:rPr>
            </w:pPr>
            <w:r>
              <w:rPr>
                <w:b/>
                <w:szCs w:val="21"/>
              </w:rPr>
              <w:t>+</w:t>
            </w:r>
          </w:p>
        </w:tc>
        <w:tc>
          <w:tcPr>
            <w:tcW w:w="992" w:type="dxa"/>
            <w:vAlign w:val="center"/>
          </w:tcPr>
          <w:p w14:paraId="6EA2113A">
            <w:pPr>
              <w:spacing w:line="320" w:lineRule="exact"/>
              <w:jc w:val="center"/>
              <w:rPr>
                <w:b/>
                <w:szCs w:val="21"/>
              </w:rPr>
            </w:pPr>
            <w:r>
              <w:rPr>
                <w:b/>
                <w:szCs w:val="21"/>
              </w:rPr>
              <w:t>+</w:t>
            </w:r>
          </w:p>
        </w:tc>
        <w:tc>
          <w:tcPr>
            <w:tcW w:w="850" w:type="dxa"/>
            <w:vAlign w:val="center"/>
          </w:tcPr>
          <w:p w14:paraId="7F498F60">
            <w:pPr>
              <w:spacing w:line="320" w:lineRule="exact"/>
              <w:jc w:val="center"/>
              <w:rPr>
                <w:b/>
                <w:szCs w:val="21"/>
              </w:rPr>
            </w:pPr>
            <w:r>
              <w:rPr>
                <w:b/>
                <w:szCs w:val="21"/>
              </w:rPr>
              <w:t>+</w:t>
            </w:r>
          </w:p>
        </w:tc>
      </w:tr>
      <w:tr w14:paraId="466D3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06C8C9A">
            <w:pPr>
              <w:spacing w:line="320" w:lineRule="exact"/>
              <w:jc w:val="center"/>
              <w:rPr>
                <w:szCs w:val="21"/>
              </w:rPr>
            </w:pPr>
            <w:r>
              <w:rPr>
                <w:szCs w:val="21"/>
              </w:rPr>
              <w:t>15</w:t>
            </w:r>
          </w:p>
        </w:tc>
        <w:tc>
          <w:tcPr>
            <w:tcW w:w="2024" w:type="dxa"/>
            <w:vAlign w:val="center"/>
          </w:tcPr>
          <w:p w14:paraId="730AE1A0">
            <w:pPr>
              <w:rPr>
                <w:szCs w:val="21"/>
              </w:rPr>
            </w:pPr>
            <w:r>
              <w:rPr>
                <w:rFonts w:hAnsi="宋体"/>
                <w:szCs w:val="21"/>
              </w:rPr>
              <w:t>二形栅藻</w:t>
            </w:r>
          </w:p>
        </w:tc>
        <w:tc>
          <w:tcPr>
            <w:tcW w:w="3192" w:type="dxa"/>
            <w:vAlign w:val="center"/>
          </w:tcPr>
          <w:p w14:paraId="4D160DCD">
            <w:pPr>
              <w:spacing w:line="320" w:lineRule="exact"/>
              <w:rPr>
                <w:szCs w:val="21"/>
              </w:rPr>
            </w:pPr>
            <w:r>
              <w:rPr>
                <w:szCs w:val="21"/>
              </w:rPr>
              <w:t>Scenedesmus dimorphus</w:t>
            </w:r>
            <w:r>
              <w:rPr>
                <w:rFonts w:hAnsi="宋体"/>
                <w:szCs w:val="21"/>
              </w:rPr>
              <w:t>（</w:t>
            </w:r>
            <w:r>
              <w:rPr>
                <w:szCs w:val="21"/>
              </w:rPr>
              <w:t>Turp</w:t>
            </w:r>
            <w:r>
              <w:rPr>
                <w:rFonts w:hAnsi="宋体"/>
                <w:szCs w:val="21"/>
              </w:rPr>
              <w:t>）</w:t>
            </w:r>
            <w:r>
              <w:rPr>
                <w:szCs w:val="21"/>
              </w:rPr>
              <w:t>Kutz</w:t>
            </w:r>
          </w:p>
        </w:tc>
        <w:tc>
          <w:tcPr>
            <w:tcW w:w="851" w:type="dxa"/>
            <w:vAlign w:val="center"/>
          </w:tcPr>
          <w:p w14:paraId="5935C7EB">
            <w:pPr>
              <w:spacing w:line="320" w:lineRule="exact"/>
              <w:jc w:val="center"/>
              <w:rPr>
                <w:b/>
                <w:szCs w:val="21"/>
              </w:rPr>
            </w:pPr>
          </w:p>
        </w:tc>
        <w:tc>
          <w:tcPr>
            <w:tcW w:w="992" w:type="dxa"/>
            <w:vAlign w:val="center"/>
          </w:tcPr>
          <w:p w14:paraId="0D5E3C4B">
            <w:pPr>
              <w:spacing w:line="320" w:lineRule="exact"/>
              <w:jc w:val="center"/>
              <w:rPr>
                <w:b/>
                <w:szCs w:val="21"/>
              </w:rPr>
            </w:pPr>
          </w:p>
        </w:tc>
        <w:tc>
          <w:tcPr>
            <w:tcW w:w="851" w:type="dxa"/>
            <w:vAlign w:val="center"/>
          </w:tcPr>
          <w:p w14:paraId="664070BD">
            <w:pPr>
              <w:spacing w:line="320" w:lineRule="exact"/>
              <w:jc w:val="center"/>
              <w:rPr>
                <w:b/>
                <w:szCs w:val="21"/>
              </w:rPr>
            </w:pPr>
          </w:p>
        </w:tc>
        <w:tc>
          <w:tcPr>
            <w:tcW w:w="992" w:type="dxa"/>
            <w:vAlign w:val="center"/>
          </w:tcPr>
          <w:p w14:paraId="7B32AC4D">
            <w:pPr>
              <w:spacing w:line="320" w:lineRule="exact"/>
              <w:jc w:val="center"/>
              <w:rPr>
                <w:b/>
                <w:szCs w:val="21"/>
              </w:rPr>
            </w:pPr>
          </w:p>
        </w:tc>
        <w:tc>
          <w:tcPr>
            <w:tcW w:w="850" w:type="dxa"/>
            <w:vAlign w:val="center"/>
          </w:tcPr>
          <w:p w14:paraId="7A3D4870">
            <w:pPr>
              <w:spacing w:line="320" w:lineRule="exact"/>
              <w:jc w:val="center"/>
              <w:rPr>
                <w:b/>
                <w:szCs w:val="21"/>
              </w:rPr>
            </w:pPr>
            <w:r>
              <w:rPr>
                <w:b/>
                <w:szCs w:val="21"/>
              </w:rPr>
              <w:t>+</w:t>
            </w:r>
          </w:p>
        </w:tc>
      </w:tr>
      <w:tr w14:paraId="7CBCA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DCF489D">
            <w:pPr>
              <w:spacing w:line="320" w:lineRule="exact"/>
              <w:jc w:val="center"/>
              <w:rPr>
                <w:szCs w:val="21"/>
              </w:rPr>
            </w:pPr>
            <w:r>
              <w:rPr>
                <w:szCs w:val="21"/>
              </w:rPr>
              <w:t>16</w:t>
            </w:r>
          </w:p>
        </w:tc>
        <w:tc>
          <w:tcPr>
            <w:tcW w:w="2024" w:type="dxa"/>
            <w:vAlign w:val="center"/>
          </w:tcPr>
          <w:p w14:paraId="3A47DE09">
            <w:pPr>
              <w:rPr>
                <w:szCs w:val="21"/>
              </w:rPr>
            </w:pPr>
            <w:r>
              <w:rPr>
                <w:rFonts w:hAnsi="宋体"/>
                <w:szCs w:val="21"/>
              </w:rPr>
              <w:t>双对栅藻</w:t>
            </w:r>
          </w:p>
        </w:tc>
        <w:tc>
          <w:tcPr>
            <w:tcW w:w="3192" w:type="dxa"/>
            <w:vAlign w:val="center"/>
          </w:tcPr>
          <w:p w14:paraId="434D29D1">
            <w:pPr>
              <w:spacing w:line="320" w:lineRule="exact"/>
              <w:rPr>
                <w:szCs w:val="21"/>
              </w:rPr>
            </w:pPr>
            <w:r>
              <w:rPr>
                <w:szCs w:val="21"/>
              </w:rPr>
              <w:t>Scenedesmus bijuga</w:t>
            </w:r>
            <w:r>
              <w:rPr>
                <w:rFonts w:hAnsi="宋体"/>
                <w:szCs w:val="21"/>
              </w:rPr>
              <w:t>（</w:t>
            </w:r>
            <w:r>
              <w:rPr>
                <w:szCs w:val="21"/>
              </w:rPr>
              <w:t>Turp</w:t>
            </w:r>
            <w:r>
              <w:rPr>
                <w:rFonts w:hAnsi="宋体"/>
                <w:szCs w:val="21"/>
              </w:rPr>
              <w:t>）</w:t>
            </w:r>
            <w:r>
              <w:rPr>
                <w:szCs w:val="21"/>
              </w:rPr>
              <w:t>Lag</w:t>
            </w:r>
          </w:p>
        </w:tc>
        <w:tc>
          <w:tcPr>
            <w:tcW w:w="851" w:type="dxa"/>
            <w:vAlign w:val="center"/>
          </w:tcPr>
          <w:p w14:paraId="6E18DB7B">
            <w:pPr>
              <w:spacing w:line="320" w:lineRule="exact"/>
              <w:jc w:val="center"/>
              <w:rPr>
                <w:b/>
                <w:szCs w:val="21"/>
              </w:rPr>
            </w:pPr>
          </w:p>
        </w:tc>
        <w:tc>
          <w:tcPr>
            <w:tcW w:w="992" w:type="dxa"/>
            <w:vAlign w:val="center"/>
          </w:tcPr>
          <w:p w14:paraId="3B104293">
            <w:pPr>
              <w:spacing w:line="320" w:lineRule="exact"/>
              <w:jc w:val="center"/>
              <w:rPr>
                <w:b/>
                <w:szCs w:val="21"/>
              </w:rPr>
            </w:pPr>
          </w:p>
        </w:tc>
        <w:tc>
          <w:tcPr>
            <w:tcW w:w="851" w:type="dxa"/>
            <w:vAlign w:val="center"/>
          </w:tcPr>
          <w:p w14:paraId="4E7B6F14">
            <w:pPr>
              <w:spacing w:line="320" w:lineRule="exact"/>
              <w:jc w:val="center"/>
              <w:rPr>
                <w:b/>
                <w:szCs w:val="21"/>
              </w:rPr>
            </w:pPr>
            <w:r>
              <w:rPr>
                <w:b/>
                <w:szCs w:val="21"/>
              </w:rPr>
              <w:t>+</w:t>
            </w:r>
          </w:p>
        </w:tc>
        <w:tc>
          <w:tcPr>
            <w:tcW w:w="992" w:type="dxa"/>
            <w:vAlign w:val="center"/>
          </w:tcPr>
          <w:p w14:paraId="05B3D648">
            <w:pPr>
              <w:spacing w:line="320" w:lineRule="exact"/>
              <w:jc w:val="center"/>
              <w:rPr>
                <w:b/>
                <w:szCs w:val="21"/>
              </w:rPr>
            </w:pPr>
          </w:p>
        </w:tc>
        <w:tc>
          <w:tcPr>
            <w:tcW w:w="850" w:type="dxa"/>
            <w:vAlign w:val="center"/>
          </w:tcPr>
          <w:p w14:paraId="0B2F7E62">
            <w:pPr>
              <w:spacing w:line="320" w:lineRule="exact"/>
              <w:jc w:val="center"/>
              <w:rPr>
                <w:b/>
                <w:szCs w:val="21"/>
              </w:rPr>
            </w:pPr>
          </w:p>
        </w:tc>
      </w:tr>
      <w:tr w14:paraId="6A85E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A737359">
            <w:pPr>
              <w:spacing w:line="320" w:lineRule="exact"/>
              <w:jc w:val="center"/>
              <w:rPr>
                <w:szCs w:val="21"/>
              </w:rPr>
            </w:pPr>
            <w:r>
              <w:rPr>
                <w:szCs w:val="21"/>
              </w:rPr>
              <w:t>17</w:t>
            </w:r>
          </w:p>
        </w:tc>
        <w:tc>
          <w:tcPr>
            <w:tcW w:w="2024" w:type="dxa"/>
            <w:vAlign w:val="center"/>
          </w:tcPr>
          <w:p w14:paraId="06C9F9E1">
            <w:pPr>
              <w:rPr>
                <w:szCs w:val="21"/>
              </w:rPr>
            </w:pPr>
            <w:r>
              <w:rPr>
                <w:rFonts w:hAnsi="宋体"/>
                <w:szCs w:val="21"/>
              </w:rPr>
              <w:t>弯曲栅藻</w:t>
            </w:r>
          </w:p>
        </w:tc>
        <w:tc>
          <w:tcPr>
            <w:tcW w:w="3192" w:type="dxa"/>
            <w:vAlign w:val="center"/>
          </w:tcPr>
          <w:p w14:paraId="4168B6C1">
            <w:pPr>
              <w:spacing w:line="320" w:lineRule="exact"/>
              <w:rPr>
                <w:szCs w:val="21"/>
              </w:rPr>
            </w:pPr>
            <w:r>
              <w:rPr>
                <w:szCs w:val="21"/>
              </w:rPr>
              <w:t>Scenedesmus arcuatus</w:t>
            </w:r>
          </w:p>
        </w:tc>
        <w:tc>
          <w:tcPr>
            <w:tcW w:w="851" w:type="dxa"/>
            <w:vAlign w:val="center"/>
          </w:tcPr>
          <w:p w14:paraId="5D55EB15">
            <w:pPr>
              <w:spacing w:line="320" w:lineRule="exact"/>
              <w:jc w:val="center"/>
              <w:rPr>
                <w:b/>
                <w:szCs w:val="21"/>
              </w:rPr>
            </w:pPr>
          </w:p>
        </w:tc>
        <w:tc>
          <w:tcPr>
            <w:tcW w:w="992" w:type="dxa"/>
            <w:vAlign w:val="center"/>
          </w:tcPr>
          <w:p w14:paraId="5F219EAA">
            <w:pPr>
              <w:spacing w:line="320" w:lineRule="exact"/>
              <w:jc w:val="center"/>
              <w:rPr>
                <w:b/>
                <w:szCs w:val="21"/>
              </w:rPr>
            </w:pPr>
            <w:r>
              <w:rPr>
                <w:b/>
                <w:szCs w:val="21"/>
              </w:rPr>
              <w:t>+</w:t>
            </w:r>
          </w:p>
        </w:tc>
        <w:tc>
          <w:tcPr>
            <w:tcW w:w="851" w:type="dxa"/>
            <w:vAlign w:val="center"/>
          </w:tcPr>
          <w:p w14:paraId="11449C9E">
            <w:pPr>
              <w:spacing w:line="320" w:lineRule="exact"/>
              <w:jc w:val="center"/>
              <w:rPr>
                <w:b/>
                <w:szCs w:val="21"/>
              </w:rPr>
            </w:pPr>
          </w:p>
        </w:tc>
        <w:tc>
          <w:tcPr>
            <w:tcW w:w="992" w:type="dxa"/>
            <w:vAlign w:val="center"/>
          </w:tcPr>
          <w:p w14:paraId="6489C859">
            <w:pPr>
              <w:spacing w:line="320" w:lineRule="exact"/>
              <w:jc w:val="center"/>
              <w:rPr>
                <w:b/>
                <w:szCs w:val="21"/>
              </w:rPr>
            </w:pPr>
          </w:p>
        </w:tc>
        <w:tc>
          <w:tcPr>
            <w:tcW w:w="850" w:type="dxa"/>
            <w:vAlign w:val="center"/>
          </w:tcPr>
          <w:p w14:paraId="1ED56E93">
            <w:pPr>
              <w:spacing w:line="320" w:lineRule="exact"/>
              <w:jc w:val="center"/>
              <w:rPr>
                <w:b/>
                <w:szCs w:val="21"/>
              </w:rPr>
            </w:pPr>
          </w:p>
        </w:tc>
      </w:tr>
      <w:tr w14:paraId="00153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E519AC9">
            <w:pPr>
              <w:spacing w:line="320" w:lineRule="exact"/>
              <w:jc w:val="center"/>
              <w:rPr>
                <w:szCs w:val="21"/>
              </w:rPr>
            </w:pPr>
            <w:r>
              <w:rPr>
                <w:szCs w:val="21"/>
              </w:rPr>
              <w:t>18</w:t>
            </w:r>
          </w:p>
        </w:tc>
        <w:tc>
          <w:tcPr>
            <w:tcW w:w="2024" w:type="dxa"/>
            <w:vAlign w:val="center"/>
          </w:tcPr>
          <w:p w14:paraId="511A3585">
            <w:pPr>
              <w:rPr>
                <w:szCs w:val="21"/>
              </w:rPr>
            </w:pPr>
            <w:r>
              <w:rPr>
                <w:rFonts w:hAnsi="宋体"/>
                <w:szCs w:val="21"/>
              </w:rPr>
              <w:t>瓜哇栅藻</w:t>
            </w:r>
          </w:p>
        </w:tc>
        <w:tc>
          <w:tcPr>
            <w:tcW w:w="3192" w:type="dxa"/>
            <w:vAlign w:val="center"/>
          </w:tcPr>
          <w:p w14:paraId="7B37DFBC">
            <w:pPr>
              <w:spacing w:line="320" w:lineRule="exact"/>
              <w:rPr>
                <w:szCs w:val="21"/>
              </w:rPr>
            </w:pPr>
            <w:r>
              <w:rPr>
                <w:szCs w:val="21"/>
              </w:rPr>
              <w:t>Scenedesmus javaensis</w:t>
            </w:r>
          </w:p>
        </w:tc>
        <w:tc>
          <w:tcPr>
            <w:tcW w:w="851" w:type="dxa"/>
            <w:vAlign w:val="center"/>
          </w:tcPr>
          <w:p w14:paraId="10D5D61D">
            <w:pPr>
              <w:spacing w:line="320" w:lineRule="exact"/>
              <w:jc w:val="center"/>
              <w:rPr>
                <w:b/>
                <w:szCs w:val="21"/>
              </w:rPr>
            </w:pPr>
          </w:p>
        </w:tc>
        <w:tc>
          <w:tcPr>
            <w:tcW w:w="992" w:type="dxa"/>
            <w:vAlign w:val="center"/>
          </w:tcPr>
          <w:p w14:paraId="60E4AB21">
            <w:pPr>
              <w:spacing w:line="320" w:lineRule="exact"/>
              <w:jc w:val="center"/>
              <w:rPr>
                <w:b/>
                <w:szCs w:val="21"/>
              </w:rPr>
            </w:pPr>
          </w:p>
        </w:tc>
        <w:tc>
          <w:tcPr>
            <w:tcW w:w="851" w:type="dxa"/>
            <w:vAlign w:val="center"/>
          </w:tcPr>
          <w:p w14:paraId="5082EEA5">
            <w:pPr>
              <w:spacing w:line="320" w:lineRule="exact"/>
              <w:jc w:val="center"/>
              <w:rPr>
                <w:b/>
                <w:szCs w:val="21"/>
              </w:rPr>
            </w:pPr>
            <w:r>
              <w:rPr>
                <w:b/>
                <w:szCs w:val="21"/>
              </w:rPr>
              <w:t>+</w:t>
            </w:r>
          </w:p>
        </w:tc>
        <w:tc>
          <w:tcPr>
            <w:tcW w:w="992" w:type="dxa"/>
            <w:vAlign w:val="center"/>
          </w:tcPr>
          <w:p w14:paraId="0A6E12B5">
            <w:pPr>
              <w:spacing w:line="320" w:lineRule="exact"/>
              <w:jc w:val="center"/>
              <w:rPr>
                <w:b/>
                <w:szCs w:val="21"/>
              </w:rPr>
            </w:pPr>
          </w:p>
        </w:tc>
        <w:tc>
          <w:tcPr>
            <w:tcW w:w="850" w:type="dxa"/>
            <w:vAlign w:val="center"/>
          </w:tcPr>
          <w:p w14:paraId="70C07795">
            <w:pPr>
              <w:spacing w:line="320" w:lineRule="exact"/>
              <w:jc w:val="center"/>
              <w:rPr>
                <w:b/>
                <w:szCs w:val="21"/>
              </w:rPr>
            </w:pPr>
          </w:p>
        </w:tc>
      </w:tr>
      <w:tr w14:paraId="5FEB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2BAE028">
            <w:pPr>
              <w:spacing w:line="320" w:lineRule="exact"/>
              <w:jc w:val="center"/>
              <w:rPr>
                <w:szCs w:val="21"/>
              </w:rPr>
            </w:pPr>
            <w:r>
              <w:rPr>
                <w:szCs w:val="21"/>
              </w:rPr>
              <w:t>19</w:t>
            </w:r>
          </w:p>
        </w:tc>
        <w:tc>
          <w:tcPr>
            <w:tcW w:w="2024" w:type="dxa"/>
            <w:vAlign w:val="center"/>
          </w:tcPr>
          <w:p w14:paraId="2BDF45D1">
            <w:pPr>
              <w:rPr>
                <w:szCs w:val="21"/>
              </w:rPr>
            </w:pPr>
            <w:r>
              <w:rPr>
                <w:rFonts w:hAnsi="宋体"/>
                <w:szCs w:val="21"/>
              </w:rPr>
              <w:t>十字藻</w:t>
            </w:r>
          </w:p>
        </w:tc>
        <w:tc>
          <w:tcPr>
            <w:tcW w:w="3192" w:type="dxa"/>
            <w:vAlign w:val="center"/>
          </w:tcPr>
          <w:p w14:paraId="483E1991">
            <w:pPr>
              <w:spacing w:line="320" w:lineRule="exact"/>
              <w:rPr>
                <w:szCs w:val="21"/>
                <w:shd w:val="clear" w:color="auto" w:fill="FFFFFF"/>
              </w:rPr>
            </w:pPr>
            <w:r>
              <w:rPr>
                <w:szCs w:val="21"/>
              </w:rPr>
              <w:t>Crucigenia apiculata</w:t>
            </w:r>
            <w:r>
              <w:rPr>
                <w:rFonts w:hAnsi="宋体"/>
                <w:szCs w:val="21"/>
              </w:rPr>
              <w:t>（</w:t>
            </w:r>
            <w:r>
              <w:rPr>
                <w:szCs w:val="21"/>
              </w:rPr>
              <w:t>Lemm</w:t>
            </w:r>
            <w:r>
              <w:rPr>
                <w:rFonts w:hAnsi="宋体"/>
                <w:szCs w:val="21"/>
              </w:rPr>
              <w:t>）</w:t>
            </w:r>
            <w:r>
              <w:rPr>
                <w:szCs w:val="21"/>
              </w:rPr>
              <w:t>Schm</w:t>
            </w:r>
          </w:p>
        </w:tc>
        <w:tc>
          <w:tcPr>
            <w:tcW w:w="851" w:type="dxa"/>
            <w:vAlign w:val="center"/>
          </w:tcPr>
          <w:p w14:paraId="228B1380">
            <w:pPr>
              <w:spacing w:line="320" w:lineRule="exact"/>
              <w:jc w:val="center"/>
              <w:rPr>
                <w:b/>
                <w:szCs w:val="21"/>
              </w:rPr>
            </w:pPr>
          </w:p>
        </w:tc>
        <w:tc>
          <w:tcPr>
            <w:tcW w:w="992" w:type="dxa"/>
            <w:vAlign w:val="center"/>
          </w:tcPr>
          <w:p w14:paraId="0DF90B35">
            <w:pPr>
              <w:spacing w:line="320" w:lineRule="exact"/>
              <w:jc w:val="center"/>
              <w:rPr>
                <w:b/>
                <w:szCs w:val="21"/>
              </w:rPr>
            </w:pPr>
          </w:p>
        </w:tc>
        <w:tc>
          <w:tcPr>
            <w:tcW w:w="851" w:type="dxa"/>
            <w:vAlign w:val="center"/>
          </w:tcPr>
          <w:p w14:paraId="0F995699">
            <w:pPr>
              <w:spacing w:line="320" w:lineRule="exact"/>
              <w:jc w:val="center"/>
              <w:rPr>
                <w:b/>
                <w:szCs w:val="21"/>
              </w:rPr>
            </w:pPr>
          </w:p>
        </w:tc>
        <w:tc>
          <w:tcPr>
            <w:tcW w:w="992" w:type="dxa"/>
            <w:vAlign w:val="center"/>
          </w:tcPr>
          <w:p w14:paraId="5F674F19">
            <w:pPr>
              <w:spacing w:line="320" w:lineRule="exact"/>
              <w:jc w:val="center"/>
              <w:rPr>
                <w:b/>
                <w:szCs w:val="21"/>
              </w:rPr>
            </w:pPr>
          </w:p>
        </w:tc>
        <w:tc>
          <w:tcPr>
            <w:tcW w:w="850" w:type="dxa"/>
            <w:vAlign w:val="center"/>
          </w:tcPr>
          <w:p w14:paraId="0BBE6781">
            <w:pPr>
              <w:spacing w:line="320" w:lineRule="exact"/>
              <w:jc w:val="center"/>
              <w:rPr>
                <w:b/>
                <w:szCs w:val="21"/>
              </w:rPr>
            </w:pPr>
            <w:r>
              <w:rPr>
                <w:b/>
                <w:szCs w:val="21"/>
              </w:rPr>
              <w:t>+</w:t>
            </w:r>
          </w:p>
        </w:tc>
      </w:tr>
      <w:tr w14:paraId="5D30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FC58D78">
            <w:pPr>
              <w:spacing w:line="320" w:lineRule="exact"/>
              <w:jc w:val="center"/>
              <w:rPr>
                <w:szCs w:val="21"/>
              </w:rPr>
            </w:pPr>
            <w:r>
              <w:rPr>
                <w:szCs w:val="21"/>
              </w:rPr>
              <w:t>20</w:t>
            </w:r>
          </w:p>
        </w:tc>
        <w:tc>
          <w:tcPr>
            <w:tcW w:w="2024" w:type="dxa"/>
            <w:vAlign w:val="center"/>
          </w:tcPr>
          <w:p w14:paraId="300A99BC">
            <w:pPr>
              <w:rPr>
                <w:szCs w:val="21"/>
              </w:rPr>
            </w:pPr>
            <w:r>
              <w:rPr>
                <w:rFonts w:hAnsi="宋体"/>
                <w:szCs w:val="21"/>
              </w:rPr>
              <w:t>四角十字藻</w:t>
            </w:r>
          </w:p>
        </w:tc>
        <w:tc>
          <w:tcPr>
            <w:tcW w:w="3192" w:type="dxa"/>
            <w:vAlign w:val="center"/>
          </w:tcPr>
          <w:p w14:paraId="28EAA494">
            <w:pPr>
              <w:spacing w:line="320" w:lineRule="exact"/>
              <w:rPr>
                <w:szCs w:val="21"/>
              </w:rPr>
            </w:pPr>
            <w:r>
              <w:rPr>
                <w:szCs w:val="21"/>
              </w:rPr>
              <w:t>Crucigenia quadrata Morr</w:t>
            </w:r>
          </w:p>
        </w:tc>
        <w:tc>
          <w:tcPr>
            <w:tcW w:w="851" w:type="dxa"/>
            <w:vAlign w:val="center"/>
          </w:tcPr>
          <w:p w14:paraId="462BCAEC">
            <w:pPr>
              <w:spacing w:line="320" w:lineRule="exact"/>
              <w:jc w:val="center"/>
              <w:rPr>
                <w:b/>
                <w:szCs w:val="21"/>
              </w:rPr>
            </w:pPr>
          </w:p>
        </w:tc>
        <w:tc>
          <w:tcPr>
            <w:tcW w:w="992" w:type="dxa"/>
            <w:vAlign w:val="center"/>
          </w:tcPr>
          <w:p w14:paraId="6EFDDA93">
            <w:pPr>
              <w:spacing w:line="320" w:lineRule="exact"/>
              <w:jc w:val="center"/>
              <w:rPr>
                <w:b/>
                <w:szCs w:val="21"/>
              </w:rPr>
            </w:pPr>
            <w:r>
              <w:rPr>
                <w:b/>
                <w:szCs w:val="21"/>
              </w:rPr>
              <w:t>+</w:t>
            </w:r>
          </w:p>
        </w:tc>
        <w:tc>
          <w:tcPr>
            <w:tcW w:w="851" w:type="dxa"/>
            <w:vAlign w:val="center"/>
          </w:tcPr>
          <w:p w14:paraId="65E4E4A9">
            <w:pPr>
              <w:spacing w:line="320" w:lineRule="exact"/>
              <w:jc w:val="center"/>
              <w:rPr>
                <w:b/>
                <w:szCs w:val="21"/>
              </w:rPr>
            </w:pPr>
          </w:p>
        </w:tc>
        <w:tc>
          <w:tcPr>
            <w:tcW w:w="992" w:type="dxa"/>
            <w:vAlign w:val="center"/>
          </w:tcPr>
          <w:p w14:paraId="0D272541">
            <w:pPr>
              <w:spacing w:line="320" w:lineRule="exact"/>
              <w:jc w:val="center"/>
              <w:rPr>
                <w:b/>
                <w:szCs w:val="21"/>
              </w:rPr>
            </w:pPr>
          </w:p>
        </w:tc>
        <w:tc>
          <w:tcPr>
            <w:tcW w:w="850" w:type="dxa"/>
            <w:vAlign w:val="center"/>
          </w:tcPr>
          <w:p w14:paraId="66AE0E4B">
            <w:pPr>
              <w:spacing w:line="320" w:lineRule="exact"/>
              <w:jc w:val="center"/>
              <w:rPr>
                <w:b/>
                <w:szCs w:val="21"/>
              </w:rPr>
            </w:pPr>
          </w:p>
        </w:tc>
      </w:tr>
      <w:tr w14:paraId="6ACDE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6ED0D48">
            <w:pPr>
              <w:spacing w:line="320" w:lineRule="exact"/>
              <w:jc w:val="center"/>
              <w:rPr>
                <w:szCs w:val="21"/>
              </w:rPr>
            </w:pPr>
            <w:r>
              <w:rPr>
                <w:szCs w:val="21"/>
              </w:rPr>
              <w:t>21</w:t>
            </w:r>
          </w:p>
        </w:tc>
        <w:tc>
          <w:tcPr>
            <w:tcW w:w="2024" w:type="dxa"/>
            <w:vAlign w:val="center"/>
          </w:tcPr>
          <w:p w14:paraId="6E3D842B">
            <w:pPr>
              <w:rPr>
                <w:szCs w:val="21"/>
              </w:rPr>
            </w:pPr>
            <w:r>
              <w:rPr>
                <w:rFonts w:hAnsi="宋体"/>
                <w:szCs w:val="21"/>
              </w:rPr>
              <w:t>四足十字藻</w:t>
            </w:r>
          </w:p>
        </w:tc>
        <w:tc>
          <w:tcPr>
            <w:tcW w:w="3192" w:type="dxa"/>
            <w:vAlign w:val="center"/>
          </w:tcPr>
          <w:p w14:paraId="302C457A">
            <w:pPr>
              <w:spacing w:line="320" w:lineRule="exact"/>
              <w:rPr>
                <w:szCs w:val="21"/>
              </w:rPr>
            </w:pPr>
            <w:r>
              <w:rPr>
                <w:szCs w:val="21"/>
              </w:rPr>
              <w:t>Crucigenia tetrapedia (Kirch.)</w:t>
            </w:r>
          </w:p>
        </w:tc>
        <w:tc>
          <w:tcPr>
            <w:tcW w:w="851" w:type="dxa"/>
            <w:vAlign w:val="center"/>
          </w:tcPr>
          <w:p w14:paraId="5C2006D1">
            <w:pPr>
              <w:spacing w:line="320" w:lineRule="exact"/>
              <w:jc w:val="center"/>
              <w:rPr>
                <w:b/>
                <w:szCs w:val="21"/>
              </w:rPr>
            </w:pPr>
          </w:p>
        </w:tc>
        <w:tc>
          <w:tcPr>
            <w:tcW w:w="992" w:type="dxa"/>
            <w:vAlign w:val="center"/>
          </w:tcPr>
          <w:p w14:paraId="34D69EE0">
            <w:pPr>
              <w:spacing w:line="320" w:lineRule="exact"/>
              <w:jc w:val="center"/>
              <w:rPr>
                <w:b/>
                <w:szCs w:val="21"/>
              </w:rPr>
            </w:pPr>
          </w:p>
        </w:tc>
        <w:tc>
          <w:tcPr>
            <w:tcW w:w="851" w:type="dxa"/>
            <w:vAlign w:val="center"/>
          </w:tcPr>
          <w:p w14:paraId="1D93C355">
            <w:pPr>
              <w:spacing w:line="320" w:lineRule="exact"/>
              <w:jc w:val="center"/>
              <w:rPr>
                <w:b/>
                <w:szCs w:val="21"/>
              </w:rPr>
            </w:pPr>
            <w:r>
              <w:rPr>
                <w:b/>
                <w:szCs w:val="21"/>
              </w:rPr>
              <w:t>+</w:t>
            </w:r>
          </w:p>
        </w:tc>
        <w:tc>
          <w:tcPr>
            <w:tcW w:w="992" w:type="dxa"/>
            <w:vAlign w:val="center"/>
          </w:tcPr>
          <w:p w14:paraId="6BFF5C9A">
            <w:pPr>
              <w:spacing w:line="320" w:lineRule="exact"/>
              <w:jc w:val="center"/>
              <w:rPr>
                <w:b/>
                <w:szCs w:val="21"/>
              </w:rPr>
            </w:pPr>
          </w:p>
        </w:tc>
        <w:tc>
          <w:tcPr>
            <w:tcW w:w="850" w:type="dxa"/>
            <w:vAlign w:val="center"/>
          </w:tcPr>
          <w:p w14:paraId="05147B21">
            <w:pPr>
              <w:spacing w:line="320" w:lineRule="exact"/>
              <w:jc w:val="center"/>
              <w:rPr>
                <w:b/>
                <w:szCs w:val="21"/>
              </w:rPr>
            </w:pPr>
          </w:p>
        </w:tc>
      </w:tr>
      <w:tr w14:paraId="3AD2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8D46A52">
            <w:pPr>
              <w:spacing w:line="320" w:lineRule="exact"/>
              <w:jc w:val="center"/>
              <w:rPr>
                <w:szCs w:val="21"/>
              </w:rPr>
            </w:pPr>
            <w:r>
              <w:rPr>
                <w:szCs w:val="21"/>
              </w:rPr>
              <w:t>22</w:t>
            </w:r>
          </w:p>
        </w:tc>
        <w:tc>
          <w:tcPr>
            <w:tcW w:w="2024" w:type="dxa"/>
            <w:vAlign w:val="center"/>
          </w:tcPr>
          <w:p w14:paraId="77A7CE41">
            <w:pPr>
              <w:rPr>
                <w:szCs w:val="21"/>
              </w:rPr>
            </w:pPr>
            <w:r>
              <w:rPr>
                <w:rFonts w:hAnsi="宋体"/>
                <w:szCs w:val="21"/>
              </w:rPr>
              <w:t>小球藻</w:t>
            </w:r>
          </w:p>
        </w:tc>
        <w:tc>
          <w:tcPr>
            <w:tcW w:w="3192" w:type="dxa"/>
            <w:vAlign w:val="center"/>
          </w:tcPr>
          <w:p w14:paraId="2A1E439B">
            <w:pPr>
              <w:spacing w:line="320" w:lineRule="exact"/>
              <w:rPr>
                <w:szCs w:val="21"/>
              </w:rPr>
            </w:pPr>
            <w:r>
              <w:rPr>
                <w:szCs w:val="21"/>
              </w:rPr>
              <w:t>Chlorella vulgaris Beij</w:t>
            </w:r>
          </w:p>
        </w:tc>
        <w:tc>
          <w:tcPr>
            <w:tcW w:w="851" w:type="dxa"/>
            <w:vAlign w:val="center"/>
          </w:tcPr>
          <w:p w14:paraId="0D109D02">
            <w:pPr>
              <w:spacing w:line="320" w:lineRule="exact"/>
              <w:jc w:val="center"/>
              <w:rPr>
                <w:b/>
                <w:szCs w:val="21"/>
              </w:rPr>
            </w:pPr>
            <w:r>
              <w:rPr>
                <w:b/>
                <w:szCs w:val="21"/>
              </w:rPr>
              <w:t>+</w:t>
            </w:r>
          </w:p>
        </w:tc>
        <w:tc>
          <w:tcPr>
            <w:tcW w:w="992" w:type="dxa"/>
            <w:vAlign w:val="center"/>
          </w:tcPr>
          <w:p w14:paraId="434D7AF9">
            <w:pPr>
              <w:spacing w:line="320" w:lineRule="exact"/>
              <w:jc w:val="center"/>
              <w:rPr>
                <w:b/>
                <w:szCs w:val="21"/>
              </w:rPr>
            </w:pPr>
            <w:r>
              <w:rPr>
                <w:b/>
                <w:szCs w:val="21"/>
              </w:rPr>
              <w:t>+</w:t>
            </w:r>
          </w:p>
        </w:tc>
        <w:tc>
          <w:tcPr>
            <w:tcW w:w="851" w:type="dxa"/>
            <w:vAlign w:val="center"/>
          </w:tcPr>
          <w:p w14:paraId="12CA9BDD">
            <w:pPr>
              <w:spacing w:line="320" w:lineRule="exact"/>
              <w:jc w:val="center"/>
              <w:rPr>
                <w:b/>
                <w:szCs w:val="21"/>
              </w:rPr>
            </w:pPr>
            <w:r>
              <w:rPr>
                <w:b/>
                <w:szCs w:val="21"/>
              </w:rPr>
              <w:t>+</w:t>
            </w:r>
          </w:p>
        </w:tc>
        <w:tc>
          <w:tcPr>
            <w:tcW w:w="992" w:type="dxa"/>
            <w:vAlign w:val="center"/>
          </w:tcPr>
          <w:p w14:paraId="6EC8B10B">
            <w:pPr>
              <w:spacing w:line="320" w:lineRule="exact"/>
              <w:jc w:val="center"/>
              <w:rPr>
                <w:b/>
                <w:szCs w:val="21"/>
              </w:rPr>
            </w:pPr>
          </w:p>
        </w:tc>
        <w:tc>
          <w:tcPr>
            <w:tcW w:w="850" w:type="dxa"/>
            <w:vAlign w:val="center"/>
          </w:tcPr>
          <w:p w14:paraId="535CFD0F">
            <w:pPr>
              <w:spacing w:line="320" w:lineRule="exact"/>
              <w:jc w:val="center"/>
              <w:rPr>
                <w:b/>
                <w:szCs w:val="21"/>
              </w:rPr>
            </w:pPr>
          </w:p>
        </w:tc>
      </w:tr>
      <w:tr w14:paraId="46E34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0787625">
            <w:pPr>
              <w:spacing w:line="320" w:lineRule="exact"/>
              <w:jc w:val="center"/>
              <w:rPr>
                <w:szCs w:val="21"/>
              </w:rPr>
            </w:pPr>
            <w:r>
              <w:rPr>
                <w:szCs w:val="21"/>
              </w:rPr>
              <w:t>23</w:t>
            </w:r>
          </w:p>
        </w:tc>
        <w:tc>
          <w:tcPr>
            <w:tcW w:w="2024" w:type="dxa"/>
            <w:vAlign w:val="center"/>
          </w:tcPr>
          <w:p w14:paraId="2EB40326">
            <w:pPr>
              <w:rPr>
                <w:szCs w:val="21"/>
              </w:rPr>
            </w:pPr>
            <w:r>
              <w:rPr>
                <w:rFonts w:hAnsi="宋体"/>
                <w:szCs w:val="21"/>
              </w:rPr>
              <w:t>蛋白核小球藻</w:t>
            </w:r>
          </w:p>
        </w:tc>
        <w:tc>
          <w:tcPr>
            <w:tcW w:w="3192" w:type="dxa"/>
            <w:vAlign w:val="center"/>
          </w:tcPr>
          <w:p w14:paraId="5AB6AAB0">
            <w:pPr>
              <w:spacing w:line="320" w:lineRule="exact"/>
              <w:rPr>
                <w:szCs w:val="21"/>
              </w:rPr>
            </w:pPr>
            <w:r>
              <w:rPr>
                <w:szCs w:val="21"/>
              </w:rPr>
              <w:t>Chlorella pyrenoidesa Chick</w:t>
            </w:r>
          </w:p>
        </w:tc>
        <w:tc>
          <w:tcPr>
            <w:tcW w:w="851" w:type="dxa"/>
            <w:vAlign w:val="center"/>
          </w:tcPr>
          <w:p w14:paraId="21417E90">
            <w:pPr>
              <w:spacing w:line="320" w:lineRule="exact"/>
              <w:jc w:val="center"/>
              <w:rPr>
                <w:b/>
                <w:szCs w:val="21"/>
              </w:rPr>
            </w:pPr>
            <w:r>
              <w:rPr>
                <w:b/>
                <w:szCs w:val="21"/>
              </w:rPr>
              <w:t>+</w:t>
            </w:r>
          </w:p>
        </w:tc>
        <w:tc>
          <w:tcPr>
            <w:tcW w:w="992" w:type="dxa"/>
            <w:vAlign w:val="center"/>
          </w:tcPr>
          <w:p w14:paraId="6A832FA7">
            <w:pPr>
              <w:spacing w:line="320" w:lineRule="exact"/>
              <w:jc w:val="center"/>
              <w:rPr>
                <w:b/>
                <w:szCs w:val="21"/>
              </w:rPr>
            </w:pPr>
            <w:r>
              <w:rPr>
                <w:b/>
                <w:szCs w:val="21"/>
              </w:rPr>
              <w:t>+</w:t>
            </w:r>
          </w:p>
        </w:tc>
        <w:tc>
          <w:tcPr>
            <w:tcW w:w="851" w:type="dxa"/>
            <w:vAlign w:val="center"/>
          </w:tcPr>
          <w:p w14:paraId="3CE9ADD9">
            <w:pPr>
              <w:spacing w:line="320" w:lineRule="exact"/>
              <w:jc w:val="center"/>
              <w:rPr>
                <w:b/>
                <w:szCs w:val="21"/>
              </w:rPr>
            </w:pPr>
            <w:r>
              <w:rPr>
                <w:b/>
                <w:szCs w:val="21"/>
              </w:rPr>
              <w:t>+</w:t>
            </w:r>
          </w:p>
        </w:tc>
        <w:tc>
          <w:tcPr>
            <w:tcW w:w="992" w:type="dxa"/>
            <w:vAlign w:val="center"/>
          </w:tcPr>
          <w:p w14:paraId="427892A8">
            <w:pPr>
              <w:spacing w:line="320" w:lineRule="exact"/>
              <w:jc w:val="center"/>
              <w:rPr>
                <w:b/>
                <w:szCs w:val="21"/>
              </w:rPr>
            </w:pPr>
          </w:p>
        </w:tc>
        <w:tc>
          <w:tcPr>
            <w:tcW w:w="850" w:type="dxa"/>
            <w:vAlign w:val="center"/>
          </w:tcPr>
          <w:p w14:paraId="6A1CB313">
            <w:pPr>
              <w:spacing w:line="320" w:lineRule="exact"/>
              <w:jc w:val="center"/>
              <w:rPr>
                <w:b/>
                <w:szCs w:val="21"/>
              </w:rPr>
            </w:pPr>
            <w:r>
              <w:rPr>
                <w:b/>
                <w:szCs w:val="21"/>
              </w:rPr>
              <w:t>+</w:t>
            </w:r>
          </w:p>
        </w:tc>
      </w:tr>
      <w:tr w14:paraId="1EB3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CF5ACA9">
            <w:pPr>
              <w:spacing w:line="320" w:lineRule="exact"/>
              <w:jc w:val="center"/>
              <w:rPr>
                <w:szCs w:val="21"/>
              </w:rPr>
            </w:pPr>
            <w:r>
              <w:rPr>
                <w:szCs w:val="21"/>
              </w:rPr>
              <w:t>24</w:t>
            </w:r>
          </w:p>
        </w:tc>
        <w:tc>
          <w:tcPr>
            <w:tcW w:w="2024" w:type="dxa"/>
            <w:vAlign w:val="center"/>
          </w:tcPr>
          <w:p w14:paraId="08DA65EB">
            <w:pPr>
              <w:rPr>
                <w:szCs w:val="21"/>
              </w:rPr>
            </w:pPr>
            <w:r>
              <w:rPr>
                <w:rFonts w:hAnsi="宋体"/>
                <w:szCs w:val="21"/>
              </w:rPr>
              <w:t>微小四角藻</w:t>
            </w:r>
          </w:p>
        </w:tc>
        <w:tc>
          <w:tcPr>
            <w:tcW w:w="3192" w:type="dxa"/>
            <w:vAlign w:val="center"/>
          </w:tcPr>
          <w:p w14:paraId="2F3ACA56">
            <w:pPr>
              <w:jc w:val="left"/>
              <w:rPr>
                <w:szCs w:val="21"/>
              </w:rPr>
            </w:pPr>
            <w:r>
              <w:rPr>
                <w:szCs w:val="21"/>
              </w:rPr>
              <w:t>Tetraedron minimum</w:t>
            </w:r>
          </w:p>
        </w:tc>
        <w:tc>
          <w:tcPr>
            <w:tcW w:w="851" w:type="dxa"/>
            <w:vAlign w:val="center"/>
          </w:tcPr>
          <w:p w14:paraId="1754CDCE">
            <w:pPr>
              <w:spacing w:line="320" w:lineRule="exact"/>
              <w:jc w:val="center"/>
              <w:rPr>
                <w:b/>
                <w:szCs w:val="21"/>
              </w:rPr>
            </w:pPr>
            <w:r>
              <w:rPr>
                <w:b/>
                <w:szCs w:val="21"/>
              </w:rPr>
              <w:t>+</w:t>
            </w:r>
          </w:p>
        </w:tc>
        <w:tc>
          <w:tcPr>
            <w:tcW w:w="992" w:type="dxa"/>
            <w:vAlign w:val="center"/>
          </w:tcPr>
          <w:p w14:paraId="062AD49E">
            <w:pPr>
              <w:spacing w:line="320" w:lineRule="exact"/>
              <w:jc w:val="center"/>
              <w:rPr>
                <w:b/>
                <w:szCs w:val="21"/>
              </w:rPr>
            </w:pPr>
            <w:r>
              <w:rPr>
                <w:b/>
                <w:szCs w:val="21"/>
              </w:rPr>
              <w:t>+</w:t>
            </w:r>
          </w:p>
        </w:tc>
        <w:tc>
          <w:tcPr>
            <w:tcW w:w="851" w:type="dxa"/>
            <w:vAlign w:val="center"/>
          </w:tcPr>
          <w:p w14:paraId="2868C7B4">
            <w:pPr>
              <w:spacing w:line="320" w:lineRule="exact"/>
              <w:jc w:val="center"/>
              <w:rPr>
                <w:b/>
                <w:szCs w:val="21"/>
              </w:rPr>
            </w:pPr>
          </w:p>
        </w:tc>
        <w:tc>
          <w:tcPr>
            <w:tcW w:w="992" w:type="dxa"/>
            <w:vAlign w:val="center"/>
          </w:tcPr>
          <w:p w14:paraId="24E0FCAD">
            <w:pPr>
              <w:spacing w:line="320" w:lineRule="exact"/>
              <w:jc w:val="center"/>
              <w:rPr>
                <w:b/>
                <w:szCs w:val="21"/>
              </w:rPr>
            </w:pPr>
          </w:p>
        </w:tc>
        <w:tc>
          <w:tcPr>
            <w:tcW w:w="850" w:type="dxa"/>
            <w:vAlign w:val="center"/>
          </w:tcPr>
          <w:p w14:paraId="5557B2DE">
            <w:pPr>
              <w:spacing w:line="320" w:lineRule="exact"/>
              <w:jc w:val="center"/>
              <w:rPr>
                <w:b/>
                <w:szCs w:val="21"/>
              </w:rPr>
            </w:pPr>
            <w:r>
              <w:rPr>
                <w:b/>
                <w:szCs w:val="21"/>
              </w:rPr>
              <w:t>+</w:t>
            </w:r>
          </w:p>
        </w:tc>
      </w:tr>
      <w:tr w14:paraId="47B7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E91304C">
            <w:pPr>
              <w:spacing w:line="320" w:lineRule="exact"/>
              <w:jc w:val="center"/>
              <w:rPr>
                <w:szCs w:val="21"/>
              </w:rPr>
            </w:pPr>
            <w:r>
              <w:rPr>
                <w:szCs w:val="21"/>
              </w:rPr>
              <w:t>25</w:t>
            </w:r>
          </w:p>
        </w:tc>
        <w:tc>
          <w:tcPr>
            <w:tcW w:w="2024" w:type="dxa"/>
            <w:vAlign w:val="center"/>
          </w:tcPr>
          <w:p w14:paraId="64556AC4">
            <w:pPr>
              <w:rPr>
                <w:szCs w:val="21"/>
              </w:rPr>
            </w:pPr>
            <w:r>
              <w:rPr>
                <w:rFonts w:hAnsi="宋体"/>
                <w:szCs w:val="21"/>
              </w:rPr>
              <w:t>水溪绿球藻</w:t>
            </w:r>
          </w:p>
        </w:tc>
        <w:tc>
          <w:tcPr>
            <w:tcW w:w="3192" w:type="dxa"/>
            <w:vAlign w:val="center"/>
          </w:tcPr>
          <w:p w14:paraId="3A8C76F4">
            <w:pPr>
              <w:spacing w:line="320" w:lineRule="exact"/>
              <w:rPr>
                <w:szCs w:val="21"/>
              </w:rPr>
            </w:pPr>
            <w:r>
              <w:rPr>
                <w:szCs w:val="21"/>
              </w:rPr>
              <w:t>Chlorocoecum nifusionum(Schr.)Meist.</w:t>
            </w:r>
          </w:p>
        </w:tc>
        <w:tc>
          <w:tcPr>
            <w:tcW w:w="851" w:type="dxa"/>
            <w:vAlign w:val="center"/>
          </w:tcPr>
          <w:p w14:paraId="3F449341">
            <w:pPr>
              <w:spacing w:line="320" w:lineRule="exact"/>
              <w:jc w:val="center"/>
              <w:rPr>
                <w:b/>
                <w:szCs w:val="21"/>
              </w:rPr>
            </w:pPr>
            <w:r>
              <w:rPr>
                <w:b/>
                <w:szCs w:val="21"/>
              </w:rPr>
              <w:t>+</w:t>
            </w:r>
          </w:p>
        </w:tc>
        <w:tc>
          <w:tcPr>
            <w:tcW w:w="992" w:type="dxa"/>
            <w:vAlign w:val="center"/>
          </w:tcPr>
          <w:p w14:paraId="33B2307B">
            <w:pPr>
              <w:spacing w:line="320" w:lineRule="exact"/>
              <w:jc w:val="center"/>
              <w:rPr>
                <w:b/>
                <w:szCs w:val="21"/>
              </w:rPr>
            </w:pPr>
          </w:p>
        </w:tc>
        <w:tc>
          <w:tcPr>
            <w:tcW w:w="851" w:type="dxa"/>
            <w:vAlign w:val="center"/>
          </w:tcPr>
          <w:p w14:paraId="7503BF49">
            <w:pPr>
              <w:spacing w:line="320" w:lineRule="exact"/>
              <w:jc w:val="center"/>
              <w:rPr>
                <w:b/>
                <w:szCs w:val="21"/>
              </w:rPr>
            </w:pPr>
          </w:p>
        </w:tc>
        <w:tc>
          <w:tcPr>
            <w:tcW w:w="992" w:type="dxa"/>
            <w:vAlign w:val="center"/>
          </w:tcPr>
          <w:p w14:paraId="33716DD2">
            <w:pPr>
              <w:spacing w:line="320" w:lineRule="exact"/>
              <w:jc w:val="center"/>
              <w:rPr>
                <w:b/>
                <w:szCs w:val="21"/>
              </w:rPr>
            </w:pPr>
          </w:p>
        </w:tc>
        <w:tc>
          <w:tcPr>
            <w:tcW w:w="850" w:type="dxa"/>
            <w:vAlign w:val="center"/>
          </w:tcPr>
          <w:p w14:paraId="64D13F35">
            <w:pPr>
              <w:spacing w:line="320" w:lineRule="exact"/>
              <w:jc w:val="center"/>
              <w:rPr>
                <w:b/>
                <w:szCs w:val="21"/>
              </w:rPr>
            </w:pPr>
          </w:p>
        </w:tc>
      </w:tr>
      <w:tr w14:paraId="35A8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D034B0D">
            <w:pPr>
              <w:spacing w:line="320" w:lineRule="exact"/>
              <w:jc w:val="center"/>
              <w:rPr>
                <w:szCs w:val="21"/>
              </w:rPr>
            </w:pPr>
            <w:r>
              <w:rPr>
                <w:szCs w:val="21"/>
              </w:rPr>
              <w:t>26</w:t>
            </w:r>
          </w:p>
        </w:tc>
        <w:tc>
          <w:tcPr>
            <w:tcW w:w="2024" w:type="dxa"/>
            <w:vAlign w:val="center"/>
          </w:tcPr>
          <w:p w14:paraId="1BE52875">
            <w:pPr>
              <w:rPr>
                <w:szCs w:val="21"/>
              </w:rPr>
            </w:pPr>
            <w:r>
              <w:rPr>
                <w:rFonts w:hAnsi="宋体"/>
                <w:szCs w:val="21"/>
              </w:rPr>
              <w:t>集球藻</w:t>
            </w:r>
          </w:p>
        </w:tc>
        <w:tc>
          <w:tcPr>
            <w:tcW w:w="3192" w:type="dxa"/>
            <w:vAlign w:val="center"/>
          </w:tcPr>
          <w:p w14:paraId="44D40E43">
            <w:pPr>
              <w:spacing w:line="320" w:lineRule="exact"/>
              <w:rPr>
                <w:szCs w:val="21"/>
              </w:rPr>
            </w:pPr>
            <w:r>
              <w:rPr>
                <w:szCs w:val="21"/>
              </w:rPr>
              <w:t>Palmellococcus miniatus</w:t>
            </w:r>
            <w:r>
              <w:rPr>
                <w:rFonts w:hAnsi="宋体"/>
                <w:szCs w:val="21"/>
              </w:rPr>
              <w:t>（</w:t>
            </w:r>
            <w:r>
              <w:rPr>
                <w:szCs w:val="21"/>
              </w:rPr>
              <w:t>Kutz.</w:t>
            </w:r>
            <w:r>
              <w:rPr>
                <w:rFonts w:hAnsi="宋体"/>
                <w:szCs w:val="21"/>
              </w:rPr>
              <w:t>）</w:t>
            </w:r>
            <w:r>
              <w:rPr>
                <w:szCs w:val="21"/>
              </w:rPr>
              <w:t>Chod.</w:t>
            </w:r>
          </w:p>
        </w:tc>
        <w:tc>
          <w:tcPr>
            <w:tcW w:w="851" w:type="dxa"/>
            <w:vAlign w:val="center"/>
          </w:tcPr>
          <w:p w14:paraId="4016BB31">
            <w:pPr>
              <w:spacing w:line="320" w:lineRule="exact"/>
              <w:jc w:val="center"/>
              <w:rPr>
                <w:b/>
                <w:szCs w:val="21"/>
              </w:rPr>
            </w:pPr>
          </w:p>
        </w:tc>
        <w:tc>
          <w:tcPr>
            <w:tcW w:w="992" w:type="dxa"/>
            <w:vAlign w:val="center"/>
          </w:tcPr>
          <w:p w14:paraId="5708893F">
            <w:pPr>
              <w:spacing w:line="320" w:lineRule="exact"/>
              <w:jc w:val="center"/>
              <w:rPr>
                <w:b/>
                <w:szCs w:val="21"/>
              </w:rPr>
            </w:pPr>
          </w:p>
        </w:tc>
        <w:tc>
          <w:tcPr>
            <w:tcW w:w="851" w:type="dxa"/>
            <w:vAlign w:val="center"/>
          </w:tcPr>
          <w:p w14:paraId="14A4D244">
            <w:pPr>
              <w:spacing w:line="320" w:lineRule="exact"/>
              <w:jc w:val="center"/>
              <w:rPr>
                <w:b/>
                <w:szCs w:val="21"/>
              </w:rPr>
            </w:pPr>
          </w:p>
        </w:tc>
        <w:tc>
          <w:tcPr>
            <w:tcW w:w="992" w:type="dxa"/>
            <w:vAlign w:val="center"/>
          </w:tcPr>
          <w:p w14:paraId="47CAC357">
            <w:pPr>
              <w:spacing w:line="320" w:lineRule="exact"/>
              <w:jc w:val="center"/>
              <w:rPr>
                <w:b/>
                <w:szCs w:val="21"/>
              </w:rPr>
            </w:pPr>
            <w:r>
              <w:rPr>
                <w:b/>
                <w:szCs w:val="21"/>
              </w:rPr>
              <w:t>+</w:t>
            </w:r>
          </w:p>
        </w:tc>
        <w:tc>
          <w:tcPr>
            <w:tcW w:w="850" w:type="dxa"/>
            <w:vAlign w:val="center"/>
          </w:tcPr>
          <w:p w14:paraId="2C50ED9C">
            <w:pPr>
              <w:spacing w:line="320" w:lineRule="exact"/>
              <w:jc w:val="center"/>
              <w:rPr>
                <w:b/>
                <w:szCs w:val="21"/>
              </w:rPr>
            </w:pPr>
          </w:p>
        </w:tc>
      </w:tr>
      <w:tr w14:paraId="5D23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55C706C">
            <w:pPr>
              <w:spacing w:line="320" w:lineRule="exact"/>
              <w:jc w:val="center"/>
              <w:rPr>
                <w:szCs w:val="21"/>
              </w:rPr>
            </w:pPr>
            <w:r>
              <w:rPr>
                <w:szCs w:val="21"/>
              </w:rPr>
              <w:t>27</w:t>
            </w:r>
          </w:p>
        </w:tc>
        <w:tc>
          <w:tcPr>
            <w:tcW w:w="2024" w:type="dxa"/>
            <w:vAlign w:val="center"/>
          </w:tcPr>
          <w:p w14:paraId="4642ED58">
            <w:pPr>
              <w:rPr>
                <w:szCs w:val="21"/>
              </w:rPr>
            </w:pPr>
            <w:r>
              <w:rPr>
                <w:rFonts w:hAnsi="宋体"/>
                <w:szCs w:val="21"/>
              </w:rPr>
              <w:t>针形纤维藻</w:t>
            </w:r>
          </w:p>
        </w:tc>
        <w:tc>
          <w:tcPr>
            <w:tcW w:w="3192" w:type="dxa"/>
            <w:vAlign w:val="center"/>
          </w:tcPr>
          <w:p w14:paraId="4E1CFE13">
            <w:pPr>
              <w:spacing w:line="320" w:lineRule="exact"/>
              <w:rPr>
                <w:szCs w:val="21"/>
              </w:rPr>
            </w:pPr>
            <w:r>
              <w:rPr>
                <w:szCs w:val="21"/>
              </w:rPr>
              <w:t xml:space="preserve">Ankistrodesmus acicularis </w:t>
            </w:r>
            <w:r>
              <w:rPr>
                <w:rFonts w:hAnsi="宋体"/>
                <w:szCs w:val="21"/>
              </w:rPr>
              <w:t>（</w:t>
            </w:r>
            <w:r>
              <w:rPr>
                <w:szCs w:val="21"/>
              </w:rPr>
              <w:t>A.Braun</w:t>
            </w:r>
            <w:r>
              <w:rPr>
                <w:rFonts w:hAnsi="宋体"/>
                <w:szCs w:val="21"/>
              </w:rPr>
              <w:t>）</w:t>
            </w:r>
            <w:r>
              <w:rPr>
                <w:szCs w:val="21"/>
              </w:rPr>
              <w:t>Korschikoff</w:t>
            </w:r>
          </w:p>
        </w:tc>
        <w:tc>
          <w:tcPr>
            <w:tcW w:w="851" w:type="dxa"/>
            <w:vAlign w:val="center"/>
          </w:tcPr>
          <w:p w14:paraId="1F68CC94">
            <w:pPr>
              <w:spacing w:line="320" w:lineRule="exact"/>
              <w:jc w:val="center"/>
              <w:rPr>
                <w:b/>
                <w:szCs w:val="21"/>
              </w:rPr>
            </w:pPr>
            <w:r>
              <w:rPr>
                <w:b/>
                <w:szCs w:val="21"/>
              </w:rPr>
              <w:t>+</w:t>
            </w:r>
          </w:p>
        </w:tc>
        <w:tc>
          <w:tcPr>
            <w:tcW w:w="992" w:type="dxa"/>
            <w:vAlign w:val="center"/>
          </w:tcPr>
          <w:p w14:paraId="78411405">
            <w:pPr>
              <w:spacing w:line="320" w:lineRule="exact"/>
              <w:jc w:val="center"/>
              <w:rPr>
                <w:b/>
                <w:szCs w:val="21"/>
              </w:rPr>
            </w:pPr>
          </w:p>
        </w:tc>
        <w:tc>
          <w:tcPr>
            <w:tcW w:w="851" w:type="dxa"/>
            <w:vAlign w:val="center"/>
          </w:tcPr>
          <w:p w14:paraId="42BEE9AB">
            <w:pPr>
              <w:spacing w:line="320" w:lineRule="exact"/>
              <w:jc w:val="center"/>
              <w:rPr>
                <w:b/>
                <w:szCs w:val="21"/>
              </w:rPr>
            </w:pPr>
            <w:r>
              <w:rPr>
                <w:b/>
                <w:szCs w:val="21"/>
              </w:rPr>
              <w:t>+</w:t>
            </w:r>
          </w:p>
        </w:tc>
        <w:tc>
          <w:tcPr>
            <w:tcW w:w="992" w:type="dxa"/>
            <w:vAlign w:val="center"/>
          </w:tcPr>
          <w:p w14:paraId="2AD99B98">
            <w:pPr>
              <w:spacing w:line="320" w:lineRule="exact"/>
              <w:jc w:val="center"/>
              <w:rPr>
                <w:b/>
                <w:szCs w:val="21"/>
              </w:rPr>
            </w:pPr>
          </w:p>
        </w:tc>
        <w:tc>
          <w:tcPr>
            <w:tcW w:w="850" w:type="dxa"/>
            <w:vAlign w:val="center"/>
          </w:tcPr>
          <w:p w14:paraId="4A22D952">
            <w:pPr>
              <w:spacing w:line="320" w:lineRule="exact"/>
              <w:jc w:val="center"/>
              <w:rPr>
                <w:b/>
                <w:szCs w:val="21"/>
              </w:rPr>
            </w:pPr>
            <w:r>
              <w:rPr>
                <w:b/>
                <w:szCs w:val="21"/>
              </w:rPr>
              <w:t>+</w:t>
            </w:r>
          </w:p>
        </w:tc>
      </w:tr>
      <w:tr w14:paraId="0817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68CA5AF">
            <w:pPr>
              <w:spacing w:line="320" w:lineRule="exact"/>
              <w:jc w:val="center"/>
              <w:rPr>
                <w:szCs w:val="21"/>
              </w:rPr>
            </w:pPr>
            <w:r>
              <w:rPr>
                <w:szCs w:val="21"/>
              </w:rPr>
              <w:t>28</w:t>
            </w:r>
          </w:p>
        </w:tc>
        <w:tc>
          <w:tcPr>
            <w:tcW w:w="2024" w:type="dxa"/>
            <w:vAlign w:val="center"/>
          </w:tcPr>
          <w:p w14:paraId="3D48EA46">
            <w:pPr>
              <w:rPr>
                <w:szCs w:val="21"/>
              </w:rPr>
            </w:pPr>
            <w:r>
              <w:rPr>
                <w:rFonts w:hAnsi="宋体"/>
                <w:szCs w:val="21"/>
              </w:rPr>
              <w:t>镰形纤维藻奇异变种</w:t>
            </w:r>
          </w:p>
        </w:tc>
        <w:tc>
          <w:tcPr>
            <w:tcW w:w="3192" w:type="dxa"/>
            <w:vAlign w:val="center"/>
          </w:tcPr>
          <w:p w14:paraId="3EBAA1B5">
            <w:pPr>
              <w:spacing w:line="320" w:lineRule="exact"/>
              <w:rPr>
                <w:szCs w:val="21"/>
              </w:rPr>
            </w:pPr>
            <w:r>
              <w:rPr>
                <w:szCs w:val="21"/>
              </w:rPr>
              <w:t>Ankistrodesmus falcatus var.mirabilis</w:t>
            </w:r>
          </w:p>
        </w:tc>
        <w:tc>
          <w:tcPr>
            <w:tcW w:w="851" w:type="dxa"/>
            <w:vAlign w:val="center"/>
          </w:tcPr>
          <w:p w14:paraId="74FA9EAE">
            <w:pPr>
              <w:spacing w:line="320" w:lineRule="exact"/>
              <w:jc w:val="center"/>
              <w:rPr>
                <w:b/>
                <w:szCs w:val="21"/>
              </w:rPr>
            </w:pPr>
            <w:r>
              <w:rPr>
                <w:b/>
                <w:szCs w:val="21"/>
              </w:rPr>
              <w:t>+</w:t>
            </w:r>
          </w:p>
        </w:tc>
        <w:tc>
          <w:tcPr>
            <w:tcW w:w="992" w:type="dxa"/>
            <w:vAlign w:val="center"/>
          </w:tcPr>
          <w:p w14:paraId="2EEB0CEB">
            <w:pPr>
              <w:spacing w:line="320" w:lineRule="exact"/>
              <w:jc w:val="center"/>
              <w:rPr>
                <w:b/>
                <w:szCs w:val="21"/>
              </w:rPr>
            </w:pPr>
          </w:p>
        </w:tc>
        <w:tc>
          <w:tcPr>
            <w:tcW w:w="851" w:type="dxa"/>
            <w:vAlign w:val="center"/>
          </w:tcPr>
          <w:p w14:paraId="3E24A9AB">
            <w:pPr>
              <w:spacing w:line="320" w:lineRule="exact"/>
              <w:jc w:val="center"/>
              <w:rPr>
                <w:b/>
                <w:szCs w:val="21"/>
              </w:rPr>
            </w:pPr>
          </w:p>
        </w:tc>
        <w:tc>
          <w:tcPr>
            <w:tcW w:w="992" w:type="dxa"/>
            <w:vAlign w:val="center"/>
          </w:tcPr>
          <w:p w14:paraId="32861471">
            <w:pPr>
              <w:spacing w:line="320" w:lineRule="exact"/>
              <w:jc w:val="center"/>
              <w:rPr>
                <w:b/>
                <w:szCs w:val="21"/>
              </w:rPr>
            </w:pPr>
          </w:p>
        </w:tc>
        <w:tc>
          <w:tcPr>
            <w:tcW w:w="850" w:type="dxa"/>
            <w:vAlign w:val="center"/>
          </w:tcPr>
          <w:p w14:paraId="251BE811">
            <w:pPr>
              <w:spacing w:line="320" w:lineRule="exact"/>
              <w:jc w:val="center"/>
              <w:rPr>
                <w:b/>
                <w:szCs w:val="21"/>
              </w:rPr>
            </w:pPr>
          </w:p>
        </w:tc>
      </w:tr>
      <w:tr w14:paraId="1E6E2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0AD7CE2">
            <w:pPr>
              <w:spacing w:line="320" w:lineRule="exact"/>
              <w:jc w:val="center"/>
              <w:rPr>
                <w:szCs w:val="21"/>
              </w:rPr>
            </w:pPr>
            <w:r>
              <w:rPr>
                <w:szCs w:val="21"/>
              </w:rPr>
              <w:t>29</w:t>
            </w:r>
          </w:p>
        </w:tc>
        <w:tc>
          <w:tcPr>
            <w:tcW w:w="2024" w:type="dxa"/>
            <w:vAlign w:val="center"/>
          </w:tcPr>
          <w:p w14:paraId="768084DB">
            <w:pPr>
              <w:rPr>
                <w:szCs w:val="21"/>
              </w:rPr>
            </w:pPr>
            <w:r>
              <w:rPr>
                <w:rFonts w:hAnsi="宋体"/>
                <w:szCs w:val="21"/>
              </w:rPr>
              <w:t>湖生卵囊藻</w:t>
            </w:r>
          </w:p>
        </w:tc>
        <w:tc>
          <w:tcPr>
            <w:tcW w:w="3192" w:type="dxa"/>
            <w:vAlign w:val="center"/>
          </w:tcPr>
          <w:p w14:paraId="22A3D06D">
            <w:pPr>
              <w:spacing w:line="320" w:lineRule="exact"/>
              <w:rPr>
                <w:szCs w:val="21"/>
              </w:rPr>
            </w:pPr>
            <w:r>
              <w:rPr>
                <w:szCs w:val="21"/>
              </w:rPr>
              <w:t>Oocystis lacustis Chod.</w:t>
            </w:r>
          </w:p>
        </w:tc>
        <w:tc>
          <w:tcPr>
            <w:tcW w:w="851" w:type="dxa"/>
            <w:vAlign w:val="center"/>
          </w:tcPr>
          <w:p w14:paraId="710D0CFA">
            <w:pPr>
              <w:spacing w:line="320" w:lineRule="exact"/>
              <w:jc w:val="center"/>
              <w:rPr>
                <w:b/>
                <w:szCs w:val="21"/>
              </w:rPr>
            </w:pPr>
          </w:p>
        </w:tc>
        <w:tc>
          <w:tcPr>
            <w:tcW w:w="992" w:type="dxa"/>
            <w:vAlign w:val="center"/>
          </w:tcPr>
          <w:p w14:paraId="06506630">
            <w:pPr>
              <w:spacing w:line="320" w:lineRule="exact"/>
              <w:jc w:val="center"/>
              <w:rPr>
                <w:b/>
                <w:szCs w:val="21"/>
              </w:rPr>
            </w:pPr>
          </w:p>
        </w:tc>
        <w:tc>
          <w:tcPr>
            <w:tcW w:w="851" w:type="dxa"/>
            <w:vAlign w:val="center"/>
          </w:tcPr>
          <w:p w14:paraId="04CF9D40">
            <w:pPr>
              <w:spacing w:line="320" w:lineRule="exact"/>
              <w:jc w:val="center"/>
              <w:rPr>
                <w:b/>
                <w:szCs w:val="21"/>
              </w:rPr>
            </w:pPr>
            <w:r>
              <w:rPr>
                <w:b/>
                <w:szCs w:val="21"/>
              </w:rPr>
              <w:t>+</w:t>
            </w:r>
          </w:p>
        </w:tc>
        <w:tc>
          <w:tcPr>
            <w:tcW w:w="992" w:type="dxa"/>
            <w:vAlign w:val="center"/>
          </w:tcPr>
          <w:p w14:paraId="56B12F27">
            <w:pPr>
              <w:spacing w:line="320" w:lineRule="exact"/>
              <w:jc w:val="center"/>
              <w:rPr>
                <w:b/>
                <w:szCs w:val="21"/>
              </w:rPr>
            </w:pPr>
          </w:p>
        </w:tc>
        <w:tc>
          <w:tcPr>
            <w:tcW w:w="850" w:type="dxa"/>
            <w:vAlign w:val="center"/>
          </w:tcPr>
          <w:p w14:paraId="35AD533F">
            <w:pPr>
              <w:spacing w:line="320" w:lineRule="exact"/>
              <w:jc w:val="center"/>
              <w:rPr>
                <w:b/>
                <w:szCs w:val="21"/>
              </w:rPr>
            </w:pPr>
          </w:p>
        </w:tc>
      </w:tr>
      <w:tr w14:paraId="2D73E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616C98A">
            <w:pPr>
              <w:spacing w:line="320" w:lineRule="exact"/>
              <w:jc w:val="center"/>
              <w:rPr>
                <w:szCs w:val="21"/>
              </w:rPr>
            </w:pPr>
            <w:r>
              <w:rPr>
                <w:szCs w:val="21"/>
              </w:rPr>
              <w:t>30</w:t>
            </w:r>
          </w:p>
        </w:tc>
        <w:tc>
          <w:tcPr>
            <w:tcW w:w="2024" w:type="dxa"/>
            <w:vAlign w:val="center"/>
          </w:tcPr>
          <w:p w14:paraId="2E1BC67B">
            <w:pPr>
              <w:rPr>
                <w:szCs w:val="21"/>
              </w:rPr>
            </w:pPr>
            <w:r>
              <w:rPr>
                <w:rFonts w:hAnsi="宋体"/>
                <w:szCs w:val="21"/>
              </w:rPr>
              <w:t>浮球藻</w:t>
            </w:r>
          </w:p>
        </w:tc>
        <w:tc>
          <w:tcPr>
            <w:tcW w:w="3192" w:type="dxa"/>
            <w:vAlign w:val="center"/>
          </w:tcPr>
          <w:p w14:paraId="0BD93622">
            <w:pPr>
              <w:spacing w:line="320" w:lineRule="exact"/>
              <w:rPr>
                <w:szCs w:val="21"/>
              </w:rPr>
            </w:pPr>
            <w:r>
              <w:rPr>
                <w:szCs w:val="21"/>
                <w:shd w:val="clear" w:color="auto" w:fill="FFFFFF"/>
              </w:rPr>
              <w:t>Planktos phaeria gellotinosa</w:t>
            </w:r>
          </w:p>
        </w:tc>
        <w:tc>
          <w:tcPr>
            <w:tcW w:w="851" w:type="dxa"/>
            <w:vAlign w:val="center"/>
          </w:tcPr>
          <w:p w14:paraId="2D0AFFD6">
            <w:pPr>
              <w:spacing w:line="320" w:lineRule="exact"/>
              <w:jc w:val="center"/>
              <w:rPr>
                <w:b/>
                <w:szCs w:val="21"/>
              </w:rPr>
            </w:pPr>
          </w:p>
        </w:tc>
        <w:tc>
          <w:tcPr>
            <w:tcW w:w="992" w:type="dxa"/>
            <w:vAlign w:val="center"/>
          </w:tcPr>
          <w:p w14:paraId="4BA78DB8">
            <w:pPr>
              <w:spacing w:line="320" w:lineRule="exact"/>
              <w:jc w:val="center"/>
              <w:rPr>
                <w:b/>
                <w:szCs w:val="21"/>
              </w:rPr>
            </w:pPr>
          </w:p>
        </w:tc>
        <w:tc>
          <w:tcPr>
            <w:tcW w:w="851" w:type="dxa"/>
            <w:vAlign w:val="center"/>
          </w:tcPr>
          <w:p w14:paraId="37C92F6C">
            <w:pPr>
              <w:spacing w:line="320" w:lineRule="exact"/>
              <w:jc w:val="center"/>
              <w:rPr>
                <w:b/>
                <w:szCs w:val="21"/>
              </w:rPr>
            </w:pPr>
            <w:r>
              <w:rPr>
                <w:b/>
                <w:szCs w:val="21"/>
              </w:rPr>
              <w:t>+</w:t>
            </w:r>
          </w:p>
        </w:tc>
        <w:tc>
          <w:tcPr>
            <w:tcW w:w="992" w:type="dxa"/>
            <w:vAlign w:val="center"/>
          </w:tcPr>
          <w:p w14:paraId="4683254A">
            <w:pPr>
              <w:spacing w:line="320" w:lineRule="exact"/>
              <w:jc w:val="center"/>
              <w:rPr>
                <w:b/>
                <w:szCs w:val="21"/>
              </w:rPr>
            </w:pPr>
          </w:p>
        </w:tc>
        <w:tc>
          <w:tcPr>
            <w:tcW w:w="850" w:type="dxa"/>
            <w:vAlign w:val="center"/>
          </w:tcPr>
          <w:p w14:paraId="7B951A94">
            <w:pPr>
              <w:spacing w:line="320" w:lineRule="exact"/>
              <w:jc w:val="center"/>
              <w:rPr>
                <w:b/>
                <w:szCs w:val="21"/>
              </w:rPr>
            </w:pPr>
          </w:p>
        </w:tc>
      </w:tr>
      <w:tr w14:paraId="019E7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65D79FE">
            <w:pPr>
              <w:spacing w:line="320" w:lineRule="exact"/>
              <w:jc w:val="center"/>
              <w:rPr>
                <w:szCs w:val="21"/>
              </w:rPr>
            </w:pPr>
            <w:r>
              <w:rPr>
                <w:szCs w:val="21"/>
              </w:rPr>
              <w:t>31</w:t>
            </w:r>
          </w:p>
        </w:tc>
        <w:tc>
          <w:tcPr>
            <w:tcW w:w="2024" w:type="dxa"/>
            <w:vAlign w:val="center"/>
          </w:tcPr>
          <w:p w14:paraId="57822C7C">
            <w:pPr>
              <w:rPr>
                <w:szCs w:val="21"/>
              </w:rPr>
            </w:pPr>
            <w:r>
              <w:rPr>
                <w:rFonts w:hAnsi="宋体"/>
                <w:szCs w:val="21"/>
              </w:rPr>
              <w:t>并联藻</w:t>
            </w:r>
          </w:p>
        </w:tc>
        <w:tc>
          <w:tcPr>
            <w:tcW w:w="3192" w:type="dxa"/>
            <w:vAlign w:val="center"/>
          </w:tcPr>
          <w:p w14:paraId="54F88230">
            <w:pPr>
              <w:spacing w:line="320" w:lineRule="exact"/>
              <w:rPr>
                <w:szCs w:val="21"/>
              </w:rPr>
            </w:pPr>
            <w:r>
              <w:rPr>
                <w:szCs w:val="21"/>
              </w:rPr>
              <w:t>Quadrigula chodatii</w:t>
            </w:r>
          </w:p>
        </w:tc>
        <w:tc>
          <w:tcPr>
            <w:tcW w:w="851" w:type="dxa"/>
            <w:vAlign w:val="center"/>
          </w:tcPr>
          <w:p w14:paraId="196790BB">
            <w:pPr>
              <w:spacing w:line="320" w:lineRule="exact"/>
              <w:jc w:val="center"/>
              <w:rPr>
                <w:b/>
                <w:szCs w:val="21"/>
              </w:rPr>
            </w:pPr>
          </w:p>
        </w:tc>
        <w:tc>
          <w:tcPr>
            <w:tcW w:w="992" w:type="dxa"/>
            <w:vAlign w:val="center"/>
          </w:tcPr>
          <w:p w14:paraId="2E432BC9">
            <w:pPr>
              <w:spacing w:line="320" w:lineRule="exact"/>
              <w:jc w:val="center"/>
              <w:rPr>
                <w:b/>
                <w:szCs w:val="21"/>
              </w:rPr>
            </w:pPr>
            <w:r>
              <w:rPr>
                <w:b/>
                <w:szCs w:val="21"/>
              </w:rPr>
              <w:t>+</w:t>
            </w:r>
          </w:p>
        </w:tc>
        <w:tc>
          <w:tcPr>
            <w:tcW w:w="851" w:type="dxa"/>
            <w:vAlign w:val="center"/>
          </w:tcPr>
          <w:p w14:paraId="0E55A180">
            <w:pPr>
              <w:spacing w:line="320" w:lineRule="exact"/>
              <w:jc w:val="center"/>
              <w:rPr>
                <w:b/>
                <w:szCs w:val="21"/>
              </w:rPr>
            </w:pPr>
          </w:p>
        </w:tc>
        <w:tc>
          <w:tcPr>
            <w:tcW w:w="992" w:type="dxa"/>
            <w:vAlign w:val="center"/>
          </w:tcPr>
          <w:p w14:paraId="609FA452">
            <w:pPr>
              <w:spacing w:line="320" w:lineRule="exact"/>
              <w:jc w:val="center"/>
              <w:rPr>
                <w:b/>
                <w:szCs w:val="21"/>
              </w:rPr>
            </w:pPr>
          </w:p>
        </w:tc>
        <w:tc>
          <w:tcPr>
            <w:tcW w:w="850" w:type="dxa"/>
            <w:vAlign w:val="center"/>
          </w:tcPr>
          <w:p w14:paraId="32325487">
            <w:pPr>
              <w:spacing w:line="320" w:lineRule="exact"/>
              <w:jc w:val="center"/>
              <w:rPr>
                <w:b/>
                <w:szCs w:val="21"/>
              </w:rPr>
            </w:pPr>
          </w:p>
        </w:tc>
      </w:tr>
      <w:tr w14:paraId="6C2E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F13A3F3">
            <w:pPr>
              <w:spacing w:line="320" w:lineRule="exact"/>
              <w:jc w:val="center"/>
              <w:rPr>
                <w:szCs w:val="21"/>
              </w:rPr>
            </w:pPr>
            <w:r>
              <w:rPr>
                <w:szCs w:val="21"/>
              </w:rPr>
              <w:t>32</w:t>
            </w:r>
          </w:p>
        </w:tc>
        <w:tc>
          <w:tcPr>
            <w:tcW w:w="2024" w:type="dxa"/>
            <w:vAlign w:val="center"/>
          </w:tcPr>
          <w:p w14:paraId="5B0B0342">
            <w:pPr>
              <w:rPr>
                <w:szCs w:val="21"/>
              </w:rPr>
            </w:pPr>
            <w:r>
              <w:rPr>
                <w:rFonts w:hAnsi="宋体"/>
                <w:szCs w:val="21"/>
              </w:rPr>
              <w:t>单角盘星藻</w:t>
            </w:r>
          </w:p>
        </w:tc>
        <w:tc>
          <w:tcPr>
            <w:tcW w:w="3192" w:type="dxa"/>
            <w:vAlign w:val="center"/>
          </w:tcPr>
          <w:p w14:paraId="041DAC6A">
            <w:pPr>
              <w:spacing w:line="320" w:lineRule="exact"/>
              <w:rPr>
                <w:szCs w:val="21"/>
                <w:shd w:val="clear" w:color="auto" w:fill="FFFFFF"/>
              </w:rPr>
            </w:pPr>
            <w:r>
              <w:rPr>
                <w:szCs w:val="21"/>
              </w:rPr>
              <w:t>Pediastrum simplex Meyen Lem.</w:t>
            </w:r>
          </w:p>
        </w:tc>
        <w:tc>
          <w:tcPr>
            <w:tcW w:w="851" w:type="dxa"/>
            <w:vAlign w:val="center"/>
          </w:tcPr>
          <w:p w14:paraId="38D5DFDD">
            <w:pPr>
              <w:spacing w:line="320" w:lineRule="exact"/>
              <w:jc w:val="center"/>
              <w:rPr>
                <w:b/>
                <w:szCs w:val="21"/>
              </w:rPr>
            </w:pPr>
          </w:p>
        </w:tc>
        <w:tc>
          <w:tcPr>
            <w:tcW w:w="992" w:type="dxa"/>
            <w:vAlign w:val="center"/>
          </w:tcPr>
          <w:p w14:paraId="10F40C57">
            <w:pPr>
              <w:spacing w:line="320" w:lineRule="exact"/>
              <w:jc w:val="center"/>
              <w:rPr>
                <w:b/>
                <w:szCs w:val="21"/>
              </w:rPr>
            </w:pPr>
          </w:p>
        </w:tc>
        <w:tc>
          <w:tcPr>
            <w:tcW w:w="851" w:type="dxa"/>
            <w:vAlign w:val="center"/>
          </w:tcPr>
          <w:p w14:paraId="6F4C5C05">
            <w:pPr>
              <w:spacing w:line="320" w:lineRule="exact"/>
              <w:jc w:val="center"/>
              <w:rPr>
                <w:b/>
                <w:szCs w:val="21"/>
              </w:rPr>
            </w:pPr>
          </w:p>
        </w:tc>
        <w:tc>
          <w:tcPr>
            <w:tcW w:w="992" w:type="dxa"/>
            <w:vAlign w:val="center"/>
          </w:tcPr>
          <w:p w14:paraId="0266F7EC">
            <w:pPr>
              <w:spacing w:line="320" w:lineRule="exact"/>
              <w:jc w:val="center"/>
              <w:rPr>
                <w:b/>
                <w:szCs w:val="21"/>
              </w:rPr>
            </w:pPr>
            <w:r>
              <w:rPr>
                <w:b/>
                <w:szCs w:val="21"/>
              </w:rPr>
              <w:t>+</w:t>
            </w:r>
          </w:p>
        </w:tc>
        <w:tc>
          <w:tcPr>
            <w:tcW w:w="850" w:type="dxa"/>
            <w:vAlign w:val="center"/>
          </w:tcPr>
          <w:p w14:paraId="7F9DB75A">
            <w:pPr>
              <w:spacing w:line="320" w:lineRule="exact"/>
              <w:jc w:val="center"/>
              <w:rPr>
                <w:b/>
                <w:szCs w:val="21"/>
              </w:rPr>
            </w:pPr>
            <w:r>
              <w:rPr>
                <w:b/>
                <w:szCs w:val="21"/>
              </w:rPr>
              <w:t>+</w:t>
            </w:r>
          </w:p>
        </w:tc>
      </w:tr>
      <w:tr w14:paraId="23E55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83F28B0">
            <w:pPr>
              <w:spacing w:line="320" w:lineRule="exact"/>
              <w:jc w:val="center"/>
              <w:rPr>
                <w:szCs w:val="21"/>
              </w:rPr>
            </w:pPr>
            <w:r>
              <w:rPr>
                <w:szCs w:val="21"/>
              </w:rPr>
              <w:t>33</w:t>
            </w:r>
          </w:p>
        </w:tc>
        <w:tc>
          <w:tcPr>
            <w:tcW w:w="2024" w:type="dxa"/>
            <w:vAlign w:val="center"/>
          </w:tcPr>
          <w:p w14:paraId="29E42239">
            <w:pPr>
              <w:rPr>
                <w:szCs w:val="21"/>
              </w:rPr>
            </w:pPr>
            <w:r>
              <w:rPr>
                <w:rFonts w:hAnsi="宋体"/>
                <w:szCs w:val="21"/>
              </w:rPr>
              <w:t>拟菱形弓形藻</w:t>
            </w:r>
          </w:p>
        </w:tc>
        <w:tc>
          <w:tcPr>
            <w:tcW w:w="3192" w:type="dxa"/>
            <w:vAlign w:val="center"/>
          </w:tcPr>
          <w:p w14:paraId="27C8B107">
            <w:pPr>
              <w:rPr>
                <w:szCs w:val="21"/>
              </w:rPr>
            </w:pPr>
            <w:r>
              <w:rPr>
                <w:szCs w:val="21"/>
              </w:rPr>
              <w:t>Schroederia nitzschioides</w:t>
            </w:r>
          </w:p>
        </w:tc>
        <w:tc>
          <w:tcPr>
            <w:tcW w:w="851" w:type="dxa"/>
            <w:vAlign w:val="center"/>
          </w:tcPr>
          <w:p w14:paraId="46636981">
            <w:pPr>
              <w:spacing w:line="320" w:lineRule="exact"/>
              <w:jc w:val="center"/>
              <w:rPr>
                <w:b/>
                <w:szCs w:val="21"/>
              </w:rPr>
            </w:pPr>
          </w:p>
        </w:tc>
        <w:tc>
          <w:tcPr>
            <w:tcW w:w="992" w:type="dxa"/>
            <w:vAlign w:val="center"/>
          </w:tcPr>
          <w:p w14:paraId="55D72511">
            <w:pPr>
              <w:spacing w:line="320" w:lineRule="exact"/>
              <w:jc w:val="center"/>
              <w:rPr>
                <w:b/>
                <w:szCs w:val="21"/>
              </w:rPr>
            </w:pPr>
          </w:p>
        </w:tc>
        <w:tc>
          <w:tcPr>
            <w:tcW w:w="851" w:type="dxa"/>
            <w:vAlign w:val="center"/>
          </w:tcPr>
          <w:p w14:paraId="35DFA7FD">
            <w:pPr>
              <w:spacing w:line="320" w:lineRule="exact"/>
              <w:jc w:val="center"/>
              <w:rPr>
                <w:b/>
                <w:szCs w:val="21"/>
              </w:rPr>
            </w:pPr>
          </w:p>
        </w:tc>
        <w:tc>
          <w:tcPr>
            <w:tcW w:w="992" w:type="dxa"/>
            <w:vAlign w:val="center"/>
          </w:tcPr>
          <w:p w14:paraId="6FE79D55">
            <w:pPr>
              <w:spacing w:line="320" w:lineRule="exact"/>
              <w:jc w:val="center"/>
              <w:rPr>
                <w:b/>
                <w:szCs w:val="21"/>
              </w:rPr>
            </w:pPr>
          </w:p>
        </w:tc>
        <w:tc>
          <w:tcPr>
            <w:tcW w:w="850" w:type="dxa"/>
            <w:vAlign w:val="center"/>
          </w:tcPr>
          <w:p w14:paraId="35A91EBD">
            <w:pPr>
              <w:spacing w:line="320" w:lineRule="exact"/>
              <w:jc w:val="center"/>
              <w:rPr>
                <w:b/>
                <w:szCs w:val="21"/>
              </w:rPr>
            </w:pPr>
            <w:r>
              <w:rPr>
                <w:b/>
                <w:szCs w:val="21"/>
              </w:rPr>
              <w:t>+</w:t>
            </w:r>
          </w:p>
        </w:tc>
      </w:tr>
      <w:tr w14:paraId="6886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5B6791D">
            <w:pPr>
              <w:spacing w:line="320" w:lineRule="exact"/>
              <w:jc w:val="center"/>
              <w:rPr>
                <w:szCs w:val="21"/>
              </w:rPr>
            </w:pPr>
            <w:r>
              <w:rPr>
                <w:szCs w:val="21"/>
              </w:rPr>
              <w:t>34</w:t>
            </w:r>
          </w:p>
        </w:tc>
        <w:tc>
          <w:tcPr>
            <w:tcW w:w="2024" w:type="dxa"/>
            <w:vAlign w:val="center"/>
          </w:tcPr>
          <w:p w14:paraId="4F6BDEDE">
            <w:pPr>
              <w:rPr>
                <w:szCs w:val="21"/>
              </w:rPr>
            </w:pPr>
            <w:r>
              <w:rPr>
                <w:rFonts w:hAnsi="宋体"/>
                <w:szCs w:val="21"/>
              </w:rPr>
              <w:t>空星藻</w:t>
            </w:r>
          </w:p>
        </w:tc>
        <w:tc>
          <w:tcPr>
            <w:tcW w:w="3192" w:type="dxa"/>
            <w:vAlign w:val="center"/>
          </w:tcPr>
          <w:p w14:paraId="6E91E44B">
            <w:pPr>
              <w:spacing w:line="320" w:lineRule="exact"/>
              <w:rPr>
                <w:szCs w:val="21"/>
              </w:rPr>
            </w:pPr>
            <w:r>
              <w:rPr>
                <w:szCs w:val="21"/>
              </w:rPr>
              <w:t>Coelastrum sp.</w:t>
            </w:r>
          </w:p>
        </w:tc>
        <w:tc>
          <w:tcPr>
            <w:tcW w:w="851" w:type="dxa"/>
            <w:vAlign w:val="center"/>
          </w:tcPr>
          <w:p w14:paraId="7CB13741">
            <w:pPr>
              <w:spacing w:line="320" w:lineRule="exact"/>
              <w:jc w:val="center"/>
              <w:rPr>
                <w:b/>
                <w:szCs w:val="21"/>
              </w:rPr>
            </w:pPr>
          </w:p>
        </w:tc>
        <w:tc>
          <w:tcPr>
            <w:tcW w:w="992" w:type="dxa"/>
            <w:vAlign w:val="center"/>
          </w:tcPr>
          <w:p w14:paraId="71AB05C9">
            <w:pPr>
              <w:spacing w:line="320" w:lineRule="exact"/>
              <w:jc w:val="center"/>
              <w:rPr>
                <w:b/>
                <w:szCs w:val="21"/>
              </w:rPr>
            </w:pPr>
          </w:p>
        </w:tc>
        <w:tc>
          <w:tcPr>
            <w:tcW w:w="851" w:type="dxa"/>
            <w:vAlign w:val="center"/>
          </w:tcPr>
          <w:p w14:paraId="68EDDFC9">
            <w:pPr>
              <w:spacing w:line="320" w:lineRule="exact"/>
              <w:jc w:val="center"/>
              <w:rPr>
                <w:b/>
                <w:szCs w:val="21"/>
              </w:rPr>
            </w:pPr>
          </w:p>
        </w:tc>
        <w:tc>
          <w:tcPr>
            <w:tcW w:w="992" w:type="dxa"/>
            <w:vAlign w:val="center"/>
          </w:tcPr>
          <w:p w14:paraId="2B8EAD1C">
            <w:pPr>
              <w:spacing w:line="320" w:lineRule="exact"/>
              <w:jc w:val="center"/>
              <w:rPr>
                <w:b/>
                <w:szCs w:val="21"/>
              </w:rPr>
            </w:pPr>
          </w:p>
        </w:tc>
        <w:tc>
          <w:tcPr>
            <w:tcW w:w="850" w:type="dxa"/>
            <w:vAlign w:val="center"/>
          </w:tcPr>
          <w:p w14:paraId="300AF226">
            <w:pPr>
              <w:spacing w:line="320" w:lineRule="exact"/>
              <w:jc w:val="center"/>
              <w:rPr>
                <w:b/>
                <w:szCs w:val="21"/>
              </w:rPr>
            </w:pPr>
            <w:r>
              <w:rPr>
                <w:b/>
                <w:szCs w:val="21"/>
              </w:rPr>
              <w:t>+</w:t>
            </w:r>
          </w:p>
        </w:tc>
      </w:tr>
      <w:tr w14:paraId="286F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AAADF57">
            <w:pPr>
              <w:spacing w:line="320" w:lineRule="exact"/>
              <w:jc w:val="center"/>
              <w:rPr>
                <w:szCs w:val="21"/>
              </w:rPr>
            </w:pPr>
            <w:r>
              <w:rPr>
                <w:szCs w:val="21"/>
              </w:rPr>
              <w:t>35</w:t>
            </w:r>
          </w:p>
        </w:tc>
        <w:tc>
          <w:tcPr>
            <w:tcW w:w="2024" w:type="dxa"/>
            <w:vAlign w:val="center"/>
          </w:tcPr>
          <w:p w14:paraId="16304E01">
            <w:pPr>
              <w:rPr>
                <w:szCs w:val="21"/>
              </w:rPr>
            </w:pPr>
            <w:r>
              <w:rPr>
                <w:rFonts w:hAnsi="宋体"/>
                <w:szCs w:val="21"/>
              </w:rPr>
              <w:t>娇柔塔孢藻</w:t>
            </w:r>
          </w:p>
        </w:tc>
        <w:tc>
          <w:tcPr>
            <w:tcW w:w="3192" w:type="dxa"/>
            <w:vAlign w:val="center"/>
          </w:tcPr>
          <w:p w14:paraId="374CA088">
            <w:pPr>
              <w:rPr>
                <w:szCs w:val="21"/>
              </w:rPr>
            </w:pPr>
            <w:r>
              <w:rPr>
                <w:szCs w:val="21"/>
              </w:rPr>
              <w:t>Pyramidomonas delicatula Griff </w:t>
            </w:r>
          </w:p>
        </w:tc>
        <w:tc>
          <w:tcPr>
            <w:tcW w:w="851" w:type="dxa"/>
            <w:vAlign w:val="center"/>
          </w:tcPr>
          <w:p w14:paraId="64B5D8A3">
            <w:pPr>
              <w:spacing w:line="320" w:lineRule="exact"/>
              <w:jc w:val="center"/>
              <w:rPr>
                <w:b/>
                <w:szCs w:val="21"/>
              </w:rPr>
            </w:pPr>
          </w:p>
        </w:tc>
        <w:tc>
          <w:tcPr>
            <w:tcW w:w="992" w:type="dxa"/>
            <w:vAlign w:val="center"/>
          </w:tcPr>
          <w:p w14:paraId="77D5A375">
            <w:pPr>
              <w:spacing w:line="320" w:lineRule="exact"/>
              <w:jc w:val="center"/>
              <w:rPr>
                <w:b/>
                <w:szCs w:val="21"/>
              </w:rPr>
            </w:pPr>
          </w:p>
        </w:tc>
        <w:tc>
          <w:tcPr>
            <w:tcW w:w="851" w:type="dxa"/>
            <w:vAlign w:val="center"/>
          </w:tcPr>
          <w:p w14:paraId="0A7AE965">
            <w:pPr>
              <w:spacing w:line="320" w:lineRule="exact"/>
              <w:jc w:val="center"/>
              <w:rPr>
                <w:b/>
                <w:szCs w:val="21"/>
              </w:rPr>
            </w:pPr>
          </w:p>
        </w:tc>
        <w:tc>
          <w:tcPr>
            <w:tcW w:w="992" w:type="dxa"/>
            <w:vAlign w:val="center"/>
          </w:tcPr>
          <w:p w14:paraId="1F2EDD6E">
            <w:pPr>
              <w:spacing w:line="320" w:lineRule="exact"/>
              <w:jc w:val="center"/>
              <w:rPr>
                <w:b/>
                <w:szCs w:val="21"/>
              </w:rPr>
            </w:pPr>
          </w:p>
        </w:tc>
        <w:tc>
          <w:tcPr>
            <w:tcW w:w="850" w:type="dxa"/>
            <w:vAlign w:val="center"/>
          </w:tcPr>
          <w:p w14:paraId="5224A115">
            <w:pPr>
              <w:spacing w:line="320" w:lineRule="exact"/>
              <w:jc w:val="center"/>
              <w:rPr>
                <w:b/>
                <w:szCs w:val="21"/>
              </w:rPr>
            </w:pPr>
            <w:r>
              <w:rPr>
                <w:b/>
                <w:szCs w:val="21"/>
              </w:rPr>
              <w:t>+</w:t>
            </w:r>
          </w:p>
        </w:tc>
      </w:tr>
      <w:tr w14:paraId="634DE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2B787DF">
            <w:pPr>
              <w:spacing w:line="320" w:lineRule="exact"/>
              <w:jc w:val="center"/>
              <w:rPr>
                <w:szCs w:val="21"/>
              </w:rPr>
            </w:pPr>
            <w:r>
              <w:rPr>
                <w:szCs w:val="21"/>
              </w:rPr>
              <w:t>36</w:t>
            </w:r>
          </w:p>
        </w:tc>
        <w:tc>
          <w:tcPr>
            <w:tcW w:w="2024" w:type="dxa"/>
            <w:vAlign w:val="center"/>
          </w:tcPr>
          <w:p w14:paraId="2C4185B3">
            <w:pPr>
              <w:rPr>
                <w:szCs w:val="21"/>
              </w:rPr>
            </w:pPr>
            <w:r>
              <w:rPr>
                <w:rFonts w:hAnsi="宋体"/>
                <w:szCs w:val="21"/>
              </w:rPr>
              <w:t>扭曲蹄形藻</w:t>
            </w:r>
          </w:p>
        </w:tc>
        <w:tc>
          <w:tcPr>
            <w:tcW w:w="3192" w:type="dxa"/>
            <w:vAlign w:val="center"/>
          </w:tcPr>
          <w:p w14:paraId="424D9993">
            <w:pPr>
              <w:rPr>
                <w:szCs w:val="21"/>
              </w:rPr>
            </w:pPr>
            <w:r>
              <w:rPr>
                <w:szCs w:val="21"/>
              </w:rPr>
              <w:t>Kirchneriella contorta</w:t>
            </w:r>
            <w:r>
              <w:rPr>
                <w:rFonts w:hAnsi="宋体"/>
                <w:szCs w:val="21"/>
              </w:rPr>
              <w:t>（</w:t>
            </w:r>
            <w:r>
              <w:rPr>
                <w:szCs w:val="21"/>
              </w:rPr>
              <w:t>Schm</w:t>
            </w:r>
            <w:r>
              <w:rPr>
                <w:rFonts w:hAnsi="宋体"/>
                <w:szCs w:val="21"/>
              </w:rPr>
              <w:t>）</w:t>
            </w:r>
            <w:r>
              <w:rPr>
                <w:szCs w:val="21"/>
              </w:rPr>
              <w:t>Bohl</w:t>
            </w:r>
          </w:p>
        </w:tc>
        <w:tc>
          <w:tcPr>
            <w:tcW w:w="851" w:type="dxa"/>
            <w:vAlign w:val="center"/>
          </w:tcPr>
          <w:p w14:paraId="1D363564">
            <w:pPr>
              <w:spacing w:line="320" w:lineRule="exact"/>
              <w:jc w:val="center"/>
              <w:rPr>
                <w:b/>
                <w:szCs w:val="21"/>
              </w:rPr>
            </w:pPr>
          </w:p>
        </w:tc>
        <w:tc>
          <w:tcPr>
            <w:tcW w:w="992" w:type="dxa"/>
            <w:vAlign w:val="center"/>
          </w:tcPr>
          <w:p w14:paraId="10F03AD5">
            <w:pPr>
              <w:spacing w:line="320" w:lineRule="exact"/>
              <w:jc w:val="center"/>
              <w:rPr>
                <w:b/>
                <w:szCs w:val="21"/>
              </w:rPr>
            </w:pPr>
          </w:p>
        </w:tc>
        <w:tc>
          <w:tcPr>
            <w:tcW w:w="851" w:type="dxa"/>
            <w:vAlign w:val="center"/>
          </w:tcPr>
          <w:p w14:paraId="0941B2C8">
            <w:pPr>
              <w:spacing w:line="320" w:lineRule="exact"/>
              <w:jc w:val="center"/>
              <w:rPr>
                <w:b/>
                <w:szCs w:val="21"/>
              </w:rPr>
            </w:pPr>
          </w:p>
        </w:tc>
        <w:tc>
          <w:tcPr>
            <w:tcW w:w="992" w:type="dxa"/>
            <w:vAlign w:val="center"/>
          </w:tcPr>
          <w:p w14:paraId="6D8887B6">
            <w:pPr>
              <w:spacing w:line="320" w:lineRule="exact"/>
              <w:jc w:val="center"/>
              <w:rPr>
                <w:b/>
                <w:szCs w:val="21"/>
              </w:rPr>
            </w:pPr>
          </w:p>
        </w:tc>
        <w:tc>
          <w:tcPr>
            <w:tcW w:w="850" w:type="dxa"/>
            <w:vAlign w:val="center"/>
          </w:tcPr>
          <w:p w14:paraId="72B1470E">
            <w:pPr>
              <w:spacing w:line="320" w:lineRule="exact"/>
              <w:jc w:val="center"/>
              <w:rPr>
                <w:b/>
                <w:szCs w:val="21"/>
              </w:rPr>
            </w:pPr>
            <w:r>
              <w:rPr>
                <w:b/>
                <w:szCs w:val="21"/>
              </w:rPr>
              <w:t>+</w:t>
            </w:r>
          </w:p>
        </w:tc>
      </w:tr>
      <w:tr w14:paraId="5A6B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3334ACE">
            <w:pPr>
              <w:spacing w:line="320" w:lineRule="exact"/>
              <w:jc w:val="center"/>
              <w:rPr>
                <w:szCs w:val="21"/>
              </w:rPr>
            </w:pPr>
            <w:r>
              <w:rPr>
                <w:szCs w:val="21"/>
              </w:rPr>
              <w:t>37</w:t>
            </w:r>
          </w:p>
        </w:tc>
        <w:tc>
          <w:tcPr>
            <w:tcW w:w="2024" w:type="dxa"/>
            <w:vAlign w:val="center"/>
          </w:tcPr>
          <w:p w14:paraId="7B969D98">
            <w:pPr>
              <w:rPr>
                <w:szCs w:val="21"/>
              </w:rPr>
            </w:pPr>
            <w:r>
              <w:rPr>
                <w:rFonts w:hAnsi="宋体"/>
                <w:szCs w:val="21"/>
              </w:rPr>
              <w:t>空球藻</w:t>
            </w:r>
          </w:p>
        </w:tc>
        <w:tc>
          <w:tcPr>
            <w:tcW w:w="3192" w:type="dxa"/>
            <w:vAlign w:val="center"/>
          </w:tcPr>
          <w:p w14:paraId="0CC80F34">
            <w:pPr>
              <w:spacing w:line="320" w:lineRule="exact"/>
              <w:rPr>
                <w:szCs w:val="21"/>
              </w:rPr>
            </w:pPr>
            <w:r>
              <w:rPr>
                <w:szCs w:val="21"/>
              </w:rPr>
              <w:t>Coelastrum sp.</w:t>
            </w:r>
          </w:p>
        </w:tc>
        <w:tc>
          <w:tcPr>
            <w:tcW w:w="851" w:type="dxa"/>
            <w:vAlign w:val="center"/>
          </w:tcPr>
          <w:p w14:paraId="2CA8F537">
            <w:pPr>
              <w:spacing w:line="320" w:lineRule="exact"/>
              <w:jc w:val="center"/>
              <w:rPr>
                <w:b/>
                <w:szCs w:val="21"/>
              </w:rPr>
            </w:pPr>
            <w:r>
              <w:rPr>
                <w:b/>
                <w:szCs w:val="21"/>
              </w:rPr>
              <w:t>+</w:t>
            </w:r>
          </w:p>
        </w:tc>
        <w:tc>
          <w:tcPr>
            <w:tcW w:w="992" w:type="dxa"/>
            <w:vAlign w:val="center"/>
          </w:tcPr>
          <w:p w14:paraId="6B09B98D">
            <w:pPr>
              <w:spacing w:line="320" w:lineRule="exact"/>
              <w:jc w:val="center"/>
              <w:rPr>
                <w:b/>
                <w:szCs w:val="21"/>
              </w:rPr>
            </w:pPr>
          </w:p>
        </w:tc>
        <w:tc>
          <w:tcPr>
            <w:tcW w:w="851" w:type="dxa"/>
            <w:vAlign w:val="center"/>
          </w:tcPr>
          <w:p w14:paraId="6A41E746">
            <w:pPr>
              <w:spacing w:line="320" w:lineRule="exact"/>
              <w:jc w:val="center"/>
              <w:rPr>
                <w:b/>
                <w:szCs w:val="21"/>
              </w:rPr>
            </w:pPr>
          </w:p>
        </w:tc>
        <w:tc>
          <w:tcPr>
            <w:tcW w:w="992" w:type="dxa"/>
            <w:vAlign w:val="center"/>
          </w:tcPr>
          <w:p w14:paraId="32CC7040">
            <w:pPr>
              <w:spacing w:line="320" w:lineRule="exact"/>
              <w:jc w:val="center"/>
              <w:rPr>
                <w:b/>
                <w:szCs w:val="21"/>
              </w:rPr>
            </w:pPr>
          </w:p>
        </w:tc>
        <w:tc>
          <w:tcPr>
            <w:tcW w:w="850" w:type="dxa"/>
            <w:vAlign w:val="center"/>
          </w:tcPr>
          <w:p w14:paraId="7DF667D8">
            <w:pPr>
              <w:spacing w:line="320" w:lineRule="exact"/>
              <w:jc w:val="center"/>
              <w:rPr>
                <w:b/>
                <w:szCs w:val="21"/>
              </w:rPr>
            </w:pPr>
            <w:r>
              <w:rPr>
                <w:b/>
                <w:szCs w:val="21"/>
              </w:rPr>
              <w:t>+</w:t>
            </w:r>
          </w:p>
        </w:tc>
      </w:tr>
      <w:tr w14:paraId="37CE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B96D98F">
            <w:pPr>
              <w:spacing w:line="320" w:lineRule="exact"/>
              <w:jc w:val="center"/>
              <w:rPr>
                <w:szCs w:val="21"/>
              </w:rPr>
            </w:pPr>
            <w:r>
              <w:rPr>
                <w:szCs w:val="21"/>
              </w:rPr>
              <w:t>38</w:t>
            </w:r>
          </w:p>
        </w:tc>
        <w:tc>
          <w:tcPr>
            <w:tcW w:w="2024" w:type="dxa"/>
            <w:vAlign w:val="center"/>
          </w:tcPr>
          <w:p w14:paraId="35A3877B">
            <w:pPr>
              <w:rPr>
                <w:szCs w:val="21"/>
              </w:rPr>
            </w:pPr>
            <w:r>
              <w:rPr>
                <w:rFonts w:hAnsi="宋体"/>
                <w:szCs w:val="21"/>
              </w:rPr>
              <w:t>实球藻</w:t>
            </w:r>
          </w:p>
        </w:tc>
        <w:tc>
          <w:tcPr>
            <w:tcW w:w="3192" w:type="dxa"/>
            <w:vAlign w:val="center"/>
          </w:tcPr>
          <w:p w14:paraId="2A147190">
            <w:pPr>
              <w:spacing w:line="320" w:lineRule="exact"/>
              <w:rPr>
                <w:szCs w:val="21"/>
              </w:rPr>
            </w:pPr>
            <w:r>
              <w:rPr>
                <w:szCs w:val="21"/>
                <w:shd w:val="clear" w:color="auto" w:fill="FFFFFF"/>
              </w:rPr>
              <w:t>Pandorina morum</w:t>
            </w:r>
          </w:p>
        </w:tc>
        <w:tc>
          <w:tcPr>
            <w:tcW w:w="851" w:type="dxa"/>
            <w:vAlign w:val="center"/>
          </w:tcPr>
          <w:p w14:paraId="3A76BB29">
            <w:pPr>
              <w:spacing w:line="320" w:lineRule="exact"/>
              <w:jc w:val="center"/>
              <w:rPr>
                <w:b/>
                <w:szCs w:val="21"/>
              </w:rPr>
            </w:pPr>
            <w:r>
              <w:rPr>
                <w:b/>
                <w:szCs w:val="21"/>
              </w:rPr>
              <w:t>+</w:t>
            </w:r>
          </w:p>
        </w:tc>
        <w:tc>
          <w:tcPr>
            <w:tcW w:w="992" w:type="dxa"/>
            <w:vAlign w:val="center"/>
          </w:tcPr>
          <w:p w14:paraId="7AA97357">
            <w:pPr>
              <w:spacing w:line="320" w:lineRule="exact"/>
              <w:jc w:val="center"/>
              <w:rPr>
                <w:b/>
                <w:szCs w:val="21"/>
              </w:rPr>
            </w:pPr>
            <w:r>
              <w:rPr>
                <w:b/>
                <w:szCs w:val="21"/>
              </w:rPr>
              <w:t>+</w:t>
            </w:r>
          </w:p>
        </w:tc>
        <w:tc>
          <w:tcPr>
            <w:tcW w:w="851" w:type="dxa"/>
            <w:vAlign w:val="center"/>
          </w:tcPr>
          <w:p w14:paraId="1F6992EA">
            <w:pPr>
              <w:spacing w:line="320" w:lineRule="exact"/>
              <w:jc w:val="center"/>
              <w:rPr>
                <w:b/>
                <w:szCs w:val="21"/>
              </w:rPr>
            </w:pPr>
          </w:p>
        </w:tc>
        <w:tc>
          <w:tcPr>
            <w:tcW w:w="992" w:type="dxa"/>
            <w:vAlign w:val="center"/>
          </w:tcPr>
          <w:p w14:paraId="65134C38">
            <w:pPr>
              <w:spacing w:line="320" w:lineRule="exact"/>
              <w:jc w:val="center"/>
              <w:rPr>
                <w:b/>
                <w:szCs w:val="21"/>
              </w:rPr>
            </w:pPr>
          </w:p>
        </w:tc>
        <w:tc>
          <w:tcPr>
            <w:tcW w:w="850" w:type="dxa"/>
            <w:vAlign w:val="center"/>
          </w:tcPr>
          <w:p w14:paraId="73EF7B2F">
            <w:pPr>
              <w:spacing w:line="320" w:lineRule="exact"/>
              <w:jc w:val="center"/>
              <w:rPr>
                <w:b/>
                <w:szCs w:val="21"/>
              </w:rPr>
            </w:pPr>
            <w:r>
              <w:rPr>
                <w:b/>
                <w:szCs w:val="21"/>
              </w:rPr>
              <w:t>+</w:t>
            </w:r>
          </w:p>
        </w:tc>
      </w:tr>
      <w:tr w14:paraId="2735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9CB7F6D">
            <w:pPr>
              <w:spacing w:line="320" w:lineRule="exact"/>
              <w:jc w:val="center"/>
              <w:rPr>
                <w:szCs w:val="21"/>
              </w:rPr>
            </w:pPr>
            <w:r>
              <w:rPr>
                <w:szCs w:val="21"/>
              </w:rPr>
              <w:t>39</w:t>
            </w:r>
          </w:p>
        </w:tc>
        <w:tc>
          <w:tcPr>
            <w:tcW w:w="2024" w:type="dxa"/>
            <w:vAlign w:val="center"/>
          </w:tcPr>
          <w:p w14:paraId="0E35C4BC">
            <w:pPr>
              <w:rPr>
                <w:szCs w:val="21"/>
              </w:rPr>
            </w:pPr>
            <w:r>
              <w:rPr>
                <w:rFonts w:hAnsi="宋体"/>
                <w:szCs w:val="21"/>
              </w:rPr>
              <w:t>球衣藻</w:t>
            </w:r>
          </w:p>
        </w:tc>
        <w:tc>
          <w:tcPr>
            <w:tcW w:w="3192" w:type="dxa"/>
            <w:vAlign w:val="center"/>
          </w:tcPr>
          <w:p w14:paraId="6A472B2A">
            <w:pPr>
              <w:spacing w:line="320" w:lineRule="exact"/>
              <w:rPr>
                <w:iCs/>
                <w:szCs w:val="21"/>
              </w:rPr>
            </w:pPr>
            <w:r>
              <w:rPr>
                <w:szCs w:val="21"/>
              </w:rPr>
              <w:t>Chlamydomonas globosa</w:t>
            </w:r>
          </w:p>
        </w:tc>
        <w:tc>
          <w:tcPr>
            <w:tcW w:w="851" w:type="dxa"/>
            <w:vAlign w:val="center"/>
          </w:tcPr>
          <w:p w14:paraId="67B86704">
            <w:pPr>
              <w:spacing w:line="320" w:lineRule="exact"/>
              <w:jc w:val="center"/>
              <w:rPr>
                <w:b/>
                <w:szCs w:val="21"/>
              </w:rPr>
            </w:pPr>
          </w:p>
        </w:tc>
        <w:tc>
          <w:tcPr>
            <w:tcW w:w="992" w:type="dxa"/>
            <w:vAlign w:val="center"/>
          </w:tcPr>
          <w:p w14:paraId="58348539">
            <w:pPr>
              <w:spacing w:line="320" w:lineRule="exact"/>
              <w:jc w:val="center"/>
              <w:rPr>
                <w:b/>
                <w:szCs w:val="21"/>
              </w:rPr>
            </w:pPr>
          </w:p>
        </w:tc>
        <w:tc>
          <w:tcPr>
            <w:tcW w:w="851" w:type="dxa"/>
            <w:vAlign w:val="center"/>
          </w:tcPr>
          <w:p w14:paraId="5C60A788">
            <w:pPr>
              <w:spacing w:line="320" w:lineRule="exact"/>
              <w:jc w:val="center"/>
              <w:rPr>
                <w:b/>
                <w:szCs w:val="21"/>
              </w:rPr>
            </w:pPr>
          </w:p>
        </w:tc>
        <w:tc>
          <w:tcPr>
            <w:tcW w:w="992" w:type="dxa"/>
            <w:vAlign w:val="center"/>
          </w:tcPr>
          <w:p w14:paraId="06D55832">
            <w:pPr>
              <w:spacing w:line="320" w:lineRule="exact"/>
              <w:jc w:val="center"/>
              <w:rPr>
                <w:b/>
                <w:szCs w:val="21"/>
              </w:rPr>
            </w:pPr>
          </w:p>
        </w:tc>
        <w:tc>
          <w:tcPr>
            <w:tcW w:w="850" w:type="dxa"/>
            <w:vAlign w:val="center"/>
          </w:tcPr>
          <w:p w14:paraId="70A767EE">
            <w:pPr>
              <w:spacing w:line="320" w:lineRule="exact"/>
              <w:jc w:val="center"/>
              <w:rPr>
                <w:b/>
                <w:szCs w:val="21"/>
              </w:rPr>
            </w:pPr>
            <w:r>
              <w:rPr>
                <w:b/>
                <w:szCs w:val="21"/>
              </w:rPr>
              <w:t>+</w:t>
            </w:r>
          </w:p>
        </w:tc>
      </w:tr>
      <w:tr w14:paraId="63C5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EBF7637">
            <w:pPr>
              <w:spacing w:line="320" w:lineRule="exact"/>
              <w:jc w:val="center"/>
              <w:rPr>
                <w:szCs w:val="21"/>
              </w:rPr>
            </w:pPr>
            <w:r>
              <w:rPr>
                <w:szCs w:val="21"/>
              </w:rPr>
              <w:t>40</w:t>
            </w:r>
          </w:p>
        </w:tc>
        <w:tc>
          <w:tcPr>
            <w:tcW w:w="2024" w:type="dxa"/>
            <w:vAlign w:val="center"/>
          </w:tcPr>
          <w:p w14:paraId="78120A00">
            <w:pPr>
              <w:rPr>
                <w:szCs w:val="21"/>
              </w:rPr>
            </w:pPr>
            <w:r>
              <w:rPr>
                <w:rFonts w:hAnsi="宋体"/>
                <w:szCs w:val="21"/>
              </w:rPr>
              <w:t>突变衣藻</w:t>
            </w:r>
          </w:p>
        </w:tc>
        <w:tc>
          <w:tcPr>
            <w:tcW w:w="3192" w:type="dxa"/>
            <w:vAlign w:val="center"/>
          </w:tcPr>
          <w:p w14:paraId="59D925AD">
            <w:pPr>
              <w:spacing w:line="320" w:lineRule="exact"/>
              <w:rPr>
                <w:szCs w:val="21"/>
              </w:rPr>
            </w:pPr>
            <w:r>
              <w:rPr>
                <w:szCs w:val="21"/>
              </w:rPr>
              <w:t>Chlamydomonas mutabilis</w:t>
            </w:r>
          </w:p>
        </w:tc>
        <w:tc>
          <w:tcPr>
            <w:tcW w:w="851" w:type="dxa"/>
            <w:vAlign w:val="center"/>
          </w:tcPr>
          <w:p w14:paraId="21CC31E3">
            <w:pPr>
              <w:spacing w:line="320" w:lineRule="exact"/>
              <w:jc w:val="center"/>
              <w:rPr>
                <w:b/>
                <w:szCs w:val="21"/>
              </w:rPr>
            </w:pPr>
          </w:p>
        </w:tc>
        <w:tc>
          <w:tcPr>
            <w:tcW w:w="992" w:type="dxa"/>
            <w:vAlign w:val="center"/>
          </w:tcPr>
          <w:p w14:paraId="5C9D6F84">
            <w:pPr>
              <w:spacing w:line="320" w:lineRule="exact"/>
              <w:jc w:val="center"/>
              <w:rPr>
                <w:b/>
                <w:szCs w:val="21"/>
              </w:rPr>
            </w:pPr>
          </w:p>
        </w:tc>
        <w:tc>
          <w:tcPr>
            <w:tcW w:w="851" w:type="dxa"/>
            <w:vAlign w:val="center"/>
          </w:tcPr>
          <w:p w14:paraId="66FD2A41">
            <w:pPr>
              <w:spacing w:line="320" w:lineRule="exact"/>
              <w:jc w:val="center"/>
              <w:rPr>
                <w:b/>
                <w:szCs w:val="21"/>
              </w:rPr>
            </w:pPr>
          </w:p>
        </w:tc>
        <w:tc>
          <w:tcPr>
            <w:tcW w:w="992" w:type="dxa"/>
            <w:vAlign w:val="center"/>
          </w:tcPr>
          <w:p w14:paraId="08E41B11">
            <w:pPr>
              <w:spacing w:line="320" w:lineRule="exact"/>
              <w:jc w:val="center"/>
              <w:rPr>
                <w:b/>
                <w:szCs w:val="21"/>
              </w:rPr>
            </w:pPr>
          </w:p>
        </w:tc>
        <w:tc>
          <w:tcPr>
            <w:tcW w:w="850" w:type="dxa"/>
            <w:vAlign w:val="center"/>
          </w:tcPr>
          <w:p w14:paraId="48F5A24C">
            <w:pPr>
              <w:spacing w:line="320" w:lineRule="exact"/>
              <w:jc w:val="center"/>
              <w:rPr>
                <w:b/>
                <w:szCs w:val="21"/>
              </w:rPr>
            </w:pPr>
            <w:r>
              <w:rPr>
                <w:b/>
                <w:szCs w:val="21"/>
              </w:rPr>
              <w:t>+</w:t>
            </w:r>
          </w:p>
        </w:tc>
      </w:tr>
      <w:tr w14:paraId="3AC4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3E7E2BFF">
            <w:pPr>
              <w:spacing w:line="320" w:lineRule="exact"/>
              <w:jc w:val="center"/>
              <w:rPr>
                <w:szCs w:val="21"/>
              </w:rPr>
            </w:pPr>
            <w:r>
              <w:rPr>
                <w:szCs w:val="21"/>
              </w:rPr>
              <w:t>41</w:t>
            </w:r>
          </w:p>
        </w:tc>
        <w:tc>
          <w:tcPr>
            <w:tcW w:w="2024" w:type="dxa"/>
            <w:vAlign w:val="center"/>
          </w:tcPr>
          <w:p w14:paraId="39B73241">
            <w:pPr>
              <w:rPr>
                <w:szCs w:val="21"/>
              </w:rPr>
            </w:pPr>
            <w:r>
              <w:rPr>
                <w:rFonts w:hAnsi="宋体"/>
                <w:szCs w:val="21"/>
              </w:rPr>
              <w:t>纤细角星鼓藻</w:t>
            </w:r>
          </w:p>
        </w:tc>
        <w:tc>
          <w:tcPr>
            <w:tcW w:w="3192" w:type="dxa"/>
            <w:vAlign w:val="center"/>
          </w:tcPr>
          <w:p w14:paraId="13E89404">
            <w:pPr>
              <w:spacing w:line="320" w:lineRule="exact"/>
              <w:rPr>
                <w:szCs w:val="21"/>
              </w:rPr>
            </w:pPr>
            <w:r>
              <w:rPr>
                <w:szCs w:val="21"/>
              </w:rPr>
              <w:t>Staurastrum gracile Ralfs</w:t>
            </w:r>
          </w:p>
        </w:tc>
        <w:tc>
          <w:tcPr>
            <w:tcW w:w="851" w:type="dxa"/>
            <w:vAlign w:val="center"/>
          </w:tcPr>
          <w:p w14:paraId="097B8689">
            <w:pPr>
              <w:spacing w:line="320" w:lineRule="exact"/>
              <w:jc w:val="center"/>
              <w:rPr>
                <w:b/>
                <w:szCs w:val="21"/>
              </w:rPr>
            </w:pPr>
            <w:r>
              <w:rPr>
                <w:b/>
                <w:szCs w:val="21"/>
              </w:rPr>
              <w:t>+</w:t>
            </w:r>
          </w:p>
        </w:tc>
        <w:tc>
          <w:tcPr>
            <w:tcW w:w="992" w:type="dxa"/>
            <w:vAlign w:val="center"/>
          </w:tcPr>
          <w:p w14:paraId="561C27C8">
            <w:pPr>
              <w:spacing w:line="320" w:lineRule="exact"/>
              <w:jc w:val="center"/>
              <w:rPr>
                <w:b/>
                <w:szCs w:val="21"/>
              </w:rPr>
            </w:pPr>
          </w:p>
        </w:tc>
        <w:tc>
          <w:tcPr>
            <w:tcW w:w="851" w:type="dxa"/>
            <w:vAlign w:val="center"/>
          </w:tcPr>
          <w:p w14:paraId="0C80E4C9">
            <w:pPr>
              <w:spacing w:line="320" w:lineRule="exact"/>
              <w:jc w:val="center"/>
              <w:rPr>
                <w:b/>
                <w:szCs w:val="21"/>
              </w:rPr>
            </w:pPr>
          </w:p>
        </w:tc>
        <w:tc>
          <w:tcPr>
            <w:tcW w:w="992" w:type="dxa"/>
            <w:vAlign w:val="center"/>
          </w:tcPr>
          <w:p w14:paraId="17F13C9A">
            <w:pPr>
              <w:spacing w:line="320" w:lineRule="exact"/>
              <w:jc w:val="center"/>
              <w:rPr>
                <w:b/>
                <w:szCs w:val="21"/>
              </w:rPr>
            </w:pPr>
          </w:p>
        </w:tc>
        <w:tc>
          <w:tcPr>
            <w:tcW w:w="850" w:type="dxa"/>
            <w:vAlign w:val="center"/>
          </w:tcPr>
          <w:p w14:paraId="262FEE5F">
            <w:pPr>
              <w:spacing w:line="320" w:lineRule="exact"/>
              <w:jc w:val="center"/>
              <w:rPr>
                <w:b/>
                <w:szCs w:val="21"/>
              </w:rPr>
            </w:pPr>
          </w:p>
        </w:tc>
      </w:tr>
      <w:tr w14:paraId="2FDB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1D77626">
            <w:pPr>
              <w:spacing w:line="320" w:lineRule="exact"/>
              <w:jc w:val="center"/>
              <w:rPr>
                <w:szCs w:val="21"/>
              </w:rPr>
            </w:pPr>
          </w:p>
        </w:tc>
        <w:tc>
          <w:tcPr>
            <w:tcW w:w="2024" w:type="dxa"/>
            <w:vAlign w:val="center"/>
          </w:tcPr>
          <w:p w14:paraId="0BAA796B">
            <w:pPr>
              <w:rPr>
                <w:b/>
                <w:szCs w:val="21"/>
              </w:rPr>
            </w:pPr>
            <w:r>
              <w:rPr>
                <w:rFonts w:hAnsi="宋体"/>
                <w:b/>
                <w:szCs w:val="21"/>
              </w:rPr>
              <w:t>硅藻门</w:t>
            </w:r>
          </w:p>
        </w:tc>
        <w:tc>
          <w:tcPr>
            <w:tcW w:w="3192" w:type="dxa"/>
            <w:vAlign w:val="center"/>
          </w:tcPr>
          <w:p w14:paraId="006EEA6F">
            <w:pPr>
              <w:spacing w:line="320" w:lineRule="exact"/>
              <w:rPr>
                <w:szCs w:val="21"/>
              </w:rPr>
            </w:pPr>
            <w:r>
              <w:rPr>
                <w:b/>
                <w:bCs/>
                <w:szCs w:val="21"/>
              </w:rPr>
              <w:t>Bacillariophyta</w:t>
            </w:r>
          </w:p>
        </w:tc>
        <w:tc>
          <w:tcPr>
            <w:tcW w:w="851" w:type="dxa"/>
            <w:vAlign w:val="center"/>
          </w:tcPr>
          <w:p w14:paraId="027E052C">
            <w:pPr>
              <w:spacing w:line="320" w:lineRule="exact"/>
              <w:jc w:val="center"/>
              <w:rPr>
                <w:b/>
                <w:szCs w:val="21"/>
              </w:rPr>
            </w:pPr>
          </w:p>
        </w:tc>
        <w:tc>
          <w:tcPr>
            <w:tcW w:w="992" w:type="dxa"/>
            <w:vAlign w:val="center"/>
          </w:tcPr>
          <w:p w14:paraId="5EE72914">
            <w:pPr>
              <w:spacing w:line="320" w:lineRule="exact"/>
              <w:jc w:val="center"/>
              <w:rPr>
                <w:b/>
                <w:szCs w:val="21"/>
              </w:rPr>
            </w:pPr>
          </w:p>
        </w:tc>
        <w:tc>
          <w:tcPr>
            <w:tcW w:w="851" w:type="dxa"/>
            <w:vAlign w:val="center"/>
          </w:tcPr>
          <w:p w14:paraId="31B39B26">
            <w:pPr>
              <w:spacing w:line="320" w:lineRule="exact"/>
              <w:jc w:val="center"/>
              <w:rPr>
                <w:b/>
                <w:szCs w:val="21"/>
              </w:rPr>
            </w:pPr>
          </w:p>
        </w:tc>
        <w:tc>
          <w:tcPr>
            <w:tcW w:w="992" w:type="dxa"/>
            <w:vAlign w:val="center"/>
          </w:tcPr>
          <w:p w14:paraId="037BC1DB">
            <w:pPr>
              <w:spacing w:line="320" w:lineRule="exact"/>
              <w:jc w:val="center"/>
              <w:rPr>
                <w:b/>
                <w:szCs w:val="21"/>
              </w:rPr>
            </w:pPr>
          </w:p>
        </w:tc>
        <w:tc>
          <w:tcPr>
            <w:tcW w:w="850" w:type="dxa"/>
            <w:vAlign w:val="center"/>
          </w:tcPr>
          <w:p w14:paraId="1D38ABDE">
            <w:pPr>
              <w:spacing w:line="320" w:lineRule="exact"/>
              <w:jc w:val="center"/>
              <w:rPr>
                <w:b/>
                <w:szCs w:val="21"/>
              </w:rPr>
            </w:pPr>
          </w:p>
        </w:tc>
      </w:tr>
      <w:tr w14:paraId="5A06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11EEA96">
            <w:pPr>
              <w:spacing w:line="320" w:lineRule="exact"/>
              <w:jc w:val="center"/>
              <w:rPr>
                <w:szCs w:val="21"/>
              </w:rPr>
            </w:pPr>
            <w:r>
              <w:rPr>
                <w:szCs w:val="21"/>
              </w:rPr>
              <w:t>42</w:t>
            </w:r>
          </w:p>
        </w:tc>
        <w:tc>
          <w:tcPr>
            <w:tcW w:w="2024" w:type="dxa"/>
            <w:vAlign w:val="center"/>
          </w:tcPr>
          <w:p w14:paraId="56B8BC9F">
            <w:pPr>
              <w:rPr>
                <w:szCs w:val="21"/>
              </w:rPr>
            </w:pPr>
            <w:r>
              <w:rPr>
                <w:rFonts w:hAnsi="宋体"/>
                <w:szCs w:val="21"/>
              </w:rPr>
              <w:t>颗粒直链藻最窄变种</w:t>
            </w:r>
          </w:p>
        </w:tc>
        <w:tc>
          <w:tcPr>
            <w:tcW w:w="3192" w:type="dxa"/>
            <w:vAlign w:val="center"/>
          </w:tcPr>
          <w:p w14:paraId="5DDE08DC">
            <w:pPr>
              <w:spacing w:line="320" w:lineRule="exact"/>
              <w:rPr>
                <w:szCs w:val="21"/>
              </w:rPr>
            </w:pPr>
            <w:r>
              <w:rPr>
                <w:szCs w:val="21"/>
              </w:rPr>
              <w:t>Melosira granulata var.angustissima</w:t>
            </w:r>
          </w:p>
        </w:tc>
        <w:tc>
          <w:tcPr>
            <w:tcW w:w="851" w:type="dxa"/>
            <w:vAlign w:val="center"/>
          </w:tcPr>
          <w:p w14:paraId="445939D7">
            <w:pPr>
              <w:spacing w:line="320" w:lineRule="exact"/>
              <w:jc w:val="center"/>
              <w:rPr>
                <w:b/>
                <w:szCs w:val="21"/>
              </w:rPr>
            </w:pPr>
          </w:p>
        </w:tc>
        <w:tc>
          <w:tcPr>
            <w:tcW w:w="992" w:type="dxa"/>
            <w:vAlign w:val="center"/>
          </w:tcPr>
          <w:p w14:paraId="5915FCFB">
            <w:pPr>
              <w:spacing w:line="320" w:lineRule="exact"/>
              <w:jc w:val="center"/>
              <w:rPr>
                <w:b/>
                <w:szCs w:val="21"/>
              </w:rPr>
            </w:pPr>
            <w:r>
              <w:rPr>
                <w:b/>
                <w:szCs w:val="21"/>
              </w:rPr>
              <w:t>+</w:t>
            </w:r>
          </w:p>
        </w:tc>
        <w:tc>
          <w:tcPr>
            <w:tcW w:w="851" w:type="dxa"/>
            <w:vAlign w:val="center"/>
          </w:tcPr>
          <w:p w14:paraId="781A00CC">
            <w:pPr>
              <w:spacing w:line="320" w:lineRule="exact"/>
              <w:jc w:val="center"/>
              <w:rPr>
                <w:b/>
                <w:szCs w:val="21"/>
              </w:rPr>
            </w:pPr>
          </w:p>
        </w:tc>
        <w:tc>
          <w:tcPr>
            <w:tcW w:w="992" w:type="dxa"/>
            <w:vAlign w:val="center"/>
          </w:tcPr>
          <w:p w14:paraId="2B8F5756">
            <w:pPr>
              <w:spacing w:line="320" w:lineRule="exact"/>
              <w:jc w:val="center"/>
              <w:rPr>
                <w:b/>
                <w:szCs w:val="21"/>
              </w:rPr>
            </w:pPr>
            <w:r>
              <w:rPr>
                <w:b/>
                <w:szCs w:val="21"/>
              </w:rPr>
              <w:t>+</w:t>
            </w:r>
          </w:p>
        </w:tc>
        <w:tc>
          <w:tcPr>
            <w:tcW w:w="850" w:type="dxa"/>
            <w:vAlign w:val="center"/>
          </w:tcPr>
          <w:p w14:paraId="1C0250B2">
            <w:pPr>
              <w:spacing w:line="320" w:lineRule="exact"/>
              <w:jc w:val="center"/>
              <w:rPr>
                <w:b/>
                <w:szCs w:val="21"/>
              </w:rPr>
            </w:pPr>
            <w:r>
              <w:rPr>
                <w:b/>
                <w:szCs w:val="21"/>
              </w:rPr>
              <w:t>+</w:t>
            </w:r>
          </w:p>
        </w:tc>
      </w:tr>
      <w:tr w14:paraId="4ADC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B556274">
            <w:pPr>
              <w:spacing w:line="320" w:lineRule="exact"/>
              <w:jc w:val="center"/>
              <w:rPr>
                <w:szCs w:val="21"/>
              </w:rPr>
            </w:pPr>
            <w:r>
              <w:rPr>
                <w:szCs w:val="21"/>
              </w:rPr>
              <w:t>43</w:t>
            </w:r>
          </w:p>
        </w:tc>
        <w:tc>
          <w:tcPr>
            <w:tcW w:w="2024" w:type="dxa"/>
            <w:vAlign w:val="center"/>
          </w:tcPr>
          <w:p w14:paraId="39DFA347">
            <w:pPr>
              <w:rPr>
                <w:szCs w:val="21"/>
              </w:rPr>
            </w:pPr>
            <w:r>
              <w:rPr>
                <w:rFonts w:hAnsi="宋体"/>
                <w:szCs w:val="21"/>
              </w:rPr>
              <w:t>变异直链藻</w:t>
            </w:r>
          </w:p>
        </w:tc>
        <w:tc>
          <w:tcPr>
            <w:tcW w:w="3192" w:type="dxa"/>
            <w:vAlign w:val="center"/>
          </w:tcPr>
          <w:p w14:paraId="7FC022DB">
            <w:pPr>
              <w:spacing w:line="320" w:lineRule="exact"/>
              <w:rPr>
                <w:szCs w:val="21"/>
              </w:rPr>
            </w:pPr>
            <w:r>
              <w:rPr>
                <w:szCs w:val="21"/>
              </w:rPr>
              <w:t>Melosirs varians C.A.AG</w:t>
            </w:r>
          </w:p>
        </w:tc>
        <w:tc>
          <w:tcPr>
            <w:tcW w:w="851" w:type="dxa"/>
            <w:vAlign w:val="center"/>
          </w:tcPr>
          <w:p w14:paraId="1B35E4B9">
            <w:pPr>
              <w:spacing w:line="320" w:lineRule="exact"/>
              <w:jc w:val="center"/>
              <w:rPr>
                <w:b/>
                <w:szCs w:val="21"/>
              </w:rPr>
            </w:pPr>
          </w:p>
        </w:tc>
        <w:tc>
          <w:tcPr>
            <w:tcW w:w="992" w:type="dxa"/>
            <w:vAlign w:val="center"/>
          </w:tcPr>
          <w:p w14:paraId="1FCB5880">
            <w:pPr>
              <w:spacing w:line="320" w:lineRule="exact"/>
              <w:jc w:val="center"/>
              <w:rPr>
                <w:b/>
                <w:szCs w:val="21"/>
              </w:rPr>
            </w:pPr>
          </w:p>
        </w:tc>
        <w:tc>
          <w:tcPr>
            <w:tcW w:w="851" w:type="dxa"/>
            <w:vAlign w:val="center"/>
          </w:tcPr>
          <w:p w14:paraId="798ADE3C">
            <w:pPr>
              <w:spacing w:line="320" w:lineRule="exact"/>
              <w:jc w:val="center"/>
              <w:rPr>
                <w:b/>
                <w:szCs w:val="21"/>
              </w:rPr>
            </w:pPr>
            <w:r>
              <w:rPr>
                <w:b/>
                <w:szCs w:val="21"/>
              </w:rPr>
              <w:t>+</w:t>
            </w:r>
          </w:p>
        </w:tc>
        <w:tc>
          <w:tcPr>
            <w:tcW w:w="992" w:type="dxa"/>
            <w:vAlign w:val="center"/>
          </w:tcPr>
          <w:p w14:paraId="041094D6">
            <w:pPr>
              <w:spacing w:line="320" w:lineRule="exact"/>
              <w:jc w:val="center"/>
              <w:rPr>
                <w:b/>
                <w:szCs w:val="21"/>
              </w:rPr>
            </w:pPr>
            <w:r>
              <w:rPr>
                <w:b/>
                <w:szCs w:val="21"/>
              </w:rPr>
              <w:t>+</w:t>
            </w:r>
          </w:p>
        </w:tc>
        <w:tc>
          <w:tcPr>
            <w:tcW w:w="850" w:type="dxa"/>
            <w:vAlign w:val="center"/>
          </w:tcPr>
          <w:p w14:paraId="57B1F983">
            <w:pPr>
              <w:spacing w:line="320" w:lineRule="exact"/>
              <w:jc w:val="center"/>
              <w:rPr>
                <w:b/>
                <w:szCs w:val="21"/>
              </w:rPr>
            </w:pPr>
          </w:p>
        </w:tc>
      </w:tr>
      <w:tr w14:paraId="602C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1075998">
            <w:pPr>
              <w:spacing w:line="320" w:lineRule="exact"/>
              <w:jc w:val="center"/>
              <w:rPr>
                <w:szCs w:val="21"/>
              </w:rPr>
            </w:pPr>
            <w:r>
              <w:rPr>
                <w:szCs w:val="21"/>
              </w:rPr>
              <w:t>44</w:t>
            </w:r>
          </w:p>
        </w:tc>
        <w:tc>
          <w:tcPr>
            <w:tcW w:w="2024" w:type="dxa"/>
            <w:vAlign w:val="center"/>
          </w:tcPr>
          <w:p w14:paraId="578F0DAA">
            <w:pPr>
              <w:rPr>
                <w:szCs w:val="21"/>
              </w:rPr>
            </w:pPr>
            <w:r>
              <w:rPr>
                <w:rFonts w:hAnsi="宋体"/>
                <w:szCs w:val="21"/>
              </w:rPr>
              <w:t>湖沼圆筛藻</w:t>
            </w:r>
          </w:p>
        </w:tc>
        <w:tc>
          <w:tcPr>
            <w:tcW w:w="3192" w:type="dxa"/>
            <w:vAlign w:val="center"/>
          </w:tcPr>
          <w:p w14:paraId="17B6AF8B">
            <w:pPr>
              <w:spacing w:line="320" w:lineRule="exact"/>
              <w:rPr>
                <w:szCs w:val="21"/>
              </w:rPr>
            </w:pPr>
            <w:r>
              <w:rPr>
                <w:szCs w:val="21"/>
              </w:rPr>
              <w:t>Coscinodiscus lacustris Grun</w:t>
            </w:r>
          </w:p>
        </w:tc>
        <w:tc>
          <w:tcPr>
            <w:tcW w:w="851" w:type="dxa"/>
            <w:vAlign w:val="center"/>
          </w:tcPr>
          <w:p w14:paraId="4A821FA9">
            <w:pPr>
              <w:spacing w:line="320" w:lineRule="exact"/>
              <w:jc w:val="center"/>
              <w:rPr>
                <w:b/>
                <w:szCs w:val="21"/>
              </w:rPr>
            </w:pPr>
          </w:p>
        </w:tc>
        <w:tc>
          <w:tcPr>
            <w:tcW w:w="992" w:type="dxa"/>
            <w:vAlign w:val="center"/>
          </w:tcPr>
          <w:p w14:paraId="533E45F1">
            <w:pPr>
              <w:spacing w:line="320" w:lineRule="exact"/>
              <w:jc w:val="center"/>
              <w:rPr>
                <w:b/>
                <w:szCs w:val="21"/>
              </w:rPr>
            </w:pPr>
          </w:p>
        </w:tc>
        <w:tc>
          <w:tcPr>
            <w:tcW w:w="851" w:type="dxa"/>
            <w:vAlign w:val="center"/>
          </w:tcPr>
          <w:p w14:paraId="48FD4556">
            <w:pPr>
              <w:spacing w:line="320" w:lineRule="exact"/>
              <w:jc w:val="center"/>
              <w:rPr>
                <w:b/>
                <w:szCs w:val="21"/>
              </w:rPr>
            </w:pPr>
          </w:p>
        </w:tc>
        <w:tc>
          <w:tcPr>
            <w:tcW w:w="992" w:type="dxa"/>
            <w:vAlign w:val="center"/>
          </w:tcPr>
          <w:p w14:paraId="455EE7C9">
            <w:pPr>
              <w:spacing w:line="320" w:lineRule="exact"/>
              <w:jc w:val="center"/>
              <w:rPr>
                <w:b/>
                <w:szCs w:val="21"/>
              </w:rPr>
            </w:pPr>
            <w:r>
              <w:rPr>
                <w:b/>
                <w:szCs w:val="21"/>
              </w:rPr>
              <w:t>+</w:t>
            </w:r>
          </w:p>
        </w:tc>
        <w:tc>
          <w:tcPr>
            <w:tcW w:w="850" w:type="dxa"/>
            <w:vAlign w:val="center"/>
          </w:tcPr>
          <w:p w14:paraId="10ED6B9E">
            <w:pPr>
              <w:spacing w:line="320" w:lineRule="exact"/>
              <w:jc w:val="center"/>
              <w:rPr>
                <w:b/>
                <w:szCs w:val="21"/>
              </w:rPr>
            </w:pPr>
          </w:p>
        </w:tc>
      </w:tr>
      <w:tr w14:paraId="0359B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8963B0D">
            <w:pPr>
              <w:spacing w:line="320" w:lineRule="exact"/>
              <w:jc w:val="center"/>
              <w:rPr>
                <w:szCs w:val="21"/>
              </w:rPr>
            </w:pPr>
            <w:r>
              <w:rPr>
                <w:szCs w:val="21"/>
              </w:rPr>
              <w:t>45</w:t>
            </w:r>
          </w:p>
        </w:tc>
        <w:tc>
          <w:tcPr>
            <w:tcW w:w="2024" w:type="dxa"/>
            <w:vAlign w:val="center"/>
          </w:tcPr>
          <w:p w14:paraId="1C8910DF">
            <w:pPr>
              <w:rPr>
                <w:szCs w:val="21"/>
              </w:rPr>
            </w:pPr>
            <w:r>
              <w:rPr>
                <w:rFonts w:hAnsi="宋体"/>
                <w:szCs w:val="21"/>
              </w:rPr>
              <w:t>梅尼小环藻</w:t>
            </w:r>
          </w:p>
        </w:tc>
        <w:tc>
          <w:tcPr>
            <w:tcW w:w="3192" w:type="dxa"/>
            <w:vAlign w:val="center"/>
          </w:tcPr>
          <w:p w14:paraId="6ACC7DDD">
            <w:pPr>
              <w:spacing w:line="320" w:lineRule="exact"/>
              <w:rPr>
                <w:szCs w:val="21"/>
              </w:rPr>
            </w:pPr>
            <w:r>
              <w:rPr>
                <w:rFonts w:hAnsi="宋体"/>
                <w:szCs w:val="21"/>
              </w:rPr>
              <w:t>（</w:t>
            </w:r>
            <w:r>
              <w:rPr>
                <w:szCs w:val="21"/>
              </w:rPr>
              <w:t>Cyclotella meneghiniana</w:t>
            </w:r>
            <w:r>
              <w:rPr>
                <w:rFonts w:hAnsi="宋体"/>
                <w:szCs w:val="21"/>
              </w:rPr>
              <w:t>）</w:t>
            </w:r>
          </w:p>
        </w:tc>
        <w:tc>
          <w:tcPr>
            <w:tcW w:w="851" w:type="dxa"/>
            <w:vAlign w:val="center"/>
          </w:tcPr>
          <w:p w14:paraId="5C3AC809">
            <w:pPr>
              <w:spacing w:line="320" w:lineRule="exact"/>
              <w:jc w:val="center"/>
              <w:rPr>
                <w:b/>
                <w:szCs w:val="21"/>
              </w:rPr>
            </w:pPr>
          </w:p>
        </w:tc>
        <w:tc>
          <w:tcPr>
            <w:tcW w:w="992" w:type="dxa"/>
            <w:vAlign w:val="center"/>
          </w:tcPr>
          <w:p w14:paraId="186AE57D">
            <w:pPr>
              <w:spacing w:line="320" w:lineRule="exact"/>
              <w:jc w:val="center"/>
              <w:rPr>
                <w:b/>
                <w:szCs w:val="21"/>
              </w:rPr>
            </w:pPr>
          </w:p>
        </w:tc>
        <w:tc>
          <w:tcPr>
            <w:tcW w:w="851" w:type="dxa"/>
            <w:vAlign w:val="center"/>
          </w:tcPr>
          <w:p w14:paraId="37A5971F">
            <w:pPr>
              <w:spacing w:line="320" w:lineRule="exact"/>
              <w:jc w:val="center"/>
              <w:rPr>
                <w:b/>
                <w:szCs w:val="21"/>
              </w:rPr>
            </w:pPr>
            <w:r>
              <w:rPr>
                <w:b/>
                <w:szCs w:val="21"/>
              </w:rPr>
              <w:t>+</w:t>
            </w:r>
          </w:p>
        </w:tc>
        <w:tc>
          <w:tcPr>
            <w:tcW w:w="992" w:type="dxa"/>
            <w:vAlign w:val="center"/>
          </w:tcPr>
          <w:p w14:paraId="36718541">
            <w:pPr>
              <w:spacing w:line="320" w:lineRule="exact"/>
              <w:jc w:val="center"/>
              <w:rPr>
                <w:b/>
                <w:szCs w:val="21"/>
              </w:rPr>
            </w:pPr>
            <w:r>
              <w:rPr>
                <w:b/>
                <w:szCs w:val="21"/>
              </w:rPr>
              <w:t>+</w:t>
            </w:r>
          </w:p>
        </w:tc>
        <w:tc>
          <w:tcPr>
            <w:tcW w:w="850" w:type="dxa"/>
            <w:vAlign w:val="center"/>
          </w:tcPr>
          <w:p w14:paraId="2FFCF19E">
            <w:pPr>
              <w:spacing w:line="320" w:lineRule="exact"/>
              <w:jc w:val="center"/>
              <w:rPr>
                <w:b/>
                <w:szCs w:val="21"/>
              </w:rPr>
            </w:pPr>
          </w:p>
        </w:tc>
      </w:tr>
      <w:tr w14:paraId="4ABA7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C888C1B">
            <w:pPr>
              <w:spacing w:line="320" w:lineRule="exact"/>
              <w:jc w:val="center"/>
              <w:rPr>
                <w:szCs w:val="21"/>
              </w:rPr>
            </w:pPr>
            <w:r>
              <w:rPr>
                <w:szCs w:val="21"/>
              </w:rPr>
              <w:t>46</w:t>
            </w:r>
          </w:p>
        </w:tc>
        <w:tc>
          <w:tcPr>
            <w:tcW w:w="2024" w:type="dxa"/>
            <w:vAlign w:val="center"/>
          </w:tcPr>
          <w:p w14:paraId="775F9CD9">
            <w:pPr>
              <w:rPr>
                <w:szCs w:val="21"/>
              </w:rPr>
            </w:pPr>
            <w:r>
              <w:rPr>
                <w:rFonts w:hAnsi="宋体"/>
                <w:szCs w:val="21"/>
              </w:rPr>
              <w:t>尖针杆藻</w:t>
            </w:r>
          </w:p>
        </w:tc>
        <w:tc>
          <w:tcPr>
            <w:tcW w:w="3192" w:type="dxa"/>
            <w:vAlign w:val="center"/>
          </w:tcPr>
          <w:p w14:paraId="4A0202AA">
            <w:pPr>
              <w:spacing w:line="320" w:lineRule="exact"/>
              <w:rPr>
                <w:szCs w:val="21"/>
              </w:rPr>
            </w:pPr>
            <w:r>
              <w:rPr>
                <w:szCs w:val="21"/>
              </w:rPr>
              <w:t>Synedra acusvar</w:t>
            </w:r>
          </w:p>
        </w:tc>
        <w:tc>
          <w:tcPr>
            <w:tcW w:w="851" w:type="dxa"/>
            <w:vAlign w:val="center"/>
          </w:tcPr>
          <w:p w14:paraId="57FF6842">
            <w:pPr>
              <w:spacing w:line="320" w:lineRule="exact"/>
              <w:jc w:val="center"/>
              <w:rPr>
                <w:b/>
                <w:szCs w:val="21"/>
              </w:rPr>
            </w:pPr>
            <w:r>
              <w:rPr>
                <w:b/>
                <w:szCs w:val="21"/>
              </w:rPr>
              <w:t>+</w:t>
            </w:r>
          </w:p>
        </w:tc>
        <w:tc>
          <w:tcPr>
            <w:tcW w:w="992" w:type="dxa"/>
            <w:vAlign w:val="center"/>
          </w:tcPr>
          <w:p w14:paraId="58CFA8FD">
            <w:pPr>
              <w:spacing w:line="320" w:lineRule="exact"/>
              <w:jc w:val="center"/>
              <w:rPr>
                <w:b/>
                <w:szCs w:val="21"/>
              </w:rPr>
            </w:pPr>
          </w:p>
        </w:tc>
        <w:tc>
          <w:tcPr>
            <w:tcW w:w="851" w:type="dxa"/>
            <w:vAlign w:val="center"/>
          </w:tcPr>
          <w:p w14:paraId="799A834A">
            <w:pPr>
              <w:spacing w:line="320" w:lineRule="exact"/>
              <w:jc w:val="center"/>
              <w:rPr>
                <w:b/>
                <w:szCs w:val="21"/>
              </w:rPr>
            </w:pPr>
            <w:r>
              <w:rPr>
                <w:b/>
                <w:szCs w:val="21"/>
              </w:rPr>
              <w:t>+</w:t>
            </w:r>
          </w:p>
        </w:tc>
        <w:tc>
          <w:tcPr>
            <w:tcW w:w="992" w:type="dxa"/>
            <w:vAlign w:val="center"/>
          </w:tcPr>
          <w:p w14:paraId="2099414A">
            <w:pPr>
              <w:spacing w:line="320" w:lineRule="exact"/>
              <w:jc w:val="center"/>
              <w:rPr>
                <w:b/>
                <w:szCs w:val="21"/>
              </w:rPr>
            </w:pPr>
            <w:r>
              <w:rPr>
                <w:b/>
                <w:szCs w:val="21"/>
              </w:rPr>
              <w:t>+</w:t>
            </w:r>
          </w:p>
        </w:tc>
        <w:tc>
          <w:tcPr>
            <w:tcW w:w="850" w:type="dxa"/>
            <w:vAlign w:val="center"/>
          </w:tcPr>
          <w:p w14:paraId="50E1B98F">
            <w:pPr>
              <w:spacing w:line="320" w:lineRule="exact"/>
              <w:jc w:val="center"/>
              <w:rPr>
                <w:b/>
                <w:szCs w:val="21"/>
              </w:rPr>
            </w:pPr>
            <w:r>
              <w:rPr>
                <w:b/>
                <w:szCs w:val="21"/>
              </w:rPr>
              <w:t>+</w:t>
            </w:r>
          </w:p>
        </w:tc>
      </w:tr>
      <w:tr w14:paraId="47D94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697CFC2">
            <w:pPr>
              <w:spacing w:line="320" w:lineRule="exact"/>
              <w:jc w:val="center"/>
              <w:rPr>
                <w:szCs w:val="21"/>
              </w:rPr>
            </w:pPr>
            <w:r>
              <w:rPr>
                <w:szCs w:val="21"/>
              </w:rPr>
              <w:t>47</w:t>
            </w:r>
          </w:p>
        </w:tc>
        <w:tc>
          <w:tcPr>
            <w:tcW w:w="2024" w:type="dxa"/>
            <w:vAlign w:val="center"/>
          </w:tcPr>
          <w:p w14:paraId="3E8E423A">
            <w:pPr>
              <w:rPr>
                <w:szCs w:val="21"/>
              </w:rPr>
            </w:pPr>
            <w:r>
              <w:rPr>
                <w:rFonts w:hAnsi="宋体"/>
                <w:szCs w:val="21"/>
              </w:rPr>
              <w:t>针杆藻</w:t>
            </w:r>
          </w:p>
        </w:tc>
        <w:tc>
          <w:tcPr>
            <w:tcW w:w="3192" w:type="dxa"/>
            <w:vAlign w:val="center"/>
          </w:tcPr>
          <w:p w14:paraId="0A5C0D1B">
            <w:pPr>
              <w:spacing w:line="320" w:lineRule="exact"/>
              <w:rPr>
                <w:szCs w:val="21"/>
              </w:rPr>
            </w:pPr>
            <w:r>
              <w:rPr>
                <w:szCs w:val="21"/>
              </w:rPr>
              <w:t>Synedra sp</w:t>
            </w:r>
          </w:p>
        </w:tc>
        <w:tc>
          <w:tcPr>
            <w:tcW w:w="851" w:type="dxa"/>
            <w:vAlign w:val="center"/>
          </w:tcPr>
          <w:p w14:paraId="06D46847">
            <w:pPr>
              <w:spacing w:line="320" w:lineRule="exact"/>
              <w:jc w:val="center"/>
              <w:rPr>
                <w:b/>
                <w:szCs w:val="21"/>
              </w:rPr>
            </w:pPr>
          </w:p>
        </w:tc>
        <w:tc>
          <w:tcPr>
            <w:tcW w:w="992" w:type="dxa"/>
            <w:vAlign w:val="center"/>
          </w:tcPr>
          <w:p w14:paraId="16783D5A">
            <w:pPr>
              <w:spacing w:line="320" w:lineRule="exact"/>
              <w:jc w:val="center"/>
              <w:rPr>
                <w:b/>
                <w:szCs w:val="21"/>
              </w:rPr>
            </w:pPr>
          </w:p>
        </w:tc>
        <w:tc>
          <w:tcPr>
            <w:tcW w:w="851" w:type="dxa"/>
            <w:vAlign w:val="center"/>
          </w:tcPr>
          <w:p w14:paraId="44A89A62">
            <w:pPr>
              <w:spacing w:line="320" w:lineRule="exact"/>
              <w:jc w:val="center"/>
              <w:rPr>
                <w:b/>
                <w:szCs w:val="21"/>
              </w:rPr>
            </w:pPr>
          </w:p>
        </w:tc>
        <w:tc>
          <w:tcPr>
            <w:tcW w:w="992" w:type="dxa"/>
            <w:vAlign w:val="center"/>
          </w:tcPr>
          <w:p w14:paraId="79937C18">
            <w:pPr>
              <w:spacing w:line="320" w:lineRule="exact"/>
              <w:jc w:val="center"/>
              <w:rPr>
                <w:b/>
                <w:szCs w:val="21"/>
              </w:rPr>
            </w:pPr>
            <w:r>
              <w:rPr>
                <w:b/>
                <w:szCs w:val="21"/>
              </w:rPr>
              <w:t>+</w:t>
            </w:r>
          </w:p>
        </w:tc>
        <w:tc>
          <w:tcPr>
            <w:tcW w:w="850" w:type="dxa"/>
            <w:vAlign w:val="center"/>
          </w:tcPr>
          <w:p w14:paraId="6280603E">
            <w:pPr>
              <w:spacing w:line="320" w:lineRule="exact"/>
              <w:jc w:val="center"/>
              <w:rPr>
                <w:b/>
                <w:szCs w:val="21"/>
              </w:rPr>
            </w:pPr>
            <w:r>
              <w:rPr>
                <w:b/>
                <w:szCs w:val="21"/>
              </w:rPr>
              <w:t>+</w:t>
            </w:r>
          </w:p>
        </w:tc>
      </w:tr>
      <w:tr w14:paraId="3340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C69C221">
            <w:pPr>
              <w:spacing w:line="320" w:lineRule="exact"/>
              <w:jc w:val="center"/>
              <w:rPr>
                <w:szCs w:val="21"/>
              </w:rPr>
            </w:pPr>
            <w:r>
              <w:rPr>
                <w:szCs w:val="21"/>
              </w:rPr>
              <w:t>48</w:t>
            </w:r>
          </w:p>
        </w:tc>
        <w:tc>
          <w:tcPr>
            <w:tcW w:w="2024" w:type="dxa"/>
            <w:vAlign w:val="center"/>
          </w:tcPr>
          <w:p w14:paraId="764E35B8">
            <w:pPr>
              <w:rPr>
                <w:szCs w:val="21"/>
              </w:rPr>
            </w:pPr>
            <w:r>
              <w:rPr>
                <w:rFonts w:hAnsi="宋体"/>
                <w:szCs w:val="21"/>
              </w:rPr>
              <w:t>尾针杆藻相近变种</w:t>
            </w:r>
          </w:p>
        </w:tc>
        <w:tc>
          <w:tcPr>
            <w:tcW w:w="3192" w:type="dxa"/>
            <w:vAlign w:val="center"/>
          </w:tcPr>
          <w:p w14:paraId="13862B8D">
            <w:pPr>
              <w:spacing w:line="320" w:lineRule="exact"/>
              <w:rPr>
                <w:szCs w:val="21"/>
              </w:rPr>
            </w:pPr>
            <w:r>
              <w:rPr>
                <w:szCs w:val="21"/>
              </w:rPr>
              <w:t>Synedra rumpens var. familiari</w:t>
            </w:r>
          </w:p>
        </w:tc>
        <w:tc>
          <w:tcPr>
            <w:tcW w:w="851" w:type="dxa"/>
            <w:vAlign w:val="center"/>
          </w:tcPr>
          <w:p w14:paraId="2A2EF07A">
            <w:pPr>
              <w:spacing w:line="320" w:lineRule="exact"/>
              <w:jc w:val="center"/>
              <w:rPr>
                <w:b/>
                <w:szCs w:val="21"/>
              </w:rPr>
            </w:pPr>
            <w:r>
              <w:rPr>
                <w:b/>
                <w:szCs w:val="21"/>
              </w:rPr>
              <w:t>+</w:t>
            </w:r>
          </w:p>
        </w:tc>
        <w:tc>
          <w:tcPr>
            <w:tcW w:w="992" w:type="dxa"/>
            <w:vAlign w:val="center"/>
          </w:tcPr>
          <w:p w14:paraId="49BE28D9">
            <w:pPr>
              <w:spacing w:line="320" w:lineRule="exact"/>
              <w:jc w:val="center"/>
              <w:rPr>
                <w:b/>
                <w:szCs w:val="21"/>
              </w:rPr>
            </w:pPr>
            <w:r>
              <w:rPr>
                <w:b/>
                <w:szCs w:val="21"/>
              </w:rPr>
              <w:t>+</w:t>
            </w:r>
          </w:p>
        </w:tc>
        <w:tc>
          <w:tcPr>
            <w:tcW w:w="851" w:type="dxa"/>
            <w:vAlign w:val="center"/>
          </w:tcPr>
          <w:p w14:paraId="3E3BEFBF">
            <w:pPr>
              <w:spacing w:line="320" w:lineRule="exact"/>
              <w:jc w:val="center"/>
              <w:rPr>
                <w:b/>
                <w:szCs w:val="21"/>
              </w:rPr>
            </w:pPr>
            <w:r>
              <w:rPr>
                <w:b/>
                <w:szCs w:val="21"/>
              </w:rPr>
              <w:t>+</w:t>
            </w:r>
          </w:p>
        </w:tc>
        <w:tc>
          <w:tcPr>
            <w:tcW w:w="992" w:type="dxa"/>
            <w:vAlign w:val="center"/>
          </w:tcPr>
          <w:p w14:paraId="00CA3158">
            <w:pPr>
              <w:spacing w:line="320" w:lineRule="exact"/>
              <w:jc w:val="center"/>
              <w:rPr>
                <w:b/>
                <w:szCs w:val="21"/>
              </w:rPr>
            </w:pPr>
          </w:p>
        </w:tc>
        <w:tc>
          <w:tcPr>
            <w:tcW w:w="850" w:type="dxa"/>
            <w:vAlign w:val="center"/>
          </w:tcPr>
          <w:p w14:paraId="2FEFD55C">
            <w:pPr>
              <w:spacing w:line="320" w:lineRule="exact"/>
              <w:jc w:val="center"/>
              <w:rPr>
                <w:b/>
                <w:szCs w:val="21"/>
              </w:rPr>
            </w:pPr>
            <w:r>
              <w:rPr>
                <w:b/>
                <w:szCs w:val="21"/>
              </w:rPr>
              <w:t>+</w:t>
            </w:r>
          </w:p>
        </w:tc>
      </w:tr>
      <w:tr w14:paraId="2F1A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83839ED">
            <w:pPr>
              <w:spacing w:line="320" w:lineRule="exact"/>
              <w:jc w:val="center"/>
              <w:rPr>
                <w:szCs w:val="21"/>
              </w:rPr>
            </w:pPr>
            <w:r>
              <w:rPr>
                <w:szCs w:val="21"/>
              </w:rPr>
              <w:t>49</w:t>
            </w:r>
          </w:p>
        </w:tc>
        <w:tc>
          <w:tcPr>
            <w:tcW w:w="2024" w:type="dxa"/>
            <w:vAlign w:val="center"/>
          </w:tcPr>
          <w:p w14:paraId="2FFB7D73">
            <w:pPr>
              <w:rPr>
                <w:szCs w:val="21"/>
              </w:rPr>
            </w:pPr>
            <w:r>
              <w:rPr>
                <w:rFonts w:hAnsi="宋体"/>
                <w:szCs w:val="21"/>
              </w:rPr>
              <w:t>近缘针杆藻</w:t>
            </w:r>
          </w:p>
        </w:tc>
        <w:tc>
          <w:tcPr>
            <w:tcW w:w="3192" w:type="dxa"/>
            <w:vAlign w:val="center"/>
          </w:tcPr>
          <w:p w14:paraId="2CAD2602">
            <w:pPr>
              <w:spacing w:line="320" w:lineRule="exact"/>
              <w:rPr>
                <w:szCs w:val="21"/>
              </w:rPr>
            </w:pPr>
            <w:r>
              <w:rPr>
                <w:szCs w:val="21"/>
              </w:rPr>
              <w:t>Synedra affinis</w:t>
            </w:r>
          </w:p>
        </w:tc>
        <w:tc>
          <w:tcPr>
            <w:tcW w:w="851" w:type="dxa"/>
            <w:vAlign w:val="center"/>
          </w:tcPr>
          <w:p w14:paraId="3E04EE0B">
            <w:pPr>
              <w:spacing w:line="320" w:lineRule="exact"/>
              <w:jc w:val="center"/>
              <w:rPr>
                <w:b/>
                <w:szCs w:val="21"/>
              </w:rPr>
            </w:pPr>
          </w:p>
        </w:tc>
        <w:tc>
          <w:tcPr>
            <w:tcW w:w="992" w:type="dxa"/>
            <w:vAlign w:val="center"/>
          </w:tcPr>
          <w:p w14:paraId="6ECCECE4">
            <w:pPr>
              <w:spacing w:line="320" w:lineRule="exact"/>
              <w:jc w:val="center"/>
              <w:rPr>
                <w:b/>
                <w:szCs w:val="21"/>
              </w:rPr>
            </w:pPr>
          </w:p>
        </w:tc>
        <w:tc>
          <w:tcPr>
            <w:tcW w:w="851" w:type="dxa"/>
            <w:vAlign w:val="center"/>
          </w:tcPr>
          <w:p w14:paraId="79C2EAFB">
            <w:pPr>
              <w:spacing w:line="320" w:lineRule="exact"/>
              <w:jc w:val="center"/>
              <w:rPr>
                <w:b/>
                <w:szCs w:val="21"/>
              </w:rPr>
            </w:pPr>
          </w:p>
        </w:tc>
        <w:tc>
          <w:tcPr>
            <w:tcW w:w="992" w:type="dxa"/>
            <w:vAlign w:val="center"/>
          </w:tcPr>
          <w:p w14:paraId="4B471CB3">
            <w:pPr>
              <w:spacing w:line="320" w:lineRule="exact"/>
              <w:jc w:val="center"/>
              <w:rPr>
                <w:b/>
                <w:szCs w:val="21"/>
              </w:rPr>
            </w:pPr>
          </w:p>
        </w:tc>
        <w:tc>
          <w:tcPr>
            <w:tcW w:w="850" w:type="dxa"/>
            <w:vAlign w:val="center"/>
          </w:tcPr>
          <w:p w14:paraId="7B361E7A">
            <w:pPr>
              <w:spacing w:line="320" w:lineRule="exact"/>
              <w:jc w:val="center"/>
              <w:rPr>
                <w:b/>
                <w:szCs w:val="21"/>
              </w:rPr>
            </w:pPr>
            <w:r>
              <w:rPr>
                <w:b/>
                <w:szCs w:val="21"/>
              </w:rPr>
              <w:t>+</w:t>
            </w:r>
          </w:p>
        </w:tc>
      </w:tr>
      <w:tr w14:paraId="1DFB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B42C487">
            <w:pPr>
              <w:spacing w:line="320" w:lineRule="exact"/>
              <w:jc w:val="center"/>
              <w:rPr>
                <w:szCs w:val="21"/>
              </w:rPr>
            </w:pPr>
            <w:r>
              <w:rPr>
                <w:szCs w:val="21"/>
              </w:rPr>
              <w:t>50</w:t>
            </w:r>
          </w:p>
        </w:tc>
        <w:tc>
          <w:tcPr>
            <w:tcW w:w="2024" w:type="dxa"/>
            <w:vAlign w:val="center"/>
          </w:tcPr>
          <w:p w14:paraId="22200794">
            <w:pPr>
              <w:rPr>
                <w:szCs w:val="21"/>
              </w:rPr>
            </w:pPr>
            <w:r>
              <w:rPr>
                <w:rFonts w:hAnsi="宋体"/>
                <w:szCs w:val="21"/>
              </w:rPr>
              <w:t>肘状针杆藻</w:t>
            </w:r>
          </w:p>
        </w:tc>
        <w:tc>
          <w:tcPr>
            <w:tcW w:w="3192" w:type="dxa"/>
            <w:vAlign w:val="center"/>
          </w:tcPr>
          <w:p w14:paraId="5D16F8B3">
            <w:pPr>
              <w:spacing w:line="320" w:lineRule="exact"/>
              <w:rPr>
                <w:szCs w:val="21"/>
              </w:rPr>
            </w:pPr>
            <w:r>
              <w:rPr>
                <w:szCs w:val="21"/>
              </w:rPr>
              <w:t>Synedra ulna</w:t>
            </w:r>
            <w:r>
              <w:rPr>
                <w:rFonts w:hAnsi="宋体"/>
                <w:szCs w:val="21"/>
              </w:rPr>
              <w:t>（</w:t>
            </w:r>
            <w:r>
              <w:rPr>
                <w:szCs w:val="21"/>
              </w:rPr>
              <w:t>Nitzsch.</w:t>
            </w:r>
            <w:r>
              <w:rPr>
                <w:rFonts w:hAnsi="宋体"/>
                <w:szCs w:val="21"/>
              </w:rPr>
              <w:t>）</w:t>
            </w:r>
            <w:r>
              <w:rPr>
                <w:szCs w:val="21"/>
              </w:rPr>
              <w:t>Her</w:t>
            </w:r>
          </w:p>
        </w:tc>
        <w:tc>
          <w:tcPr>
            <w:tcW w:w="851" w:type="dxa"/>
            <w:vAlign w:val="center"/>
          </w:tcPr>
          <w:p w14:paraId="12CC90BE">
            <w:pPr>
              <w:spacing w:line="320" w:lineRule="exact"/>
              <w:jc w:val="center"/>
              <w:rPr>
                <w:b/>
                <w:szCs w:val="21"/>
              </w:rPr>
            </w:pPr>
          </w:p>
        </w:tc>
        <w:tc>
          <w:tcPr>
            <w:tcW w:w="992" w:type="dxa"/>
            <w:vAlign w:val="center"/>
          </w:tcPr>
          <w:p w14:paraId="2B122BD0">
            <w:pPr>
              <w:spacing w:line="320" w:lineRule="exact"/>
              <w:jc w:val="center"/>
              <w:rPr>
                <w:b/>
                <w:szCs w:val="21"/>
              </w:rPr>
            </w:pPr>
            <w:r>
              <w:rPr>
                <w:b/>
                <w:szCs w:val="21"/>
              </w:rPr>
              <w:t>+</w:t>
            </w:r>
          </w:p>
        </w:tc>
        <w:tc>
          <w:tcPr>
            <w:tcW w:w="851" w:type="dxa"/>
            <w:vAlign w:val="center"/>
          </w:tcPr>
          <w:p w14:paraId="101DF4A6">
            <w:pPr>
              <w:spacing w:line="320" w:lineRule="exact"/>
              <w:jc w:val="center"/>
              <w:rPr>
                <w:b/>
                <w:szCs w:val="21"/>
              </w:rPr>
            </w:pPr>
            <w:r>
              <w:rPr>
                <w:b/>
                <w:szCs w:val="21"/>
              </w:rPr>
              <w:t>+</w:t>
            </w:r>
          </w:p>
        </w:tc>
        <w:tc>
          <w:tcPr>
            <w:tcW w:w="992" w:type="dxa"/>
            <w:vAlign w:val="center"/>
          </w:tcPr>
          <w:p w14:paraId="3F83E797">
            <w:pPr>
              <w:spacing w:line="320" w:lineRule="exact"/>
              <w:jc w:val="center"/>
              <w:rPr>
                <w:b/>
                <w:szCs w:val="21"/>
              </w:rPr>
            </w:pPr>
          </w:p>
        </w:tc>
        <w:tc>
          <w:tcPr>
            <w:tcW w:w="850" w:type="dxa"/>
            <w:vAlign w:val="center"/>
          </w:tcPr>
          <w:p w14:paraId="4F8ED712">
            <w:pPr>
              <w:spacing w:line="320" w:lineRule="exact"/>
              <w:jc w:val="center"/>
              <w:rPr>
                <w:b/>
                <w:szCs w:val="21"/>
              </w:rPr>
            </w:pPr>
          </w:p>
        </w:tc>
      </w:tr>
      <w:tr w14:paraId="23B8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0E87901">
            <w:pPr>
              <w:spacing w:line="320" w:lineRule="exact"/>
              <w:jc w:val="center"/>
              <w:rPr>
                <w:szCs w:val="21"/>
              </w:rPr>
            </w:pPr>
            <w:r>
              <w:rPr>
                <w:szCs w:val="21"/>
              </w:rPr>
              <w:t>51</w:t>
            </w:r>
          </w:p>
        </w:tc>
        <w:tc>
          <w:tcPr>
            <w:tcW w:w="2024" w:type="dxa"/>
            <w:vAlign w:val="center"/>
          </w:tcPr>
          <w:p w14:paraId="609B5B77">
            <w:pPr>
              <w:rPr>
                <w:szCs w:val="21"/>
              </w:rPr>
            </w:pPr>
            <w:r>
              <w:rPr>
                <w:rFonts w:hAnsi="宋体"/>
                <w:szCs w:val="21"/>
              </w:rPr>
              <w:t>钝脆杆藻</w:t>
            </w:r>
          </w:p>
        </w:tc>
        <w:tc>
          <w:tcPr>
            <w:tcW w:w="3192" w:type="dxa"/>
            <w:vAlign w:val="center"/>
          </w:tcPr>
          <w:p w14:paraId="6E502D3D">
            <w:pPr>
              <w:spacing w:line="320" w:lineRule="exact"/>
              <w:rPr>
                <w:szCs w:val="21"/>
              </w:rPr>
            </w:pPr>
            <w:r>
              <w:rPr>
                <w:szCs w:val="21"/>
              </w:rPr>
              <w:t>Fragilaria capucina</w:t>
            </w:r>
          </w:p>
        </w:tc>
        <w:tc>
          <w:tcPr>
            <w:tcW w:w="851" w:type="dxa"/>
            <w:vAlign w:val="center"/>
          </w:tcPr>
          <w:p w14:paraId="2432D573">
            <w:pPr>
              <w:spacing w:line="320" w:lineRule="exact"/>
              <w:jc w:val="center"/>
              <w:rPr>
                <w:b/>
                <w:szCs w:val="21"/>
              </w:rPr>
            </w:pPr>
          </w:p>
        </w:tc>
        <w:tc>
          <w:tcPr>
            <w:tcW w:w="992" w:type="dxa"/>
            <w:vAlign w:val="center"/>
          </w:tcPr>
          <w:p w14:paraId="73734C0B">
            <w:pPr>
              <w:spacing w:line="320" w:lineRule="exact"/>
              <w:jc w:val="center"/>
              <w:rPr>
                <w:b/>
                <w:szCs w:val="21"/>
              </w:rPr>
            </w:pPr>
          </w:p>
        </w:tc>
        <w:tc>
          <w:tcPr>
            <w:tcW w:w="851" w:type="dxa"/>
            <w:vAlign w:val="center"/>
          </w:tcPr>
          <w:p w14:paraId="25F380D3">
            <w:pPr>
              <w:spacing w:line="320" w:lineRule="exact"/>
              <w:jc w:val="center"/>
              <w:rPr>
                <w:b/>
                <w:szCs w:val="21"/>
              </w:rPr>
            </w:pPr>
          </w:p>
        </w:tc>
        <w:tc>
          <w:tcPr>
            <w:tcW w:w="992" w:type="dxa"/>
            <w:vAlign w:val="center"/>
          </w:tcPr>
          <w:p w14:paraId="35D9DD33">
            <w:pPr>
              <w:spacing w:line="320" w:lineRule="exact"/>
              <w:jc w:val="center"/>
              <w:rPr>
                <w:b/>
                <w:szCs w:val="21"/>
              </w:rPr>
            </w:pPr>
            <w:r>
              <w:rPr>
                <w:b/>
                <w:szCs w:val="21"/>
              </w:rPr>
              <w:t>+</w:t>
            </w:r>
          </w:p>
        </w:tc>
        <w:tc>
          <w:tcPr>
            <w:tcW w:w="850" w:type="dxa"/>
            <w:vAlign w:val="center"/>
          </w:tcPr>
          <w:p w14:paraId="0D9DAA1A">
            <w:pPr>
              <w:spacing w:line="320" w:lineRule="exact"/>
              <w:jc w:val="center"/>
              <w:rPr>
                <w:b/>
                <w:szCs w:val="21"/>
              </w:rPr>
            </w:pPr>
          </w:p>
        </w:tc>
      </w:tr>
      <w:tr w14:paraId="5EEF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6E227D5">
            <w:pPr>
              <w:spacing w:line="320" w:lineRule="exact"/>
              <w:jc w:val="center"/>
              <w:rPr>
                <w:szCs w:val="21"/>
              </w:rPr>
            </w:pPr>
            <w:r>
              <w:rPr>
                <w:szCs w:val="21"/>
              </w:rPr>
              <w:t>52</w:t>
            </w:r>
          </w:p>
        </w:tc>
        <w:tc>
          <w:tcPr>
            <w:tcW w:w="2024" w:type="dxa"/>
            <w:vAlign w:val="center"/>
          </w:tcPr>
          <w:p w14:paraId="5662AD20">
            <w:pPr>
              <w:rPr>
                <w:szCs w:val="21"/>
              </w:rPr>
            </w:pPr>
            <w:r>
              <w:rPr>
                <w:rFonts w:hAnsi="宋体"/>
                <w:szCs w:val="21"/>
              </w:rPr>
              <w:t>普通等片藻</w:t>
            </w:r>
          </w:p>
        </w:tc>
        <w:tc>
          <w:tcPr>
            <w:tcW w:w="3192" w:type="dxa"/>
            <w:vAlign w:val="center"/>
          </w:tcPr>
          <w:p w14:paraId="4EA50B94">
            <w:pPr>
              <w:spacing w:line="320" w:lineRule="exact"/>
              <w:rPr>
                <w:szCs w:val="21"/>
              </w:rPr>
            </w:pPr>
            <w:r>
              <w:rPr>
                <w:szCs w:val="21"/>
              </w:rPr>
              <w:t>Diatoma vulagare</w:t>
            </w:r>
          </w:p>
        </w:tc>
        <w:tc>
          <w:tcPr>
            <w:tcW w:w="851" w:type="dxa"/>
            <w:vAlign w:val="center"/>
          </w:tcPr>
          <w:p w14:paraId="12F1A2D1">
            <w:pPr>
              <w:spacing w:line="320" w:lineRule="exact"/>
              <w:jc w:val="center"/>
              <w:rPr>
                <w:b/>
                <w:szCs w:val="21"/>
              </w:rPr>
            </w:pPr>
          </w:p>
        </w:tc>
        <w:tc>
          <w:tcPr>
            <w:tcW w:w="992" w:type="dxa"/>
            <w:vAlign w:val="center"/>
          </w:tcPr>
          <w:p w14:paraId="0D7FFA5C">
            <w:pPr>
              <w:spacing w:line="320" w:lineRule="exact"/>
              <w:jc w:val="center"/>
              <w:rPr>
                <w:b/>
                <w:szCs w:val="21"/>
              </w:rPr>
            </w:pPr>
          </w:p>
        </w:tc>
        <w:tc>
          <w:tcPr>
            <w:tcW w:w="851" w:type="dxa"/>
            <w:vAlign w:val="center"/>
          </w:tcPr>
          <w:p w14:paraId="273DDBBD">
            <w:pPr>
              <w:spacing w:line="320" w:lineRule="exact"/>
              <w:jc w:val="center"/>
              <w:rPr>
                <w:b/>
                <w:szCs w:val="21"/>
              </w:rPr>
            </w:pPr>
          </w:p>
        </w:tc>
        <w:tc>
          <w:tcPr>
            <w:tcW w:w="992" w:type="dxa"/>
            <w:vAlign w:val="center"/>
          </w:tcPr>
          <w:p w14:paraId="70FB2091">
            <w:pPr>
              <w:spacing w:line="320" w:lineRule="exact"/>
              <w:jc w:val="center"/>
              <w:rPr>
                <w:b/>
                <w:szCs w:val="21"/>
              </w:rPr>
            </w:pPr>
            <w:r>
              <w:rPr>
                <w:b/>
                <w:szCs w:val="21"/>
              </w:rPr>
              <w:t>+</w:t>
            </w:r>
          </w:p>
        </w:tc>
        <w:tc>
          <w:tcPr>
            <w:tcW w:w="850" w:type="dxa"/>
            <w:vAlign w:val="center"/>
          </w:tcPr>
          <w:p w14:paraId="0FEB6726">
            <w:pPr>
              <w:spacing w:line="320" w:lineRule="exact"/>
              <w:jc w:val="center"/>
              <w:rPr>
                <w:b/>
                <w:szCs w:val="21"/>
              </w:rPr>
            </w:pPr>
          </w:p>
        </w:tc>
      </w:tr>
      <w:tr w14:paraId="3F6A7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FF3ECC3">
            <w:pPr>
              <w:spacing w:line="320" w:lineRule="exact"/>
              <w:jc w:val="center"/>
              <w:rPr>
                <w:szCs w:val="21"/>
              </w:rPr>
            </w:pPr>
            <w:r>
              <w:rPr>
                <w:szCs w:val="21"/>
              </w:rPr>
              <w:t>53</w:t>
            </w:r>
          </w:p>
        </w:tc>
        <w:tc>
          <w:tcPr>
            <w:tcW w:w="2024" w:type="dxa"/>
            <w:vAlign w:val="center"/>
          </w:tcPr>
          <w:p w14:paraId="17369E05">
            <w:pPr>
              <w:rPr>
                <w:szCs w:val="21"/>
              </w:rPr>
            </w:pPr>
            <w:r>
              <w:rPr>
                <w:rFonts w:hAnsi="宋体"/>
                <w:szCs w:val="21"/>
              </w:rPr>
              <w:t>椭圆舟形藻</w:t>
            </w:r>
          </w:p>
        </w:tc>
        <w:tc>
          <w:tcPr>
            <w:tcW w:w="3192" w:type="dxa"/>
            <w:vAlign w:val="center"/>
          </w:tcPr>
          <w:p w14:paraId="5B70CB6B">
            <w:pPr>
              <w:spacing w:line="320" w:lineRule="exact"/>
              <w:rPr>
                <w:szCs w:val="21"/>
              </w:rPr>
            </w:pPr>
            <w:r>
              <w:rPr>
                <w:szCs w:val="21"/>
              </w:rPr>
              <w:t>Navicula schonfeldii Hust</w:t>
            </w:r>
          </w:p>
        </w:tc>
        <w:tc>
          <w:tcPr>
            <w:tcW w:w="851" w:type="dxa"/>
            <w:vAlign w:val="center"/>
          </w:tcPr>
          <w:p w14:paraId="6961419B">
            <w:pPr>
              <w:spacing w:line="320" w:lineRule="exact"/>
              <w:jc w:val="center"/>
              <w:rPr>
                <w:b/>
                <w:szCs w:val="21"/>
              </w:rPr>
            </w:pPr>
          </w:p>
        </w:tc>
        <w:tc>
          <w:tcPr>
            <w:tcW w:w="992" w:type="dxa"/>
            <w:vAlign w:val="center"/>
          </w:tcPr>
          <w:p w14:paraId="00EBBF7E">
            <w:pPr>
              <w:spacing w:line="320" w:lineRule="exact"/>
              <w:jc w:val="center"/>
              <w:rPr>
                <w:b/>
                <w:szCs w:val="21"/>
              </w:rPr>
            </w:pPr>
          </w:p>
        </w:tc>
        <w:tc>
          <w:tcPr>
            <w:tcW w:w="851" w:type="dxa"/>
            <w:vAlign w:val="center"/>
          </w:tcPr>
          <w:p w14:paraId="5B5E8A6E">
            <w:pPr>
              <w:spacing w:line="320" w:lineRule="exact"/>
              <w:jc w:val="center"/>
              <w:rPr>
                <w:b/>
                <w:szCs w:val="21"/>
              </w:rPr>
            </w:pPr>
            <w:r>
              <w:rPr>
                <w:b/>
                <w:szCs w:val="21"/>
              </w:rPr>
              <w:t>+</w:t>
            </w:r>
          </w:p>
        </w:tc>
        <w:tc>
          <w:tcPr>
            <w:tcW w:w="992" w:type="dxa"/>
            <w:vAlign w:val="center"/>
          </w:tcPr>
          <w:p w14:paraId="65B52B99">
            <w:pPr>
              <w:spacing w:line="320" w:lineRule="exact"/>
              <w:jc w:val="center"/>
              <w:rPr>
                <w:b/>
                <w:szCs w:val="21"/>
              </w:rPr>
            </w:pPr>
            <w:r>
              <w:rPr>
                <w:b/>
                <w:szCs w:val="21"/>
              </w:rPr>
              <w:t>+</w:t>
            </w:r>
          </w:p>
        </w:tc>
        <w:tc>
          <w:tcPr>
            <w:tcW w:w="850" w:type="dxa"/>
            <w:vAlign w:val="center"/>
          </w:tcPr>
          <w:p w14:paraId="5BF1A958">
            <w:pPr>
              <w:spacing w:line="320" w:lineRule="exact"/>
              <w:jc w:val="center"/>
              <w:rPr>
                <w:b/>
                <w:szCs w:val="21"/>
              </w:rPr>
            </w:pPr>
          </w:p>
        </w:tc>
      </w:tr>
      <w:tr w14:paraId="38AC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F207E13">
            <w:pPr>
              <w:spacing w:line="320" w:lineRule="exact"/>
              <w:jc w:val="center"/>
              <w:rPr>
                <w:szCs w:val="21"/>
              </w:rPr>
            </w:pPr>
            <w:r>
              <w:rPr>
                <w:szCs w:val="21"/>
              </w:rPr>
              <w:t>54</w:t>
            </w:r>
          </w:p>
        </w:tc>
        <w:tc>
          <w:tcPr>
            <w:tcW w:w="2024" w:type="dxa"/>
            <w:vAlign w:val="center"/>
          </w:tcPr>
          <w:p w14:paraId="7B1F3522">
            <w:pPr>
              <w:rPr>
                <w:szCs w:val="21"/>
              </w:rPr>
            </w:pPr>
            <w:r>
              <w:rPr>
                <w:rFonts w:hAnsi="宋体"/>
                <w:szCs w:val="21"/>
              </w:rPr>
              <w:t>系带舟形藻</w:t>
            </w:r>
          </w:p>
        </w:tc>
        <w:tc>
          <w:tcPr>
            <w:tcW w:w="3192" w:type="dxa"/>
            <w:vAlign w:val="center"/>
          </w:tcPr>
          <w:p w14:paraId="3300C7D9">
            <w:pPr>
              <w:spacing w:line="320" w:lineRule="exact"/>
              <w:rPr>
                <w:szCs w:val="21"/>
              </w:rPr>
            </w:pPr>
            <w:r>
              <w:rPr>
                <w:szCs w:val="21"/>
              </w:rPr>
              <w:t>Navicula cincta&lt;Ehr&gt;KiitZ</w:t>
            </w:r>
          </w:p>
        </w:tc>
        <w:tc>
          <w:tcPr>
            <w:tcW w:w="851" w:type="dxa"/>
            <w:vAlign w:val="center"/>
          </w:tcPr>
          <w:p w14:paraId="50369FC0">
            <w:pPr>
              <w:spacing w:line="320" w:lineRule="exact"/>
              <w:jc w:val="center"/>
              <w:rPr>
                <w:b/>
                <w:szCs w:val="21"/>
              </w:rPr>
            </w:pPr>
          </w:p>
        </w:tc>
        <w:tc>
          <w:tcPr>
            <w:tcW w:w="992" w:type="dxa"/>
            <w:vAlign w:val="center"/>
          </w:tcPr>
          <w:p w14:paraId="50039519">
            <w:pPr>
              <w:spacing w:line="320" w:lineRule="exact"/>
              <w:jc w:val="center"/>
              <w:rPr>
                <w:b/>
                <w:szCs w:val="21"/>
              </w:rPr>
            </w:pPr>
          </w:p>
        </w:tc>
        <w:tc>
          <w:tcPr>
            <w:tcW w:w="851" w:type="dxa"/>
            <w:vAlign w:val="center"/>
          </w:tcPr>
          <w:p w14:paraId="13A4CC2B">
            <w:pPr>
              <w:spacing w:line="320" w:lineRule="exact"/>
              <w:jc w:val="center"/>
              <w:rPr>
                <w:b/>
                <w:szCs w:val="21"/>
              </w:rPr>
            </w:pPr>
            <w:r>
              <w:rPr>
                <w:b/>
                <w:szCs w:val="21"/>
              </w:rPr>
              <w:t>+</w:t>
            </w:r>
          </w:p>
        </w:tc>
        <w:tc>
          <w:tcPr>
            <w:tcW w:w="992" w:type="dxa"/>
            <w:vAlign w:val="center"/>
          </w:tcPr>
          <w:p w14:paraId="40D37D14">
            <w:pPr>
              <w:spacing w:line="320" w:lineRule="exact"/>
              <w:jc w:val="center"/>
              <w:rPr>
                <w:b/>
                <w:szCs w:val="21"/>
              </w:rPr>
            </w:pPr>
          </w:p>
        </w:tc>
        <w:tc>
          <w:tcPr>
            <w:tcW w:w="850" w:type="dxa"/>
            <w:vAlign w:val="center"/>
          </w:tcPr>
          <w:p w14:paraId="12954A5C">
            <w:pPr>
              <w:spacing w:line="320" w:lineRule="exact"/>
              <w:jc w:val="center"/>
              <w:rPr>
                <w:b/>
                <w:szCs w:val="21"/>
              </w:rPr>
            </w:pPr>
          </w:p>
        </w:tc>
      </w:tr>
      <w:tr w14:paraId="67C0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BA54E0D">
            <w:pPr>
              <w:spacing w:line="320" w:lineRule="exact"/>
              <w:jc w:val="center"/>
              <w:rPr>
                <w:szCs w:val="21"/>
              </w:rPr>
            </w:pPr>
            <w:r>
              <w:rPr>
                <w:szCs w:val="21"/>
              </w:rPr>
              <w:t>55</w:t>
            </w:r>
          </w:p>
        </w:tc>
        <w:tc>
          <w:tcPr>
            <w:tcW w:w="2024" w:type="dxa"/>
            <w:vAlign w:val="center"/>
          </w:tcPr>
          <w:p w14:paraId="18B21C0B">
            <w:pPr>
              <w:rPr>
                <w:szCs w:val="21"/>
              </w:rPr>
            </w:pPr>
            <w:r>
              <w:rPr>
                <w:rFonts w:hAnsi="宋体"/>
                <w:szCs w:val="21"/>
              </w:rPr>
              <w:t>放射舟形藻</w:t>
            </w:r>
          </w:p>
        </w:tc>
        <w:tc>
          <w:tcPr>
            <w:tcW w:w="3192" w:type="dxa"/>
            <w:vAlign w:val="center"/>
          </w:tcPr>
          <w:p w14:paraId="2C9AA62C">
            <w:pPr>
              <w:spacing w:line="320" w:lineRule="exact"/>
              <w:rPr>
                <w:szCs w:val="21"/>
              </w:rPr>
            </w:pPr>
            <w:r>
              <w:rPr>
                <w:szCs w:val="21"/>
              </w:rPr>
              <w:t>Navicula radiosa Kutz</w:t>
            </w:r>
          </w:p>
        </w:tc>
        <w:tc>
          <w:tcPr>
            <w:tcW w:w="851" w:type="dxa"/>
            <w:vAlign w:val="center"/>
          </w:tcPr>
          <w:p w14:paraId="16B9BD24">
            <w:pPr>
              <w:spacing w:line="320" w:lineRule="exact"/>
              <w:jc w:val="center"/>
              <w:rPr>
                <w:b/>
                <w:szCs w:val="21"/>
              </w:rPr>
            </w:pPr>
            <w:r>
              <w:rPr>
                <w:b/>
                <w:szCs w:val="21"/>
              </w:rPr>
              <w:t>+</w:t>
            </w:r>
          </w:p>
        </w:tc>
        <w:tc>
          <w:tcPr>
            <w:tcW w:w="992" w:type="dxa"/>
            <w:vAlign w:val="center"/>
          </w:tcPr>
          <w:p w14:paraId="6C2C9671">
            <w:pPr>
              <w:spacing w:line="320" w:lineRule="exact"/>
              <w:jc w:val="center"/>
              <w:rPr>
                <w:b/>
                <w:szCs w:val="21"/>
              </w:rPr>
            </w:pPr>
          </w:p>
        </w:tc>
        <w:tc>
          <w:tcPr>
            <w:tcW w:w="851" w:type="dxa"/>
            <w:vAlign w:val="center"/>
          </w:tcPr>
          <w:p w14:paraId="353C7F73">
            <w:pPr>
              <w:spacing w:line="320" w:lineRule="exact"/>
              <w:jc w:val="center"/>
              <w:rPr>
                <w:b/>
                <w:szCs w:val="21"/>
              </w:rPr>
            </w:pPr>
          </w:p>
        </w:tc>
        <w:tc>
          <w:tcPr>
            <w:tcW w:w="992" w:type="dxa"/>
            <w:vAlign w:val="center"/>
          </w:tcPr>
          <w:p w14:paraId="73EC3290">
            <w:pPr>
              <w:spacing w:line="320" w:lineRule="exact"/>
              <w:jc w:val="center"/>
              <w:rPr>
                <w:b/>
                <w:szCs w:val="21"/>
              </w:rPr>
            </w:pPr>
            <w:r>
              <w:rPr>
                <w:b/>
                <w:szCs w:val="21"/>
              </w:rPr>
              <w:t>+</w:t>
            </w:r>
          </w:p>
        </w:tc>
        <w:tc>
          <w:tcPr>
            <w:tcW w:w="850" w:type="dxa"/>
            <w:vAlign w:val="center"/>
          </w:tcPr>
          <w:p w14:paraId="57CD0BAE">
            <w:pPr>
              <w:spacing w:line="320" w:lineRule="exact"/>
              <w:jc w:val="center"/>
              <w:rPr>
                <w:b/>
                <w:szCs w:val="21"/>
              </w:rPr>
            </w:pPr>
          </w:p>
        </w:tc>
      </w:tr>
      <w:tr w14:paraId="53BA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E8ADB50">
            <w:pPr>
              <w:spacing w:line="320" w:lineRule="exact"/>
              <w:jc w:val="center"/>
              <w:rPr>
                <w:szCs w:val="21"/>
              </w:rPr>
            </w:pPr>
            <w:r>
              <w:rPr>
                <w:szCs w:val="21"/>
              </w:rPr>
              <w:t>56</w:t>
            </w:r>
          </w:p>
        </w:tc>
        <w:tc>
          <w:tcPr>
            <w:tcW w:w="2024" w:type="dxa"/>
            <w:vAlign w:val="center"/>
          </w:tcPr>
          <w:p w14:paraId="45684BF0">
            <w:pPr>
              <w:rPr>
                <w:szCs w:val="21"/>
              </w:rPr>
            </w:pPr>
            <w:r>
              <w:rPr>
                <w:rFonts w:hAnsi="宋体"/>
                <w:szCs w:val="21"/>
              </w:rPr>
              <w:t>双头舟形藻</w:t>
            </w:r>
          </w:p>
        </w:tc>
        <w:tc>
          <w:tcPr>
            <w:tcW w:w="3192" w:type="dxa"/>
            <w:vAlign w:val="center"/>
          </w:tcPr>
          <w:p w14:paraId="46C64557">
            <w:pPr>
              <w:spacing w:line="320" w:lineRule="exact"/>
              <w:rPr>
                <w:szCs w:val="21"/>
              </w:rPr>
            </w:pPr>
            <w:r>
              <w:rPr>
                <w:szCs w:val="21"/>
              </w:rPr>
              <w:t>Navicula dicephala</w:t>
            </w:r>
            <w:r>
              <w:rPr>
                <w:rFonts w:hAnsi="宋体"/>
                <w:szCs w:val="21"/>
              </w:rPr>
              <w:t>（</w:t>
            </w:r>
            <w:r>
              <w:rPr>
                <w:szCs w:val="21"/>
              </w:rPr>
              <w:t>Her.</w:t>
            </w:r>
            <w:r>
              <w:rPr>
                <w:rFonts w:hAnsi="宋体"/>
                <w:szCs w:val="21"/>
              </w:rPr>
              <w:t>）</w:t>
            </w:r>
            <w:r>
              <w:rPr>
                <w:szCs w:val="21"/>
              </w:rPr>
              <w:t>Smith</w:t>
            </w:r>
          </w:p>
        </w:tc>
        <w:tc>
          <w:tcPr>
            <w:tcW w:w="851" w:type="dxa"/>
            <w:vAlign w:val="center"/>
          </w:tcPr>
          <w:p w14:paraId="7835A594">
            <w:pPr>
              <w:spacing w:line="320" w:lineRule="exact"/>
              <w:jc w:val="center"/>
              <w:rPr>
                <w:b/>
                <w:szCs w:val="21"/>
              </w:rPr>
            </w:pPr>
          </w:p>
        </w:tc>
        <w:tc>
          <w:tcPr>
            <w:tcW w:w="992" w:type="dxa"/>
            <w:vAlign w:val="center"/>
          </w:tcPr>
          <w:p w14:paraId="3CF03756">
            <w:pPr>
              <w:spacing w:line="320" w:lineRule="exact"/>
              <w:jc w:val="center"/>
              <w:rPr>
                <w:b/>
                <w:szCs w:val="21"/>
              </w:rPr>
            </w:pPr>
          </w:p>
        </w:tc>
        <w:tc>
          <w:tcPr>
            <w:tcW w:w="851" w:type="dxa"/>
            <w:vAlign w:val="center"/>
          </w:tcPr>
          <w:p w14:paraId="5848FFD8">
            <w:pPr>
              <w:spacing w:line="320" w:lineRule="exact"/>
              <w:jc w:val="center"/>
              <w:rPr>
                <w:b/>
                <w:szCs w:val="21"/>
              </w:rPr>
            </w:pPr>
            <w:r>
              <w:rPr>
                <w:b/>
                <w:szCs w:val="21"/>
              </w:rPr>
              <w:t>+</w:t>
            </w:r>
          </w:p>
        </w:tc>
        <w:tc>
          <w:tcPr>
            <w:tcW w:w="992" w:type="dxa"/>
            <w:vAlign w:val="center"/>
          </w:tcPr>
          <w:p w14:paraId="7702C3BF">
            <w:pPr>
              <w:spacing w:line="320" w:lineRule="exact"/>
              <w:jc w:val="center"/>
              <w:rPr>
                <w:b/>
                <w:szCs w:val="21"/>
              </w:rPr>
            </w:pPr>
          </w:p>
        </w:tc>
        <w:tc>
          <w:tcPr>
            <w:tcW w:w="850" w:type="dxa"/>
            <w:vAlign w:val="center"/>
          </w:tcPr>
          <w:p w14:paraId="08411BB9">
            <w:pPr>
              <w:spacing w:line="320" w:lineRule="exact"/>
              <w:jc w:val="center"/>
              <w:rPr>
                <w:b/>
                <w:szCs w:val="21"/>
              </w:rPr>
            </w:pPr>
          </w:p>
        </w:tc>
      </w:tr>
      <w:tr w14:paraId="35E4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FB30C97">
            <w:pPr>
              <w:spacing w:line="320" w:lineRule="exact"/>
              <w:jc w:val="center"/>
              <w:rPr>
                <w:szCs w:val="21"/>
              </w:rPr>
            </w:pPr>
            <w:r>
              <w:rPr>
                <w:szCs w:val="21"/>
              </w:rPr>
              <w:t>57</w:t>
            </w:r>
          </w:p>
        </w:tc>
        <w:tc>
          <w:tcPr>
            <w:tcW w:w="2024" w:type="dxa"/>
            <w:vAlign w:val="center"/>
          </w:tcPr>
          <w:p w14:paraId="16DDD617">
            <w:pPr>
              <w:rPr>
                <w:szCs w:val="21"/>
              </w:rPr>
            </w:pPr>
            <w:r>
              <w:rPr>
                <w:rFonts w:hAnsi="宋体"/>
                <w:szCs w:val="21"/>
              </w:rPr>
              <w:t>凸出舟形藻</w:t>
            </w:r>
          </w:p>
        </w:tc>
        <w:tc>
          <w:tcPr>
            <w:tcW w:w="3192" w:type="dxa"/>
            <w:vAlign w:val="center"/>
          </w:tcPr>
          <w:p w14:paraId="075F62D5">
            <w:pPr>
              <w:spacing w:line="320" w:lineRule="exact"/>
              <w:rPr>
                <w:szCs w:val="21"/>
              </w:rPr>
            </w:pPr>
            <w:r>
              <w:rPr>
                <w:szCs w:val="21"/>
              </w:rPr>
              <w:t>Navicula protracta</w:t>
            </w:r>
          </w:p>
        </w:tc>
        <w:tc>
          <w:tcPr>
            <w:tcW w:w="851" w:type="dxa"/>
            <w:vAlign w:val="center"/>
          </w:tcPr>
          <w:p w14:paraId="2350518A">
            <w:pPr>
              <w:spacing w:line="320" w:lineRule="exact"/>
              <w:jc w:val="center"/>
              <w:rPr>
                <w:b/>
                <w:szCs w:val="21"/>
              </w:rPr>
            </w:pPr>
          </w:p>
        </w:tc>
        <w:tc>
          <w:tcPr>
            <w:tcW w:w="992" w:type="dxa"/>
            <w:vAlign w:val="center"/>
          </w:tcPr>
          <w:p w14:paraId="167FACC0">
            <w:pPr>
              <w:spacing w:line="320" w:lineRule="exact"/>
              <w:jc w:val="center"/>
              <w:rPr>
                <w:b/>
                <w:szCs w:val="21"/>
              </w:rPr>
            </w:pPr>
          </w:p>
        </w:tc>
        <w:tc>
          <w:tcPr>
            <w:tcW w:w="851" w:type="dxa"/>
            <w:vAlign w:val="center"/>
          </w:tcPr>
          <w:p w14:paraId="29EE2A46">
            <w:pPr>
              <w:spacing w:line="320" w:lineRule="exact"/>
              <w:jc w:val="center"/>
              <w:rPr>
                <w:b/>
                <w:szCs w:val="21"/>
              </w:rPr>
            </w:pPr>
            <w:r>
              <w:rPr>
                <w:b/>
                <w:szCs w:val="21"/>
              </w:rPr>
              <w:t>+</w:t>
            </w:r>
          </w:p>
        </w:tc>
        <w:tc>
          <w:tcPr>
            <w:tcW w:w="992" w:type="dxa"/>
            <w:vAlign w:val="center"/>
          </w:tcPr>
          <w:p w14:paraId="7112ABA7">
            <w:pPr>
              <w:spacing w:line="320" w:lineRule="exact"/>
              <w:jc w:val="center"/>
              <w:rPr>
                <w:b/>
                <w:szCs w:val="21"/>
              </w:rPr>
            </w:pPr>
          </w:p>
        </w:tc>
        <w:tc>
          <w:tcPr>
            <w:tcW w:w="850" w:type="dxa"/>
            <w:vAlign w:val="center"/>
          </w:tcPr>
          <w:p w14:paraId="2EF8E5EA">
            <w:pPr>
              <w:spacing w:line="320" w:lineRule="exact"/>
              <w:jc w:val="center"/>
              <w:rPr>
                <w:b/>
                <w:szCs w:val="21"/>
              </w:rPr>
            </w:pPr>
          </w:p>
        </w:tc>
      </w:tr>
      <w:tr w14:paraId="0946B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4BC31EC">
            <w:pPr>
              <w:spacing w:line="320" w:lineRule="exact"/>
              <w:jc w:val="center"/>
              <w:rPr>
                <w:szCs w:val="21"/>
              </w:rPr>
            </w:pPr>
            <w:r>
              <w:rPr>
                <w:szCs w:val="21"/>
              </w:rPr>
              <w:t>58</w:t>
            </w:r>
          </w:p>
        </w:tc>
        <w:tc>
          <w:tcPr>
            <w:tcW w:w="2024" w:type="dxa"/>
            <w:vAlign w:val="center"/>
          </w:tcPr>
          <w:p w14:paraId="73C0A84D">
            <w:pPr>
              <w:rPr>
                <w:szCs w:val="21"/>
              </w:rPr>
            </w:pPr>
            <w:r>
              <w:rPr>
                <w:rFonts w:hAnsi="宋体"/>
                <w:szCs w:val="21"/>
              </w:rPr>
              <w:t>瞳孔舟形藻</w:t>
            </w:r>
          </w:p>
        </w:tc>
        <w:tc>
          <w:tcPr>
            <w:tcW w:w="3192" w:type="dxa"/>
            <w:vAlign w:val="center"/>
          </w:tcPr>
          <w:p w14:paraId="2AD8C66E">
            <w:pPr>
              <w:spacing w:line="320" w:lineRule="exact"/>
              <w:rPr>
                <w:szCs w:val="21"/>
              </w:rPr>
            </w:pPr>
            <w:r>
              <w:rPr>
                <w:szCs w:val="21"/>
              </w:rPr>
              <w:t>Navicula pupula Kutz.</w:t>
            </w:r>
          </w:p>
        </w:tc>
        <w:tc>
          <w:tcPr>
            <w:tcW w:w="851" w:type="dxa"/>
            <w:vAlign w:val="center"/>
          </w:tcPr>
          <w:p w14:paraId="7174A1EA">
            <w:pPr>
              <w:spacing w:line="320" w:lineRule="exact"/>
              <w:jc w:val="center"/>
              <w:rPr>
                <w:b/>
                <w:szCs w:val="21"/>
              </w:rPr>
            </w:pPr>
          </w:p>
        </w:tc>
        <w:tc>
          <w:tcPr>
            <w:tcW w:w="992" w:type="dxa"/>
            <w:vAlign w:val="center"/>
          </w:tcPr>
          <w:p w14:paraId="4B5EC3B6">
            <w:pPr>
              <w:spacing w:line="320" w:lineRule="exact"/>
              <w:jc w:val="center"/>
              <w:rPr>
                <w:b/>
                <w:szCs w:val="21"/>
              </w:rPr>
            </w:pPr>
          </w:p>
        </w:tc>
        <w:tc>
          <w:tcPr>
            <w:tcW w:w="851" w:type="dxa"/>
            <w:vAlign w:val="center"/>
          </w:tcPr>
          <w:p w14:paraId="509E0C0E">
            <w:pPr>
              <w:spacing w:line="320" w:lineRule="exact"/>
              <w:jc w:val="center"/>
              <w:rPr>
                <w:b/>
                <w:szCs w:val="21"/>
              </w:rPr>
            </w:pPr>
          </w:p>
        </w:tc>
        <w:tc>
          <w:tcPr>
            <w:tcW w:w="992" w:type="dxa"/>
            <w:vAlign w:val="center"/>
          </w:tcPr>
          <w:p w14:paraId="721EB7AB">
            <w:pPr>
              <w:spacing w:line="320" w:lineRule="exact"/>
              <w:jc w:val="center"/>
              <w:rPr>
                <w:b/>
                <w:szCs w:val="21"/>
              </w:rPr>
            </w:pPr>
            <w:r>
              <w:rPr>
                <w:b/>
                <w:szCs w:val="21"/>
              </w:rPr>
              <w:t>+</w:t>
            </w:r>
          </w:p>
        </w:tc>
        <w:tc>
          <w:tcPr>
            <w:tcW w:w="850" w:type="dxa"/>
            <w:vAlign w:val="center"/>
          </w:tcPr>
          <w:p w14:paraId="4499E27C">
            <w:pPr>
              <w:spacing w:line="320" w:lineRule="exact"/>
              <w:jc w:val="center"/>
              <w:rPr>
                <w:b/>
                <w:szCs w:val="21"/>
              </w:rPr>
            </w:pPr>
          </w:p>
        </w:tc>
      </w:tr>
      <w:tr w14:paraId="139F2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E6EA805">
            <w:pPr>
              <w:spacing w:line="320" w:lineRule="exact"/>
              <w:jc w:val="center"/>
              <w:rPr>
                <w:szCs w:val="21"/>
              </w:rPr>
            </w:pPr>
            <w:r>
              <w:rPr>
                <w:szCs w:val="21"/>
              </w:rPr>
              <w:t>59</w:t>
            </w:r>
          </w:p>
        </w:tc>
        <w:tc>
          <w:tcPr>
            <w:tcW w:w="2024" w:type="dxa"/>
            <w:vAlign w:val="center"/>
          </w:tcPr>
          <w:p w14:paraId="295AAE4E">
            <w:pPr>
              <w:rPr>
                <w:szCs w:val="21"/>
              </w:rPr>
            </w:pPr>
            <w:r>
              <w:rPr>
                <w:rFonts w:hAnsi="宋体"/>
                <w:szCs w:val="21"/>
              </w:rPr>
              <w:t>尖辐节藻</w:t>
            </w:r>
          </w:p>
        </w:tc>
        <w:tc>
          <w:tcPr>
            <w:tcW w:w="3192" w:type="dxa"/>
            <w:vAlign w:val="center"/>
          </w:tcPr>
          <w:p w14:paraId="3448D20C">
            <w:pPr>
              <w:spacing w:line="320" w:lineRule="exact"/>
              <w:rPr>
                <w:szCs w:val="21"/>
              </w:rPr>
            </w:pPr>
            <w:r>
              <w:rPr>
                <w:szCs w:val="21"/>
              </w:rPr>
              <w:t>Stauroneis acuta W.Smith</w:t>
            </w:r>
          </w:p>
        </w:tc>
        <w:tc>
          <w:tcPr>
            <w:tcW w:w="851" w:type="dxa"/>
            <w:vAlign w:val="center"/>
          </w:tcPr>
          <w:p w14:paraId="7D8D33BB">
            <w:pPr>
              <w:spacing w:line="320" w:lineRule="exact"/>
              <w:jc w:val="center"/>
              <w:rPr>
                <w:b/>
                <w:szCs w:val="21"/>
              </w:rPr>
            </w:pPr>
            <w:r>
              <w:rPr>
                <w:b/>
                <w:szCs w:val="21"/>
              </w:rPr>
              <w:t>+</w:t>
            </w:r>
          </w:p>
        </w:tc>
        <w:tc>
          <w:tcPr>
            <w:tcW w:w="992" w:type="dxa"/>
            <w:vAlign w:val="center"/>
          </w:tcPr>
          <w:p w14:paraId="5B002824">
            <w:pPr>
              <w:spacing w:line="320" w:lineRule="exact"/>
              <w:jc w:val="center"/>
              <w:rPr>
                <w:b/>
                <w:szCs w:val="21"/>
              </w:rPr>
            </w:pPr>
          </w:p>
        </w:tc>
        <w:tc>
          <w:tcPr>
            <w:tcW w:w="851" w:type="dxa"/>
            <w:vAlign w:val="center"/>
          </w:tcPr>
          <w:p w14:paraId="3260DCD8">
            <w:pPr>
              <w:spacing w:line="320" w:lineRule="exact"/>
              <w:jc w:val="center"/>
              <w:rPr>
                <w:b/>
                <w:szCs w:val="21"/>
              </w:rPr>
            </w:pPr>
          </w:p>
        </w:tc>
        <w:tc>
          <w:tcPr>
            <w:tcW w:w="992" w:type="dxa"/>
            <w:vAlign w:val="center"/>
          </w:tcPr>
          <w:p w14:paraId="1C8D4260">
            <w:pPr>
              <w:spacing w:line="320" w:lineRule="exact"/>
              <w:jc w:val="center"/>
              <w:rPr>
                <w:b/>
                <w:szCs w:val="21"/>
              </w:rPr>
            </w:pPr>
          </w:p>
        </w:tc>
        <w:tc>
          <w:tcPr>
            <w:tcW w:w="850" w:type="dxa"/>
            <w:vAlign w:val="center"/>
          </w:tcPr>
          <w:p w14:paraId="3C1D2FDF">
            <w:pPr>
              <w:spacing w:line="320" w:lineRule="exact"/>
              <w:jc w:val="center"/>
              <w:rPr>
                <w:b/>
                <w:szCs w:val="21"/>
              </w:rPr>
            </w:pPr>
          </w:p>
        </w:tc>
      </w:tr>
      <w:tr w14:paraId="5705E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CA203F3">
            <w:pPr>
              <w:spacing w:line="320" w:lineRule="exact"/>
              <w:jc w:val="center"/>
              <w:rPr>
                <w:szCs w:val="21"/>
              </w:rPr>
            </w:pPr>
            <w:r>
              <w:rPr>
                <w:szCs w:val="21"/>
              </w:rPr>
              <w:t>60</w:t>
            </w:r>
          </w:p>
        </w:tc>
        <w:tc>
          <w:tcPr>
            <w:tcW w:w="2024" w:type="dxa"/>
            <w:vAlign w:val="center"/>
          </w:tcPr>
          <w:p w14:paraId="77896352">
            <w:pPr>
              <w:rPr>
                <w:szCs w:val="21"/>
              </w:rPr>
            </w:pPr>
            <w:r>
              <w:rPr>
                <w:rFonts w:hAnsi="宋体"/>
                <w:szCs w:val="21"/>
              </w:rPr>
              <w:t>细布纹藻</w:t>
            </w:r>
          </w:p>
        </w:tc>
        <w:tc>
          <w:tcPr>
            <w:tcW w:w="3192" w:type="dxa"/>
            <w:vAlign w:val="center"/>
          </w:tcPr>
          <w:p w14:paraId="762D0B43">
            <w:pPr>
              <w:spacing w:line="320" w:lineRule="exact"/>
              <w:rPr>
                <w:szCs w:val="21"/>
              </w:rPr>
            </w:pPr>
            <w:r>
              <w:rPr>
                <w:szCs w:val="21"/>
              </w:rPr>
              <w:t>Gyrosigma kutzingii</w:t>
            </w:r>
          </w:p>
        </w:tc>
        <w:tc>
          <w:tcPr>
            <w:tcW w:w="851" w:type="dxa"/>
            <w:vAlign w:val="center"/>
          </w:tcPr>
          <w:p w14:paraId="1BB020DA">
            <w:pPr>
              <w:spacing w:line="320" w:lineRule="exact"/>
              <w:jc w:val="center"/>
              <w:rPr>
                <w:b/>
                <w:szCs w:val="21"/>
              </w:rPr>
            </w:pPr>
          </w:p>
        </w:tc>
        <w:tc>
          <w:tcPr>
            <w:tcW w:w="992" w:type="dxa"/>
            <w:vAlign w:val="center"/>
          </w:tcPr>
          <w:p w14:paraId="01EB3087">
            <w:pPr>
              <w:spacing w:line="320" w:lineRule="exact"/>
              <w:jc w:val="center"/>
              <w:rPr>
                <w:b/>
                <w:szCs w:val="21"/>
              </w:rPr>
            </w:pPr>
          </w:p>
        </w:tc>
        <w:tc>
          <w:tcPr>
            <w:tcW w:w="851" w:type="dxa"/>
            <w:vAlign w:val="center"/>
          </w:tcPr>
          <w:p w14:paraId="600F641C">
            <w:pPr>
              <w:spacing w:line="320" w:lineRule="exact"/>
              <w:jc w:val="center"/>
              <w:rPr>
                <w:b/>
                <w:szCs w:val="21"/>
              </w:rPr>
            </w:pPr>
          </w:p>
        </w:tc>
        <w:tc>
          <w:tcPr>
            <w:tcW w:w="992" w:type="dxa"/>
            <w:vAlign w:val="center"/>
          </w:tcPr>
          <w:p w14:paraId="3BA6C980">
            <w:pPr>
              <w:spacing w:line="320" w:lineRule="exact"/>
              <w:jc w:val="center"/>
              <w:rPr>
                <w:b/>
                <w:szCs w:val="21"/>
              </w:rPr>
            </w:pPr>
            <w:r>
              <w:rPr>
                <w:b/>
                <w:szCs w:val="21"/>
              </w:rPr>
              <w:t>+</w:t>
            </w:r>
          </w:p>
        </w:tc>
        <w:tc>
          <w:tcPr>
            <w:tcW w:w="850" w:type="dxa"/>
            <w:vAlign w:val="center"/>
          </w:tcPr>
          <w:p w14:paraId="2C06FBB6">
            <w:pPr>
              <w:spacing w:line="320" w:lineRule="exact"/>
              <w:jc w:val="center"/>
              <w:rPr>
                <w:b/>
                <w:szCs w:val="21"/>
              </w:rPr>
            </w:pPr>
          </w:p>
        </w:tc>
      </w:tr>
      <w:tr w14:paraId="677F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60C40DE">
            <w:pPr>
              <w:spacing w:line="320" w:lineRule="exact"/>
              <w:jc w:val="center"/>
              <w:rPr>
                <w:szCs w:val="21"/>
              </w:rPr>
            </w:pPr>
            <w:r>
              <w:rPr>
                <w:szCs w:val="21"/>
              </w:rPr>
              <w:t>61</w:t>
            </w:r>
          </w:p>
        </w:tc>
        <w:tc>
          <w:tcPr>
            <w:tcW w:w="2024" w:type="dxa"/>
            <w:vAlign w:val="center"/>
          </w:tcPr>
          <w:p w14:paraId="2D85D0F8">
            <w:pPr>
              <w:rPr>
                <w:szCs w:val="21"/>
              </w:rPr>
            </w:pPr>
            <w:r>
              <w:rPr>
                <w:rFonts w:hAnsi="宋体"/>
                <w:szCs w:val="21"/>
              </w:rPr>
              <w:t>泉生菱形藻</w:t>
            </w:r>
          </w:p>
        </w:tc>
        <w:tc>
          <w:tcPr>
            <w:tcW w:w="3192" w:type="dxa"/>
            <w:vAlign w:val="center"/>
          </w:tcPr>
          <w:p w14:paraId="1D2C7BCC">
            <w:pPr>
              <w:spacing w:line="320" w:lineRule="exact"/>
              <w:rPr>
                <w:szCs w:val="21"/>
              </w:rPr>
            </w:pPr>
            <w:r>
              <w:rPr>
                <w:szCs w:val="21"/>
              </w:rPr>
              <w:t>Nitzschia fonticola Grun.</w:t>
            </w:r>
          </w:p>
        </w:tc>
        <w:tc>
          <w:tcPr>
            <w:tcW w:w="851" w:type="dxa"/>
            <w:vAlign w:val="center"/>
          </w:tcPr>
          <w:p w14:paraId="50837A34">
            <w:pPr>
              <w:spacing w:line="320" w:lineRule="exact"/>
              <w:jc w:val="center"/>
              <w:rPr>
                <w:b/>
                <w:szCs w:val="21"/>
              </w:rPr>
            </w:pPr>
          </w:p>
        </w:tc>
        <w:tc>
          <w:tcPr>
            <w:tcW w:w="992" w:type="dxa"/>
            <w:vAlign w:val="center"/>
          </w:tcPr>
          <w:p w14:paraId="06DADE06">
            <w:pPr>
              <w:spacing w:line="320" w:lineRule="exact"/>
              <w:jc w:val="center"/>
              <w:rPr>
                <w:b/>
                <w:szCs w:val="21"/>
              </w:rPr>
            </w:pPr>
          </w:p>
        </w:tc>
        <w:tc>
          <w:tcPr>
            <w:tcW w:w="851" w:type="dxa"/>
            <w:vAlign w:val="center"/>
          </w:tcPr>
          <w:p w14:paraId="433B7CF4">
            <w:pPr>
              <w:spacing w:line="320" w:lineRule="exact"/>
              <w:jc w:val="center"/>
              <w:rPr>
                <w:b/>
                <w:szCs w:val="21"/>
              </w:rPr>
            </w:pPr>
            <w:r>
              <w:rPr>
                <w:b/>
                <w:szCs w:val="21"/>
              </w:rPr>
              <w:t>+</w:t>
            </w:r>
          </w:p>
        </w:tc>
        <w:tc>
          <w:tcPr>
            <w:tcW w:w="992" w:type="dxa"/>
            <w:vAlign w:val="center"/>
          </w:tcPr>
          <w:p w14:paraId="2FD089B6">
            <w:pPr>
              <w:spacing w:line="320" w:lineRule="exact"/>
              <w:jc w:val="center"/>
              <w:rPr>
                <w:b/>
                <w:szCs w:val="21"/>
              </w:rPr>
            </w:pPr>
            <w:r>
              <w:rPr>
                <w:b/>
                <w:szCs w:val="21"/>
              </w:rPr>
              <w:t>+</w:t>
            </w:r>
          </w:p>
        </w:tc>
        <w:tc>
          <w:tcPr>
            <w:tcW w:w="850" w:type="dxa"/>
            <w:vAlign w:val="center"/>
          </w:tcPr>
          <w:p w14:paraId="0241CA91">
            <w:pPr>
              <w:spacing w:line="320" w:lineRule="exact"/>
              <w:jc w:val="center"/>
              <w:rPr>
                <w:b/>
                <w:szCs w:val="21"/>
              </w:rPr>
            </w:pPr>
          </w:p>
        </w:tc>
      </w:tr>
      <w:tr w14:paraId="3891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9683202">
            <w:pPr>
              <w:spacing w:line="320" w:lineRule="exact"/>
              <w:jc w:val="center"/>
              <w:rPr>
                <w:szCs w:val="21"/>
              </w:rPr>
            </w:pPr>
            <w:r>
              <w:rPr>
                <w:szCs w:val="21"/>
              </w:rPr>
              <w:t>62</w:t>
            </w:r>
          </w:p>
        </w:tc>
        <w:tc>
          <w:tcPr>
            <w:tcW w:w="2024" w:type="dxa"/>
            <w:vAlign w:val="center"/>
          </w:tcPr>
          <w:p w14:paraId="33B17612">
            <w:pPr>
              <w:rPr>
                <w:szCs w:val="21"/>
              </w:rPr>
            </w:pPr>
            <w:r>
              <w:rPr>
                <w:rFonts w:hAnsi="宋体"/>
                <w:szCs w:val="21"/>
              </w:rPr>
              <w:t>谷皮菱形藻</w:t>
            </w:r>
          </w:p>
        </w:tc>
        <w:tc>
          <w:tcPr>
            <w:tcW w:w="3192" w:type="dxa"/>
            <w:vAlign w:val="center"/>
          </w:tcPr>
          <w:p w14:paraId="6270684C">
            <w:pPr>
              <w:spacing w:line="320" w:lineRule="exact"/>
              <w:rPr>
                <w:szCs w:val="21"/>
              </w:rPr>
            </w:pPr>
            <w:r>
              <w:rPr>
                <w:szCs w:val="21"/>
              </w:rPr>
              <w:t>Nitzschia palea (Kutz.) W. Smith</w:t>
            </w:r>
          </w:p>
        </w:tc>
        <w:tc>
          <w:tcPr>
            <w:tcW w:w="851" w:type="dxa"/>
            <w:vAlign w:val="center"/>
          </w:tcPr>
          <w:p w14:paraId="107A3530">
            <w:pPr>
              <w:spacing w:line="320" w:lineRule="exact"/>
              <w:jc w:val="center"/>
              <w:rPr>
                <w:b/>
                <w:szCs w:val="21"/>
              </w:rPr>
            </w:pPr>
          </w:p>
        </w:tc>
        <w:tc>
          <w:tcPr>
            <w:tcW w:w="992" w:type="dxa"/>
            <w:vAlign w:val="center"/>
          </w:tcPr>
          <w:p w14:paraId="55C14047">
            <w:pPr>
              <w:spacing w:line="320" w:lineRule="exact"/>
              <w:jc w:val="center"/>
              <w:rPr>
                <w:b/>
                <w:szCs w:val="21"/>
              </w:rPr>
            </w:pPr>
            <w:r>
              <w:rPr>
                <w:b/>
                <w:szCs w:val="21"/>
              </w:rPr>
              <w:t>+</w:t>
            </w:r>
          </w:p>
        </w:tc>
        <w:tc>
          <w:tcPr>
            <w:tcW w:w="851" w:type="dxa"/>
            <w:vAlign w:val="center"/>
          </w:tcPr>
          <w:p w14:paraId="526AFDA4">
            <w:pPr>
              <w:spacing w:line="320" w:lineRule="exact"/>
              <w:jc w:val="center"/>
              <w:rPr>
                <w:b/>
                <w:szCs w:val="21"/>
              </w:rPr>
            </w:pPr>
            <w:r>
              <w:rPr>
                <w:b/>
                <w:szCs w:val="21"/>
              </w:rPr>
              <w:t>+</w:t>
            </w:r>
          </w:p>
        </w:tc>
        <w:tc>
          <w:tcPr>
            <w:tcW w:w="992" w:type="dxa"/>
            <w:vAlign w:val="center"/>
          </w:tcPr>
          <w:p w14:paraId="4BB48920">
            <w:pPr>
              <w:spacing w:line="320" w:lineRule="exact"/>
              <w:jc w:val="center"/>
              <w:rPr>
                <w:b/>
                <w:szCs w:val="21"/>
              </w:rPr>
            </w:pPr>
          </w:p>
        </w:tc>
        <w:tc>
          <w:tcPr>
            <w:tcW w:w="850" w:type="dxa"/>
            <w:vAlign w:val="center"/>
          </w:tcPr>
          <w:p w14:paraId="66E087C1">
            <w:pPr>
              <w:spacing w:line="320" w:lineRule="exact"/>
              <w:jc w:val="center"/>
              <w:rPr>
                <w:b/>
                <w:szCs w:val="21"/>
              </w:rPr>
            </w:pPr>
          </w:p>
        </w:tc>
      </w:tr>
      <w:tr w14:paraId="495C7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B7F3ED6">
            <w:pPr>
              <w:spacing w:line="320" w:lineRule="exact"/>
              <w:jc w:val="center"/>
              <w:rPr>
                <w:szCs w:val="21"/>
              </w:rPr>
            </w:pPr>
            <w:r>
              <w:rPr>
                <w:szCs w:val="21"/>
              </w:rPr>
              <w:t>63</w:t>
            </w:r>
          </w:p>
        </w:tc>
        <w:tc>
          <w:tcPr>
            <w:tcW w:w="2024" w:type="dxa"/>
            <w:vAlign w:val="center"/>
          </w:tcPr>
          <w:p w14:paraId="6A3865DA">
            <w:pPr>
              <w:rPr>
                <w:szCs w:val="21"/>
              </w:rPr>
            </w:pPr>
            <w:r>
              <w:rPr>
                <w:rFonts w:hAnsi="宋体"/>
                <w:szCs w:val="21"/>
              </w:rPr>
              <w:t>池生菱形藻</w:t>
            </w:r>
          </w:p>
        </w:tc>
        <w:tc>
          <w:tcPr>
            <w:tcW w:w="3192" w:type="dxa"/>
            <w:vAlign w:val="center"/>
          </w:tcPr>
          <w:p w14:paraId="509C5CFE">
            <w:pPr>
              <w:spacing w:line="320" w:lineRule="exact"/>
              <w:rPr>
                <w:szCs w:val="21"/>
              </w:rPr>
            </w:pPr>
            <w:r>
              <w:rPr>
                <w:szCs w:val="21"/>
              </w:rPr>
              <w:t>Nitzschia sublanceolata Archibald</w:t>
            </w:r>
          </w:p>
        </w:tc>
        <w:tc>
          <w:tcPr>
            <w:tcW w:w="851" w:type="dxa"/>
            <w:vAlign w:val="center"/>
          </w:tcPr>
          <w:p w14:paraId="43349769">
            <w:pPr>
              <w:spacing w:line="320" w:lineRule="exact"/>
              <w:jc w:val="center"/>
              <w:rPr>
                <w:b/>
                <w:szCs w:val="21"/>
              </w:rPr>
            </w:pPr>
          </w:p>
        </w:tc>
        <w:tc>
          <w:tcPr>
            <w:tcW w:w="992" w:type="dxa"/>
            <w:vAlign w:val="center"/>
          </w:tcPr>
          <w:p w14:paraId="3CAF77FE">
            <w:pPr>
              <w:spacing w:line="320" w:lineRule="exact"/>
              <w:jc w:val="center"/>
              <w:rPr>
                <w:b/>
                <w:szCs w:val="21"/>
              </w:rPr>
            </w:pPr>
          </w:p>
        </w:tc>
        <w:tc>
          <w:tcPr>
            <w:tcW w:w="851" w:type="dxa"/>
            <w:vAlign w:val="center"/>
          </w:tcPr>
          <w:p w14:paraId="3868D120">
            <w:pPr>
              <w:spacing w:line="320" w:lineRule="exact"/>
              <w:jc w:val="center"/>
              <w:rPr>
                <w:b/>
                <w:szCs w:val="21"/>
              </w:rPr>
            </w:pPr>
            <w:r>
              <w:rPr>
                <w:b/>
                <w:szCs w:val="21"/>
              </w:rPr>
              <w:t>+</w:t>
            </w:r>
          </w:p>
        </w:tc>
        <w:tc>
          <w:tcPr>
            <w:tcW w:w="992" w:type="dxa"/>
            <w:vAlign w:val="center"/>
          </w:tcPr>
          <w:p w14:paraId="6DBC81BB">
            <w:pPr>
              <w:spacing w:line="320" w:lineRule="exact"/>
              <w:jc w:val="center"/>
              <w:rPr>
                <w:b/>
                <w:szCs w:val="21"/>
              </w:rPr>
            </w:pPr>
          </w:p>
        </w:tc>
        <w:tc>
          <w:tcPr>
            <w:tcW w:w="850" w:type="dxa"/>
            <w:vAlign w:val="center"/>
          </w:tcPr>
          <w:p w14:paraId="5662833D">
            <w:pPr>
              <w:spacing w:line="320" w:lineRule="exact"/>
              <w:jc w:val="center"/>
              <w:rPr>
                <w:b/>
                <w:szCs w:val="21"/>
              </w:rPr>
            </w:pPr>
          </w:p>
        </w:tc>
      </w:tr>
      <w:tr w14:paraId="52AC8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BC98C28">
            <w:pPr>
              <w:spacing w:line="320" w:lineRule="exact"/>
              <w:jc w:val="center"/>
              <w:rPr>
                <w:szCs w:val="21"/>
              </w:rPr>
            </w:pPr>
            <w:r>
              <w:rPr>
                <w:szCs w:val="21"/>
              </w:rPr>
              <w:t>64</w:t>
            </w:r>
          </w:p>
        </w:tc>
        <w:tc>
          <w:tcPr>
            <w:tcW w:w="2024" w:type="dxa"/>
            <w:vAlign w:val="center"/>
          </w:tcPr>
          <w:p w14:paraId="698B05F1">
            <w:pPr>
              <w:rPr>
                <w:szCs w:val="21"/>
              </w:rPr>
            </w:pPr>
            <w:r>
              <w:rPr>
                <w:rFonts w:hAnsi="宋体"/>
                <w:szCs w:val="21"/>
              </w:rPr>
              <w:t>小头菱形藻</w:t>
            </w:r>
          </w:p>
        </w:tc>
        <w:tc>
          <w:tcPr>
            <w:tcW w:w="3192" w:type="dxa"/>
            <w:vAlign w:val="center"/>
          </w:tcPr>
          <w:p w14:paraId="0150D4DF">
            <w:pPr>
              <w:spacing w:line="320" w:lineRule="exact"/>
              <w:rPr>
                <w:szCs w:val="21"/>
              </w:rPr>
            </w:pPr>
            <w:r>
              <w:rPr>
                <w:szCs w:val="21"/>
              </w:rPr>
              <w:t>Nitzschia microcephala</w:t>
            </w:r>
          </w:p>
        </w:tc>
        <w:tc>
          <w:tcPr>
            <w:tcW w:w="851" w:type="dxa"/>
            <w:vAlign w:val="center"/>
          </w:tcPr>
          <w:p w14:paraId="70BE8108">
            <w:pPr>
              <w:spacing w:line="320" w:lineRule="exact"/>
              <w:jc w:val="center"/>
              <w:rPr>
                <w:b/>
                <w:szCs w:val="21"/>
              </w:rPr>
            </w:pPr>
            <w:r>
              <w:rPr>
                <w:b/>
                <w:szCs w:val="21"/>
              </w:rPr>
              <w:t>+</w:t>
            </w:r>
          </w:p>
        </w:tc>
        <w:tc>
          <w:tcPr>
            <w:tcW w:w="992" w:type="dxa"/>
            <w:vAlign w:val="center"/>
          </w:tcPr>
          <w:p w14:paraId="74832460">
            <w:pPr>
              <w:spacing w:line="320" w:lineRule="exact"/>
              <w:jc w:val="center"/>
              <w:rPr>
                <w:b/>
                <w:szCs w:val="21"/>
              </w:rPr>
            </w:pPr>
          </w:p>
        </w:tc>
        <w:tc>
          <w:tcPr>
            <w:tcW w:w="851" w:type="dxa"/>
            <w:vAlign w:val="center"/>
          </w:tcPr>
          <w:p w14:paraId="140630C1">
            <w:pPr>
              <w:spacing w:line="320" w:lineRule="exact"/>
              <w:jc w:val="center"/>
              <w:rPr>
                <w:b/>
                <w:szCs w:val="21"/>
              </w:rPr>
            </w:pPr>
          </w:p>
        </w:tc>
        <w:tc>
          <w:tcPr>
            <w:tcW w:w="992" w:type="dxa"/>
            <w:vAlign w:val="center"/>
          </w:tcPr>
          <w:p w14:paraId="24C8A3C0">
            <w:pPr>
              <w:spacing w:line="320" w:lineRule="exact"/>
              <w:jc w:val="center"/>
              <w:rPr>
                <w:b/>
                <w:szCs w:val="21"/>
              </w:rPr>
            </w:pPr>
          </w:p>
        </w:tc>
        <w:tc>
          <w:tcPr>
            <w:tcW w:w="850" w:type="dxa"/>
            <w:vAlign w:val="center"/>
          </w:tcPr>
          <w:p w14:paraId="68FBECED">
            <w:pPr>
              <w:spacing w:line="320" w:lineRule="exact"/>
              <w:jc w:val="center"/>
              <w:rPr>
                <w:b/>
                <w:szCs w:val="21"/>
              </w:rPr>
            </w:pPr>
          </w:p>
        </w:tc>
      </w:tr>
      <w:tr w14:paraId="4780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D27E791">
            <w:pPr>
              <w:spacing w:line="320" w:lineRule="exact"/>
              <w:jc w:val="center"/>
              <w:rPr>
                <w:szCs w:val="21"/>
              </w:rPr>
            </w:pPr>
            <w:r>
              <w:rPr>
                <w:szCs w:val="21"/>
              </w:rPr>
              <w:t>65</w:t>
            </w:r>
          </w:p>
        </w:tc>
        <w:tc>
          <w:tcPr>
            <w:tcW w:w="2024" w:type="dxa"/>
            <w:vAlign w:val="center"/>
          </w:tcPr>
          <w:p w14:paraId="285AD41C">
            <w:pPr>
              <w:rPr>
                <w:szCs w:val="21"/>
              </w:rPr>
            </w:pPr>
            <w:r>
              <w:rPr>
                <w:rFonts w:hAnsi="宋体"/>
                <w:szCs w:val="21"/>
              </w:rPr>
              <w:t>肋缝菱形藻</w:t>
            </w:r>
          </w:p>
        </w:tc>
        <w:tc>
          <w:tcPr>
            <w:tcW w:w="3192" w:type="dxa"/>
            <w:vAlign w:val="center"/>
          </w:tcPr>
          <w:p w14:paraId="69CB36F7">
            <w:pPr>
              <w:spacing w:line="320" w:lineRule="exact"/>
              <w:rPr>
                <w:szCs w:val="21"/>
              </w:rPr>
            </w:pPr>
            <w:r>
              <w:rPr>
                <w:szCs w:val="21"/>
              </w:rPr>
              <w:t>Nitzschia frustulum (Kutz) Grun</w:t>
            </w:r>
          </w:p>
        </w:tc>
        <w:tc>
          <w:tcPr>
            <w:tcW w:w="851" w:type="dxa"/>
            <w:vAlign w:val="center"/>
          </w:tcPr>
          <w:p w14:paraId="3A0F6B3F">
            <w:pPr>
              <w:spacing w:line="320" w:lineRule="exact"/>
              <w:jc w:val="center"/>
              <w:rPr>
                <w:b/>
                <w:szCs w:val="21"/>
              </w:rPr>
            </w:pPr>
          </w:p>
        </w:tc>
        <w:tc>
          <w:tcPr>
            <w:tcW w:w="992" w:type="dxa"/>
            <w:vAlign w:val="center"/>
          </w:tcPr>
          <w:p w14:paraId="7FCE6D57">
            <w:pPr>
              <w:spacing w:line="320" w:lineRule="exact"/>
              <w:jc w:val="center"/>
              <w:rPr>
                <w:b/>
                <w:szCs w:val="21"/>
              </w:rPr>
            </w:pPr>
          </w:p>
        </w:tc>
        <w:tc>
          <w:tcPr>
            <w:tcW w:w="851" w:type="dxa"/>
            <w:vAlign w:val="center"/>
          </w:tcPr>
          <w:p w14:paraId="489FE016">
            <w:pPr>
              <w:spacing w:line="320" w:lineRule="exact"/>
              <w:jc w:val="center"/>
              <w:rPr>
                <w:b/>
                <w:szCs w:val="21"/>
              </w:rPr>
            </w:pPr>
          </w:p>
        </w:tc>
        <w:tc>
          <w:tcPr>
            <w:tcW w:w="992" w:type="dxa"/>
            <w:vAlign w:val="center"/>
          </w:tcPr>
          <w:p w14:paraId="11B86BE6">
            <w:pPr>
              <w:spacing w:line="320" w:lineRule="exact"/>
              <w:jc w:val="center"/>
              <w:rPr>
                <w:b/>
                <w:szCs w:val="21"/>
              </w:rPr>
            </w:pPr>
            <w:r>
              <w:rPr>
                <w:b/>
                <w:szCs w:val="21"/>
              </w:rPr>
              <w:t>+</w:t>
            </w:r>
          </w:p>
        </w:tc>
        <w:tc>
          <w:tcPr>
            <w:tcW w:w="850" w:type="dxa"/>
            <w:vAlign w:val="center"/>
          </w:tcPr>
          <w:p w14:paraId="2DF9A5E1">
            <w:pPr>
              <w:spacing w:line="320" w:lineRule="exact"/>
              <w:jc w:val="center"/>
              <w:rPr>
                <w:b/>
                <w:szCs w:val="21"/>
              </w:rPr>
            </w:pPr>
          </w:p>
        </w:tc>
      </w:tr>
      <w:tr w14:paraId="22F7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4DA4CDE">
            <w:pPr>
              <w:spacing w:line="320" w:lineRule="exact"/>
              <w:jc w:val="center"/>
              <w:rPr>
                <w:szCs w:val="21"/>
              </w:rPr>
            </w:pPr>
            <w:r>
              <w:rPr>
                <w:szCs w:val="21"/>
              </w:rPr>
              <w:t>66</w:t>
            </w:r>
          </w:p>
        </w:tc>
        <w:tc>
          <w:tcPr>
            <w:tcW w:w="2024" w:type="dxa"/>
            <w:vAlign w:val="center"/>
          </w:tcPr>
          <w:p w14:paraId="5B05B88E">
            <w:pPr>
              <w:rPr>
                <w:szCs w:val="21"/>
              </w:rPr>
            </w:pPr>
            <w:r>
              <w:rPr>
                <w:rFonts w:hAnsi="宋体"/>
                <w:szCs w:val="21"/>
              </w:rPr>
              <w:t>线形菱形藻</w:t>
            </w:r>
          </w:p>
        </w:tc>
        <w:tc>
          <w:tcPr>
            <w:tcW w:w="3192" w:type="dxa"/>
            <w:vAlign w:val="center"/>
          </w:tcPr>
          <w:p w14:paraId="182A68D6">
            <w:pPr>
              <w:spacing w:line="320" w:lineRule="exact"/>
              <w:rPr>
                <w:szCs w:val="21"/>
              </w:rPr>
            </w:pPr>
            <w:r>
              <w:rPr>
                <w:szCs w:val="21"/>
              </w:rPr>
              <w:t>Nitzschia linearis</w:t>
            </w:r>
          </w:p>
        </w:tc>
        <w:tc>
          <w:tcPr>
            <w:tcW w:w="851" w:type="dxa"/>
            <w:vAlign w:val="center"/>
          </w:tcPr>
          <w:p w14:paraId="0AAC60CA">
            <w:pPr>
              <w:spacing w:line="320" w:lineRule="exact"/>
              <w:jc w:val="center"/>
              <w:rPr>
                <w:b/>
                <w:szCs w:val="21"/>
              </w:rPr>
            </w:pPr>
          </w:p>
        </w:tc>
        <w:tc>
          <w:tcPr>
            <w:tcW w:w="992" w:type="dxa"/>
            <w:vAlign w:val="center"/>
          </w:tcPr>
          <w:p w14:paraId="68CF25C9">
            <w:pPr>
              <w:spacing w:line="320" w:lineRule="exact"/>
              <w:jc w:val="center"/>
              <w:rPr>
                <w:b/>
                <w:szCs w:val="21"/>
              </w:rPr>
            </w:pPr>
          </w:p>
        </w:tc>
        <w:tc>
          <w:tcPr>
            <w:tcW w:w="851" w:type="dxa"/>
            <w:vAlign w:val="center"/>
          </w:tcPr>
          <w:p w14:paraId="54F5AFF1">
            <w:pPr>
              <w:spacing w:line="320" w:lineRule="exact"/>
              <w:jc w:val="center"/>
              <w:rPr>
                <w:b/>
                <w:szCs w:val="21"/>
              </w:rPr>
            </w:pPr>
          </w:p>
        </w:tc>
        <w:tc>
          <w:tcPr>
            <w:tcW w:w="992" w:type="dxa"/>
            <w:vAlign w:val="center"/>
          </w:tcPr>
          <w:p w14:paraId="27A2C11A">
            <w:pPr>
              <w:spacing w:line="320" w:lineRule="exact"/>
              <w:jc w:val="center"/>
              <w:rPr>
                <w:b/>
                <w:szCs w:val="21"/>
              </w:rPr>
            </w:pPr>
            <w:r>
              <w:rPr>
                <w:b/>
                <w:szCs w:val="21"/>
              </w:rPr>
              <w:t>+</w:t>
            </w:r>
          </w:p>
        </w:tc>
        <w:tc>
          <w:tcPr>
            <w:tcW w:w="850" w:type="dxa"/>
            <w:vAlign w:val="center"/>
          </w:tcPr>
          <w:p w14:paraId="248FBCD8">
            <w:pPr>
              <w:spacing w:line="320" w:lineRule="exact"/>
              <w:jc w:val="center"/>
              <w:rPr>
                <w:b/>
                <w:szCs w:val="21"/>
              </w:rPr>
            </w:pPr>
          </w:p>
        </w:tc>
      </w:tr>
      <w:tr w14:paraId="41EF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3F6F9D6">
            <w:pPr>
              <w:spacing w:line="320" w:lineRule="exact"/>
              <w:jc w:val="center"/>
              <w:rPr>
                <w:szCs w:val="21"/>
              </w:rPr>
            </w:pPr>
            <w:r>
              <w:rPr>
                <w:szCs w:val="21"/>
              </w:rPr>
              <w:t>67</w:t>
            </w:r>
          </w:p>
        </w:tc>
        <w:tc>
          <w:tcPr>
            <w:tcW w:w="2024" w:type="dxa"/>
            <w:vAlign w:val="center"/>
          </w:tcPr>
          <w:p w14:paraId="361BE75A">
            <w:pPr>
              <w:rPr>
                <w:szCs w:val="21"/>
              </w:rPr>
            </w:pPr>
            <w:r>
              <w:rPr>
                <w:rFonts w:hAnsi="宋体"/>
                <w:szCs w:val="21"/>
              </w:rPr>
              <w:t>螺形菱形藻</w:t>
            </w:r>
          </w:p>
        </w:tc>
        <w:tc>
          <w:tcPr>
            <w:tcW w:w="3192" w:type="dxa"/>
            <w:vAlign w:val="center"/>
          </w:tcPr>
          <w:p w14:paraId="53750BCE">
            <w:pPr>
              <w:spacing w:line="320" w:lineRule="exact"/>
              <w:rPr>
                <w:szCs w:val="21"/>
              </w:rPr>
            </w:pPr>
            <w:r>
              <w:rPr>
                <w:szCs w:val="21"/>
              </w:rPr>
              <w:t>Nitzschia sigma</w:t>
            </w:r>
          </w:p>
        </w:tc>
        <w:tc>
          <w:tcPr>
            <w:tcW w:w="851" w:type="dxa"/>
            <w:vAlign w:val="center"/>
          </w:tcPr>
          <w:p w14:paraId="5A059F77">
            <w:pPr>
              <w:spacing w:line="320" w:lineRule="exact"/>
              <w:jc w:val="center"/>
              <w:rPr>
                <w:b/>
                <w:szCs w:val="21"/>
              </w:rPr>
            </w:pPr>
          </w:p>
        </w:tc>
        <w:tc>
          <w:tcPr>
            <w:tcW w:w="992" w:type="dxa"/>
            <w:vAlign w:val="center"/>
          </w:tcPr>
          <w:p w14:paraId="38D6621C">
            <w:pPr>
              <w:spacing w:line="320" w:lineRule="exact"/>
              <w:jc w:val="center"/>
              <w:rPr>
                <w:b/>
                <w:szCs w:val="21"/>
              </w:rPr>
            </w:pPr>
          </w:p>
        </w:tc>
        <w:tc>
          <w:tcPr>
            <w:tcW w:w="851" w:type="dxa"/>
            <w:vAlign w:val="center"/>
          </w:tcPr>
          <w:p w14:paraId="25FA7B55">
            <w:pPr>
              <w:spacing w:line="320" w:lineRule="exact"/>
              <w:jc w:val="center"/>
              <w:rPr>
                <w:b/>
                <w:szCs w:val="21"/>
              </w:rPr>
            </w:pPr>
          </w:p>
        </w:tc>
        <w:tc>
          <w:tcPr>
            <w:tcW w:w="992" w:type="dxa"/>
            <w:vAlign w:val="center"/>
          </w:tcPr>
          <w:p w14:paraId="7C0132FD">
            <w:pPr>
              <w:spacing w:line="320" w:lineRule="exact"/>
              <w:jc w:val="center"/>
              <w:rPr>
                <w:b/>
                <w:szCs w:val="21"/>
              </w:rPr>
            </w:pPr>
            <w:r>
              <w:rPr>
                <w:b/>
                <w:szCs w:val="21"/>
              </w:rPr>
              <w:t>+</w:t>
            </w:r>
          </w:p>
        </w:tc>
        <w:tc>
          <w:tcPr>
            <w:tcW w:w="850" w:type="dxa"/>
            <w:vAlign w:val="center"/>
          </w:tcPr>
          <w:p w14:paraId="63A94E0D">
            <w:pPr>
              <w:spacing w:line="320" w:lineRule="exact"/>
              <w:jc w:val="center"/>
              <w:rPr>
                <w:b/>
                <w:szCs w:val="21"/>
              </w:rPr>
            </w:pPr>
          </w:p>
        </w:tc>
      </w:tr>
      <w:tr w14:paraId="2539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C773120">
            <w:pPr>
              <w:spacing w:line="320" w:lineRule="exact"/>
              <w:jc w:val="center"/>
              <w:rPr>
                <w:szCs w:val="21"/>
              </w:rPr>
            </w:pPr>
            <w:r>
              <w:rPr>
                <w:szCs w:val="21"/>
              </w:rPr>
              <w:t>85</w:t>
            </w:r>
          </w:p>
        </w:tc>
        <w:tc>
          <w:tcPr>
            <w:tcW w:w="2024" w:type="dxa"/>
            <w:vAlign w:val="center"/>
          </w:tcPr>
          <w:p w14:paraId="31508568">
            <w:pPr>
              <w:rPr>
                <w:szCs w:val="21"/>
              </w:rPr>
            </w:pPr>
            <w:r>
              <w:rPr>
                <w:rFonts w:hAnsi="宋体"/>
                <w:szCs w:val="21"/>
              </w:rPr>
              <w:t>美丽双菱藻</w:t>
            </w:r>
          </w:p>
        </w:tc>
        <w:tc>
          <w:tcPr>
            <w:tcW w:w="3192" w:type="dxa"/>
            <w:vAlign w:val="center"/>
          </w:tcPr>
          <w:p w14:paraId="2380A22C">
            <w:pPr>
              <w:spacing w:line="320" w:lineRule="exact"/>
              <w:rPr>
                <w:szCs w:val="21"/>
              </w:rPr>
            </w:pPr>
            <w:r>
              <w:rPr>
                <w:szCs w:val="21"/>
              </w:rPr>
              <w:t>Surirella elegans</w:t>
            </w:r>
          </w:p>
        </w:tc>
        <w:tc>
          <w:tcPr>
            <w:tcW w:w="851" w:type="dxa"/>
            <w:vAlign w:val="center"/>
          </w:tcPr>
          <w:p w14:paraId="275CF8CB">
            <w:pPr>
              <w:spacing w:line="320" w:lineRule="exact"/>
              <w:jc w:val="center"/>
              <w:rPr>
                <w:b/>
                <w:szCs w:val="21"/>
              </w:rPr>
            </w:pPr>
          </w:p>
        </w:tc>
        <w:tc>
          <w:tcPr>
            <w:tcW w:w="992" w:type="dxa"/>
            <w:vAlign w:val="center"/>
          </w:tcPr>
          <w:p w14:paraId="485F484A">
            <w:pPr>
              <w:spacing w:line="320" w:lineRule="exact"/>
              <w:jc w:val="center"/>
              <w:rPr>
                <w:b/>
                <w:szCs w:val="21"/>
              </w:rPr>
            </w:pPr>
          </w:p>
        </w:tc>
        <w:tc>
          <w:tcPr>
            <w:tcW w:w="851" w:type="dxa"/>
            <w:vAlign w:val="center"/>
          </w:tcPr>
          <w:p w14:paraId="449FB30A">
            <w:pPr>
              <w:spacing w:line="320" w:lineRule="exact"/>
              <w:jc w:val="center"/>
              <w:rPr>
                <w:b/>
                <w:szCs w:val="21"/>
              </w:rPr>
            </w:pPr>
          </w:p>
        </w:tc>
        <w:tc>
          <w:tcPr>
            <w:tcW w:w="992" w:type="dxa"/>
            <w:vAlign w:val="center"/>
          </w:tcPr>
          <w:p w14:paraId="62ADCD6F">
            <w:pPr>
              <w:spacing w:line="320" w:lineRule="exact"/>
              <w:jc w:val="center"/>
              <w:rPr>
                <w:b/>
                <w:szCs w:val="21"/>
              </w:rPr>
            </w:pPr>
          </w:p>
        </w:tc>
        <w:tc>
          <w:tcPr>
            <w:tcW w:w="850" w:type="dxa"/>
            <w:vAlign w:val="center"/>
          </w:tcPr>
          <w:p w14:paraId="15B90B4B">
            <w:pPr>
              <w:spacing w:line="320" w:lineRule="exact"/>
              <w:jc w:val="center"/>
              <w:rPr>
                <w:b/>
                <w:szCs w:val="21"/>
              </w:rPr>
            </w:pPr>
            <w:r>
              <w:rPr>
                <w:b/>
                <w:szCs w:val="21"/>
              </w:rPr>
              <w:t>+</w:t>
            </w:r>
          </w:p>
        </w:tc>
      </w:tr>
      <w:tr w14:paraId="728A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4FDC1D3">
            <w:pPr>
              <w:spacing w:line="320" w:lineRule="exact"/>
              <w:jc w:val="center"/>
              <w:rPr>
                <w:szCs w:val="21"/>
              </w:rPr>
            </w:pPr>
            <w:r>
              <w:rPr>
                <w:szCs w:val="21"/>
              </w:rPr>
              <w:t>86</w:t>
            </w:r>
          </w:p>
        </w:tc>
        <w:tc>
          <w:tcPr>
            <w:tcW w:w="2024" w:type="dxa"/>
            <w:vAlign w:val="center"/>
          </w:tcPr>
          <w:p w14:paraId="514F34E0">
            <w:pPr>
              <w:rPr>
                <w:szCs w:val="21"/>
              </w:rPr>
            </w:pPr>
            <w:r>
              <w:rPr>
                <w:rFonts w:hAnsi="宋体"/>
                <w:szCs w:val="21"/>
              </w:rPr>
              <w:t>卵形双菱藻</w:t>
            </w:r>
          </w:p>
        </w:tc>
        <w:tc>
          <w:tcPr>
            <w:tcW w:w="3192" w:type="dxa"/>
            <w:vAlign w:val="center"/>
          </w:tcPr>
          <w:p w14:paraId="7188689F">
            <w:pPr>
              <w:spacing w:line="320" w:lineRule="exact"/>
              <w:rPr>
                <w:szCs w:val="21"/>
              </w:rPr>
            </w:pPr>
            <w:r>
              <w:rPr>
                <w:szCs w:val="21"/>
                <w:shd w:val="clear" w:color="auto" w:fill="FFFFFF"/>
              </w:rPr>
              <w:t>Surirella ovata</w:t>
            </w:r>
          </w:p>
        </w:tc>
        <w:tc>
          <w:tcPr>
            <w:tcW w:w="851" w:type="dxa"/>
            <w:vAlign w:val="center"/>
          </w:tcPr>
          <w:p w14:paraId="1B30A24E">
            <w:pPr>
              <w:spacing w:line="320" w:lineRule="exact"/>
              <w:jc w:val="center"/>
              <w:rPr>
                <w:b/>
                <w:szCs w:val="21"/>
              </w:rPr>
            </w:pPr>
          </w:p>
        </w:tc>
        <w:tc>
          <w:tcPr>
            <w:tcW w:w="992" w:type="dxa"/>
            <w:vAlign w:val="center"/>
          </w:tcPr>
          <w:p w14:paraId="7B1CE9B2">
            <w:pPr>
              <w:spacing w:line="320" w:lineRule="exact"/>
              <w:jc w:val="center"/>
              <w:rPr>
                <w:b/>
                <w:szCs w:val="21"/>
              </w:rPr>
            </w:pPr>
          </w:p>
        </w:tc>
        <w:tc>
          <w:tcPr>
            <w:tcW w:w="851" w:type="dxa"/>
            <w:vAlign w:val="center"/>
          </w:tcPr>
          <w:p w14:paraId="2A959BB3">
            <w:pPr>
              <w:spacing w:line="320" w:lineRule="exact"/>
              <w:jc w:val="center"/>
              <w:rPr>
                <w:b/>
                <w:szCs w:val="21"/>
              </w:rPr>
            </w:pPr>
            <w:r>
              <w:rPr>
                <w:b/>
                <w:szCs w:val="21"/>
              </w:rPr>
              <w:t>+</w:t>
            </w:r>
          </w:p>
        </w:tc>
        <w:tc>
          <w:tcPr>
            <w:tcW w:w="992" w:type="dxa"/>
            <w:vAlign w:val="center"/>
          </w:tcPr>
          <w:p w14:paraId="434767C6">
            <w:pPr>
              <w:spacing w:line="320" w:lineRule="exact"/>
              <w:jc w:val="center"/>
              <w:rPr>
                <w:b/>
                <w:szCs w:val="21"/>
              </w:rPr>
            </w:pPr>
            <w:r>
              <w:rPr>
                <w:b/>
                <w:szCs w:val="21"/>
              </w:rPr>
              <w:t>+</w:t>
            </w:r>
          </w:p>
        </w:tc>
        <w:tc>
          <w:tcPr>
            <w:tcW w:w="850" w:type="dxa"/>
            <w:vAlign w:val="center"/>
          </w:tcPr>
          <w:p w14:paraId="0BB3EA5D">
            <w:pPr>
              <w:spacing w:line="320" w:lineRule="exact"/>
              <w:jc w:val="center"/>
              <w:rPr>
                <w:b/>
                <w:szCs w:val="21"/>
              </w:rPr>
            </w:pPr>
          </w:p>
        </w:tc>
      </w:tr>
      <w:tr w14:paraId="115B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B7472EE">
            <w:pPr>
              <w:spacing w:line="320" w:lineRule="exact"/>
              <w:jc w:val="center"/>
              <w:rPr>
                <w:szCs w:val="21"/>
              </w:rPr>
            </w:pPr>
            <w:r>
              <w:rPr>
                <w:szCs w:val="21"/>
              </w:rPr>
              <w:t>87</w:t>
            </w:r>
          </w:p>
        </w:tc>
        <w:tc>
          <w:tcPr>
            <w:tcW w:w="2024" w:type="dxa"/>
            <w:vAlign w:val="center"/>
          </w:tcPr>
          <w:p w14:paraId="0F06C267">
            <w:pPr>
              <w:rPr>
                <w:szCs w:val="21"/>
              </w:rPr>
            </w:pPr>
            <w:r>
              <w:rPr>
                <w:rFonts w:hAnsi="宋体"/>
                <w:szCs w:val="21"/>
              </w:rPr>
              <w:t>粗壮双菱藻纤细变种</w:t>
            </w:r>
          </w:p>
        </w:tc>
        <w:tc>
          <w:tcPr>
            <w:tcW w:w="3192" w:type="dxa"/>
            <w:vAlign w:val="center"/>
          </w:tcPr>
          <w:p w14:paraId="239F2AD1">
            <w:pPr>
              <w:spacing w:line="320" w:lineRule="exact"/>
              <w:rPr>
                <w:szCs w:val="21"/>
              </w:rPr>
            </w:pPr>
            <w:r>
              <w:rPr>
                <w:szCs w:val="21"/>
              </w:rPr>
              <w:t>Surirellaovatavat robusta var. splendida</w:t>
            </w:r>
          </w:p>
        </w:tc>
        <w:tc>
          <w:tcPr>
            <w:tcW w:w="851" w:type="dxa"/>
            <w:vAlign w:val="center"/>
          </w:tcPr>
          <w:p w14:paraId="1EEE8170">
            <w:pPr>
              <w:spacing w:line="320" w:lineRule="exact"/>
              <w:jc w:val="center"/>
              <w:rPr>
                <w:b/>
                <w:szCs w:val="21"/>
              </w:rPr>
            </w:pPr>
          </w:p>
        </w:tc>
        <w:tc>
          <w:tcPr>
            <w:tcW w:w="992" w:type="dxa"/>
            <w:vAlign w:val="center"/>
          </w:tcPr>
          <w:p w14:paraId="3EBBB101">
            <w:pPr>
              <w:spacing w:line="320" w:lineRule="exact"/>
              <w:jc w:val="center"/>
              <w:rPr>
                <w:b/>
                <w:szCs w:val="21"/>
              </w:rPr>
            </w:pPr>
          </w:p>
        </w:tc>
        <w:tc>
          <w:tcPr>
            <w:tcW w:w="851" w:type="dxa"/>
            <w:vAlign w:val="center"/>
          </w:tcPr>
          <w:p w14:paraId="45AD5B78">
            <w:pPr>
              <w:spacing w:line="320" w:lineRule="exact"/>
              <w:jc w:val="center"/>
              <w:rPr>
                <w:b/>
                <w:szCs w:val="21"/>
              </w:rPr>
            </w:pPr>
          </w:p>
        </w:tc>
        <w:tc>
          <w:tcPr>
            <w:tcW w:w="992" w:type="dxa"/>
            <w:vAlign w:val="center"/>
          </w:tcPr>
          <w:p w14:paraId="4D3FBF83">
            <w:pPr>
              <w:spacing w:line="320" w:lineRule="exact"/>
              <w:jc w:val="center"/>
              <w:rPr>
                <w:b/>
                <w:szCs w:val="21"/>
              </w:rPr>
            </w:pPr>
          </w:p>
        </w:tc>
        <w:tc>
          <w:tcPr>
            <w:tcW w:w="850" w:type="dxa"/>
            <w:vAlign w:val="center"/>
          </w:tcPr>
          <w:p w14:paraId="43C8C36A">
            <w:pPr>
              <w:spacing w:line="320" w:lineRule="exact"/>
              <w:jc w:val="center"/>
              <w:rPr>
                <w:b/>
                <w:szCs w:val="21"/>
              </w:rPr>
            </w:pPr>
            <w:r>
              <w:rPr>
                <w:b/>
                <w:szCs w:val="21"/>
              </w:rPr>
              <w:t>+</w:t>
            </w:r>
          </w:p>
        </w:tc>
      </w:tr>
      <w:tr w14:paraId="411F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76956DF">
            <w:pPr>
              <w:spacing w:line="320" w:lineRule="exact"/>
              <w:jc w:val="center"/>
              <w:rPr>
                <w:szCs w:val="21"/>
              </w:rPr>
            </w:pPr>
            <w:r>
              <w:rPr>
                <w:szCs w:val="21"/>
              </w:rPr>
              <w:t>90</w:t>
            </w:r>
          </w:p>
        </w:tc>
        <w:tc>
          <w:tcPr>
            <w:tcW w:w="2024" w:type="dxa"/>
            <w:vAlign w:val="center"/>
          </w:tcPr>
          <w:p w14:paraId="4840CFD1">
            <w:pPr>
              <w:rPr>
                <w:szCs w:val="21"/>
              </w:rPr>
            </w:pPr>
            <w:r>
              <w:rPr>
                <w:rFonts w:hAnsi="宋体"/>
                <w:szCs w:val="21"/>
              </w:rPr>
              <w:t>胡斯特桥弯藻</w:t>
            </w:r>
          </w:p>
        </w:tc>
        <w:tc>
          <w:tcPr>
            <w:tcW w:w="3192" w:type="dxa"/>
            <w:vAlign w:val="center"/>
          </w:tcPr>
          <w:p w14:paraId="3DC9A728">
            <w:pPr>
              <w:spacing w:line="320" w:lineRule="exact"/>
              <w:rPr>
                <w:b/>
                <w:szCs w:val="21"/>
              </w:rPr>
            </w:pPr>
            <w:r>
              <w:rPr>
                <w:szCs w:val="21"/>
              </w:rPr>
              <w:t>Cymbella hustedtii</w:t>
            </w:r>
          </w:p>
        </w:tc>
        <w:tc>
          <w:tcPr>
            <w:tcW w:w="851" w:type="dxa"/>
            <w:vAlign w:val="center"/>
          </w:tcPr>
          <w:p w14:paraId="22A2A920">
            <w:pPr>
              <w:spacing w:line="320" w:lineRule="exact"/>
              <w:jc w:val="center"/>
              <w:rPr>
                <w:b/>
                <w:szCs w:val="21"/>
              </w:rPr>
            </w:pPr>
          </w:p>
        </w:tc>
        <w:tc>
          <w:tcPr>
            <w:tcW w:w="992" w:type="dxa"/>
            <w:vAlign w:val="center"/>
          </w:tcPr>
          <w:p w14:paraId="00F5BCBC">
            <w:pPr>
              <w:spacing w:line="320" w:lineRule="exact"/>
              <w:jc w:val="center"/>
              <w:rPr>
                <w:b/>
                <w:szCs w:val="21"/>
              </w:rPr>
            </w:pPr>
            <w:r>
              <w:rPr>
                <w:b/>
                <w:szCs w:val="21"/>
              </w:rPr>
              <w:t>+</w:t>
            </w:r>
          </w:p>
        </w:tc>
        <w:tc>
          <w:tcPr>
            <w:tcW w:w="851" w:type="dxa"/>
            <w:vAlign w:val="center"/>
          </w:tcPr>
          <w:p w14:paraId="5BBCAB90">
            <w:pPr>
              <w:spacing w:line="320" w:lineRule="exact"/>
              <w:jc w:val="center"/>
              <w:rPr>
                <w:b/>
                <w:szCs w:val="21"/>
              </w:rPr>
            </w:pPr>
          </w:p>
        </w:tc>
        <w:tc>
          <w:tcPr>
            <w:tcW w:w="992" w:type="dxa"/>
            <w:vAlign w:val="center"/>
          </w:tcPr>
          <w:p w14:paraId="657A24E9">
            <w:pPr>
              <w:spacing w:line="320" w:lineRule="exact"/>
              <w:jc w:val="center"/>
              <w:rPr>
                <w:b/>
                <w:szCs w:val="21"/>
              </w:rPr>
            </w:pPr>
            <w:r>
              <w:rPr>
                <w:b/>
                <w:szCs w:val="21"/>
              </w:rPr>
              <w:t>+</w:t>
            </w:r>
          </w:p>
        </w:tc>
        <w:tc>
          <w:tcPr>
            <w:tcW w:w="850" w:type="dxa"/>
            <w:vAlign w:val="center"/>
          </w:tcPr>
          <w:p w14:paraId="53BDB850">
            <w:pPr>
              <w:spacing w:line="320" w:lineRule="exact"/>
              <w:jc w:val="center"/>
              <w:rPr>
                <w:b/>
                <w:szCs w:val="21"/>
              </w:rPr>
            </w:pPr>
          </w:p>
        </w:tc>
      </w:tr>
      <w:tr w14:paraId="66FE8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89BE7F4">
            <w:pPr>
              <w:spacing w:line="320" w:lineRule="exact"/>
              <w:jc w:val="center"/>
              <w:rPr>
                <w:szCs w:val="21"/>
              </w:rPr>
            </w:pPr>
            <w:r>
              <w:rPr>
                <w:szCs w:val="21"/>
              </w:rPr>
              <w:t>85</w:t>
            </w:r>
          </w:p>
        </w:tc>
        <w:tc>
          <w:tcPr>
            <w:tcW w:w="2024" w:type="dxa"/>
            <w:vAlign w:val="center"/>
          </w:tcPr>
          <w:p w14:paraId="68268A8F">
            <w:pPr>
              <w:rPr>
                <w:szCs w:val="21"/>
              </w:rPr>
            </w:pPr>
            <w:r>
              <w:rPr>
                <w:rFonts w:hAnsi="宋体"/>
                <w:szCs w:val="21"/>
              </w:rPr>
              <w:t>膨胀桥弯藻</w:t>
            </w:r>
          </w:p>
        </w:tc>
        <w:tc>
          <w:tcPr>
            <w:tcW w:w="3192" w:type="dxa"/>
            <w:vAlign w:val="center"/>
          </w:tcPr>
          <w:p w14:paraId="0FFE130C">
            <w:pPr>
              <w:spacing w:line="320" w:lineRule="exact"/>
              <w:rPr>
                <w:szCs w:val="21"/>
              </w:rPr>
            </w:pPr>
            <w:r>
              <w:rPr>
                <w:szCs w:val="21"/>
              </w:rPr>
              <w:t>Cymblla tumida</w:t>
            </w:r>
          </w:p>
        </w:tc>
        <w:tc>
          <w:tcPr>
            <w:tcW w:w="851" w:type="dxa"/>
            <w:vAlign w:val="center"/>
          </w:tcPr>
          <w:p w14:paraId="666F183A">
            <w:pPr>
              <w:spacing w:line="320" w:lineRule="exact"/>
              <w:jc w:val="center"/>
              <w:rPr>
                <w:b/>
                <w:szCs w:val="21"/>
              </w:rPr>
            </w:pPr>
          </w:p>
        </w:tc>
        <w:tc>
          <w:tcPr>
            <w:tcW w:w="992" w:type="dxa"/>
            <w:vAlign w:val="center"/>
          </w:tcPr>
          <w:p w14:paraId="2E4AC665">
            <w:pPr>
              <w:spacing w:line="320" w:lineRule="exact"/>
              <w:jc w:val="center"/>
              <w:rPr>
                <w:b/>
                <w:szCs w:val="21"/>
              </w:rPr>
            </w:pPr>
          </w:p>
        </w:tc>
        <w:tc>
          <w:tcPr>
            <w:tcW w:w="851" w:type="dxa"/>
            <w:vAlign w:val="center"/>
          </w:tcPr>
          <w:p w14:paraId="1BC36279">
            <w:pPr>
              <w:spacing w:line="320" w:lineRule="exact"/>
              <w:jc w:val="center"/>
              <w:rPr>
                <w:b/>
                <w:szCs w:val="21"/>
              </w:rPr>
            </w:pPr>
            <w:r>
              <w:rPr>
                <w:b/>
                <w:szCs w:val="21"/>
              </w:rPr>
              <w:t>+</w:t>
            </w:r>
          </w:p>
        </w:tc>
        <w:tc>
          <w:tcPr>
            <w:tcW w:w="992" w:type="dxa"/>
            <w:vAlign w:val="center"/>
          </w:tcPr>
          <w:p w14:paraId="7E718E16">
            <w:pPr>
              <w:spacing w:line="320" w:lineRule="exact"/>
              <w:jc w:val="center"/>
              <w:rPr>
                <w:b/>
                <w:szCs w:val="21"/>
              </w:rPr>
            </w:pPr>
          </w:p>
        </w:tc>
        <w:tc>
          <w:tcPr>
            <w:tcW w:w="850" w:type="dxa"/>
            <w:vAlign w:val="center"/>
          </w:tcPr>
          <w:p w14:paraId="72AB61D9">
            <w:pPr>
              <w:spacing w:line="320" w:lineRule="exact"/>
              <w:jc w:val="center"/>
              <w:rPr>
                <w:b/>
                <w:szCs w:val="21"/>
              </w:rPr>
            </w:pPr>
          </w:p>
        </w:tc>
      </w:tr>
      <w:tr w14:paraId="762C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C585A15">
            <w:pPr>
              <w:spacing w:line="320" w:lineRule="exact"/>
              <w:jc w:val="center"/>
              <w:rPr>
                <w:szCs w:val="21"/>
              </w:rPr>
            </w:pPr>
            <w:r>
              <w:rPr>
                <w:szCs w:val="21"/>
              </w:rPr>
              <w:t>86</w:t>
            </w:r>
          </w:p>
        </w:tc>
        <w:tc>
          <w:tcPr>
            <w:tcW w:w="2024" w:type="dxa"/>
            <w:vAlign w:val="center"/>
          </w:tcPr>
          <w:p w14:paraId="22381811">
            <w:pPr>
              <w:rPr>
                <w:szCs w:val="21"/>
              </w:rPr>
            </w:pPr>
            <w:r>
              <w:rPr>
                <w:rFonts w:hAnsi="宋体"/>
                <w:szCs w:val="21"/>
              </w:rPr>
              <w:t>极小桥弯藻</w:t>
            </w:r>
          </w:p>
        </w:tc>
        <w:tc>
          <w:tcPr>
            <w:tcW w:w="3192" w:type="dxa"/>
            <w:vAlign w:val="center"/>
          </w:tcPr>
          <w:p w14:paraId="757A79A3">
            <w:pPr>
              <w:spacing w:line="320" w:lineRule="exact"/>
              <w:rPr>
                <w:szCs w:val="21"/>
              </w:rPr>
            </w:pPr>
            <w:r>
              <w:rPr>
                <w:szCs w:val="21"/>
              </w:rPr>
              <w:t>Cymbella prostrata (Berk.) Cl</w:t>
            </w:r>
          </w:p>
        </w:tc>
        <w:tc>
          <w:tcPr>
            <w:tcW w:w="851" w:type="dxa"/>
            <w:vAlign w:val="center"/>
          </w:tcPr>
          <w:p w14:paraId="6B47AE9A">
            <w:pPr>
              <w:spacing w:line="320" w:lineRule="exact"/>
              <w:jc w:val="center"/>
              <w:rPr>
                <w:b/>
                <w:szCs w:val="21"/>
              </w:rPr>
            </w:pPr>
          </w:p>
        </w:tc>
        <w:tc>
          <w:tcPr>
            <w:tcW w:w="992" w:type="dxa"/>
            <w:vAlign w:val="center"/>
          </w:tcPr>
          <w:p w14:paraId="0F97E76F">
            <w:pPr>
              <w:spacing w:line="320" w:lineRule="exact"/>
              <w:jc w:val="center"/>
              <w:rPr>
                <w:b/>
                <w:szCs w:val="21"/>
              </w:rPr>
            </w:pPr>
            <w:r>
              <w:rPr>
                <w:b/>
                <w:szCs w:val="21"/>
              </w:rPr>
              <w:t>+</w:t>
            </w:r>
          </w:p>
        </w:tc>
        <w:tc>
          <w:tcPr>
            <w:tcW w:w="851" w:type="dxa"/>
            <w:vAlign w:val="center"/>
          </w:tcPr>
          <w:p w14:paraId="3E6CCDD7">
            <w:pPr>
              <w:spacing w:line="320" w:lineRule="exact"/>
              <w:jc w:val="center"/>
              <w:rPr>
                <w:b/>
                <w:szCs w:val="21"/>
              </w:rPr>
            </w:pPr>
          </w:p>
        </w:tc>
        <w:tc>
          <w:tcPr>
            <w:tcW w:w="992" w:type="dxa"/>
            <w:vAlign w:val="center"/>
          </w:tcPr>
          <w:p w14:paraId="7090A66C">
            <w:pPr>
              <w:spacing w:line="320" w:lineRule="exact"/>
              <w:jc w:val="center"/>
              <w:rPr>
                <w:b/>
                <w:szCs w:val="21"/>
              </w:rPr>
            </w:pPr>
            <w:r>
              <w:rPr>
                <w:b/>
                <w:szCs w:val="21"/>
              </w:rPr>
              <w:t>+</w:t>
            </w:r>
          </w:p>
        </w:tc>
        <w:tc>
          <w:tcPr>
            <w:tcW w:w="850" w:type="dxa"/>
            <w:vAlign w:val="center"/>
          </w:tcPr>
          <w:p w14:paraId="5A69A3D1">
            <w:pPr>
              <w:spacing w:line="320" w:lineRule="exact"/>
              <w:jc w:val="center"/>
              <w:rPr>
                <w:b/>
                <w:szCs w:val="21"/>
              </w:rPr>
            </w:pPr>
            <w:r>
              <w:rPr>
                <w:b/>
                <w:szCs w:val="21"/>
              </w:rPr>
              <w:t>+</w:t>
            </w:r>
          </w:p>
        </w:tc>
      </w:tr>
      <w:tr w14:paraId="488C3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757DBC9">
            <w:pPr>
              <w:spacing w:line="320" w:lineRule="exact"/>
              <w:jc w:val="center"/>
              <w:rPr>
                <w:szCs w:val="21"/>
              </w:rPr>
            </w:pPr>
            <w:r>
              <w:rPr>
                <w:szCs w:val="21"/>
              </w:rPr>
              <w:t>87</w:t>
            </w:r>
          </w:p>
        </w:tc>
        <w:tc>
          <w:tcPr>
            <w:tcW w:w="2024" w:type="dxa"/>
            <w:vAlign w:val="center"/>
          </w:tcPr>
          <w:p w14:paraId="04B7E34D">
            <w:pPr>
              <w:rPr>
                <w:szCs w:val="21"/>
              </w:rPr>
            </w:pPr>
            <w:r>
              <w:rPr>
                <w:rFonts w:hAnsi="宋体"/>
                <w:szCs w:val="21"/>
              </w:rPr>
              <w:t>澳大利亚桥弯藻</w:t>
            </w:r>
          </w:p>
        </w:tc>
        <w:tc>
          <w:tcPr>
            <w:tcW w:w="3192" w:type="dxa"/>
            <w:vAlign w:val="center"/>
          </w:tcPr>
          <w:p w14:paraId="0AC14045">
            <w:pPr>
              <w:spacing w:line="320" w:lineRule="exact"/>
              <w:rPr>
                <w:szCs w:val="21"/>
              </w:rPr>
            </w:pPr>
            <w:r>
              <w:rPr>
                <w:szCs w:val="21"/>
              </w:rPr>
              <w:t xml:space="preserve">Cymbella </w:t>
            </w:r>
            <w:r>
              <w:rPr>
                <w:szCs w:val="21"/>
                <w:shd w:val="clear" w:color="auto" w:fill="FFFFFF"/>
              </w:rPr>
              <w:t>australica</w:t>
            </w:r>
            <w:r>
              <w:rPr>
                <w:rFonts w:hAnsi="宋体"/>
                <w:szCs w:val="21"/>
                <w:shd w:val="clear" w:color="auto" w:fill="FFFFFF"/>
              </w:rPr>
              <w:t>（</w:t>
            </w:r>
            <w:r>
              <w:rPr>
                <w:szCs w:val="21"/>
                <w:shd w:val="clear" w:color="auto" w:fill="FFFFFF"/>
              </w:rPr>
              <w:t>A</w:t>
            </w:r>
            <w:r>
              <w:rPr>
                <w:rFonts w:hAnsi="宋体"/>
                <w:szCs w:val="21"/>
                <w:shd w:val="clear" w:color="auto" w:fill="FFFFFF"/>
              </w:rPr>
              <w:t>．</w:t>
            </w:r>
            <w:r>
              <w:rPr>
                <w:szCs w:val="21"/>
                <w:shd w:val="clear" w:color="auto" w:fill="FFFFFF"/>
              </w:rPr>
              <w:t>Schmidt</w:t>
            </w:r>
            <w:r>
              <w:rPr>
                <w:rFonts w:hAnsi="宋体"/>
                <w:szCs w:val="21"/>
                <w:shd w:val="clear" w:color="auto" w:fill="FFFFFF"/>
              </w:rPr>
              <w:t>）</w:t>
            </w:r>
            <w:r>
              <w:rPr>
                <w:szCs w:val="21"/>
                <w:shd w:val="clear" w:color="auto" w:fill="FFFFFF"/>
              </w:rPr>
              <w:t>Cleve</w:t>
            </w:r>
          </w:p>
        </w:tc>
        <w:tc>
          <w:tcPr>
            <w:tcW w:w="851" w:type="dxa"/>
            <w:vAlign w:val="center"/>
          </w:tcPr>
          <w:p w14:paraId="096C666D">
            <w:pPr>
              <w:spacing w:line="320" w:lineRule="exact"/>
              <w:jc w:val="center"/>
              <w:rPr>
                <w:b/>
                <w:szCs w:val="21"/>
              </w:rPr>
            </w:pPr>
          </w:p>
        </w:tc>
        <w:tc>
          <w:tcPr>
            <w:tcW w:w="992" w:type="dxa"/>
            <w:vAlign w:val="center"/>
          </w:tcPr>
          <w:p w14:paraId="2112F3B3">
            <w:pPr>
              <w:spacing w:line="320" w:lineRule="exact"/>
              <w:jc w:val="center"/>
              <w:rPr>
                <w:b/>
                <w:szCs w:val="21"/>
              </w:rPr>
            </w:pPr>
            <w:r>
              <w:rPr>
                <w:b/>
                <w:szCs w:val="21"/>
              </w:rPr>
              <w:t>+</w:t>
            </w:r>
          </w:p>
        </w:tc>
        <w:tc>
          <w:tcPr>
            <w:tcW w:w="851" w:type="dxa"/>
            <w:vAlign w:val="center"/>
          </w:tcPr>
          <w:p w14:paraId="7FCAB5DC">
            <w:pPr>
              <w:spacing w:line="320" w:lineRule="exact"/>
              <w:jc w:val="center"/>
              <w:rPr>
                <w:b/>
                <w:szCs w:val="21"/>
              </w:rPr>
            </w:pPr>
            <w:r>
              <w:rPr>
                <w:b/>
                <w:szCs w:val="21"/>
              </w:rPr>
              <w:t>+</w:t>
            </w:r>
          </w:p>
        </w:tc>
        <w:tc>
          <w:tcPr>
            <w:tcW w:w="992" w:type="dxa"/>
            <w:vAlign w:val="center"/>
          </w:tcPr>
          <w:p w14:paraId="2F374E66">
            <w:pPr>
              <w:spacing w:line="320" w:lineRule="exact"/>
              <w:jc w:val="center"/>
              <w:rPr>
                <w:b/>
                <w:szCs w:val="21"/>
              </w:rPr>
            </w:pPr>
          </w:p>
        </w:tc>
        <w:tc>
          <w:tcPr>
            <w:tcW w:w="850" w:type="dxa"/>
            <w:vAlign w:val="center"/>
          </w:tcPr>
          <w:p w14:paraId="14EC7CFD">
            <w:pPr>
              <w:spacing w:line="320" w:lineRule="exact"/>
              <w:jc w:val="center"/>
              <w:rPr>
                <w:b/>
                <w:szCs w:val="21"/>
              </w:rPr>
            </w:pPr>
          </w:p>
        </w:tc>
      </w:tr>
      <w:tr w14:paraId="3BD4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7C38A3A">
            <w:pPr>
              <w:spacing w:line="320" w:lineRule="exact"/>
              <w:jc w:val="center"/>
              <w:rPr>
                <w:szCs w:val="21"/>
              </w:rPr>
            </w:pPr>
            <w:r>
              <w:rPr>
                <w:szCs w:val="21"/>
              </w:rPr>
              <w:t>88</w:t>
            </w:r>
          </w:p>
        </w:tc>
        <w:tc>
          <w:tcPr>
            <w:tcW w:w="2024" w:type="dxa"/>
            <w:vAlign w:val="center"/>
          </w:tcPr>
          <w:p w14:paraId="54C15983">
            <w:pPr>
              <w:rPr>
                <w:szCs w:val="21"/>
              </w:rPr>
            </w:pPr>
            <w:r>
              <w:rPr>
                <w:rFonts w:hAnsi="宋体"/>
                <w:szCs w:val="21"/>
              </w:rPr>
              <w:t>近缘桥弯藻</w:t>
            </w:r>
          </w:p>
        </w:tc>
        <w:tc>
          <w:tcPr>
            <w:tcW w:w="3192" w:type="dxa"/>
            <w:vAlign w:val="center"/>
          </w:tcPr>
          <w:p w14:paraId="7A2FE342">
            <w:pPr>
              <w:spacing w:line="320" w:lineRule="exact"/>
              <w:rPr>
                <w:szCs w:val="21"/>
              </w:rPr>
            </w:pPr>
            <w:r>
              <w:rPr>
                <w:szCs w:val="21"/>
              </w:rPr>
              <w:t>Cymbella cymbiformis V. H.</w:t>
            </w:r>
          </w:p>
        </w:tc>
        <w:tc>
          <w:tcPr>
            <w:tcW w:w="851" w:type="dxa"/>
            <w:vAlign w:val="center"/>
          </w:tcPr>
          <w:p w14:paraId="668623C8">
            <w:pPr>
              <w:spacing w:line="320" w:lineRule="exact"/>
              <w:jc w:val="center"/>
              <w:rPr>
                <w:b/>
                <w:szCs w:val="21"/>
              </w:rPr>
            </w:pPr>
          </w:p>
        </w:tc>
        <w:tc>
          <w:tcPr>
            <w:tcW w:w="992" w:type="dxa"/>
            <w:vAlign w:val="center"/>
          </w:tcPr>
          <w:p w14:paraId="1F6DC565">
            <w:pPr>
              <w:spacing w:line="320" w:lineRule="exact"/>
              <w:jc w:val="center"/>
              <w:rPr>
                <w:b/>
                <w:szCs w:val="21"/>
              </w:rPr>
            </w:pPr>
          </w:p>
        </w:tc>
        <w:tc>
          <w:tcPr>
            <w:tcW w:w="851" w:type="dxa"/>
            <w:vAlign w:val="center"/>
          </w:tcPr>
          <w:p w14:paraId="2A6FA656">
            <w:pPr>
              <w:spacing w:line="320" w:lineRule="exact"/>
              <w:jc w:val="center"/>
              <w:rPr>
                <w:b/>
                <w:szCs w:val="21"/>
              </w:rPr>
            </w:pPr>
            <w:r>
              <w:rPr>
                <w:b/>
                <w:szCs w:val="21"/>
              </w:rPr>
              <w:t>+</w:t>
            </w:r>
          </w:p>
        </w:tc>
        <w:tc>
          <w:tcPr>
            <w:tcW w:w="992" w:type="dxa"/>
            <w:vAlign w:val="center"/>
          </w:tcPr>
          <w:p w14:paraId="5B498BC6">
            <w:pPr>
              <w:spacing w:line="320" w:lineRule="exact"/>
              <w:jc w:val="center"/>
              <w:rPr>
                <w:b/>
                <w:szCs w:val="21"/>
              </w:rPr>
            </w:pPr>
          </w:p>
        </w:tc>
        <w:tc>
          <w:tcPr>
            <w:tcW w:w="850" w:type="dxa"/>
            <w:vAlign w:val="center"/>
          </w:tcPr>
          <w:p w14:paraId="66BCBFE1">
            <w:pPr>
              <w:spacing w:line="320" w:lineRule="exact"/>
              <w:jc w:val="center"/>
              <w:rPr>
                <w:b/>
                <w:szCs w:val="21"/>
              </w:rPr>
            </w:pPr>
          </w:p>
        </w:tc>
      </w:tr>
      <w:tr w14:paraId="3F74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10F4615">
            <w:pPr>
              <w:spacing w:line="320" w:lineRule="exact"/>
              <w:jc w:val="center"/>
              <w:rPr>
                <w:szCs w:val="21"/>
              </w:rPr>
            </w:pPr>
            <w:r>
              <w:rPr>
                <w:szCs w:val="21"/>
              </w:rPr>
              <w:t>89</w:t>
            </w:r>
          </w:p>
        </w:tc>
        <w:tc>
          <w:tcPr>
            <w:tcW w:w="2024" w:type="dxa"/>
            <w:vAlign w:val="center"/>
          </w:tcPr>
          <w:p w14:paraId="51936761">
            <w:pPr>
              <w:rPr>
                <w:szCs w:val="21"/>
              </w:rPr>
            </w:pPr>
            <w:r>
              <w:rPr>
                <w:rFonts w:hAnsi="宋体"/>
                <w:szCs w:val="21"/>
              </w:rPr>
              <w:t>中间异极藻</w:t>
            </w:r>
          </w:p>
        </w:tc>
        <w:tc>
          <w:tcPr>
            <w:tcW w:w="3192" w:type="dxa"/>
            <w:vAlign w:val="center"/>
          </w:tcPr>
          <w:p w14:paraId="5879ADA4">
            <w:pPr>
              <w:spacing w:line="320" w:lineRule="exact"/>
              <w:rPr>
                <w:szCs w:val="21"/>
              </w:rPr>
            </w:pPr>
            <w:r>
              <w:rPr>
                <w:szCs w:val="21"/>
              </w:rPr>
              <w:t>Gomphonema intricatum Kutz</w:t>
            </w:r>
          </w:p>
        </w:tc>
        <w:tc>
          <w:tcPr>
            <w:tcW w:w="851" w:type="dxa"/>
            <w:vAlign w:val="center"/>
          </w:tcPr>
          <w:p w14:paraId="62283D8B">
            <w:pPr>
              <w:spacing w:line="320" w:lineRule="exact"/>
              <w:jc w:val="center"/>
              <w:rPr>
                <w:b/>
                <w:szCs w:val="21"/>
              </w:rPr>
            </w:pPr>
            <w:r>
              <w:rPr>
                <w:b/>
                <w:szCs w:val="21"/>
              </w:rPr>
              <w:t>+</w:t>
            </w:r>
          </w:p>
        </w:tc>
        <w:tc>
          <w:tcPr>
            <w:tcW w:w="992" w:type="dxa"/>
            <w:vAlign w:val="center"/>
          </w:tcPr>
          <w:p w14:paraId="6CD32CFF">
            <w:pPr>
              <w:spacing w:line="320" w:lineRule="exact"/>
              <w:jc w:val="center"/>
              <w:rPr>
                <w:b/>
                <w:szCs w:val="21"/>
              </w:rPr>
            </w:pPr>
          </w:p>
        </w:tc>
        <w:tc>
          <w:tcPr>
            <w:tcW w:w="851" w:type="dxa"/>
            <w:vAlign w:val="center"/>
          </w:tcPr>
          <w:p w14:paraId="36E2DA49">
            <w:pPr>
              <w:spacing w:line="320" w:lineRule="exact"/>
              <w:jc w:val="center"/>
              <w:rPr>
                <w:b/>
                <w:szCs w:val="21"/>
              </w:rPr>
            </w:pPr>
            <w:r>
              <w:rPr>
                <w:b/>
                <w:szCs w:val="21"/>
              </w:rPr>
              <w:t>+</w:t>
            </w:r>
          </w:p>
        </w:tc>
        <w:tc>
          <w:tcPr>
            <w:tcW w:w="992" w:type="dxa"/>
            <w:vAlign w:val="center"/>
          </w:tcPr>
          <w:p w14:paraId="73D3159A">
            <w:pPr>
              <w:spacing w:line="320" w:lineRule="exact"/>
              <w:jc w:val="center"/>
              <w:rPr>
                <w:b/>
                <w:szCs w:val="21"/>
              </w:rPr>
            </w:pPr>
          </w:p>
        </w:tc>
        <w:tc>
          <w:tcPr>
            <w:tcW w:w="850" w:type="dxa"/>
            <w:vAlign w:val="center"/>
          </w:tcPr>
          <w:p w14:paraId="744B5B60">
            <w:pPr>
              <w:spacing w:line="320" w:lineRule="exact"/>
              <w:jc w:val="center"/>
              <w:rPr>
                <w:b/>
                <w:szCs w:val="21"/>
              </w:rPr>
            </w:pPr>
          </w:p>
        </w:tc>
      </w:tr>
      <w:tr w14:paraId="3776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4320CBE">
            <w:pPr>
              <w:spacing w:line="320" w:lineRule="exact"/>
              <w:jc w:val="center"/>
              <w:rPr>
                <w:szCs w:val="21"/>
              </w:rPr>
            </w:pPr>
            <w:r>
              <w:rPr>
                <w:szCs w:val="21"/>
              </w:rPr>
              <w:t>90</w:t>
            </w:r>
          </w:p>
        </w:tc>
        <w:tc>
          <w:tcPr>
            <w:tcW w:w="2024" w:type="dxa"/>
            <w:vAlign w:val="center"/>
          </w:tcPr>
          <w:p w14:paraId="6795B7DF">
            <w:pPr>
              <w:rPr>
                <w:szCs w:val="21"/>
              </w:rPr>
            </w:pPr>
            <w:r>
              <w:rPr>
                <w:rFonts w:hAnsi="宋体"/>
                <w:szCs w:val="21"/>
              </w:rPr>
              <w:t>中间异极藻矮小变种</w:t>
            </w:r>
          </w:p>
        </w:tc>
        <w:tc>
          <w:tcPr>
            <w:tcW w:w="3192" w:type="dxa"/>
            <w:vAlign w:val="center"/>
          </w:tcPr>
          <w:p w14:paraId="1F2AC49A">
            <w:pPr>
              <w:spacing w:line="320" w:lineRule="exact"/>
              <w:rPr>
                <w:szCs w:val="21"/>
              </w:rPr>
            </w:pPr>
            <w:r>
              <w:rPr>
                <w:szCs w:val="21"/>
              </w:rPr>
              <w:t>Gomphonema intricatum Kutz var.pumila</w:t>
            </w:r>
          </w:p>
        </w:tc>
        <w:tc>
          <w:tcPr>
            <w:tcW w:w="851" w:type="dxa"/>
            <w:vAlign w:val="center"/>
          </w:tcPr>
          <w:p w14:paraId="7FA55D08">
            <w:pPr>
              <w:spacing w:line="320" w:lineRule="exact"/>
              <w:jc w:val="center"/>
              <w:rPr>
                <w:b/>
                <w:szCs w:val="21"/>
              </w:rPr>
            </w:pPr>
          </w:p>
        </w:tc>
        <w:tc>
          <w:tcPr>
            <w:tcW w:w="992" w:type="dxa"/>
            <w:vAlign w:val="center"/>
          </w:tcPr>
          <w:p w14:paraId="2189D482">
            <w:pPr>
              <w:spacing w:line="320" w:lineRule="exact"/>
              <w:jc w:val="center"/>
              <w:rPr>
                <w:b/>
                <w:szCs w:val="21"/>
              </w:rPr>
            </w:pPr>
          </w:p>
        </w:tc>
        <w:tc>
          <w:tcPr>
            <w:tcW w:w="851" w:type="dxa"/>
            <w:vAlign w:val="center"/>
          </w:tcPr>
          <w:p w14:paraId="2578B4AD">
            <w:pPr>
              <w:spacing w:line="320" w:lineRule="exact"/>
              <w:jc w:val="center"/>
              <w:rPr>
                <w:b/>
                <w:szCs w:val="21"/>
              </w:rPr>
            </w:pPr>
            <w:r>
              <w:rPr>
                <w:b/>
                <w:szCs w:val="21"/>
              </w:rPr>
              <w:t>+</w:t>
            </w:r>
          </w:p>
        </w:tc>
        <w:tc>
          <w:tcPr>
            <w:tcW w:w="992" w:type="dxa"/>
            <w:vAlign w:val="center"/>
          </w:tcPr>
          <w:p w14:paraId="17AFFF50">
            <w:pPr>
              <w:spacing w:line="320" w:lineRule="exact"/>
              <w:jc w:val="center"/>
              <w:rPr>
                <w:b/>
                <w:szCs w:val="21"/>
              </w:rPr>
            </w:pPr>
            <w:r>
              <w:rPr>
                <w:b/>
                <w:szCs w:val="21"/>
              </w:rPr>
              <w:t>+</w:t>
            </w:r>
          </w:p>
        </w:tc>
        <w:tc>
          <w:tcPr>
            <w:tcW w:w="850" w:type="dxa"/>
            <w:vAlign w:val="center"/>
          </w:tcPr>
          <w:p w14:paraId="27F1BE09">
            <w:pPr>
              <w:spacing w:line="320" w:lineRule="exact"/>
              <w:jc w:val="center"/>
              <w:rPr>
                <w:b/>
                <w:szCs w:val="21"/>
              </w:rPr>
            </w:pPr>
          </w:p>
        </w:tc>
      </w:tr>
      <w:tr w14:paraId="4838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A61BDDF">
            <w:pPr>
              <w:spacing w:line="320" w:lineRule="exact"/>
              <w:jc w:val="center"/>
              <w:rPr>
                <w:szCs w:val="21"/>
              </w:rPr>
            </w:pPr>
            <w:r>
              <w:rPr>
                <w:szCs w:val="21"/>
              </w:rPr>
              <w:t>91</w:t>
            </w:r>
          </w:p>
        </w:tc>
        <w:tc>
          <w:tcPr>
            <w:tcW w:w="2024" w:type="dxa"/>
            <w:vAlign w:val="center"/>
          </w:tcPr>
          <w:p w14:paraId="522983AC">
            <w:pPr>
              <w:rPr>
                <w:szCs w:val="21"/>
              </w:rPr>
            </w:pPr>
            <w:r>
              <w:rPr>
                <w:rFonts w:hAnsi="宋体"/>
                <w:szCs w:val="21"/>
              </w:rPr>
              <w:t>橄榄形异极藻</w:t>
            </w:r>
          </w:p>
        </w:tc>
        <w:tc>
          <w:tcPr>
            <w:tcW w:w="3192" w:type="dxa"/>
            <w:vAlign w:val="center"/>
          </w:tcPr>
          <w:p w14:paraId="5EA04633">
            <w:pPr>
              <w:spacing w:line="320" w:lineRule="exact"/>
              <w:rPr>
                <w:szCs w:val="21"/>
              </w:rPr>
            </w:pPr>
            <w:r>
              <w:rPr>
                <w:szCs w:val="21"/>
              </w:rPr>
              <w:t>Gomphonema olivaceum</w:t>
            </w:r>
            <w:r>
              <w:rPr>
                <w:rFonts w:hAnsi="宋体"/>
                <w:szCs w:val="21"/>
              </w:rPr>
              <w:t>（</w:t>
            </w:r>
            <w:r>
              <w:rPr>
                <w:szCs w:val="21"/>
              </w:rPr>
              <w:t>Lyngby</w:t>
            </w:r>
            <w:r>
              <w:rPr>
                <w:rFonts w:hAnsi="宋体"/>
                <w:szCs w:val="21"/>
              </w:rPr>
              <w:t>）</w:t>
            </w:r>
            <w:r>
              <w:rPr>
                <w:szCs w:val="21"/>
              </w:rPr>
              <w:t>.Kutz</w:t>
            </w:r>
          </w:p>
        </w:tc>
        <w:tc>
          <w:tcPr>
            <w:tcW w:w="851" w:type="dxa"/>
            <w:vAlign w:val="center"/>
          </w:tcPr>
          <w:p w14:paraId="522C09BC">
            <w:pPr>
              <w:spacing w:line="320" w:lineRule="exact"/>
              <w:jc w:val="center"/>
              <w:rPr>
                <w:b/>
                <w:szCs w:val="21"/>
              </w:rPr>
            </w:pPr>
          </w:p>
        </w:tc>
        <w:tc>
          <w:tcPr>
            <w:tcW w:w="992" w:type="dxa"/>
            <w:vAlign w:val="center"/>
          </w:tcPr>
          <w:p w14:paraId="42A76AC5">
            <w:pPr>
              <w:spacing w:line="320" w:lineRule="exact"/>
              <w:jc w:val="center"/>
              <w:rPr>
                <w:b/>
                <w:szCs w:val="21"/>
              </w:rPr>
            </w:pPr>
          </w:p>
        </w:tc>
        <w:tc>
          <w:tcPr>
            <w:tcW w:w="851" w:type="dxa"/>
            <w:vAlign w:val="center"/>
          </w:tcPr>
          <w:p w14:paraId="2BDE480C">
            <w:pPr>
              <w:spacing w:line="320" w:lineRule="exact"/>
              <w:jc w:val="center"/>
              <w:rPr>
                <w:b/>
                <w:szCs w:val="21"/>
              </w:rPr>
            </w:pPr>
          </w:p>
        </w:tc>
        <w:tc>
          <w:tcPr>
            <w:tcW w:w="992" w:type="dxa"/>
            <w:vAlign w:val="center"/>
          </w:tcPr>
          <w:p w14:paraId="5D521C48">
            <w:pPr>
              <w:spacing w:line="320" w:lineRule="exact"/>
              <w:jc w:val="center"/>
              <w:rPr>
                <w:b/>
                <w:szCs w:val="21"/>
              </w:rPr>
            </w:pPr>
            <w:r>
              <w:rPr>
                <w:b/>
                <w:szCs w:val="21"/>
              </w:rPr>
              <w:t>+</w:t>
            </w:r>
          </w:p>
        </w:tc>
        <w:tc>
          <w:tcPr>
            <w:tcW w:w="850" w:type="dxa"/>
            <w:vAlign w:val="center"/>
          </w:tcPr>
          <w:p w14:paraId="0D0ECE0C">
            <w:pPr>
              <w:spacing w:line="320" w:lineRule="exact"/>
              <w:jc w:val="center"/>
              <w:rPr>
                <w:b/>
                <w:szCs w:val="21"/>
              </w:rPr>
            </w:pPr>
          </w:p>
        </w:tc>
      </w:tr>
      <w:tr w14:paraId="2B00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65FE270">
            <w:pPr>
              <w:spacing w:line="320" w:lineRule="exact"/>
              <w:jc w:val="center"/>
              <w:rPr>
                <w:szCs w:val="21"/>
              </w:rPr>
            </w:pPr>
            <w:r>
              <w:rPr>
                <w:szCs w:val="21"/>
              </w:rPr>
              <w:t>92</w:t>
            </w:r>
          </w:p>
        </w:tc>
        <w:tc>
          <w:tcPr>
            <w:tcW w:w="2024" w:type="dxa"/>
            <w:vAlign w:val="center"/>
          </w:tcPr>
          <w:p w14:paraId="468C03A3">
            <w:pPr>
              <w:rPr>
                <w:szCs w:val="21"/>
              </w:rPr>
            </w:pPr>
            <w:r>
              <w:rPr>
                <w:rFonts w:hAnsi="宋体"/>
                <w:szCs w:val="21"/>
              </w:rPr>
              <w:t>何氏卵形藻</w:t>
            </w:r>
          </w:p>
        </w:tc>
        <w:tc>
          <w:tcPr>
            <w:tcW w:w="3192" w:type="dxa"/>
            <w:vAlign w:val="center"/>
          </w:tcPr>
          <w:p w14:paraId="1EB636D3">
            <w:pPr>
              <w:spacing w:line="320" w:lineRule="exact"/>
              <w:rPr>
                <w:szCs w:val="21"/>
              </w:rPr>
            </w:pPr>
            <w:r>
              <w:rPr>
                <w:szCs w:val="21"/>
              </w:rPr>
              <w:t>Cocconeis Hustedtii</w:t>
            </w:r>
          </w:p>
        </w:tc>
        <w:tc>
          <w:tcPr>
            <w:tcW w:w="851" w:type="dxa"/>
            <w:vAlign w:val="center"/>
          </w:tcPr>
          <w:p w14:paraId="5940C61A">
            <w:pPr>
              <w:spacing w:line="320" w:lineRule="exact"/>
              <w:jc w:val="center"/>
              <w:rPr>
                <w:b/>
                <w:szCs w:val="21"/>
              </w:rPr>
            </w:pPr>
          </w:p>
        </w:tc>
        <w:tc>
          <w:tcPr>
            <w:tcW w:w="992" w:type="dxa"/>
            <w:vAlign w:val="center"/>
          </w:tcPr>
          <w:p w14:paraId="46480BAF">
            <w:pPr>
              <w:spacing w:line="320" w:lineRule="exact"/>
              <w:jc w:val="center"/>
              <w:rPr>
                <w:b/>
                <w:szCs w:val="21"/>
              </w:rPr>
            </w:pPr>
          </w:p>
        </w:tc>
        <w:tc>
          <w:tcPr>
            <w:tcW w:w="851" w:type="dxa"/>
            <w:vAlign w:val="center"/>
          </w:tcPr>
          <w:p w14:paraId="774D337F">
            <w:pPr>
              <w:spacing w:line="320" w:lineRule="exact"/>
              <w:jc w:val="center"/>
              <w:rPr>
                <w:b/>
                <w:szCs w:val="21"/>
              </w:rPr>
            </w:pPr>
            <w:r>
              <w:rPr>
                <w:b/>
                <w:szCs w:val="21"/>
              </w:rPr>
              <w:t>+</w:t>
            </w:r>
          </w:p>
        </w:tc>
        <w:tc>
          <w:tcPr>
            <w:tcW w:w="992" w:type="dxa"/>
            <w:vAlign w:val="center"/>
          </w:tcPr>
          <w:p w14:paraId="04682EF8">
            <w:pPr>
              <w:spacing w:line="320" w:lineRule="exact"/>
              <w:jc w:val="center"/>
              <w:rPr>
                <w:b/>
                <w:szCs w:val="21"/>
              </w:rPr>
            </w:pPr>
          </w:p>
        </w:tc>
        <w:tc>
          <w:tcPr>
            <w:tcW w:w="850" w:type="dxa"/>
            <w:vAlign w:val="center"/>
          </w:tcPr>
          <w:p w14:paraId="339DBD81">
            <w:pPr>
              <w:spacing w:line="320" w:lineRule="exact"/>
              <w:jc w:val="center"/>
              <w:rPr>
                <w:b/>
                <w:szCs w:val="21"/>
              </w:rPr>
            </w:pPr>
          </w:p>
        </w:tc>
      </w:tr>
      <w:tr w14:paraId="6D22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55F8081">
            <w:pPr>
              <w:spacing w:line="320" w:lineRule="exact"/>
              <w:jc w:val="center"/>
              <w:rPr>
                <w:szCs w:val="21"/>
              </w:rPr>
            </w:pPr>
            <w:r>
              <w:rPr>
                <w:szCs w:val="21"/>
              </w:rPr>
              <w:t>93</w:t>
            </w:r>
          </w:p>
        </w:tc>
        <w:tc>
          <w:tcPr>
            <w:tcW w:w="2024" w:type="dxa"/>
            <w:vAlign w:val="center"/>
          </w:tcPr>
          <w:p w14:paraId="00BE6B11">
            <w:pPr>
              <w:rPr>
                <w:szCs w:val="21"/>
              </w:rPr>
            </w:pPr>
            <w:r>
              <w:rPr>
                <w:rFonts w:hAnsi="宋体"/>
                <w:szCs w:val="21"/>
              </w:rPr>
              <w:t>扁圆卵形藻</w:t>
            </w:r>
          </w:p>
        </w:tc>
        <w:tc>
          <w:tcPr>
            <w:tcW w:w="3192" w:type="dxa"/>
            <w:vAlign w:val="center"/>
          </w:tcPr>
          <w:p w14:paraId="61029B0F">
            <w:pPr>
              <w:spacing w:line="320" w:lineRule="exact"/>
              <w:rPr>
                <w:szCs w:val="21"/>
              </w:rPr>
            </w:pPr>
            <w:r>
              <w:rPr>
                <w:szCs w:val="21"/>
              </w:rPr>
              <w:t>Cocconeis placentula</w:t>
            </w:r>
          </w:p>
        </w:tc>
        <w:tc>
          <w:tcPr>
            <w:tcW w:w="851" w:type="dxa"/>
            <w:vAlign w:val="center"/>
          </w:tcPr>
          <w:p w14:paraId="230950FD">
            <w:pPr>
              <w:spacing w:line="320" w:lineRule="exact"/>
              <w:jc w:val="center"/>
              <w:rPr>
                <w:b/>
                <w:szCs w:val="21"/>
              </w:rPr>
            </w:pPr>
          </w:p>
        </w:tc>
        <w:tc>
          <w:tcPr>
            <w:tcW w:w="992" w:type="dxa"/>
            <w:vAlign w:val="center"/>
          </w:tcPr>
          <w:p w14:paraId="46DC1A36">
            <w:pPr>
              <w:spacing w:line="320" w:lineRule="exact"/>
              <w:jc w:val="center"/>
              <w:rPr>
                <w:b/>
                <w:szCs w:val="21"/>
              </w:rPr>
            </w:pPr>
          </w:p>
        </w:tc>
        <w:tc>
          <w:tcPr>
            <w:tcW w:w="851" w:type="dxa"/>
            <w:vAlign w:val="center"/>
          </w:tcPr>
          <w:p w14:paraId="03A92670">
            <w:pPr>
              <w:spacing w:line="320" w:lineRule="exact"/>
              <w:jc w:val="center"/>
              <w:rPr>
                <w:b/>
                <w:szCs w:val="21"/>
              </w:rPr>
            </w:pPr>
          </w:p>
        </w:tc>
        <w:tc>
          <w:tcPr>
            <w:tcW w:w="992" w:type="dxa"/>
            <w:vAlign w:val="center"/>
          </w:tcPr>
          <w:p w14:paraId="4534CE1D">
            <w:pPr>
              <w:spacing w:line="320" w:lineRule="exact"/>
              <w:jc w:val="center"/>
              <w:rPr>
                <w:b/>
                <w:szCs w:val="21"/>
              </w:rPr>
            </w:pPr>
            <w:r>
              <w:rPr>
                <w:b/>
                <w:szCs w:val="21"/>
              </w:rPr>
              <w:t>+</w:t>
            </w:r>
          </w:p>
        </w:tc>
        <w:tc>
          <w:tcPr>
            <w:tcW w:w="850" w:type="dxa"/>
            <w:vAlign w:val="center"/>
          </w:tcPr>
          <w:p w14:paraId="372FAF2E">
            <w:pPr>
              <w:spacing w:line="320" w:lineRule="exact"/>
              <w:jc w:val="center"/>
              <w:rPr>
                <w:b/>
                <w:szCs w:val="21"/>
              </w:rPr>
            </w:pPr>
          </w:p>
        </w:tc>
      </w:tr>
      <w:tr w14:paraId="6F12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82011BB">
            <w:pPr>
              <w:spacing w:line="320" w:lineRule="exact"/>
              <w:jc w:val="center"/>
              <w:rPr>
                <w:szCs w:val="21"/>
              </w:rPr>
            </w:pPr>
          </w:p>
        </w:tc>
        <w:tc>
          <w:tcPr>
            <w:tcW w:w="2024" w:type="dxa"/>
            <w:vAlign w:val="center"/>
          </w:tcPr>
          <w:p w14:paraId="65E037CE">
            <w:pPr>
              <w:rPr>
                <w:b/>
                <w:szCs w:val="21"/>
              </w:rPr>
            </w:pPr>
            <w:r>
              <w:rPr>
                <w:rFonts w:hAnsi="宋体"/>
                <w:b/>
                <w:szCs w:val="21"/>
              </w:rPr>
              <w:t>隐藻门</w:t>
            </w:r>
          </w:p>
        </w:tc>
        <w:tc>
          <w:tcPr>
            <w:tcW w:w="3192" w:type="dxa"/>
            <w:vAlign w:val="center"/>
          </w:tcPr>
          <w:p w14:paraId="323F7B32">
            <w:pPr>
              <w:spacing w:line="320" w:lineRule="exact"/>
              <w:rPr>
                <w:szCs w:val="21"/>
              </w:rPr>
            </w:pPr>
            <w:r>
              <w:rPr>
                <w:b/>
                <w:bCs/>
                <w:szCs w:val="21"/>
              </w:rPr>
              <w:t>Cryptophyta</w:t>
            </w:r>
          </w:p>
        </w:tc>
        <w:tc>
          <w:tcPr>
            <w:tcW w:w="851" w:type="dxa"/>
            <w:vAlign w:val="center"/>
          </w:tcPr>
          <w:p w14:paraId="7778B1C0">
            <w:pPr>
              <w:spacing w:line="320" w:lineRule="exact"/>
              <w:jc w:val="center"/>
              <w:rPr>
                <w:b/>
                <w:szCs w:val="21"/>
              </w:rPr>
            </w:pPr>
          </w:p>
        </w:tc>
        <w:tc>
          <w:tcPr>
            <w:tcW w:w="992" w:type="dxa"/>
            <w:vAlign w:val="center"/>
          </w:tcPr>
          <w:p w14:paraId="1466C168">
            <w:pPr>
              <w:spacing w:line="320" w:lineRule="exact"/>
              <w:jc w:val="center"/>
              <w:rPr>
                <w:b/>
                <w:szCs w:val="21"/>
              </w:rPr>
            </w:pPr>
          </w:p>
        </w:tc>
        <w:tc>
          <w:tcPr>
            <w:tcW w:w="851" w:type="dxa"/>
            <w:vAlign w:val="center"/>
          </w:tcPr>
          <w:p w14:paraId="56AF9F5A">
            <w:pPr>
              <w:spacing w:line="320" w:lineRule="exact"/>
              <w:jc w:val="center"/>
              <w:rPr>
                <w:b/>
                <w:szCs w:val="21"/>
              </w:rPr>
            </w:pPr>
          </w:p>
        </w:tc>
        <w:tc>
          <w:tcPr>
            <w:tcW w:w="992" w:type="dxa"/>
            <w:vAlign w:val="center"/>
          </w:tcPr>
          <w:p w14:paraId="34FE9D6F">
            <w:pPr>
              <w:spacing w:line="320" w:lineRule="exact"/>
              <w:jc w:val="center"/>
              <w:rPr>
                <w:b/>
                <w:szCs w:val="21"/>
              </w:rPr>
            </w:pPr>
          </w:p>
        </w:tc>
        <w:tc>
          <w:tcPr>
            <w:tcW w:w="850" w:type="dxa"/>
            <w:vAlign w:val="center"/>
          </w:tcPr>
          <w:p w14:paraId="3B4323CE">
            <w:pPr>
              <w:spacing w:line="320" w:lineRule="exact"/>
              <w:jc w:val="center"/>
              <w:rPr>
                <w:b/>
                <w:szCs w:val="21"/>
              </w:rPr>
            </w:pPr>
          </w:p>
        </w:tc>
      </w:tr>
      <w:tr w14:paraId="705DB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495DF7C">
            <w:pPr>
              <w:spacing w:line="320" w:lineRule="exact"/>
              <w:jc w:val="center"/>
              <w:rPr>
                <w:szCs w:val="21"/>
              </w:rPr>
            </w:pPr>
            <w:r>
              <w:rPr>
                <w:szCs w:val="21"/>
              </w:rPr>
              <w:t>94</w:t>
            </w:r>
          </w:p>
        </w:tc>
        <w:tc>
          <w:tcPr>
            <w:tcW w:w="2024" w:type="dxa"/>
            <w:vAlign w:val="center"/>
          </w:tcPr>
          <w:p w14:paraId="0A2280B4">
            <w:pPr>
              <w:rPr>
                <w:szCs w:val="21"/>
              </w:rPr>
            </w:pPr>
            <w:r>
              <w:rPr>
                <w:rFonts w:hAnsi="宋体"/>
                <w:szCs w:val="21"/>
              </w:rPr>
              <w:t>尖尾蓝隐藻</w:t>
            </w:r>
          </w:p>
        </w:tc>
        <w:tc>
          <w:tcPr>
            <w:tcW w:w="3192" w:type="dxa"/>
            <w:vAlign w:val="center"/>
          </w:tcPr>
          <w:p w14:paraId="06A65CB5">
            <w:pPr>
              <w:spacing w:line="320" w:lineRule="exact"/>
              <w:rPr>
                <w:szCs w:val="21"/>
              </w:rPr>
            </w:pPr>
            <w:r>
              <w:rPr>
                <w:szCs w:val="21"/>
              </w:rPr>
              <w:t>Chroomonas acuta Uterm</w:t>
            </w:r>
          </w:p>
        </w:tc>
        <w:tc>
          <w:tcPr>
            <w:tcW w:w="851" w:type="dxa"/>
            <w:vAlign w:val="center"/>
          </w:tcPr>
          <w:p w14:paraId="27334CDA">
            <w:pPr>
              <w:spacing w:line="320" w:lineRule="exact"/>
              <w:jc w:val="center"/>
              <w:rPr>
                <w:b/>
                <w:szCs w:val="21"/>
              </w:rPr>
            </w:pPr>
            <w:r>
              <w:rPr>
                <w:b/>
                <w:szCs w:val="21"/>
              </w:rPr>
              <w:t>+</w:t>
            </w:r>
          </w:p>
        </w:tc>
        <w:tc>
          <w:tcPr>
            <w:tcW w:w="992" w:type="dxa"/>
            <w:vAlign w:val="center"/>
          </w:tcPr>
          <w:p w14:paraId="75B63A02">
            <w:pPr>
              <w:spacing w:line="320" w:lineRule="exact"/>
              <w:jc w:val="center"/>
              <w:rPr>
                <w:b/>
                <w:szCs w:val="21"/>
              </w:rPr>
            </w:pPr>
            <w:r>
              <w:rPr>
                <w:b/>
                <w:szCs w:val="21"/>
              </w:rPr>
              <w:t>+</w:t>
            </w:r>
          </w:p>
        </w:tc>
        <w:tc>
          <w:tcPr>
            <w:tcW w:w="851" w:type="dxa"/>
            <w:vAlign w:val="center"/>
          </w:tcPr>
          <w:p w14:paraId="77757E7D">
            <w:pPr>
              <w:spacing w:line="320" w:lineRule="exact"/>
              <w:jc w:val="center"/>
              <w:rPr>
                <w:b/>
                <w:szCs w:val="21"/>
              </w:rPr>
            </w:pPr>
            <w:r>
              <w:rPr>
                <w:b/>
                <w:szCs w:val="21"/>
              </w:rPr>
              <w:t>+</w:t>
            </w:r>
          </w:p>
        </w:tc>
        <w:tc>
          <w:tcPr>
            <w:tcW w:w="992" w:type="dxa"/>
            <w:vAlign w:val="center"/>
          </w:tcPr>
          <w:p w14:paraId="126BD8A6">
            <w:pPr>
              <w:spacing w:line="320" w:lineRule="exact"/>
              <w:jc w:val="center"/>
              <w:rPr>
                <w:b/>
                <w:szCs w:val="21"/>
              </w:rPr>
            </w:pPr>
          </w:p>
        </w:tc>
        <w:tc>
          <w:tcPr>
            <w:tcW w:w="850" w:type="dxa"/>
            <w:vAlign w:val="center"/>
          </w:tcPr>
          <w:p w14:paraId="3742F3A2">
            <w:pPr>
              <w:spacing w:line="320" w:lineRule="exact"/>
              <w:jc w:val="center"/>
              <w:rPr>
                <w:b/>
                <w:szCs w:val="21"/>
              </w:rPr>
            </w:pPr>
            <w:r>
              <w:rPr>
                <w:b/>
                <w:szCs w:val="21"/>
              </w:rPr>
              <w:t>+</w:t>
            </w:r>
          </w:p>
        </w:tc>
      </w:tr>
      <w:tr w14:paraId="46CD5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40D9B61">
            <w:pPr>
              <w:spacing w:line="320" w:lineRule="exact"/>
              <w:jc w:val="center"/>
              <w:rPr>
                <w:szCs w:val="21"/>
              </w:rPr>
            </w:pPr>
            <w:r>
              <w:rPr>
                <w:szCs w:val="21"/>
              </w:rPr>
              <w:t>95</w:t>
            </w:r>
          </w:p>
        </w:tc>
        <w:tc>
          <w:tcPr>
            <w:tcW w:w="2024" w:type="dxa"/>
            <w:vAlign w:val="center"/>
          </w:tcPr>
          <w:p w14:paraId="6B459858">
            <w:pPr>
              <w:rPr>
                <w:szCs w:val="21"/>
              </w:rPr>
            </w:pPr>
            <w:r>
              <w:rPr>
                <w:rFonts w:hAnsi="宋体"/>
                <w:szCs w:val="21"/>
              </w:rPr>
              <w:t>卵形隐藻</w:t>
            </w:r>
          </w:p>
        </w:tc>
        <w:tc>
          <w:tcPr>
            <w:tcW w:w="3192" w:type="dxa"/>
            <w:vAlign w:val="center"/>
          </w:tcPr>
          <w:p w14:paraId="34F54089">
            <w:pPr>
              <w:spacing w:line="320" w:lineRule="exact"/>
              <w:rPr>
                <w:szCs w:val="21"/>
              </w:rPr>
            </w:pPr>
            <w:r>
              <w:rPr>
                <w:szCs w:val="21"/>
              </w:rPr>
              <w:t>Cryptomonas ovata Her</w:t>
            </w:r>
          </w:p>
        </w:tc>
        <w:tc>
          <w:tcPr>
            <w:tcW w:w="851" w:type="dxa"/>
            <w:vAlign w:val="center"/>
          </w:tcPr>
          <w:p w14:paraId="72364AC1">
            <w:pPr>
              <w:spacing w:line="320" w:lineRule="exact"/>
              <w:jc w:val="center"/>
              <w:rPr>
                <w:b/>
                <w:szCs w:val="21"/>
              </w:rPr>
            </w:pPr>
          </w:p>
        </w:tc>
        <w:tc>
          <w:tcPr>
            <w:tcW w:w="992" w:type="dxa"/>
            <w:vAlign w:val="center"/>
          </w:tcPr>
          <w:p w14:paraId="40A20ACF">
            <w:pPr>
              <w:spacing w:line="320" w:lineRule="exact"/>
              <w:jc w:val="center"/>
              <w:rPr>
                <w:b/>
                <w:szCs w:val="21"/>
              </w:rPr>
            </w:pPr>
            <w:r>
              <w:rPr>
                <w:b/>
                <w:szCs w:val="21"/>
              </w:rPr>
              <w:t>+</w:t>
            </w:r>
          </w:p>
        </w:tc>
        <w:tc>
          <w:tcPr>
            <w:tcW w:w="851" w:type="dxa"/>
            <w:vAlign w:val="center"/>
          </w:tcPr>
          <w:p w14:paraId="4F8D8507">
            <w:pPr>
              <w:spacing w:line="320" w:lineRule="exact"/>
              <w:jc w:val="center"/>
              <w:rPr>
                <w:b/>
                <w:szCs w:val="21"/>
              </w:rPr>
            </w:pPr>
            <w:r>
              <w:rPr>
                <w:b/>
                <w:szCs w:val="21"/>
              </w:rPr>
              <w:t>+</w:t>
            </w:r>
          </w:p>
        </w:tc>
        <w:tc>
          <w:tcPr>
            <w:tcW w:w="992" w:type="dxa"/>
            <w:vAlign w:val="center"/>
          </w:tcPr>
          <w:p w14:paraId="2869F2DB">
            <w:pPr>
              <w:spacing w:line="320" w:lineRule="exact"/>
              <w:jc w:val="center"/>
              <w:rPr>
                <w:b/>
                <w:szCs w:val="21"/>
              </w:rPr>
            </w:pPr>
            <w:r>
              <w:rPr>
                <w:b/>
                <w:szCs w:val="21"/>
              </w:rPr>
              <w:t>+</w:t>
            </w:r>
          </w:p>
        </w:tc>
        <w:tc>
          <w:tcPr>
            <w:tcW w:w="850" w:type="dxa"/>
            <w:vAlign w:val="center"/>
          </w:tcPr>
          <w:p w14:paraId="58F3801B">
            <w:pPr>
              <w:spacing w:line="320" w:lineRule="exact"/>
              <w:jc w:val="center"/>
              <w:rPr>
                <w:b/>
                <w:szCs w:val="21"/>
              </w:rPr>
            </w:pPr>
          </w:p>
        </w:tc>
      </w:tr>
      <w:tr w14:paraId="0742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210DBCA">
            <w:pPr>
              <w:spacing w:line="320" w:lineRule="exact"/>
              <w:jc w:val="center"/>
              <w:rPr>
                <w:szCs w:val="21"/>
              </w:rPr>
            </w:pPr>
            <w:r>
              <w:rPr>
                <w:szCs w:val="21"/>
              </w:rPr>
              <w:t>96</w:t>
            </w:r>
          </w:p>
        </w:tc>
        <w:tc>
          <w:tcPr>
            <w:tcW w:w="2024" w:type="dxa"/>
            <w:vAlign w:val="center"/>
          </w:tcPr>
          <w:p w14:paraId="67E3C8B1">
            <w:pPr>
              <w:rPr>
                <w:szCs w:val="21"/>
              </w:rPr>
            </w:pPr>
            <w:r>
              <w:rPr>
                <w:rFonts w:hAnsi="宋体"/>
                <w:szCs w:val="21"/>
              </w:rPr>
              <w:t>啮蚀隐藻</w:t>
            </w:r>
          </w:p>
        </w:tc>
        <w:tc>
          <w:tcPr>
            <w:tcW w:w="3192" w:type="dxa"/>
            <w:vAlign w:val="center"/>
          </w:tcPr>
          <w:p w14:paraId="66499F05">
            <w:pPr>
              <w:spacing w:line="320" w:lineRule="exact"/>
              <w:rPr>
                <w:szCs w:val="21"/>
              </w:rPr>
            </w:pPr>
            <w:r>
              <w:rPr>
                <w:szCs w:val="21"/>
              </w:rPr>
              <w:t>Cryptomonas erosa Her</w:t>
            </w:r>
          </w:p>
        </w:tc>
        <w:tc>
          <w:tcPr>
            <w:tcW w:w="851" w:type="dxa"/>
            <w:vAlign w:val="center"/>
          </w:tcPr>
          <w:p w14:paraId="4CD8A825">
            <w:pPr>
              <w:spacing w:line="320" w:lineRule="exact"/>
              <w:jc w:val="center"/>
              <w:rPr>
                <w:b/>
                <w:szCs w:val="21"/>
              </w:rPr>
            </w:pPr>
            <w:r>
              <w:rPr>
                <w:b/>
                <w:szCs w:val="21"/>
              </w:rPr>
              <w:t>+</w:t>
            </w:r>
          </w:p>
        </w:tc>
        <w:tc>
          <w:tcPr>
            <w:tcW w:w="992" w:type="dxa"/>
            <w:vAlign w:val="center"/>
          </w:tcPr>
          <w:p w14:paraId="5EE70E97">
            <w:pPr>
              <w:spacing w:line="320" w:lineRule="exact"/>
              <w:jc w:val="center"/>
              <w:rPr>
                <w:b/>
                <w:szCs w:val="21"/>
              </w:rPr>
            </w:pPr>
          </w:p>
        </w:tc>
        <w:tc>
          <w:tcPr>
            <w:tcW w:w="851" w:type="dxa"/>
            <w:vAlign w:val="center"/>
          </w:tcPr>
          <w:p w14:paraId="65547B2C">
            <w:pPr>
              <w:spacing w:line="320" w:lineRule="exact"/>
              <w:jc w:val="center"/>
              <w:rPr>
                <w:b/>
                <w:szCs w:val="21"/>
              </w:rPr>
            </w:pPr>
            <w:r>
              <w:rPr>
                <w:b/>
                <w:szCs w:val="21"/>
              </w:rPr>
              <w:t>+</w:t>
            </w:r>
          </w:p>
        </w:tc>
        <w:tc>
          <w:tcPr>
            <w:tcW w:w="992" w:type="dxa"/>
            <w:vAlign w:val="center"/>
          </w:tcPr>
          <w:p w14:paraId="46AA4C41">
            <w:pPr>
              <w:spacing w:line="320" w:lineRule="exact"/>
              <w:jc w:val="center"/>
              <w:rPr>
                <w:b/>
                <w:szCs w:val="21"/>
              </w:rPr>
            </w:pPr>
          </w:p>
        </w:tc>
        <w:tc>
          <w:tcPr>
            <w:tcW w:w="850" w:type="dxa"/>
            <w:vAlign w:val="center"/>
          </w:tcPr>
          <w:p w14:paraId="7BE36728">
            <w:pPr>
              <w:spacing w:line="320" w:lineRule="exact"/>
              <w:jc w:val="center"/>
              <w:rPr>
                <w:b/>
                <w:szCs w:val="21"/>
              </w:rPr>
            </w:pPr>
            <w:r>
              <w:rPr>
                <w:b/>
                <w:szCs w:val="21"/>
              </w:rPr>
              <w:t>+</w:t>
            </w:r>
          </w:p>
        </w:tc>
      </w:tr>
      <w:tr w14:paraId="5C55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863BB6F">
            <w:pPr>
              <w:spacing w:line="320" w:lineRule="exact"/>
              <w:jc w:val="center"/>
              <w:rPr>
                <w:szCs w:val="21"/>
              </w:rPr>
            </w:pPr>
            <w:r>
              <w:rPr>
                <w:szCs w:val="21"/>
              </w:rPr>
              <w:t>97</w:t>
            </w:r>
          </w:p>
        </w:tc>
        <w:tc>
          <w:tcPr>
            <w:tcW w:w="2024" w:type="dxa"/>
            <w:vAlign w:val="center"/>
          </w:tcPr>
          <w:p w14:paraId="7CC25321">
            <w:pPr>
              <w:rPr>
                <w:szCs w:val="21"/>
              </w:rPr>
            </w:pPr>
            <w:r>
              <w:rPr>
                <w:rFonts w:hAnsi="宋体"/>
                <w:szCs w:val="21"/>
              </w:rPr>
              <w:t>卵形红胞藻</w:t>
            </w:r>
          </w:p>
        </w:tc>
        <w:tc>
          <w:tcPr>
            <w:tcW w:w="3192" w:type="dxa"/>
            <w:vAlign w:val="center"/>
          </w:tcPr>
          <w:p w14:paraId="646BA708">
            <w:pPr>
              <w:spacing w:line="320" w:lineRule="exact"/>
              <w:rPr>
                <w:szCs w:val="21"/>
              </w:rPr>
            </w:pPr>
            <w:r>
              <w:rPr>
                <w:szCs w:val="21"/>
              </w:rPr>
              <w:t>Rhodomonas ovalis Nygaard</w:t>
            </w:r>
          </w:p>
        </w:tc>
        <w:tc>
          <w:tcPr>
            <w:tcW w:w="851" w:type="dxa"/>
            <w:vAlign w:val="center"/>
          </w:tcPr>
          <w:p w14:paraId="6971DA81">
            <w:pPr>
              <w:spacing w:line="320" w:lineRule="exact"/>
              <w:jc w:val="center"/>
              <w:rPr>
                <w:b/>
                <w:szCs w:val="21"/>
              </w:rPr>
            </w:pPr>
          </w:p>
        </w:tc>
        <w:tc>
          <w:tcPr>
            <w:tcW w:w="992" w:type="dxa"/>
            <w:vAlign w:val="center"/>
          </w:tcPr>
          <w:p w14:paraId="21A7F429">
            <w:pPr>
              <w:spacing w:line="320" w:lineRule="exact"/>
              <w:jc w:val="center"/>
              <w:rPr>
                <w:b/>
                <w:szCs w:val="21"/>
              </w:rPr>
            </w:pPr>
          </w:p>
        </w:tc>
        <w:tc>
          <w:tcPr>
            <w:tcW w:w="851" w:type="dxa"/>
            <w:vAlign w:val="center"/>
          </w:tcPr>
          <w:p w14:paraId="7682E531">
            <w:pPr>
              <w:spacing w:line="320" w:lineRule="exact"/>
              <w:jc w:val="center"/>
              <w:rPr>
                <w:b/>
                <w:szCs w:val="21"/>
              </w:rPr>
            </w:pPr>
          </w:p>
        </w:tc>
        <w:tc>
          <w:tcPr>
            <w:tcW w:w="992" w:type="dxa"/>
            <w:vAlign w:val="center"/>
          </w:tcPr>
          <w:p w14:paraId="2283D04C">
            <w:pPr>
              <w:spacing w:line="320" w:lineRule="exact"/>
              <w:jc w:val="center"/>
              <w:rPr>
                <w:b/>
                <w:szCs w:val="21"/>
              </w:rPr>
            </w:pPr>
            <w:r>
              <w:rPr>
                <w:b/>
                <w:szCs w:val="21"/>
              </w:rPr>
              <w:t>+</w:t>
            </w:r>
          </w:p>
        </w:tc>
        <w:tc>
          <w:tcPr>
            <w:tcW w:w="850" w:type="dxa"/>
            <w:vAlign w:val="center"/>
          </w:tcPr>
          <w:p w14:paraId="2D5F6BB7">
            <w:pPr>
              <w:spacing w:line="320" w:lineRule="exact"/>
              <w:jc w:val="center"/>
              <w:rPr>
                <w:b/>
                <w:szCs w:val="21"/>
              </w:rPr>
            </w:pPr>
          </w:p>
        </w:tc>
      </w:tr>
      <w:tr w14:paraId="20E9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95A11E7">
            <w:pPr>
              <w:spacing w:line="320" w:lineRule="exact"/>
              <w:jc w:val="center"/>
              <w:rPr>
                <w:szCs w:val="21"/>
              </w:rPr>
            </w:pPr>
          </w:p>
        </w:tc>
        <w:tc>
          <w:tcPr>
            <w:tcW w:w="2024" w:type="dxa"/>
            <w:vAlign w:val="center"/>
          </w:tcPr>
          <w:p w14:paraId="10B4F325">
            <w:pPr>
              <w:rPr>
                <w:b/>
                <w:szCs w:val="21"/>
              </w:rPr>
            </w:pPr>
            <w:r>
              <w:rPr>
                <w:rFonts w:hAnsi="宋体"/>
                <w:b/>
                <w:szCs w:val="21"/>
              </w:rPr>
              <w:t>甲藻门</w:t>
            </w:r>
          </w:p>
        </w:tc>
        <w:tc>
          <w:tcPr>
            <w:tcW w:w="3192" w:type="dxa"/>
            <w:vAlign w:val="center"/>
          </w:tcPr>
          <w:p w14:paraId="2D6B9CFB">
            <w:pPr>
              <w:spacing w:line="320" w:lineRule="exact"/>
              <w:rPr>
                <w:szCs w:val="21"/>
              </w:rPr>
            </w:pPr>
            <w:r>
              <w:rPr>
                <w:b/>
                <w:bCs/>
                <w:szCs w:val="21"/>
              </w:rPr>
              <w:t>Pyrrophyta</w:t>
            </w:r>
          </w:p>
        </w:tc>
        <w:tc>
          <w:tcPr>
            <w:tcW w:w="851" w:type="dxa"/>
            <w:vAlign w:val="center"/>
          </w:tcPr>
          <w:p w14:paraId="2F481B0E">
            <w:pPr>
              <w:spacing w:line="320" w:lineRule="exact"/>
              <w:jc w:val="center"/>
              <w:rPr>
                <w:b/>
                <w:szCs w:val="21"/>
              </w:rPr>
            </w:pPr>
          </w:p>
        </w:tc>
        <w:tc>
          <w:tcPr>
            <w:tcW w:w="992" w:type="dxa"/>
            <w:vAlign w:val="center"/>
          </w:tcPr>
          <w:p w14:paraId="2D1B4754">
            <w:pPr>
              <w:spacing w:line="320" w:lineRule="exact"/>
              <w:jc w:val="center"/>
              <w:rPr>
                <w:b/>
                <w:szCs w:val="21"/>
              </w:rPr>
            </w:pPr>
          </w:p>
        </w:tc>
        <w:tc>
          <w:tcPr>
            <w:tcW w:w="851" w:type="dxa"/>
            <w:vAlign w:val="center"/>
          </w:tcPr>
          <w:p w14:paraId="6E7085C7">
            <w:pPr>
              <w:spacing w:line="320" w:lineRule="exact"/>
              <w:jc w:val="center"/>
              <w:rPr>
                <w:b/>
                <w:szCs w:val="21"/>
              </w:rPr>
            </w:pPr>
          </w:p>
        </w:tc>
        <w:tc>
          <w:tcPr>
            <w:tcW w:w="992" w:type="dxa"/>
            <w:vAlign w:val="center"/>
          </w:tcPr>
          <w:p w14:paraId="17B27CE3">
            <w:pPr>
              <w:spacing w:line="320" w:lineRule="exact"/>
              <w:jc w:val="center"/>
              <w:rPr>
                <w:b/>
                <w:szCs w:val="21"/>
              </w:rPr>
            </w:pPr>
          </w:p>
        </w:tc>
        <w:tc>
          <w:tcPr>
            <w:tcW w:w="850" w:type="dxa"/>
            <w:vAlign w:val="center"/>
          </w:tcPr>
          <w:p w14:paraId="24BA3513">
            <w:pPr>
              <w:spacing w:line="320" w:lineRule="exact"/>
              <w:jc w:val="center"/>
              <w:rPr>
                <w:b/>
                <w:szCs w:val="21"/>
              </w:rPr>
            </w:pPr>
          </w:p>
        </w:tc>
      </w:tr>
      <w:tr w14:paraId="7504C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2F90093B">
            <w:pPr>
              <w:spacing w:line="320" w:lineRule="exact"/>
              <w:jc w:val="center"/>
              <w:rPr>
                <w:szCs w:val="21"/>
              </w:rPr>
            </w:pPr>
            <w:r>
              <w:rPr>
                <w:szCs w:val="21"/>
              </w:rPr>
              <w:t>98</w:t>
            </w:r>
          </w:p>
        </w:tc>
        <w:tc>
          <w:tcPr>
            <w:tcW w:w="2024" w:type="dxa"/>
            <w:vAlign w:val="center"/>
          </w:tcPr>
          <w:p w14:paraId="16760B2B">
            <w:pPr>
              <w:rPr>
                <w:szCs w:val="21"/>
              </w:rPr>
            </w:pPr>
            <w:r>
              <w:rPr>
                <w:rFonts w:hAnsi="宋体"/>
                <w:szCs w:val="21"/>
              </w:rPr>
              <w:t>飞燕角藻</w:t>
            </w:r>
          </w:p>
        </w:tc>
        <w:tc>
          <w:tcPr>
            <w:tcW w:w="3192" w:type="dxa"/>
            <w:vAlign w:val="center"/>
          </w:tcPr>
          <w:p w14:paraId="35BEAB57">
            <w:pPr>
              <w:spacing w:line="320" w:lineRule="exact"/>
              <w:rPr>
                <w:szCs w:val="21"/>
              </w:rPr>
            </w:pPr>
            <w:r>
              <w:rPr>
                <w:szCs w:val="21"/>
              </w:rPr>
              <w:t>Ceratium hirundinella</w:t>
            </w:r>
            <w:r>
              <w:rPr>
                <w:rFonts w:hAnsi="宋体"/>
                <w:szCs w:val="21"/>
              </w:rPr>
              <w:t>（</w:t>
            </w:r>
            <w:r>
              <w:rPr>
                <w:szCs w:val="21"/>
              </w:rPr>
              <w:t>Mull</w:t>
            </w:r>
            <w:r>
              <w:rPr>
                <w:rFonts w:hAnsi="宋体"/>
                <w:szCs w:val="21"/>
              </w:rPr>
              <w:t>）</w:t>
            </w:r>
            <w:r>
              <w:rPr>
                <w:szCs w:val="21"/>
              </w:rPr>
              <w:t>Schr</w:t>
            </w:r>
          </w:p>
        </w:tc>
        <w:tc>
          <w:tcPr>
            <w:tcW w:w="851" w:type="dxa"/>
            <w:vAlign w:val="center"/>
          </w:tcPr>
          <w:p w14:paraId="2693EFF8">
            <w:pPr>
              <w:spacing w:line="320" w:lineRule="exact"/>
              <w:jc w:val="center"/>
              <w:rPr>
                <w:b/>
                <w:szCs w:val="21"/>
              </w:rPr>
            </w:pPr>
            <w:r>
              <w:rPr>
                <w:b/>
                <w:szCs w:val="21"/>
              </w:rPr>
              <w:t>+</w:t>
            </w:r>
          </w:p>
        </w:tc>
        <w:tc>
          <w:tcPr>
            <w:tcW w:w="992" w:type="dxa"/>
            <w:vAlign w:val="center"/>
          </w:tcPr>
          <w:p w14:paraId="41B57806">
            <w:pPr>
              <w:spacing w:line="320" w:lineRule="exact"/>
              <w:jc w:val="center"/>
              <w:rPr>
                <w:b/>
                <w:szCs w:val="21"/>
              </w:rPr>
            </w:pPr>
          </w:p>
        </w:tc>
        <w:tc>
          <w:tcPr>
            <w:tcW w:w="851" w:type="dxa"/>
            <w:vAlign w:val="center"/>
          </w:tcPr>
          <w:p w14:paraId="2FFE8780">
            <w:pPr>
              <w:spacing w:line="320" w:lineRule="exact"/>
              <w:jc w:val="center"/>
              <w:rPr>
                <w:b/>
                <w:szCs w:val="21"/>
              </w:rPr>
            </w:pPr>
            <w:r>
              <w:rPr>
                <w:b/>
                <w:szCs w:val="21"/>
              </w:rPr>
              <w:t>+</w:t>
            </w:r>
          </w:p>
        </w:tc>
        <w:tc>
          <w:tcPr>
            <w:tcW w:w="992" w:type="dxa"/>
            <w:vAlign w:val="center"/>
          </w:tcPr>
          <w:p w14:paraId="65D6606B">
            <w:pPr>
              <w:spacing w:line="320" w:lineRule="exact"/>
              <w:jc w:val="center"/>
              <w:rPr>
                <w:b/>
                <w:szCs w:val="21"/>
              </w:rPr>
            </w:pPr>
          </w:p>
        </w:tc>
        <w:tc>
          <w:tcPr>
            <w:tcW w:w="850" w:type="dxa"/>
            <w:vAlign w:val="center"/>
          </w:tcPr>
          <w:p w14:paraId="198F6881">
            <w:pPr>
              <w:spacing w:line="320" w:lineRule="exact"/>
              <w:jc w:val="center"/>
              <w:rPr>
                <w:b/>
                <w:szCs w:val="21"/>
              </w:rPr>
            </w:pPr>
          </w:p>
        </w:tc>
      </w:tr>
      <w:tr w14:paraId="1A12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ECC2307">
            <w:pPr>
              <w:spacing w:line="320" w:lineRule="exact"/>
              <w:jc w:val="center"/>
              <w:rPr>
                <w:szCs w:val="21"/>
              </w:rPr>
            </w:pPr>
            <w:r>
              <w:rPr>
                <w:szCs w:val="21"/>
              </w:rPr>
              <w:t>99</w:t>
            </w:r>
          </w:p>
        </w:tc>
        <w:tc>
          <w:tcPr>
            <w:tcW w:w="2024" w:type="dxa"/>
            <w:vAlign w:val="center"/>
          </w:tcPr>
          <w:p w14:paraId="5448476A">
            <w:pPr>
              <w:rPr>
                <w:szCs w:val="21"/>
              </w:rPr>
            </w:pPr>
            <w:r>
              <w:rPr>
                <w:rFonts w:hAnsi="宋体"/>
                <w:szCs w:val="21"/>
              </w:rPr>
              <w:t>格特多甲藻</w:t>
            </w:r>
          </w:p>
        </w:tc>
        <w:tc>
          <w:tcPr>
            <w:tcW w:w="3192" w:type="dxa"/>
            <w:vAlign w:val="center"/>
          </w:tcPr>
          <w:p w14:paraId="6A178277">
            <w:pPr>
              <w:spacing w:line="320" w:lineRule="exact"/>
              <w:rPr>
                <w:szCs w:val="21"/>
              </w:rPr>
            </w:pPr>
            <w:r>
              <w:rPr>
                <w:szCs w:val="21"/>
              </w:rPr>
              <w:t>Peridinium gutwinskii</w:t>
            </w:r>
          </w:p>
        </w:tc>
        <w:tc>
          <w:tcPr>
            <w:tcW w:w="851" w:type="dxa"/>
            <w:vAlign w:val="center"/>
          </w:tcPr>
          <w:p w14:paraId="4B9D4063">
            <w:pPr>
              <w:spacing w:line="320" w:lineRule="exact"/>
              <w:jc w:val="center"/>
              <w:rPr>
                <w:b/>
                <w:szCs w:val="21"/>
              </w:rPr>
            </w:pPr>
            <w:r>
              <w:rPr>
                <w:b/>
                <w:szCs w:val="21"/>
              </w:rPr>
              <w:t>+</w:t>
            </w:r>
          </w:p>
        </w:tc>
        <w:tc>
          <w:tcPr>
            <w:tcW w:w="992" w:type="dxa"/>
            <w:vAlign w:val="center"/>
          </w:tcPr>
          <w:p w14:paraId="3AE8A31A">
            <w:pPr>
              <w:spacing w:line="320" w:lineRule="exact"/>
              <w:jc w:val="center"/>
              <w:rPr>
                <w:b/>
                <w:szCs w:val="21"/>
              </w:rPr>
            </w:pPr>
          </w:p>
        </w:tc>
        <w:tc>
          <w:tcPr>
            <w:tcW w:w="851" w:type="dxa"/>
            <w:vAlign w:val="center"/>
          </w:tcPr>
          <w:p w14:paraId="28278B11">
            <w:pPr>
              <w:spacing w:line="320" w:lineRule="exact"/>
              <w:jc w:val="center"/>
              <w:rPr>
                <w:b/>
                <w:szCs w:val="21"/>
              </w:rPr>
            </w:pPr>
          </w:p>
        </w:tc>
        <w:tc>
          <w:tcPr>
            <w:tcW w:w="992" w:type="dxa"/>
            <w:vAlign w:val="center"/>
          </w:tcPr>
          <w:p w14:paraId="34BD94D8">
            <w:pPr>
              <w:spacing w:line="320" w:lineRule="exact"/>
              <w:jc w:val="center"/>
              <w:rPr>
                <w:b/>
                <w:szCs w:val="21"/>
              </w:rPr>
            </w:pPr>
          </w:p>
        </w:tc>
        <w:tc>
          <w:tcPr>
            <w:tcW w:w="850" w:type="dxa"/>
            <w:vAlign w:val="center"/>
          </w:tcPr>
          <w:p w14:paraId="6CCF4AF5">
            <w:pPr>
              <w:spacing w:line="320" w:lineRule="exact"/>
              <w:jc w:val="center"/>
              <w:rPr>
                <w:b/>
                <w:szCs w:val="21"/>
              </w:rPr>
            </w:pPr>
            <w:r>
              <w:rPr>
                <w:b/>
                <w:szCs w:val="21"/>
              </w:rPr>
              <w:t>+</w:t>
            </w:r>
          </w:p>
        </w:tc>
      </w:tr>
      <w:tr w14:paraId="6961E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C467F0A">
            <w:pPr>
              <w:spacing w:line="320" w:lineRule="exact"/>
              <w:jc w:val="center"/>
              <w:rPr>
                <w:szCs w:val="21"/>
              </w:rPr>
            </w:pPr>
            <w:r>
              <w:rPr>
                <w:szCs w:val="21"/>
              </w:rPr>
              <w:t>100</w:t>
            </w:r>
          </w:p>
        </w:tc>
        <w:tc>
          <w:tcPr>
            <w:tcW w:w="2024" w:type="dxa"/>
            <w:vAlign w:val="center"/>
          </w:tcPr>
          <w:p w14:paraId="1A9EEA3E">
            <w:pPr>
              <w:rPr>
                <w:szCs w:val="21"/>
              </w:rPr>
            </w:pPr>
            <w:r>
              <w:rPr>
                <w:rFonts w:hAnsi="宋体"/>
                <w:szCs w:val="21"/>
              </w:rPr>
              <w:t>埃尔多甲藻</w:t>
            </w:r>
          </w:p>
        </w:tc>
        <w:tc>
          <w:tcPr>
            <w:tcW w:w="3192" w:type="dxa"/>
            <w:vAlign w:val="center"/>
          </w:tcPr>
          <w:p w14:paraId="2649BB94">
            <w:pPr>
              <w:spacing w:line="320" w:lineRule="exact"/>
              <w:rPr>
                <w:szCs w:val="21"/>
              </w:rPr>
            </w:pPr>
            <w:r>
              <w:rPr>
                <w:szCs w:val="21"/>
              </w:rPr>
              <w:t>Peridinium elpatiewskyi</w:t>
            </w:r>
          </w:p>
        </w:tc>
        <w:tc>
          <w:tcPr>
            <w:tcW w:w="851" w:type="dxa"/>
            <w:vAlign w:val="center"/>
          </w:tcPr>
          <w:p w14:paraId="10DD6FA6">
            <w:pPr>
              <w:spacing w:line="320" w:lineRule="exact"/>
              <w:jc w:val="center"/>
              <w:rPr>
                <w:b/>
                <w:szCs w:val="21"/>
              </w:rPr>
            </w:pPr>
            <w:r>
              <w:rPr>
                <w:b/>
                <w:szCs w:val="21"/>
              </w:rPr>
              <w:t>+</w:t>
            </w:r>
          </w:p>
        </w:tc>
        <w:tc>
          <w:tcPr>
            <w:tcW w:w="992" w:type="dxa"/>
            <w:vAlign w:val="center"/>
          </w:tcPr>
          <w:p w14:paraId="5A8A0894">
            <w:pPr>
              <w:spacing w:line="320" w:lineRule="exact"/>
              <w:jc w:val="center"/>
              <w:rPr>
                <w:b/>
                <w:szCs w:val="21"/>
              </w:rPr>
            </w:pPr>
          </w:p>
        </w:tc>
        <w:tc>
          <w:tcPr>
            <w:tcW w:w="851" w:type="dxa"/>
            <w:vAlign w:val="center"/>
          </w:tcPr>
          <w:p w14:paraId="1655C624">
            <w:pPr>
              <w:spacing w:line="320" w:lineRule="exact"/>
              <w:jc w:val="center"/>
              <w:rPr>
                <w:b/>
                <w:szCs w:val="21"/>
              </w:rPr>
            </w:pPr>
          </w:p>
        </w:tc>
        <w:tc>
          <w:tcPr>
            <w:tcW w:w="992" w:type="dxa"/>
            <w:vAlign w:val="center"/>
          </w:tcPr>
          <w:p w14:paraId="7174A159">
            <w:pPr>
              <w:spacing w:line="320" w:lineRule="exact"/>
              <w:jc w:val="center"/>
              <w:rPr>
                <w:b/>
                <w:szCs w:val="21"/>
              </w:rPr>
            </w:pPr>
          </w:p>
        </w:tc>
        <w:tc>
          <w:tcPr>
            <w:tcW w:w="850" w:type="dxa"/>
            <w:vAlign w:val="center"/>
          </w:tcPr>
          <w:p w14:paraId="3055A113">
            <w:pPr>
              <w:spacing w:line="320" w:lineRule="exact"/>
              <w:jc w:val="center"/>
              <w:rPr>
                <w:b/>
                <w:szCs w:val="21"/>
              </w:rPr>
            </w:pPr>
            <w:r>
              <w:rPr>
                <w:b/>
                <w:szCs w:val="21"/>
              </w:rPr>
              <w:t>+</w:t>
            </w:r>
          </w:p>
        </w:tc>
      </w:tr>
      <w:tr w14:paraId="70E58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3D2630C">
            <w:pPr>
              <w:spacing w:line="320" w:lineRule="exact"/>
              <w:jc w:val="center"/>
              <w:rPr>
                <w:szCs w:val="21"/>
              </w:rPr>
            </w:pPr>
            <w:r>
              <w:rPr>
                <w:szCs w:val="21"/>
              </w:rPr>
              <w:t>101</w:t>
            </w:r>
          </w:p>
        </w:tc>
        <w:tc>
          <w:tcPr>
            <w:tcW w:w="2024" w:type="dxa"/>
            <w:vAlign w:val="center"/>
          </w:tcPr>
          <w:p w14:paraId="79D92E9D">
            <w:pPr>
              <w:rPr>
                <w:szCs w:val="21"/>
              </w:rPr>
            </w:pPr>
            <w:r>
              <w:rPr>
                <w:rFonts w:hAnsi="宋体"/>
                <w:szCs w:val="21"/>
              </w:rPr>
              <w:t>腰带光甲藻</w:t>
            </w:r>
          </w:p>
        </w:tc>
        <w:tc>
          <w:tcPr>
            <w:tcW w:w="3192" w:type="dxa"/>
            <w:vAlign w:val="center"/>
          </w:tcPr>
          <w:p w14:paraId="6815A1FA">
            <w:pPr>
              <w:spacing w:line="320" w:lineRule="exact"/>
              <w:rPr>
                <w:szCs w:val="21"/>
              </w:rPr>
            </w:pPr>
            <w:r>
              <w:rPr>
                <w:szCs w:val="21"/>
              </w:rPr>
              <w:t>Glenodinium gymnodinium</w:t>
            </w:r>
          </w:p>
        </w:tc>
        <w:tc>
          <w:tcPr>
            <w:tcW w:w="851" w:type="dxa"/>
            <w:vAlign w:val="center"/>
          </w:tcPr>
          <w:p w14:paraId="43B06241">
            <w:pPr>
              <w:spacing w:line="320" w:lineRule="exact"/>
              <w:jc w:val="center"/>
              <w:rPr>
                <w:b/>
                <w:szCs w:val="21"/>
              </w:rPr>
            </w:pPr>
            <w:r>
              <w:rPr>
                <w:b/>
                <w:szCs w:val="21"/>
              </w:rPr>
              <w:t>+</w:t>
            </w:r>
          </w:p>
        </w:tc>
        <w:tc>
          <w:tcPr>
            <w:tcW w:w="992" w:type="dxa"/>
            <w:vAlign w:val="center"/>
          </w:tcPr>
          <w:p w14:paraId="1EDD1F8A">
            <w:pPr>
              <w:spacing w:line="320" w:lineRule="exact"/>
              <w:jc w:val="center"/>
              <w:rPr>
                <w:b/>
                <w:szCs w:val="21"/>
              </w:rPr>
            </w:pPr>
          </w:p>
        </w:tc>
        <w:tc>
          <w:tcPr>
            <w:tcW w:w="851" w:type="dxa"/>
            <w:vAlign w:val="center"/>
          </w:tcPr>
          <w:p w14:paraId="179779E9">
            <w:pPr>
              <w:spacing w:line="320" w:lineRule="exact"/>
              <w:jc w:val="center"/>
              <w:rPr>
                <w:b/>
                <w:szCs w:val="21"/>
              </w:rPr>
            </w:pPr>
          </w:p>
        </w:tc>
        <w:tc>
          <w:tcPr>
            <w:tcW w:w="992" w:type="dxa"/>
            <w:vAlign w:val="center"/>
          </w:tcPr>
          <w:p w14:paraId="4AF66E62">
            <w:pPr>
              <w:spacing w:line="320" w:lineRule="exact"/>
              <w:jc w:val="center"/>
              <w:rPr>
                <w:b/>
                <w:szCs w:val="21"/>
              </w:rPr>
            </w:pPr>
          </w:p>
        </w:tc>
        <w:tc>
          <w:tcPr>
            <w:tcW w:w="850" w:type="dxa"/>
            <w:vAlign w:val="center"/>
          </w:tcPr>
          <w:p w14:paraId="4F7AA536">
            <w:pPr>
              <w:spacing w:line="320" w:lineRule="exact"/>
              <w:jc w:val="center"/>
              <w:rPr>
                <w:b/>
                <w:szCs w:val="21"/>
              </w:rPr>
            </w:pPr>
          </w:p>
        </w:tc>
      </w:tr>
      <w:tr w14:paraId="204C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083B5D0">
            <w:pPr>
              <w:spacing w:line="320" w:lineRule="exact"/>
              <w:jc w:val="center"/>
              <w:rPr>
                <w:szCs w:val="21"/>
              </w:rPr>
            </w:pPr>
            <w:r>
              <w:rPr>
                <w:szCs w:val="21"/>
              </w:rPr>
              <w:t>102</w:t>
            </w:r>
          </w:p>
        </w:tc>
        <w:tc>
          <w:tcPr>
            <w:tcW w:w="2024" w:type="dxa"/>
            <w:vAlign w:val="center"/>
          </w:tcPr>
          <w:p w14:paraId="1A3EC05A">
            <w:pPr>
              <w:rPr>
                <w:szCs w:val="21"/>
              </w:rPr>
            </w:pPr>
            <w:r>
              <w:rPr>
                <w:rFonts w:hAnsi="宋体"/>
                <w:szCs w:val="21"/>
              </w:rPr>
              <w:t>楯形多甲藻</w:t>
            </w:r>
          </w:p>
        </w:tc>
        <w:tc>
          <w:tcPr>
            <w:tcW w:w="3192" w:type="dxa"/>
            <w:vAlign w:val="center"/>
          </w:tcPr>
          <w:p w14:paraId="1F643F14">
            <w:pPr>
              <w:spacing w:line="320" w:lineRule="exact"/>
              <w:rPr>
                <w:szCs w:val="21"/>
              </w:rPr>
            </w:pPr>
            <w:r>
              <w:rPr>
                <w:szCs w:val="21"/>
              </w:rPr>
              <w:t>Peridinium umbonatum</w:t>
            </w:r>
          </w:p>
        </w:tc>
        <w:tc>
          <w:tcPr>
            <w:tcW w:w="851" w:type="dxa"/>
            <w:vAlign w:val="center"/>
          </w:tcPr>
          <w:p w14:paraId="6A7B5766">
            <w:pPr>
              <w:spacing w:line="320" w:lineRule="exact"/>
              <w:jc w:val="center"/>
              <w:rPr>
                <w:b/>
                <w:szCs w:val="21"/>
              </w:rPr>
            </w:pPr>
          </w:p>
        </w:tc>
        <w:tc>
          <w:tcPr>
            <w:tcW w:w="992" w:type="dxa"/>
            <w:vAlign w:val="center"/>
          </w:tcPr>
          <w:p w14:paraId="6BB892A8">
            <w:pPr>
              <w:spacing w:line="320" w:lineRule="exact"/>
              <w:jc w:val="center"/>
              <w:rPr>
                <w:b/>
                <w:szCs w:val="21"/>
              </w:rPr>
            </w:pPr>
          </w:p>
        </w:tc>
        <w:tc>
          <w:tcPr>
            <w:tcW w:w="851" w:type="dxa"/>
            <w:vAlign w:val="center"/>
          </w:tcPr>
          <w:p w14:paraId="3C085EB1">
            <w:pPr>
              <w:spacing w:line="320" w:lineRule="exact"/>
              <w:jc w:val="center"/>
              <w:rPr>
                <w:b/>
                <w:szCs w:val="21"/>
              </w:rPr>
            </w:pPr>
          </w:p>
        </w:tc>
        <w:tc>
          <w:tcPr>
            <w:tcW w:w="992" w:type="dxa"/>
            <w:vAlign w:val="center"/>
          </w:tcPr>
          <w:p w14:paraId="7126E6C6">
            <w:pPr>
              <w:spacing w:line="320" w:lineRule="exact"/>
              <w:jc w:val="center"/>
              <w:rPr>
                <w:b/>
                <w:szCs w:val="21"/>
              </w:rPr>
            </w:pPr>
            <w:r>
              <w:rPr>
                <w:b/>
                <w:szCs w:val="21"/>
              </w:rPr>
              <w:t>+</w:t>
            </w:r>
          </w:p>
        </w:tc>
        <w:tc>
          <w:tcPr>
            <w:tcW w:w="850" w:type="dxa"/>
            <w:vAlign w:val="center"/>
          </w:tcPr>
          <w:p w14:paraId="35E0C159">
            <w:pPr>
              <w:spacing w:line="320" w:lineRule="exact"/>
              <w:jc w:val="center"/>
              <w:rPr>
                <w:b/>
                <w:szCs w:val="21"/>
              </w:rPr>
            </w:pPr>
          </w:p>
        </w:tc>
      </w:tr>
      <w:tr w14:paraId="6EBDB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0FEAF413">
            <w:pPr>
              <w:spacing w:line="320" w:lineRule="exact"/>
              <w:jc w:val="center"/>
              <w:rPr>
                <w:szCs w:val="21"/>
              </w:rPr>
            </w:pPr>
            <w:r>
              <w:rPr>
                <w:szCs w:val="21"/>
              </w:rPr>
              <w:t>103</w:t>
            </w:r>
          </w:p>
        </w:tc>
        <w:tc>
          <w:tcPr>
            <w:tcW w:w="2024" w:type="dxa"/>
            <w:vAlign w:val="center"/>
          </w:tcPr>
          <w:p w14:paraId="333D88A7">
            <w:pPr>
              <w:rPr>
                <w:szCs w:val="21"/>
              </w:rPr>
            </w:pPr>
            <w:r>
              <w:rPr>
                <w:rFonts w:hAnsi="宋体"/>
                <w:szCs w:val="21"/>
              </w:rPr>
              <w:t>埃尔多甲藻</w:t>
            </w:r>
          </w:p>
        </w:tc>
        <w:tc>
          <w:tcPr>
            <w:tcW w:w="3192" w:type="dxa"/>
            <w:vAlign w:val="center"/>
          </w:tcPr>
          <w:p w14:paraId="652B0529">
            <w:pPr>
              <w:spacing w:line="320" w:lineRule="exact"/>
              <w:rPr>
                <w:szCs w:val="21"/>
              </w:rPr>
            </w:pPr>
            <w:r>
              <w:rPr>
                <w:szCs w:val="21"/>
              </w:rPr>
              <w:t>Peridinium elpatiewskyi</w:t>
            </w:r>
          </w:p>
        </w:tc>
        <w:tc>
          <w:tcPr>
            <w:tcW w:w="851" w:type="dxa"/>
            <w:vAlign w:val="center"/>
          </w:tcPr>
          <w:p w14:paraId="37FA6D58">
            <w:pPr>
              <w:spacing w:line="320" w:lineRule="exact"/>
              <w:jc w:val="center"/>
              <w:rPr>
                <w:b/>
                <w:szCs w:val="21"/>
              </w:rPr>
            </w:pPr>
          </w:p>
        </w:tc>
        <w:tc>
          <w:tcPr>
            <w:tcW w:w="992" w:type="dxa"/>
            <w:vAlign w:val="center"/>
          </w:tcPr>
          <w:p w14:paraId="3FC03494">
            <w:pPr>
              <w:spacing w:line="320" w:lineRule="exact"/>
              <w:jc w:val="center"/>
              <w:rPr>
                <w:b/>
                <w:szCs w:val="21"/>
              </w:rPr>
            </w:pPr>
          </w:p>
        </w:tc>
        <w:tc>
          <w:tcPr>
            <w:tcW w:w="851" w:type="dxa"/>
            <w:vAlign w:val="center"/>
          </w:tcPr>
          <w:p w14:paraId="07C6C9C4">
            <w:pPr>
              <w:spacing w:line="320" w:lineRule="exact"/>
              <w:jc w:val="center"/>
              <w:rPr>
                <w:b/>
                <w:szCs w:val="21"/>
              </w:rPr>
            </w:pPr>
          </w:p>
        </w:tc>
        <w:tc>
          <w:tcPr>
            <w:tcW w:w="992" w:type="dxa"/>
            <w:vAlign w:val="center"/>
          </w:tcPr>
          <w:p w14:paraId="1AEE4E7D">
            <w:pPr>
              <w:spacing w:line="320" w:lineRule="exact"/>
              <w:jc w:val="center"/>
              <w:rPr>
                <w:b/>
                <w:szCs w:val="21"/>
              </w:rPr>
            </w:pPr>
          </w:p>
        </w:tc>
        <w:tc>
          <w:tcPr>
            <w:tcW w:w="850" w:type="dxa"/>
            <w:vAlign w:val="center"/>
          </w:tcPr>
          <w:p w14:paraId="15435DD2">
            <w:pPr>
              <w:spacing w:line="320" w:lineRule="exact"/>
              <w:jc w:val="center"/>
              <w:rPr>
                <w:b/>
                <w:szCs w:val="21"/>
              </w:rPr>
            </w:pPr>
          </w:p>
        </w:tc>
      </w:tr>
      <w:tr w14:paraId="6DF2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77B1192">
            <w:pPr>
              <w:spacing w:line="320" w:lineRule="exact"/>
              <w:jc w:val="center"/>
              <w:rPr>
                <w:szCs w:val="21"/>
              </w:rPr>
            </w:pPr>
          </w:p>
        </w:tc>
        <w:tc>
          <w:tcPr>
            <w:tcW w:w="2024" w:type="dxa"/>
            <w:vAlign w:val="center"/>
          </w:tcPr>
          <w:p w14:paraId="620C706E">
            <w:pPr>
              <w:rPr>
                <w:szCs w:val="21"/>
              </w:rPr>
            </w:pPr>
            <w:r>
              <w:rPr>
                <w:rFonts w:hAnsi="宋体"/>
                <w:b/>
                <w:szCs w:val="21"/>
              </w:rPr>
              <w:t>裸藻门</w:t>
            </w:r>
          </w:p>
        </w:tc>
        <w:tc>
          <w:tcPr>
            <w:tcW w:w="3192" w:type="dxa"/>
            <w:vAlign w:val="center"/>
          </w:tcPr>
          <w:p w14:paraId="2DE37D2B">
            <w:pPr>
              <w:spacing w:line="320" w:lineRule="exact"/>
              <w:rPr>
                <w:szCs w:val="21"/>
              </w:rPr>
            </w:pPr>
            <w:r>
              <w:rPr>
                <w:b/>
                <w:szCs w:val="21"/>
              </w:rPr>
              <w:t>Euglenopghyta</w:t>
            </w:r>
          </w:p>
        </w:tc>
        <w:tc>
          <w:tcPr>
            <w:tcW w:w="851" w:type="dxa"/>
            <w:vAlign w:val="center"/>
          </w:tcPr>
          <w:p w14:paraId="3637B4DE">
            <w:pPr>
              <w:spacing w:line="320" w:lineRule="exact"/>
              <w:jc w:val="center"/>
              <w:rPr>
                <w:b/>
                <w:szCs w:val="21"/>
              </w:rPr>
            </w:pPr>
          </w:p>
        </w:tc>
        <w:tc>
          <w:tcPr>
            <w:tcW w:w="992" w:type="dxa"/>
            <w:vAlign w:val="center"/>
          </w:tcPr>
          <w:p w14:paraId="2AB945E7">
            <w:pPr>
              <w:spacing w:line="320" w:lineRule="exact"/>
              <w:jc w:val="center"/>
              <w:rPr>
                <w:b/>
                <w:szCs w:val="21"/>
              </w:rPr>
            </w:pPr>
          </w:p>
        </w:tc>
        <w:tc>
          <w:tcPr>
            <w:tcW w:w="851" w:type="dxa"/>
            <w:vAlign w:val="center"/>
          </w:tcPr>
          <w:p w14:paraId="587F10F3">
            <w:pPr>
              <w:spacing w:line="320" w:lineRule="exact"/>
              <w:jc w:val="center"/>
              <w:rPr>
                <w:b/>
                <w:szCs w:val="21"/>
              </w:rPr>
            </w:pPr>
          </w:p>
        </w:tc>
        <w:tc>
          <w:tcPr>
            <w:tcW w:w="992" w:type="dxa"/>
            <w:vAlign w:val="center"/>
          </w:tcPr>
          <w:p w14:paraId="0CE951B6">
            <w:pPr>
              <w:spacing w:line="320" w:lineRule="exact"/>
              <w:jc w:val="center"/>
              <w:rPr>
                <w:b/>
                <w:szCs w:val="21"/>
              </w:rPr>
            </w:pPr>
          </w:p>
        </w:tc>
        <w:tc>
          <w:tcPr>
            <w:tcW w:w="850" w:type="dxa"/>
            <w:vAlign w:val="center"/>
          </w:tcPr>
          <w:p w14:paraId="5B884200">
            <w:pPr>
              <w:spacing w:line="320" w:lineRule="exact"/>
              <w:jc w:val="center"/>
              <w:rPr>
                <w:b/>
                <w:szCs w:val="21"/>
              </w:rPr>
            </w:pPr>
          </w:p>
        </w:tc>
      </w:tr>
      <w:tr w14:paraId="068E2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4BB9108">
            <w:pPr>
              <w:spacing w:line="320" w:lineRule="exact"/>
              <w:jc w:val="center"/>
              <w:rPr>
                <w:szCs w:val="21"/>
              </w:rPr>
            </w:pPr>
            <w:r>
              <w:rPr>
                <w:szCs w:val="21"/>
              </w:rPr>
              <w:t>104</w:t>
            </w:r>
          </w:p>
        </w:tc>
        <w:tc>
          <w:tcPr>
            <w:tcW w:w="2024" w:type="dxa"/>
            <w:vAlign w:val="center"/>
          </w:tcPr>
          <w:p w14:paraId="64604B15">
            <w:pPr>
              <w:rPr>
                <w:szCs w:val="21"/>
              </w:rPr>
            </w:pPr>
            <w:r>
              <w:rPr>
                <w:rFonts w:hAnsi="宋体"/>
                <w:szCs w:val="21"/>
              </w:rPr>
              <w:t>漆曲裸藻</w:t>
            </w:r>
            <w:r>
              <w:rPr>
                <w:szCs w:val="21"/>
              </w:rPr>
              <w:t>.</w:t>
            </w:r>
          </w:p>
        </w:tc>
        <w:tc>
          <w:tcPr>
            <w:tcW w:w="3192" w:type="dxa"/>
            <w:vAlign w:val="center"/>
          </w:tcPr>
          <w:p w14:paraId="102B38E3">
            <w:pPr>
              <w:spacing w:line="320" w:lineRule="exact"/>
              <w:rPr>
                <w:b/>
                <w:szCs w:val="21"/>
              </w:rPr>
            </w:pPr>
            <w:r>
              <w:rPr>
                <w:szCs w:val="21"/>
              </w:rPr>
              <w:t>Euglena geniculata Duj</w:t>
            </w:r>
          </w:p>
        </w:tc>
        <w:tc>
          <w:tcPr>
            <w:tcW w:w="851" w:type="dxa"/>
            <w:vAlign w:val="center"/>
          </w:tcPr>
          <w:p w14:paraId="0E7E08E2">
            <w:pPr>
              <w:spacing w:line="320" w:lineRule="exact"/>
              <w:jc w:val="center"/>
              <w:rPr>
                <w:b/>
                <w:szCs w:val="21"/>
              </w:rPr>
            </w:pPr>
          </w:p>
        </w:tc>
        <w:tc>
          <w:tcPr>
            <w:tcW w:w="992" w:type="dxa"/>
            <w:vAlign w:val="center"/>
          </w:tcPr>
          <w:p w14:paraId="45B9A635">
            <w:pPr>
              <w:spacing w:line="320" w:lineRule="exact"/>
              <w:jc w:val="center"/>
              <w:rPr>
                <w:b/>
                <w:szCs w:val="21"/>
              </w:rPr>
            </w:pPr>
            <w:r>
              <w:rPr>
                <w:b/>
                <w:szCs w:val="21"/>
              </w:rPr>
              <w:t>+</w:t>
            </w:r>
          </w:p>
        </w:tc>
        <w:tc>
          <w:tcPr>
            <w:tcW w:w="851" w:type="dxa"/>
            <w:vAlign w:val="center"/>
          </w:tcPr>
          <w:p w14:paraId="2A96DF4C">
            <w:pPr>
              <w:spacing w:line="320" w:lineRule="exact"/>
              <w:jc w:val="center"/>
              <w:rPr>
                <w:b/>
                <w:szCs w:val="21"/>
              </w:rPr>
            </w:pPr>
          </w:p>
        </w:tc>
        <w:tc>
          <w:tcPr>
            <w:tcW w:w="992" w:type="dxa"/>
            <w:vAlign w:val="center"/>
          </w:tcPr>
          <w:p w14:paraId="6C586055">
            <w:pPr>
              <w:spacing w:line="320" w:lineRule="exact"/>
              <w:jc w:val="center"/>
              <w:rPr>
                <w:b/>
                <w:szCs w:val="21"/>
              </w:rPr>
            </w:pPr>
          </w:p>
        </w:tc>
        <w:tc>
          <w:tcPr>
            <w:tcW w:w="850" w:type="dxa"/>
            <w:vAlign w:val="center"/>
          </w:tcPr>
          <w:p w14:paraId="4A7AA0F3">
            <w:pPr>
              <w:spacing w:line="320" w:lineRule="exact"/>
              <w:jc w:val="center"/>
              <w:rPr>
                <w:b/>
                <w:szCs w:val="21"/>
              </w:rPr>
            </w:pPr>
          </w:p>
        </w:tc>
      </w:tr>
      <w:tr w14:paraId="270D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3AFE9AD">
            <w:pPr>
              <w:spacing w:line="320" w:lineRule="exact"/>
              <w:jc w:val="center"/>
              <w:rPr>
                <w:szCs w:val="21"/>
              </w:rPr>
            </w:pPr>
            <w:r>
              <w:rPr>
                <w:szCs w:val="21"/>
              </w:rPr>
              <w:t>105</w:t>
            </w:r>
          </w:p>
        </w:tc>
        <w:tc>
          <w:tcPr>
            <w:tcW w:w="2024" w:type="dxa"/>
            <w:vAlign w:val="center"/>
          </w:tcPr>
          <w:p w14:paraId="1167455B">
            <w:pPr>
              <w:rPr>
                <w:szCs w:val="21"/>
              </w:rPr>
            </w:pPr>
            <w:r>
              <w:rPr>
                <w:rFonts w:hAnsi="宋体"/>
                <w:szCs w:val="21"/>
              </w:rPr>
              <w:t>细粒囊裸藻</w:t>
            </w:r>
          </w:p>
        </w:tc>
        <w:tc>
          <w:tcPr>
            <w:tcW w:w="3192" w:type="dxa"/>
            <w:vAlign w:val="center"/>
          </w:tcPr>
          <w:p w14:paraId="13356B23">
            <w:pPr>
              <w:spacing w:line="320" w:lineRule="exact"/>
              <w:rPr>
                <w:b/>
                <w:szCs w:val="21"/>
              </w:rPr>
            </w:pPr>
            <w:r>
              <w:rPr>
                <w:szCs w:val="21"/>
              </w:rPr>
              <w:t>Trachelomonas  granulosa</w:t>
            </w:r>
          </w:p>
        </w:tc>
        <w:tc>
          <w:tcPr>
            <w:tcW w:w="851" w:type="dxa"/>
            <w:vAlign w:val="center"/>
          </w:tcPr>
          <w:p w14:paraId="4B87257E">
            <w:pPr>
              <w:spacing w:line="320" w:lineRule="exact"/>
              <w:jc w:val="center"/>
              <w:rPr>
                <w:b/>
                <w:szCs w:val="21"/>
              </w:rPr>
            </w:pPr>
            <w:r>
              <w:rPr>
                <w:b/>
                <w:szCs w:val="21"/>
              </w:rPr>
              <w:t>+</w:t>
            </w:r>
          </w:p>
        </w:tc>
        <w:tc>
          <w:tcPr>
            <w:tcW w:w="992" w:type="dxa"/>
            <w:vAlign w:val="center"/>
          </w:tcPr>
          <w:p w14:paraId="56982A7B">
            <w:pPr>
              <w:spacing w:line="320" w:lineRule="exact"/>
              <w:jc w:val="center"/>
              <w:rPr>
                <w:b/>
                <w:szCs w:val="21"/>
              </w:rPr>
            </w:pPr>
          </w:p>
        </w:tc>
        <w:tc>
          <w:tcPr>
            <w:tcW w:w="851" w:type="dxa"/>
            <w:vAlign w:val="center"/>
          </w:tcPr>
          <w:p w14:paraId="305E2FF7">
            <w:pPr>
              <w:spacing w:line="320" w:lineRule="exact"/>
              <w:jc w:val="center"/>
              <w:rPr>
                <w:b/>
                <w:szCs w:val="21"/>
              </w:rPr>
            </w:pPr>
          </w:p>
        </w:tc>
        <w:tc>
          <w:tcPr>
            <w:tcW w:w="992" w:type="dxa"/>
            <w:vAlign w:val="center"/>
          </w:tcPr>
          <w:p w14:paraId="132AABAB">
            <w:pPr>
              <w:spacing w:line="320" w:lineRule="exact"/>
              <w:jc w:val="center"/>
              <w:rPr>
                <w:b/>
                <w:szCs w:val="21"/>
              </w:rPr>
            </w:pPr>
          </w:p>
        </w:tc>
        <w:tc>
          <w:tcPr>
            <w:tcW w:w="850" w:type="dxa"/>
            <w:vAlign w:val="center"/>
          </w:tcPr>
          <w:p w14:paraId="7117BB9E">
            <w:pPr>
              <w:spacing w:line="320" w:lineRule="exact"/>
              <w:jc w:val="center"/>
              <w:rPr>
                <w:b/>
                <w:szCs w:val="21"/>
              </w:rPr>
            </w:pPr>
          </w:p>
        </w:tc>
      </w:tr>
      <w:tr w14:paraId="5DD4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770490E">
            <w:pPr>
              <w:spacing w:line="320" w:lineRule="exact"/>
              <w:jc w:val="center"/>
              <w:rPr>
                <w:szCs w:val="21"/>
              </w:rPr>
            </w:pPr>
            <w:r>
              <w:rPr>
                <w:szCs w:val="21"/>
              </w:rPr>
              <w:t>106</w:t>
            </w:r>
          </w:p>
        </w:tc>
        <w:tc>
          <w:tcPr>
            <w:tcW w:w="2024" w:type="dxa"/>
            <w:vAlign w:val="center"/>
          </w:tcPr>
          <w:p w14:paraId="2E52EFFA">
            <w:pPr>
              <w:rPr>
                <w:szCs w:val="21"/>
              </w:rPr>
            </w:pPr>
            <w:r>
              <w:rPr>
                <w:rFonts w:hAnsi="宋体"/>
                <w:szCs w:val="21"/>
              </w:rPr>
              <w:t>棘刺囊裸藻</w:t>
            </w:r>
          </w:p>
        </w:tc>
        <w:tc>
          <w:tcPr>
            <w:tcW w:w="3192" w:type="dxa"/>
            <w:vAlign w:val="center"/>
          </w:tcPr>
          <w:p w14:paraId="26E6F22D">
            <w:pPr>
              <w:spacing w:line="320" w:lineRule="exact"/>
              <w:rPr>
                <w:szCs w:val="21"/>
              </w:rPr>
            </w:pPr>
            <w:r>
              <w:rPr>
                <w:szCs w:val="21"/>
                <w:shd w:val="clear" w:color="auto" w:fill="FFFFFF"/>
              </w:rPr>
              <w:t>Trachelomonas hispidavar.duplexDefl.</w:t>
            </w:r>
          </w:p>
        </w:tc>
        <w:tc>
          <w:tcPr>
            <w:tcW w:w="851" w:type="dxa"/>
            <w:vAlign w:val="center"/>
          </w:tcPr>
          <w:p w14:paraId="62EBD0A7">
            <w:pPr>
              <w:spacing w:line="320" w:lineRule="exact"/>
              <w:jc w:val="center"/>
              <w:rPr>
                <w:b/>
                <w:szCs w:val="21"/>
              </w:rPr>
            </w:pPr>
          </w:p>
        </w:tc>
        <w:tc>
          <w:tcPr>
            <w:tcW w:w="992" w:type="dxa"/>
            <w:vAlign w:val="center"/>
          </w:tcPr>
          <w:p w14:paraId="3C2C8F8F">
            <w:pPr>
              <w:spacing w:line="320" w:lineRule="exact"/>
              <w:jc w:val="center"/>
              <w:rPr>
                <w:b/>
                <w:szCs w:val="21"/>
              </w:rPr>
            </w:pPr>
            <w:r>
              <w:rPr>
                <w:b/>
                <w:szCs w:val="21"/>
              </w:rPr>
              <w:t>+</w:t>
            </w:r>
          </w:p>
        </w:tc>
        <w:tc>
          <w:tcPr>
            <w:tcW w:w="851" w:type="dxa"/>
            <w:vAlign w:val="center"/>
          </w:tcPr>
          <w:p w14:paraId="166585FC">
            <w:pPr>
              <w:spacing w:line="320" w:lineRule="exact"/>
              <w:jc w:val="center"/>
              <w:rPr>
                <w:b/>
                <w:szCs w:val="21"/>
              </w:rPr>
            </w:pPr>
          </w:p>
        </w:tc>
        <w:tc>
          <w:tcPr>
            <w:tcW w:w="992" w:type="dxa"/>
            <w:vAlign w:val="center"/>
          </w:tcPr>
          <w:p w14:paraId="271BE1CE">
            <w:pPr>
              <w:spacing w:line="320" w:lineRule="exact"/>
              <w:jc w:val="center"/>
              <w:rPr>
                <w:b/>
                <w:szCs w:val="21"/>
              </w:rPr>
            </w:pPr>
          </w:p>
        </w:tc>
        <w:tc>
          <w:tcPr>
            <w:tcW w:w="850" w:type="dxa"/>
            <w:vAlign w:val="center"/>
          </w:tcPr>
          <w:p w14:paraId="2867446E">
            <w:pPr>
              <w:spacing w:line="320" w:lineRule="exact"/>
              <w:jc w:val="center"/>
              <w:rPr>
                <w:b/>
                <w:szCs w:val="21"/>
              </w:rPr>
            </w:pPr>
          </w:p>
        </w:tc>
      </w:tr>
      <w:tr w14:paraId="6BA0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C658CD2">
            <w:pPr>
              <w:spacing w:line="320" w:lineRule="exact"/>
              <w:jc w:val="center"/>
              <w:rPr>
                <w:szCs w:val="21"/>
              </w:rPr>
            </w:pPr>
            <w:r>
              <w:rPr>
                <w:szCs w:val="21"/>
              </w:rPr>
              <w:t>107</w:t>
            </w:r>
          </w:p>
        </w:tc>
        <w:tc>
          <w:tcPr>
            <w:tcW w:w="2024" w:type="dxa"/>
            <w:vAlign w:val="center"/>
          </w:tcPr>
          <w:p w14:paraId="5C65C727">
            <w:pPr>
              <w:rPr>
                <w:szCs w:val="21"/>
              </w:rPr>
            </w:pPr>
            <w:r>
              <w:rPr>
                <w:rFonts w:hAnsi="宋体"/>
                <w:szCs w:val="21"/>
              </w:rPr>
              <w:t>密刺囊裸藻具领变种</w:t>
            </w:r>
          </w:p>
        </w:tc>
        <w:tc>
          <w:tcPr>
            <w:tcW w:w="3192" w:type="dxa"/>
            <w:vAlign w:val="center"/>
          </w:tcPr>
          <w:p w14:paraId="4FC34FAF">
            <w:pPr>
              <w:spacing w:line="320" w:lineRule="exact"/>
              <w:rPr>
                <w:szCs w:val="21"/>
              </w:rPr>
            </w:pPr>
            <w:r>
              <w:rPr>
                <w:szCs w:val="21"/>
              </w:rPr>
              <w:t>Trachelomonas sydneyensis var. grandicollis Defl.</w:t>
            </w:r>
          </w:p>
        </w:tc>
        <w:tc>
          <w:tcPr>
            <w:tcW w:w="851" w:type="dxa"/>
            <w:vAlign w:val="center"/>
          </w:tcPr>
          <w:p w14:paraId="27BEE254">
            <w:pPr>
              <w:spacing w:line="320" w:lineRule="exact"/>
              <w:jc w:val="center"/>
              <w:rPr>
                <w:b/>
                <w:szCs w:val="21"/>
              </w:rPr>
            </w:pPr>
            <w:r>
              <w:rPr>
                <w:b/>
                <w:szCs w:val="21"/>
              </w:rPr>
              <w:t>+</w:t>
            </w:r>
          </w:p>
        </w:tc>
        <w:tc>
          <w:tcPr>
            <w:tcW w:w="992" w:type="dxa"/>
            <w:vAlign w:val="center"/>
          </w:tcPr>
          <w:p w14:paraId="2FE6CC59">
            <w:pPr>
              <w:spacing w:line="320" w:lineRule="exact"/>
              <w:jc w:val="center"/>
              <w:rPr>
                <w:b/>
                <w:szCs w:val="21"/>
              </w:rPr>
            </w:pPr>
          </w:p>
        </w:tc>
        <w:tc>
          <w:tcPr>
            <w:tcW w:w="851" w:type="dxa"/>
            <w:vAlign w:val="center"/>
          </w:tcPr>
          <w:p w14:paraId="421A68A5">
            <w:pPr>
              <w:spacing w:line="320" w:lineRule="exact"/>
              <w:jc w:val="center"/>
              <w:rPr>
                <w:b/>
                <w:szCs w:val="21"/>
              </w:rPr>
            </w:pPr>
          </w:p>
        </w:tc>
        <w:tc>
          <w:tcPr>
            <w:tcW w:w="992" w:type="dxa"/>
            <w:vAlign w:val="center"/>
          </w:tcPr>
          <w:p w14:paraId="30A9D501">
            <w:pPr>
              <w:spacing w:line="320" w:lineRule="exact"/>
              <w:jc w:val="center"/>
              <w:rPr>
                <w:b/>
                <w:szCs w:val="21"/>
              </w:rPr>
            </w:pPr>
          </w:p>
        </w:tc>
        <w:tc>
          <w:tcPr>
            <w:tcW w:w="850" w:type="dxa"/>
            <w:vAlign w:val="center"/>
          </w:tcPr>
          <w:p w14:paraId="558DE079">
            <w:pPr>
              <w:spacing w:line="320" w:lineRule="exact"/>
              <w:jc w:val="center"/>
              <w:rPr>
                <w:b/>
                <w:szCs w:val="21"/>
              </w:rPr>
            </w:pPr>
          </w:p>
        </w:tc>
      </w:tr>
      <w:tr w14:paraId="653E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1A0E3950">
            <w:pPr>
              <w:spacing w:line="320" w:lineRule="exact"/>
              <w:jc w:val="center"/>
              <w:rPr>
                <w:szCs w:val="21"/>
              </w:rPr>
            </w:pPr>
            <w:r>
              <w:rPr>
                <w:szCs w:val="21"/>
              </w:rPr>
              <w:t>108</w:t>
            </w:r>
          </w:p>
        </w:tc>
        <w:tc>
          <w:tcPr>
            <w:tcW w:w="2024" w:type="dxa"/>
            <w:vAlign w:val="center"/>
          </w:tcPr>
          <w:p w14:paraId="682F39C2">
            <w:pPr>
              <w:rPr>
                <w:szCs w:val="21"/>
              </w:rPr>
            </w:pPr>
            <w:r>
              <w:rPr>
                <w:rFonts w:hAnsi="宋体"/>
                <w:szCs w:val="21"/>
              </w:rPr>
              <w:t>刺鱼状裸藻</w:t>
            </w:r>
          </w:p>
        </w:tc>
        <w:tc>
          <w:tcPr>
            <w:tcW w:w="3192" w:type="dxa"/>
            <w:vAlign w:val="center"/>
          </w:tcPr>
          <w:p w14:paraId="1BD8E3C8">
            <w:pPr>
              <w:spacing w:line="320" w:lineRule="exact"/>
              <w:rPr>
                <w:szCs w:val="21"/>
              </w:rPr>
            </w:pPr>
            <w:r>
              <w:rPr>
                <w:szCs w:val="21"/>
              </w:rPr>
              <w:t>Euglena gasterosteus Skuja.</w:t>
            </w:r>
          </w:p>
        </w:tc>
        <w:tc>
          <w:tcPr>
            <w:tcW w:w="851" w:type="dxa"/>
            <w:vAlign w:val="center"/>
          </w:tcPr>
          <w:p w14:paraId="2E5BDCAB">
            <w:pPr>
              <w:spacing w:line="320" w:lineRule="exact"/>
              <w:jc w:val="center"/>
              <w:rPr>
                <w:b/>
                <w:szCs w:val="21"/>
              </w:rPr>
            </w:pPr>
            <w:r>
              <w:rPr>
                <w:b/>
                <w:szCs w:val="21"/>
              </w:rPr>
              <w:t>+</w:t>
            </w:r>
          </w:p>
        </w:tc>
        <w:tc>
          <w:tcPr>
            <w:tcW w:w="992" w:type="dxa"/>
            <w:vAlign w:val="center"/>
          </w:tcPr>
          <w:p w14:paraId="7E063095">
            <w:pPr>
              <w:spacing w:line="320" w:lineRule="exact"/>
              <w:jc w:val="center"/>
              <w:rPr>
                <w:b/>
                <w:szCs w:val="21"/>
              </w:rPr>
            </w:pPr>
          </w:p>
        </w:tc>
        <w:tc>
          <w:tcPr>
            <w:tcW w:w="851" w:type="dxa"/>
            <w:vAlign w:val="center"/>
          </w:tcPr>
          <w:p w14:paraId="6F507DB6">
            <w:pPr>
              <w:spacing w:line="320" w:lineRule="exact"/>
              <w:jc w:val="center"/>
              <w:rPr>
                <w:b/>
                <w:szCs w:val="21"/>
              </w:rPr>
            </w:pPr>
          </w:p>
        </w:tc>
        <w:tc>
          <w:tcPr>
            <w:tcW w:w="992" w:type="dxa"/>
            <w:vAlign w:val="center"/>
          </w:tcPr>
          <w:p w14:paraId="5829032A">
            <w:pPr>
              <w:spacing w:line="320" w:lineRule="exact"/>
              <w:jc w:val="center"/>
              <w:rPr>
                <w:b/>
                <w:szCs w:val="21"/>
              </w:rPr>
            </w:pPr>
          </w:p>
        </w:tc>
        <w:tc>
          <w:tcPr>
            <w:tcW w:w="850" w:type="dxa"/>
            <w:vAlign w:val="center"/>
          </w:tcPr>
          <w:p w14:paraId="57BB8300">
            <w:pPr>
              <w:spacing w:line="320" w:lineRule="exact"/>
              <w:jc w:val="center"/>
              <w:rPr>
                <w:b/>
                <w:szCs w:val="21"/>
              </w:rPr>
            </w:pPr>
          </w:p>
        </w:tc>
      </w:tr>
      <w:tr w14:paraId="7BE9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749CB71F">
            <w:pPr>
              <w:spacing w:line="320" w:lineRule="exact"/>
              <w:jc w:val="center"/>
              <w:rPr>
                <w:szCs w:val="21"/>
              </w:rPr>
            </w:pPr>
            <w:r>
              <w:rPr>
                <w:szCs w:val="21"/>
              </w:rPr>
              <w:t>109</w:t>
            </w:r>
          </w:p>
        </w:tc>
        <w:tc>
          <w:tcPr>
            <w:tcW w:w="2024" w:type="dxa"/>
            <w:vAlign w:val="center"/>
          </w:tcPr>
          <w:p w14:paraId="130F48E3">
            <w:pPr>
              <w:rPr>
                <w:szCs w:val="21"/>
              </w:rPr>
            </w:pPr>
            <w:r>
              <w:rPr>
                <w:rFonts w:hAnsi="宋体"/>
                <w:szCs w:val="21"/>
              </w:rPr>
              <w:t>纺锤鳞孔藻</w:t>
            </w:r>
          </w:p>
        </w:tc>
        <w:tc>
          <w:tcPr>
            <w:tcW w:w="3192" w:type="dxa"/>
            <w:vAlign w:val="center"/>
          </w:tcPr>
          <w:p w14:paraId="4F5A2BE1">
            <w:pPr>
              <w:spacing w:line="320" w:lineRule="exact"/>
              <w:rPr>
                <w:szCs w:val="21"/>
              </w:rPr>
            </w:pPr>
            <w:r>
              <w:rPr>
                <w:szCs w:val="21"/>
              </w:rPr>
              <w:t>Lepocinclis fusiformis</w:t>
            </w:r>
          </w:p>
        </w:tc>
        <w:tc>
          <w:tcPr>
            <w:tcW w:w="851" w:type="dxa"/>
            <w:vAlign w:val="center"/>
          </w:tcPr>
          <w:p w14:paraId="575B91D2">
            <w:pPr>
              <w:spacing w:line="320" w:lineRule="exact"/>
              <w:jc w:val="center"/>
              <w:rPr>
                <w:b/>
                <w:szCs w:val="21"/>
              </w:rPr>
            </w:pPr>
          </w:p>
        </w:tc>
        <w:tc>
          <w:tcPr>
            <w:tcW w:w="992" w:type="dxa"/>
            <w:vAlign w:val="center"/>
          </w:tcPr>
          <w:p w14:paraId="5FEDAC13">
            <w:pPr>
              <w:spacing w:line="320" w:lineRule="exact"/>
              <w:jc w:val="center"/>
              <w:rPr>
                <w:b/>
                <w:szCs w:val="21"/>
              </w:rPr>
            </w:pPr>
          </w:p>
        </w:tc>
        <w:tc>
          <w:tcPr>
            <w:tcW w:w="851" w:type="dxa"/>
            <w:vAlign w:val="center"/>
          </w:tcPr>
          <w:p w14:paraId="3F39735A">
            <w:pPr>
              <w:spacing w:line="320" w:lineRule="exact"/>
              <w:jc w:val="center"/>
              <w:rPr>
                <w:b/>
                <w:szCs w:val="21"/>
              </w:rPr>
            </w:pPr>
            <w:r>
              <w:rPr>
                <w:b/>
                <w:szCs w:val="21"/>
              </w:rPr>
              <w:t>+</w:t>
            </w:r>
          </w:p>
        </w:tc>
        <w:tc>
          <w:tcPr>
            <w:tcW w:w="992" w:type="dxa"/>
            <w:vAlign w:val="center"/>
          </w:tcPr>
          <w:p w14:paraId="5C016C3D">
            <w:pPr>
              <w:spacing w:line="320" w:lineRule="exact"/>
              <w:jc w:val="center"/>
              <w:rPr>
                <w:b/>
                <w:szCs w:val="21"/>
              </w:rPr>
            </w:pPr>
          </w:p>
        </w:tc>
        <w:tc>
          <w:tcPr>
            <w:tcW w:w="850" w:type="dxa"/>
            <w:vAlign w:val="center"/>
          </w:tcPr>
          <w:p w14:paraId="1E5AEB51">
            <w:pPr>
              <w:spacing w:line="320" w:lineRule="exact"/>
              <w:jc w:val="center"/>
              <w:rPr>
                <w:b/>
                <w:szCs w:val="21"/>
              </w:rPr>
            </w:pPr>
          </w:p>
        </w:tc>
      </w:tr>
      <w:tr w14:paraId="7695E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69DC365E">
            <w:pPr>
              <w:spacing w:line="320" w:lineRule="exact"/>
              <w:jc w:val="center"/>
              <w:rPr>
                <w:szCs w:val="21"/>
              </w:rPr>
            </w:pPr>
            <w:r>
              <w:rPr>
                <w:szCs w:val="21"/>
              </w:rPr>
              <w:t>110</w:t>
            </w:r>
          </w:p>
        </w:tc>
        <w:tc>
          <w:tcPr>
            <w:tcW w:w="2024" w:type="dxa"/>
            <w:vAlign w:val="center"/>
          </w:tcPr>
          <w:p w14:paraId="1BAE2B24">
            <w:pPr>
              <w:rPr>
                <w:szCs w:val="21"/>
              </w:rPr>
            </w:pPr>
            <w:r>
              <w:rPr>
                <w:rFonts w:hAnsi="宋体"/>
                <w:szCs w:val="21"/>
              </w:rPr>
              <w:t>楔形袋鞭藻</w:t>
            </w:r>
          </w:p>
        </w:tc>
        <w:tc>
          <w:tcPr>
            <w:tcW w:w="3192" w:type="dxa"/>
            <w:vAlign w:val="center"/>
          </w:tcPr>
          <w:p w14:paraId="6CB248AD">
            <w:pPr>
              <w:spacing w:line="320" w:lineRule="exact"/>
              <w:rPr>
                <w:b/>
                <w:szCs w:val="21"/>
              </w:rPr>
            </w:pPr>
            <w:r>
              <w:rPr>
                <w:szCs w:val="21"/>
              </w:rPr>
              <w:t>Peranema cuneatum</w:t>
            </w:r>
          </w:p>
        </w:tc>
        <w:tc>
          <w:tcPr>
            <w:tcW w:w="851" w:type="dxa"/>
            <w:vAlign w:val="center"/>
          </w:tcPr>
          <w:p w14:paraId="28A8C058">
            <w:pPr>
              <w:spacing w:line="320" w:lineRule="exact"/>
              <w:jc w:val="center"/>
              <w:rPr>
                <w:b/>
                <w:szCs w:val="21"/>
              </w:rPr>
            </w:pPr>
            <w:r>
              <w:rPr>
                <w:b/>
                <w:szCs w:val="21"/>
              </w:rPr>
              <w:t>+</w:t>
            </w:r>
          </w:p>
        </w:tc>
        <w:tc>
          <w:tcPr>
            <w:tcW w:w="992" w:type="dxa"/>
            <w:vAlign w:val="center"/>
          </w:tcPr>
          <w:p w14:paraId="76850D34">
            <w:pPr>
              <w:spacing w:line="320" w:lineRule="exact"/>
              <w:jc w:val="center"/>
              <w:rPr>
                <w:b/>
                <w:szCs w:val="21"/>
              </w:rPr>
            </w:pPr>
          </w:p>
        </w:tc>
        <w:tc>
          <w:tcPr>
            <w:tcW w:w="851" w:type="dxa"/>
            <w:vAlign w:val="center"/>
          </w:tcPr>
          <w:p w14:paraId="7C6FA3C4">
            <w:pPr>
              <w:spacing w:line="320" w:lineRule="exact"/>
              <w:jc w:val="center"/>
              <w:rPr>
                <w:b/>
                <w:szCs w:val="21"/>
              </w:rPr>
            </w:pPr>
          </w:p>
        </w:tc>
        <w:tc>
          <w:tcPr>
            <w:tcW w:w="992" w:type="dxa"/>
            <w:vAlign w:val="center"/>
          </w:tcPr>
          <w:p w14:paraId="37E986CA">
            <w:pPr>
              <w:spacing w:line="320" w:lineRule="exact"/>
              <w:jc w:val="center"/>
              <w:rPr>
                <w:b/>
                <w:szCs w:val="21"/>
              </w:rPr>
            </w:pPr>
          </w:p>
        </w:tc>
        <w:tc>
          <w:tcPr>
            <w:tcW w:w="850" w:type="dxa"/>
            <w:vAlign w:val="center"/>
          </w:tcPr>
          <w:p w14:paraId="743C703A">
            <w:pPr>
              <w:spacing w:line="320" w:lineRule="exact"/>
              <w:jc w:val="center"/>
              <w:rPr>
                <w:b/>
                <w:szCs w:val="21"/>
              </w:rPr>
            </w:pPr>
            <w:r>
              <w:rPr>
                <w:b/>
                <w:szCs w:val="21"/>
              </w:rPr>
              <w:t>+</w:t>
            </w:r>
          </w:p>
        </w:tc>
      </w:tr>
      <w:tr w14:paraId="10E34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57DCD956">
            <w:pPr>
              <w:spacing w:line="320" w:lineRule="exact"/>
              <w:jc w:val="center"/>
              <w:rPr>
                <w:szCs w:val="21"/>
              </w:rPr>
            </w:pPr>
          </w:p>
        </w:tc>
        <w:tc>
          <w:tcPr>
            <w:tcW w:w="2024" w:type="dxa"/>
            <w:vAlign w:val="center"/>
          </w:tcPr>
          <w:p w14:paraId="140B9E12">
            <w:pPr>
              <w:rPr>
                <w:b/>
                <w:szCs w:val="21"/>
              </w:rPr>
            </w:pPr>
            <w:r>
              <w:rPr>
                <w:rFonts w:hAnsi="宋体"/>
                <w:b/>
                <w:bCs/>
                <w:szCs w:val="21"/>
              </w:rPr>
              <w:t>金藻门</w:t>
            </w:r>
          </w:p>
        </w:tc>
        <w:tc>
          <w:tcPr>
            <w:tcW w:w="3192" w:type="dxa"/>
            <w:vAlign w:val="center"/>
          </w:tcPr>
          <w:p w14:paraId="4A8D98CB">
            <w:pPr>
              <w:spacing w:line="320" w:lineRule="exact"/>
              <w:rPr>
                <w:szCs w:val="21"/>
              </w:rPr>
            </w:pPr>
          </w:p>
        </w:tc>
        <w:tc>
          <w:tcPr>
            <w:tcW w:w="851" w:type="dxa"/>
            <w:vAlign w:val="center"/>
          </w:tcPr>
          <w:p w14:paraId="4392A4BC">
            <w:pPr>
              <w:spacing w:line="320" w:lineRule="exact"/>
              <w:jc w:val="center"/>
              <w:rPr>
                <w:b/>
                <w:szCs w:val="21"/>
              </w:rPr>
            </w:pPr>
          </w:p>
        </w:tc>
        <w:tc>
          <w:tcPr>
            <w:tcW w:w="992" w:type="dxa"/>
            <w:vAlign w:val="center"/>
          </w:tcPr>
          <w:p w14:paraId="245E91A4">
            <w:pPr>
              <w:spacing w:line="320" w:lineRule="exact"/>
              <w:jc w:val="center"/>
              <w:rPr>
                <w:b/>
                <w:szCs w:val="21"/>
              </w:rPr>
            </w:pPr>
          </w:p>
        </w:tc>
        <w:tc>
          <w:tcPr>
            <w:tcW w:w="851" w:type="dxa"/>
            <w:vAlign w:val="center"/>
          </w:tcPr>
          <w:p w14:paraId="501CAC11">
            <w:pPr>
              <w:spacing w:line="320" w:lineRule="exact"/>
              <w:jc w:val="center"/>
              <w:rPr>
                <w:b/>
                <w:szCs w:val="21"/>
              </w:rPr>
            </w:pPr>
          </w:p>
        </w:tc>
        <w:tc>
          <w:tcPr>
            <w:tcW w:w="992" w:type="dxa"/>
            <w:vAlign w:val="center"/>
          </w:tcPr>
          <w:p w14:paraId="1B95FB0A">
            <w:pPr>
              <w:spacing w:line="320" w:lineRule="exact"/>
              <w:jc w:val="center"/>
              <w:rPr>
                <w:b/>
                <w:szCs w:val="21"/>
              </w:rPr>
            </w:pPr>
          </w:p>
        </w:tc>
        <w:tc>
          <w:tcPr>
            <w:tcW w:w="850" w:type="dxa"/>
            <w:vAlign w:val="center"/>
          </w:tcPr>
          <w:p w14:paraId="76C80261">
            <w:pPr>
              <w:spacing w:line="320" w:lineRule="exact"/>
              <w:jc w:val="center"/>
              <w:rPr>
                <w:b/>
                <w:szCs w:val="21"/>
              </w:rPr>
            </w:pPr>
          </w:p>
        </w:tc>
      </w:tr>
      <w:tr w14:paraId="79CC2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62" w:type="dxa"/>
            <w:vAlign w:val="center"/>
          </w:tcPr>
          <w:p w14:paraId="4175489F">
            <w:pPr>
              <w:spacing w:line="320" w:lineRule="exact"/>
              <w:jc w:val="center"/>
              <w:rPr>
                <w:szCs w:val="21"/>
              </w:rPr>
            </w:pPr>
            <w:r>
              <w:rPr>
                <w:szCs w:val="21"/>
              </w:rPr>
              <w:t>111</w:t>
            </w:r>
          </w:p>
        </w:tc>
        <w:tc>
          <w:tcPr>
            <w:tcW w:w="2024" w:type="dxa"/>
            <w:vAlign w:val="center"/>
          </w:tcPr>
          <w:p w14:paraId="5A09C985">
            <w:pPr>
              <w:rPr>
                <w:szCs w:val="21"/>
              </w:rPr>
            </w:pPr>
            <w:r>
              <w:rPr>
                <w:rFonts w:hAnsi="宋体"/>
                <w:szCs w:val="21"/>
              </w:rPr>
              <w:t>延长鱼鳞藻</w:t>
            </w:r>
          </w:p>
        </w:tc>
        <w:tc>
          <w:tcPr>
            <w:tcW w:w="3192" w:type="dxa"/>
            <w:vAlign w:val="center"/>
          </w:tcPr>
          <w:p w14:paraId="5D9362E5">
            <w:pPr>
              <w:spacing w:line="320" w:lineRule="exact"/>
              <w:rPr>
                <w:szCs w:val="21"/>
              </w:rPr>
            </w:pPr>
            <w:r>
              <w:rPr>
                <w:szCs w:val="21"/>
              </w:rPr>
              <w:t>Mallomonas elongata Rev.</w:t>
            </w:r>
          </w:p>
        </w:tc>
        <w:tc>
          <w:tcPr>
            <w:tcW w:w="851" w:type="dxa"/>
            <w:vAlign w:val="center"/>
          </w:tcPr>
          <w:p w14:paraId="64818417">
            <w:pPr>
              <w:spacing w:line="320" w:lineRule="exact"/>
              <w:jc w:val="center"/>
              <w:rPr>
                <w:b/>
                <w:szCs w:val="21"/>
              </w:rPr>
            </w:pPr>
          </w:p>
        </w:tc>
        <w:tc>
          <w:tcPr>
            <w:tcW w:w="992" w:type="dxa"/>
            <w:vAlign w:val="center"/>
          </w:tcPr>
          <w:p w14:paraId="6ECCAD4B">
            <w:pPr>
              <w:spacing w:line="320" w:lineRule="exact"/>
              <w:jc w:val="center"/>
              <w:rPr>
                <w:b/>
                <w:szCs w:val="21"/>
              </w:rPr>
            </w:pPr>
          </w:p>
        </w:tc>
        <w:tc>
          <w:tcPr>
            <w:tcW w:w="851" w:type="dxa"/>
            <w:vAlign w:val="center"/>
          </w:tcPr>
          <w:p w14:paraId="03D9F804">
            <w:pPr>
              <w:spacing w:line="320" w:lineRule="exact"/>
              <w:jc w:val="center"/>
              <w:rPr>
                <w:b/>
                <w:szCs w:val="21"/>
              </w:rPr>
            </w:pPr>
            <w:r>
              <w:rPr>
                <w:b/>
                <w:szCs w:val="21"/>
              </w:rPr>
              <w:t>+</w:t>
            </w:r>
          </w:p>
        </w:tc>
        <w:tc>
          <w:tcPr>
            <w:tcW w:w="992" w:type="dxa"/>
            <w:vAlign w:val="center"/>
          </w:tcPr>
          <w:p w14:paraId="32B6264B">
            <w:pPr>
              <w:spacing w:line="320" w:lineRule="exact"/>
              <w:jc w:val="center"/>
              <w:rPr>
                <w:b/>
                <w:szCs w:val="21"/>
              </w:rPr>
            </w:pPr>
          </w:p>
        </w:tc>
        <w:tc>
          <w:tcPr>
            <w:tcW w:w="850" w:type="dxa"/>
            <w:vAlign w:val="center"/>
          </w:tcPr>
          <w:p w14:paraId="492019FD">
            <w:pPr>
              <w:spacing w:line="320" w:lineRule="exact"/>
              <w:jc w:val="center"/>
              <w:rPr>
                <w:b/>
                <w:szCs w:val="21"/>
              </w:rPr>
            </w:pPr>
          </w:p>
        </w:tc>
      </w:tr>
    </w:tbl>
    <w:p w14:paraId="046587A5">
      <w:pPr>
        <w:ind w:firstLine="2730" w:firstLineChars="1300"/>
        <w:rPr>
          <w:rFonts w:ascii="宋体" w:hAnsi="宋体"/>
          <w:szCs w:val="21"/>
        </w:rPr>
      </w:pPr>
      <w:bookmarkStart w:id="110" w:name="_Toc527220637"/>
      <w:bookmarkStart w:id="111" w:name="_Toc526964634"/>
      <w:bookmarkStart w:id="112" w:name="_Toc526954475"/>
      <w:bookmarkStart w:id="113" w:name="_Toc526954568"/>
      <w:bookmarkStart w:id="114" w:name="_Toc526955335"/>
      <w:r>
        <w:rPr>
          <w:rFonts w:hint="eastAsia" w:ascii="宋体" w:hAnsi="宋体"/>
          <w:szCs w:val="21"/>
        </w:rPr>
        <w:t>注：“</w:t>
      </w:r>
      <w:r>
        <w:rPr>
          <w:rFonts w:ascii="宋体" w:hAnsi="宋体"/>
          <w:szCs w:val="21"/>
        </w:rPr>
        <w:t>+</w:t>
      </w:r>
      <w:r>
        <w:rPr>
          <w:rFonts w:hint="eastAsia" w:ascii="宋体" w:hAnsi="宋体"/>
          <w:szCs w:val="21"/>
        </w:rPr>
        <w:t>”表示存在。</w:t>
      </w:r>
      <w:bookmarkEnd w:id="110"/>
      <w:bookmarkEnd w:id="111"/>
      <w:bookmarkEnd w:id="112"/>
      <w:bookmarkEnd w:id="113"/>
      <w:bookmarkEnd w:id="114"/>
    </w:p>
    <w:p w14:paraId="60D700DF">
      <w:pPr>
        <w:pStyle w:val="82"/>
        <w:spacing w:before="156" w:after="156" w:line="240" w:lineRule="auto"/>
        <w:rPr>
          <w:rFonts w:ascii="黑体" w:hAnsi="黑体" w:eastAsia="黑体"/>
        </w:rPr>
      </w:pPr>
    </w:p>
    <w:p w14:paraId="5769C353">
      <w:pPr>
        <w:pStyle w:val="82"/>
        <w:spacing w:before="156" w:after="156" w:line="240" w:lineRule="auto"/>
        <w:rPr>
          <w:rFonts w:ascii="黑体" w:hAnsi="黑体" w:eastAsia="黑体"/>
        </w:rPr>
      </w:pPr>
    </w:p>
    <w:p w14:paraId="27630590">
      <w:pPr>
        <w:pStyle w:val="82"/>
        <w:spacing w:before="156" w:after="156" w:line="240" w:lineRule="auto"/>
        <w:rPr>
          <w:rFonts w:ascii="黑体" w:hAnsi="黑体" w:eastAsia="黑体"/>
        </w:rPr>
      </w:pPr>
    </w:p>
    <w:p w14:paraId="03DC36F4">
      <w:pPr>
        <w:pStyle w:val="82"/>
        <w:spacing w:before="156" w:after="156" w:line="240" w:lineRule="auto"/>
        <w:rPr>
          <w:rFonts w:ascii="黑体" w:hAnsi="黑体" w:eastAsia="黑体"/>
        </w:rPr>
        <w:sectPr>
          <w:pgSz w:w="16838" w:h="11906" w:orient="landscape"/>
          <w:pgMar w:top="1797" w:right="1440" w:bottom="1797" w:left="1440" w:header="851" w:footer="992" w:gutter="0"/>
          <w:cols w:space="425" w:num="1"/>
          <w:titlePg/>
          <w:docGrid w:linePitch="312" w:charSpace="0"/>
        </w:sectPr>
      </w:pPr>
    </w:p>
    <w:p w14:paraId="67B4D8FE">
      <w:pPr>
        <w:pStyle w:val="82"/>
        <w:spacing w:before="156" w:after="156" w:line="240" w:lineRule="auto"/>
        <w:rPr>
          <w:rFonts w:ascii="黑体" w:hAnsi="黑体" w:eastAsia="黑体"/>
        </w:rPr>
      </w:pPr>
    </w:p>
    <w:p w14:paraId="5E9520A7">
      <w:pPr>
        <w:pStyle w:val="82"/>
        <w:spacing w:before="156" w:after="156" w:line="240" w:lineRule="auto"/>
        <w:rPr>
          <w:rFonts w:ascii="黑体" w:hAnsi="黑体" w:eastAsia="黑体"/>
        </w:rPr>
      </w:pPr>
      <w:r>
        <w:rPr>
          <w:rFonts w:hint="eastAsia" w:ascii="黑体" w:hAnsi="黑体" w:eastAsia="黑体"/>
        </w:rPr>
        <w:t>附录2奉节水域滩涂采样区浮游动物种类名录与分布</w:t>
      </w:r>
    </w:p>
    <w:p w14:paraId="7FD7B7AE">
      <w:pPr>
        <w:pStyle w:val="82"/>
        <w:spacing w:before="156" w:after="156" w:line="240" w:lineRule="auto"/>
        <w:rPr>
          <w:rFonts w:ascii="黑体" w:hAnsi="黑体" w:eastAsia="黑体"/>
        </w:rPr>
      </w:pPr>
      <w:r>
        <w:rPr>
          <w:rFonts w:hint="eastAsia" w:ascii="黑体" w:hAnsi="黑体" w:eastAsia="黑体"/>
        </w:rPr>
        <w:t>采样日期：</w:t>
      </w:r>
      <w:r>
        <w:rPr>
          <w:rFonts w:ascii="黑体" w:hAnsi="黑体" w:eastAsia="黑体"/>
        </w:rPr>
        <w:t>201</w:t>
      </w:r>
      <w:r>
        <w:rPr>
          <w:rFonts w:hint="eastAsia" w:ascii="黑体" w:hAnsi="黑体" w:eastAsia="黑体"/>
        </w:rPr>
        <w:t>8</w:t>
      </w:r>
      <w:r>
        <w:rPr>
          <w:rFonts w:ascii="黑体" w:hAnsi="黑体" w:eastAsia="黑体"/>
        </w:rPr>
        <w:t>-</w:t>
      </w:r>
      <w:r>
        <w:rPr>
          <w:rFonts w:hint="eastAsia" w:ascii="黑体" w:hAnsi="黑体" w:eastAsia="黑体"/>
        </w:rPr>
        <w:t>08</w:t>
      </w:r>
      <w:r>
        <w:rPr>
          <w:rFonts w:ascii="黑体" w:hAnsi="黑体" w:eastAsia="黑体"/>
        </w:rPr>
        <w:t>-</w:t>
      </w:r>
      <w:r>
        <w:rPr>
          <w:rFonts w:hint="eastAsia" w:ascii="黑体" w:hAnsi="黑体" w:eastAsia="黑体"/>
        </w:rPr>
        <w:t>10</w:t>
      </w:r>
    </w:p>
    <w:tbl>
      <w:tblPr>
        <w:tblStyle w:val="32"/>
        <w:tblW w:w="8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46"/>
        <w:gridCol w:w="1100"/>
        <w:gridCol w:w="851"/>
        <w:gridCol w:w="850"/>
        <w:gridCol w:w="851"/>
        <w:gridCol w:w="850"/>
      </w:tblGrid>
      <w:tr w14:paraId="57138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jc w:val="center"/>
        </w:trPr>
        <w:tc>
          <w:tcPr>
            <w:tcW w:w="3846" w:type="dxa"/>
            <w:vMerge w:val="restart"/>
            <w:vAlign w:val="center"/>
          </w:tcPr>
          <w:p w14:paraId="581EFC21">
            <w:pPr>
              <w:rPr>
                <w:b/>
                <w:bCs/>
                <w:szCs w:val="21"/>
              </w:rPr>
            </w:pPr>
            <w:r>
              <w:rPr>
                <w:rFonts w:hAnsi="宋体"/>
                <w:b/>
                <w:szCs w:val="21"/>
              </w:rPr>
              <w:t>浮游动物</w:t>
            </w:r>
            <w:r>
              <w:rPr>
                <w:rFonts w:hAnsi="宋体"/>
                <w:b/>
                <w:bCs/>
                <w:szCs w:val="21"/>
              </w:rPr>
              <w:t>种类</w:t>
            </w:r>
            <w:r>
              <w:rPr>
                <w:b/>
                <w:bCs/>
                <w:szCs w:val="21"/>
              </w:rPr>
              <w:t>Phytoplanktonspecie</w:t>
            </w:r>
          </w:p>
        </w:tc>
        <w:tc>
          <w:tcPr>
            <w:tcW w:w="4502" w:type="dxa"/>
            <w:gridSpan w:val="5"/>
            <w:vAlign w:val="center"/>
          </w:tcPr>
          <w:p w14:paraId="796376BF">
            <w:pPr>
              <w:spacing w:line="320" w:lineRule="exact"/>
              <w:jc w:val="center"/>
              <w:rPr>
                <w:szCs w:val="21"/>
              </w:rPr>
            </w:pPr>
            <w:r>
              <w:rPr>
                <w:rFonts w:hAnsi="宋体"/>
                <w:szCs w:val="21"/>
              </w:rPr>
              <w:t>分布</w:t>
            </w:r>
          </w:p>
        </w:tc>
      </w:tr>
      <w:tr w14:paraId="0E98B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4" w:hRule="atLeast"/>
          <w:jc w:val="center"/>
        </w:trPr>
        <w:tc>
          <w:tcPr>
            <w:tcW w:w="3846" w:type="dxa"/>
            <w:vMerge w:val="continue"/>
            <w:vAlign w:val="center"/>
          </w:tcPr>
          <w:p w14:paraId="6543480D">
            <w:pPr>
              <w:spacing w:line="320" w:lineRule="exact"/>
              <w:rPr>
                <w:szCs w:val="21"/>
              </w:rPr>
            </w:pPr>
          </w:p>
        </w:tc>
        <w:tc>
          <w:tcPr>
            <w:tcW w:w="1100" w:type="dxa"/>
            <w:vAlign w:val="center"/>
          </w:tcPr>
          <w:p w14:paraId="26CB03A0">
            <w:pPr>
              <w:jc w:val="center"/>
              <w:rPr>
                <w:szCs w:val="21"/>
              </w:rPr>
            </w:pPr>
            <w:r>
              <w:rPr>
                <w:rFonts w:hAnsi="宋体"/>
                <w:szCs w:val="21"/>
              </w:rPr>
              <w:t>立新水库</w:t>
            </w:r>
          </w:p>
        </w:tc>
        <w:tc>
          <w:tcPr>
            <w:tcW w:w="851" w:type="dxa"/>
            <w:vAlign w:val="center"/>
          </w:tcPr>
          <w:p w14:paraId="492DE6C1">
            <w:pPr>
              <w:jc w:val="center"/>
              <w:rPr>
                <w:szCs w:val="21"/>
              </w:rPr>
            </w:pPr>
            <w:r>
              <w:rPr>
                <w:rFonts w:hAnsi="宋体"/>
                <w:szCs w:val="21"/>
              </w:rPr>
              <w:t>黄井水库</w:t>
            </w:r>
          </w:p>
        </w:tc>
        <w:tc>
          <w:tcPr>
            <w:tcW w:w="850" w:type="dxa"/>
            <w:vAlign w:val="center"/>
          </w:tcPr>
          <w:p w14:paraId="2BF229AE">
            <w:pPr>
              <w:jc w:val="center"/>
              <w:rPr>
                <w:szCs w:val="21"/>
              </w:rPr>
            </w:pPr>
            <w:r>
              <w:rPr>
                <w:rFonts w:hint="eastAsia" w:hAnsi="宋体"/>
                <w:szCs w:val="21"/>
              </w:rPr>
              <w:t>梅溪河</w:t>
            </w:r>
            <w:r>
              <w:rPr>
                <w:rFonts w:hAnsi="宋体"/>
                <w:szCs w:val="21"/>
              </w:rPr>
              <w:t>下游</w:t>
            </w:r>
          </w:p>
        </w:tc>
        <w:tc>
          <w:tcPr>
            <w:tcW w:w="851" w:type="dxa"/>
            <w:vAlign w:val="center"/>
          </w:tcPr>
          <w:p w14:paraId="77952BE4">
            <w:pPr>
              <w:jc w:val="center"/>
              <w:rPr>
                <w:szCs w:val="21"/>
              </w:rPr>
            </w:pPr>
            <w:r>
              <w:rPr>
                <w:rFonts w:hAnsi="宋体"/>
                <w:szCs w:val="21"/>
              </w:rPr>
              <w:t>码头</w:t>
            </w:r>
          </w:p>
        </w:tc>
        <w:tc>
          <w:tcPr>
            <w:tcW w:w="850" w:type="dxa"/>
            <w:vAlign w:val="center"/>
          </w:tcPr>
          <w:p w14:paraId="171E390B">
            <w:pPr>
              <w:jc w:val="center"/>
              <w:rPr>
                <w:szCs w:val="21"/>
              </w:rPr>
            </w:pPr>
            <w:r>
              <w:rPr>
                <w:rFonts w:hAnsi="宋体"/>
                <w:szCs w:val="21"/>
              </w:rPr>
              <w:t>朱衣河</w:t>
            </w:r>
          </w:p>
        </w:tc>
      </w:tr>
      <w:tr w14:paraId="1F3F3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tcBorders>
              <w:bottom w:val="nil"/>
            </w:tcBorders>
            <w:vAlign w:val="center"/>
          </w:tcPr>
          <w:p w14:paraId="3C9910EB">
            <w:pPr>
              <w:rPr>
                <w:b/>
                <w:szCs w:val="21"/>
              </w:rPr>
            </w:pPr>
            <w:r>
              <w:rPr>
                <w:rFonts w:hAnsi="宋体"/>
                <w:b/>
                <w:szCs w:val="21"/>
              </w:rPr>
              <w:t>原生动物</w:t>
            </w:r>
            <w:r>
              <w:rPr>
                <w:rFonts w:hAnsi="宋体"/>
                <w:b/>
                <w:bCs/>
                <w:spacing w:val="-20"/>
                <w:szCs w:val="21"/>
              </w:rPr>
              <w:t>门</w:t>
            </w:r>
            <w:r>
              <w:rPr>
                <w:b/>
                <w:szCs w:val="21"/>
              </w:rPr>
              <w:t>Protozoa</w:t>
            </w:r>
          </w:p>
        </w:tc>
        <w:tc>
          <w:tcPr>
            <w:tcW w:w="1100" w:type="dxa"/>
            <w:vAlign w:val="center"/>
          </w:tcPr>
          <w:p w14:paraId="1E75923F">
            <w:pPr>
              <w:spacing w:line="320" w:lineRule="exact"/>
              <w:jc w:val="center"/>
              <w:rPr>
                <w:szCs w:val="21"/>
              </w:rPr>
            </w:pPr>
          </w:p>
        </w:tc>
        <w:tc>
          <w:tcPr>
            <w:tcW w:w="851" w:type="dxa"/>
            <w:vAlign w:val="center"/>
          </w:tcPr>
          <w:p w14:paraId="2477773E">
            <w:pPr>
              <w:spacing w:line="320" w:lineRule="exact"/>
              <w:jc w:val="center"/>
              <w:rPr>
                <w:szCs w:val="21"/>
              </w:rPr>
            </w:pPr>
          </w:p>
        </w:tc>
        <w:tc>
          <w:tcPr>
            <w:tcW w:w="850" w:type="dxa"/>
            <w:vAlign w:val="center"/>
          </w:tcPr>
          <w:p w14:paraId="03949EB2">
            <w:pPr>
              <w:spacing w:line="320" w:lineRule="exact"/>
              <w:jc w:val="center"/>
              <w:rPr>
                <w:szCs w:val="21"/>
              </w:rPr>
            </w:pPr>
          </w:p>
        </w:tc>
        <w:tc>
          <w:tcPr>
            <w:tcW w:w="851" w:type="dxa"/>
            <w:vAlign w:val="center"/>
          </w:tcPr>
          <w:p w14:paraId="7D01C3EE">
            <w:pPr>
              <w:spacing w:line="320" w:lineRule="exact"/>
              <w:jc w:val="center"/>
              <w:rPr>
                <w:szCs w:val="21"/>
              </w:rPr>
            </w:pPr>
          </w:p>
        </w:tc>
        <w:tc>
          <w:tcPr>
            <w:tcW w:w="850" w:type="dxa"/>
            <w:vAlign w:val="center"/>
          </w:tcPr>
          <w:p w14:paraId="603E006D">
            <w:pPr>
              <w:spacing w:line="320" w:lineRule="exact"/>
              <w:jc w:val="center"/>
              <w:rPr>
                <w:szCs w:val="21"/>
              </w:rPr>
            </w:pPr>
          </w:p>
        </w:tc>
      </w:tr>
      <w:tr w14:paraId="5AF7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4F32CF76">
            <w:pPr>
              <w:rPr>
                <w:szCs w:val="21"/>
              </w:rPr>
            </w:pPr>
            <w:r>
              <w:rPr>
                <w:rFonts w:hAnsi="宋体"/>
                <w:szCs w:val="21"/>
              </w:rPr>
              <w:t>针棘刺胞虫</w:t>
            </w:r>
            <w:r>
              <w:rPr>
                <w:iCs/>
                <w:szCs w:val="21"/>
              </w:rPr>
              <w:t xml:space="preserve">Acanthocystis aculeata </w:t>
            </w:r>
          </w:p>
        </w:tc>
        <w:tc>
          <w:tcPr>
            <w:tcW w:w="1100" w:type="dxa"/>
            <w:vAlign w:val="center"/>
          </w:tcPr>
          <w:p w14:paraId="3E92F924">
            <w:pPr>
              <w:spacing w:line="320" w:lineRule="exact"/>
              <w:jc w:val="center"/>
              <w:rPr>
                <w:szCs w:val="21"/>
              </w:rPr>
            </w:pPr>
            <w:r>
              <w:rPr>
                <w:szCs w:val="21"/>
              </w:rPr>
              <w:t>+</w:t>
            </w:r>
          </w:p>
        </w:tc>
        <w:tc>
          <w:tcPr>
            <w:tcW w:w="851" w:type="dxa"/>
            <w:vAlign w:val="center"/>
          </w:tcPr>
          <w:p w14:paraId="03841CB6">
            <w:pPr>
              <w:spacing w:line="320" w:lineRule="exact"/>
              <w:jc w:val="center"/>
              <w:rPr>
                <w:szCs w:val="21"/>
              </w:rPr>
            </w:pPr>
          </w:p>
        </w:tc>
        <w:tc>
          <w:tcPr>
            <w:tcW w:w="850" w:type="dxa"/>
            <w:vAlign w:val="center"/>
          </w:tcPr>
          <w:p w14:paraId="3A70F820">
            <w:pPr>
              <w:spacing w:line="320" w:lineRule="exact"/>
              <w:jc w:val="center"/>
              <w:rPr>
                <w:szCs w:val="21"/>
              </w:rPr>
            </w:pPr>
          </w:p>
        </w:tc>
        <w:tc>
          <w:tcPr>
            <w:tcW w:w="851" w:type="dxa"/>
            <w:vAlign w:val="center"/>
          </w:tcPr>
          <w:p w14:paraId="3098F7ED">
            <w:pPr>
              <w:spacing w:line="320" w:lineRule="exact"/>
              <w:jc w:val="center"/>
              <w:rPr>
                <w:szCs w:val="21"/>
              </w:rPr>
            </w:pPr>
          </w:p>
        </w:tc>
        <w:tc>
          <w:tcPr>
            <w:tcW w:w="850" w:type="dxa"/>
            <w:vAlign w:val="center"/>
          </w:tcPr>
          <w:p w14:paraId="5F1E2E72">
            <w:pPr>
              <w:spacing w:line="320" w:lineRule="exact"/>
              <w:jc w:val="center"/>
              <w:rPr>
                <w:szCs w:val="21"/>
              </w:rPr>
            </w:pPr>
          </w:p>
        </w:tc>
      </w:tr>
      <w:tr w14:paraId="4778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BE57403">
            <w:pPr>
              <w:rPr>
                <w:szCs w:val="21"/>
              </w:rPr>
            </w:pPr>
            <w:r>
              <w:rPr>
                <w:rFonts w:hAnsi="宋体"/>
                <w:szCs w:val="21"/>
              </w:rPr>
              <w:t>月形刺胞虫</w:t>
            </w:r>
            <w:r>
              <w:rPr>
                <w:iCs/>
                <w:szCs w:val="21"/>
              </w:rPr>
              <w:t>Acanthocystis  brevicirrhis</w:t>
            </w:r>
          </w:p>
        </w:tc>
        <w:tc>
          <w:tcPr>
            <w:tcW w:w="1100" w:type="dxa"/>
            <w:vAlign w:val="center"/>
          </w:tcPr>
          <w:p w14:paraId="21400C7F">
            <w:pPr>
              <w:spacing w:line="320" w:lineRule="exact"/>
              <w:jc w:val="center"/>
              <w:rPr>
                <w:szCs w:val="21"/>
              </w:rPr>
            </w:pPr>
            <w:r>
              <w:rPr>
                <w:szCs w:val="21"/>
              </w:rPr>
              <w:t>+</w:t>
            </w:r>
          </w:p>
        </w:tc>
        <w:tc>
          <w:tcPr>
            <w:tcW w:w="851" w:type="dxa"/>
            <w:vAlign w:val="center"/>
          </w:tcPr>
          <w:p w14:paraId="6C3114D2">
            <w:pPr>
              <w:spacing w:line="320" w:lineRule="exact"/>
              <w:jc w:val="center"/>
              <w:rPr>
                <w:szCs w:val="21"/>
              </w:rPr>
            </w:pPr>
          </w:p>
        </w:tc>
        <w:tc>
          <w:tcPr>
            <w:tcW w:w="850" w:type="dxa"/>
            <w:vAlign w:val="center"/>
          </w:tcPr>
          <w:p w14:paraId="155E2112">
            <w:pPr>
              <w:spacing w:line="320" w:lineRule="exact"/>
              <w:jc w:val="center"/>
              <w:rPr>
                <w:szCs w:val="21"/>
              </w:rPr>
            </w:pPr>
            <w:r>
              <w:rPr>
                <w:szCs w:val="21"/>
              </w:rPr>
              <w:t>+</w:t>
            </w:r>
          </w:p>
        </w:tc>
        <w:tc>
          <w:tcPr>
            <w:tcW w:w="851" w:type="dxa"/>
            <w:vAlign w:val="center"/>
          </w:tcPr>
          <w:p w14:paraId="434F902D">
            <w:pPr>
              <w:spacing w:line="320" w:lineRule="exact"/>
              <w:jc w:val="center"/>
              <w:rPr>
                <w:szCs w:val="21"/>
              </w:rPr>
            </w:pPr>
          </w:p>
        </w:tc>
        <w:tc>
          <w:tcPr>
            <w:tcW w:w="850" w:type="dxa"/>
            <w:vAlign w:val="center"/>
          </w:tcPr>
          <w:p w14:paraId="7AD1D7C0">
            <w:pPr>
              <w:spacing w:line="320" w:lineRule="exact"/>
              <w:jc w:val="center"/>
              <w:rPr>
                <w:szCs w:val="21"/>
              </w:rPr>
            </w:pPr>
          </w:p>
        </w:tc>
      </w:tr>
      <w:tr w14:paraId="686A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0D3C04C0">
            <w:pPr>
              <w:rPr>
                <w:szCs w:val="21"/>
              </w:rPr>
            </w:pPr>
            <w:r>
              <w:rPr>
                <w:rFonts w:hAnsi="宋体"/>
                <w:szCs w:val="21"/>
              </w:rPr>
              <w:t>似月形刺胞虫</w:t>
            </w:r>
            <w:r>
              <w:rPr>
                <w:iCs/>
                <w:szCs w:val="21"/>
              </w:rPr>
              <w:t>Acanthocystis  brevicirrhis</w:t>
            </w:r>
          </w:p>
        </w:tc>
        <w:tc>
          <w:tcPr>
            <w:tcW w:w="1100" w:type="dxa"/>
            <w:vAlign w:val="center"/>
          </w:tcPr>
          <w:p w14:paraId="40D4E3F3">
            <w:pPr>
              <w:spacing w:line="320" w:lineRule="exact"/>
              <w:jc w:val="center"/>
              <w:rPr>
                <w:szCs w:val="21"/>
              </w:rPr>
            </w:pPr>
          </w:p>
        </w:tc>
        <w:tc>
          <w:tcPr>
            <w:tcW w:w="851" w:type="dxa"/>
            <w:vAlign w:val="center"/>
          </w:tcPr>
          <w:p w14:paraId="3387D279">
            <w:pPr>
              <w:spacing w:line="320" w:lineRule="exact"/>
              <w:jc w:val="center"/>
              <w:rPr>
                <w:szCs w:val="21"/>
              </w:rPr>
            </w:pPr>
            <w:r>
              <w:rPr>
                <w:szCs w:val="21"/>
              </w:rPr>
              <w:t>+</w:t>
            </w:r>
          </w:p>
        </w:tc>
        <w:tc>
          <w:tcPr>
            <w:tcW w:w="850" w:type="dxa"/>
            <w:vAlign w:val="center"/>
          </w:tcPr>
          <w:p w14:paraId="75FA7C6E">
            <w:pPr>
              <w:spacing w:line="320" w:lineRule="exact"/>
              <w:jc w:val="center"/>
              <w:rPr>
                <w:szCs w:val="21"/>
              </w:rPr>
            </w:pPr>
          </w:p>
        </w:tc>
        <w:tc>
          <w:tcPr>
            <w:tcW w:w="851" w:type="dxa"/>
            <w:vAlign w:val="center"/>
          </w:tcPr>
          <w:p w14:paraId="7839CB3E">
            <w:pPr>
              <w:spacing w:line="320" w:lineRule="exact"/>
              <w:jc w:val="center"/>
              <w:rPr>
                <w:szCs w:val="21"/>
              </w:rPr>
            </w:pPr>
          </w:p>
        </w:tc>
        <w:tc>
          <w:tcPr>
            <w:tcW w:w="850" w:type="dxa"/>
            <w:vAlign w:val="center"/>
          </w:tcPr>
          <w:p w14:paraId="27AA1501">
            <w:pPr>
              <w:spacing w:line="320" w:lineRule="exact"/>
              <w:jc w:val="center"/>
              <w:rPr>
                <w:szCs w:val="21"/>
              </w:rPr>
            </w:pPr>
          </w:p>
        </w:tc>
      </w:tr>
      <w:tr w14:paraId="77E6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42DEF3E4">
            <w:pPr>
              <w:rPr>
                <w:szCs w:val="21"/>
              </w:rPr>
            </w:pPr>
            <w:r>
              <w:rPr>
                <w:rFonts w:hAnsi="宋体"/>
                <w:szCs w:val="21"/>
              </w:rPr>
              <w:t>弯角长园砂壳虫</w:t>
            </w:r>
          </w:p>
        </w:tc>
        <w:tc>
          <w:tcPr>
            <w:tcW w:w="1100" w:type="dxa"/>
            <w:vAlign w:val="center"/>
          </w:tcPr>
          <w:p w14:paraId="62D8CC9B">
            <w:pPr>
              <w:spacing w:line="320" w:lineRule="exact"/>
              <w:jc w:val="center"/>
              <w:rPr>
                <w:szCs w:val="21"/>
              </w:rPr>
            </w:pPr>
          </w:p>
        </w:tc>
        <w:tc>
          <w:tcPr>
            <w:tcW w:w="851" w:type="dxa"/>
            <w:vAlign w:val="center"/>
          </w:tcPr>
          <w:p w14:paraId="753BA759">
            <w:pPr>
              <w:spacing w:line="320" w:lineRule="exact"/>
              <w:jc w:val="center"/>
              <w:rPr>
                <w:szCs w:val="21"/>
              </w:rPr>
            </w:pPr>
          </w:p>
        </w:tc>
        <w:tc>
          <w:tcPr>
            <w:tcW w:w="850" w:type="dxa"/>
            <w:vAlign w:val="center"/>
          </w:tcPr>
          <w:p w14:paraId="594FCC5E">
            <w:pPr>
              <w:spacing w:line="320" w:lineRule="exact"/>
              <w:jc w:val="center"/>
              <w:rPr>
                <w:szCs w:val="21"/>
              </w:rPr>
            </w:pPr>
          </w:p>
        </w:tc>
        <w:tc>
          <w:tcPr>
            <w:tcW w:w="851" w:type="dxa"/>
            <w:vAlign w:val="center"/>
          </w:tcPr>
          <w:p w14:paraId="67D1AC7D">
            <w:pPr>
              <w:spacing w:line="320" w:lineRule="exact"/>
              <w:jc w:val="center"/>
              <w:rPr>
                <w:szCs w:val="21"/>
              </w:rPr>
            </w:pPr>
            <w:r>
              <w:rPr>
                <w:szCs w:val="21"/>
              </w:rPr>
              <w:t>+</w:t>
            </w:r>
          </w:p>
        </w:tc>
        <w:tc>
          <w:tcPr>
            <w:tcW w:w="850" w:type="dxa"/>
            <w:vAlign w:val="center"/>
          </w:tcPr>
          <w:p w14:paraId="20F2870C">
            <w:pPr>
              <w:spacing w:line="320" w:lineRule="exact"/>
              <w:jc w:val="center"/>
              <w:rPr>
                <w:szCs w:val="21"/>
              </w:rPr>
            </w:pPr>
            <w:r>
              <w:rPr>
                <w:szCs w:val="21"/>
              </w:rPr>
              <w:t>+</w:t>
            </w:r>
          </w:p>
        </w:tc>
      </w:tr>
      <w:tr w14:paraId="045B2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ECC108B">
            <w:pPr>
              <w:rPr>
                <w:szCs w:val="21"/>
              </w:rPr>
            </w:pPr>
            <w:r>
              <w:rPr>
                <w:rFonts w:hAnsi="宋体"/>
                <w:szCs w:val="21"/>
              </w:rPr>
              <w:t>长园砂壳虫</w:t>
            </w:r>
            <w:r>
              <w:rPr>
                <w:iCs/>
                <w:szCs w:val="21"/>
              </w:rPr>
              <w:t xml:space="preserve">Difflugia oblonga </w:t>
            </w:r>
            <w:r>
              <w:rPr>
                <w:szCs w:val="21"/>
              </w:rPr>
              <w:t>Eherenberg</w:t>
            </w:r>
          </w:p>
        </w:tc>
        <w:tc>
          <w:tcPr>
            <w:tcW w:w="1100" w:type="dxa"/>
            <w:vAlign w:val="center"/>
          </w:tcPr>
          <w:p w14:paraId="40C566DA">
            <w:pPr>
              <w:spacing w:line="320" w:lineRule="exact"/>
              <w:jc w:val="center"/>
              <w:rPr>
                <w:szCs w:val="21"/>
              </w:rPr>
            </w:pPr>
          </w:p>
        </w:tc>
        <w:tc>
          <w:tcPr>
            <w:tcW w:w="851" w:type="dxa"/>
            <w:vAlign w:val="center"/>
          </w:tcPr>
          <w:p w14:paraId="7C95B316">
            <w:pPr>
              <w:spacing w:line="320" w:lineRule="exact"/>
              <w:jc w:val="center"/>
              <w:rPr>
                <w:szCs w:val="21"/>
              </w:rPr>
            </w:pPr>
          </w:p>
        </w:tc>
        <w:tc>
          <w:tcPr>
            <w:tcW w:w="850" w:type="dxa"/>
            <w:vAlign w:val="center"/>
          </w:tcPr>
          <w:p w14:paraId="34DE097B">
            <w:pPr>
              <w:spacing w:line="320" w:lineRule="exact"/>
              <w:jc w:val="center"/>
              <w:rPr>
                <w:szCs w:val="21"/>
              </w:rPr>
            </w:pPr>
          </w:p>
        </w:tc>
        <w:tc>
          <w:tcPr>
            <w:tcW w:w="851" w:type="dxa"/>
            <w:vAlign w:val="center"/>
          </w:tcPr>
          <w:p w14:paraId="2EDFF123">
            <w:pPr>
              <w:spacing w:line="320" w:lineRule="exact"/>
              <w:jc w:val="center"/>
              <w:rPr>
                <w:szCs w:val="21"/>
              </w:rPr>
            </w:pPr>
            <w:r>
              <w:rPr>
                <w:szCs w:val="21"/>
              </w:rPr>
              <w:t>+</w:t>
            </w:r>
          </w:p>
        </w:tc>
        <w:tc>
          <w:tcPr>
            <w:tcW w:w="850" w:type="dxa"/>
            <w:vAlign w:val="center"/>
          </w:tcPr>
          <w:p w14:paraId="30AFC831">
            <w:pPr>
              <w:spacing w:line="320" w:lineRule="exact"/>
              <w:jc w:val="center"/>
              <w:rPr>
                <w:szCs w:val="21"/>
              </w:rPr>
            </w:pPr>
          </w:p>
        </w:tc>
      </w:tr>
      <w:tr w14:paraId="7F65C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AAF1C30">
            <w:pPr>
              <w:rPr>
                <w:szCs w:val="21"/>
              </w:rPr>
            </w:pPr>
            <w:r>
              <w:rPr>
                <w:rFonts w:hAnsi="宋体"/>
                <w:szCs w:val="21"/>
              </w:rPr>
              <w:t>冠砂壳虫</w:t>
            </w:r>
            <w:r>
              <w:rPr>
                <w:iCs/>
                <w:szCs w:val="21"/>
              </w:rPr>
              <w:t>Difflugia corona</w:t>
            </w:r>
            <w:r>
              <w:rPr>
                <w:szCs w:val="21"/>
              </w:rPr>
              <w:t xml:space="preserve"> Wallich</w:t>
            </w:r>
          </w:p>
        </w:tc>
        <w:tc>
          <w:tcPr>
            <w:tcW w:w="1100" w:type="dxa"/>
            <w:vAlign w:val="center"/>
          </w:tcPr>
          <w:p w14:paraId="135DCA24">
            <w:pPr>
              <w:spacing w:line="320" w:lineRule="exact"/>
              <w:jc w:val="center"/>
              <w:rPr>
                <w:szCs w:val="21"/>
              </w:rPr>
            </w:pPr>
          </w:p>
        </w:tc>
        <w:tc>
          <w:tcPr>
            <w:tcW w:w="851" w:type="dxa"/>
            <w:vAlign w:val="center"/>
          </w:tcPr>
          <w:p w14:paraId="369876EE">
            <w:pPr>
              <w:spacing w:line="320" w:lineRule="exact"/>
              <w:jc w:val="center"/>
              <w:rPr>
                <w:szCs w:val="21"/>
              </w:rPr>
            </w:pPr>
          </w:p>
        </w:tc>
        <w:tc>
          <w:tcPr>
            <w:tcW w:w="850" w:type="dxa"/>
            <w:vAlign w:val="center"/>
          </w:tcPr>
          <w:p w14:paraId="2B7338FB">
            <w:pPr>
              <w:spacing w:line="320" w:lineRule="exact"/>
              <w:jc w:val="center"/>
              <w:rPr>
                <w:szCs w:val="21"/>
              </w:rPr>
            </w:pPr>
            <w:r>
              <w:rPr>
                <w:szCs w:val="21"/>
              </w:rPr>
              <w:t>+</w:t>
            </w:r>
          </w:p>
        </w:tc>
        <w:tc>
          <w:tcPr>
            <w:tcW w:w="851" w:type="dxa"/>
            <w:vAlign w:val="center"/>
          </w:tcPr>
          <w:p w14:paraId="1B3873AB">
            <w:pPr>
              <w:spacing w:line="320" w:lineRule="exact"/>
              <w:jc w:val="center"/>
              <w:rPr>
                <w:szCs w:val="21"/>
              </w:rPr>
            </w:pPr>
          </w:p>
        </w:tc>
        <w:tc>
          <w:tcPr>
            <w:tcW w:w="850" w:type="dxa"/>
            <w:vAlign w:val="center"/>
          </w:tcPr>
          <w:p w14:paraId="0B82B312">
            <w:pPr>
              <w:spacing w:line="320" w:lineRule="exact"/>
              <w:jc w:val="center"/>
              <w:rPr>
                <w:szCs w:val="21"/>
              </w:rPr>
            </w:pPr>
          </w:p>
        </w:tc>
      </w:tr>
      <w:tr w14:paraId="526A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EB64928">
            <w:pPr>
              <w:rPr>
                <w:szCs w:val="21"/>
              </w:rPr>
            </w:pPr>
            <w:r>
              <w:rPr>
                <w:rFonts w:hAnsi="宋体"/>
                <w:szCs w:val="21"/>
              </w:rPr>
              <w:t>矛状鳞壳虫</w:t>
            </w:r>
            <w:r>
              <w:rPr>
                <w:szCs w:val="21"/>
              </w:rPr>
              <w:t>Euglypha laenis</w:t>
            </w:r>
          </w:p>
        </w:tc>
        <w:tc>
          <w:tcPr>
            <w:tcW w:w="1100" w:type="dxa"/>
            <w:vAlign w:val="center"/>
          </w:tcPr>
          <w:p w14:paraId="0CDC5152">
            <w:pPr>
              <w:spacing w:line="320" w:lineRule="exact"/>
              <w:jc w:val="center"/>
              <w:rPr>
                <w:szCs w:val="21"/>
              </w:rPr>
            </w:pPr>
            <w:r>
              <w:rPr>
                <w:szCs w:val="21"/>
              </w:rPr>
              <w:t>+</w:t>
            </w:r>
          </w:p>
        </w:tc>
        <w:tc>
          <w:tcPr>
            <w:tcW w:w="851" w:type="dxa"/>
            <w:vAlign w:val="center"/>
          </w:tcPr>
          <w:p w14:paraId="10740B6A">
            <w:pPr>
              <w:spacing w:line="320" w:lineRule="exact"/>
              <w:jc w:val="center"/>
              <w:rPr>
                <w:szCs w:val="21"/>
              </w:rPr>
            </w:pPr>
          </w:p>
        </w:tc>
        <w:tc>
          <w:tcPr>
            <w:tcW w:w="850" w:type="dxa"/>
            <w:vAlign w:val="center"/>
          </w:tcPr>
          <w:p w14:paraId="66253857">
            <w:pPr>
              <w:spacing w:line="320" w:lineRule="exact"/>
              <w:jc w:val="center"/>
              <w:rPr>
                <w:szCs w:val="21"/>
              </w:rPr>
            </w:pPr>
          </w:p>
        </w:tc>
        <w:tc>
          <w:tcPr>
            <w:tcW w:w="851" w:type="dxa"/>
            <w:vAlign w:val="center"/>
          </w:tcPr>
          <w:p w14:paraId="561705E7">
            <w:pPr>
              <w:spacing w:line="320" w:lineRule="exact"/>
              <w:jc w:val="center"/>
              <w:rPr>
                <w:szCs w:val="21"/>
              </w:rPr>
            </w:pPr>
          </w:p>
        </w:tc>
        <w:tc>
          <w:tcPr>
            <w:tcW w:w="850" w:type="dxa"/>
            <w:vAlign w:val="center"/>
          </w:tcPr>
          <w:p w14:paraId="0D2E2D04">
            <w:pPr>
              <w:spacing w:line="320" w:lineRule="exact"/>
              <w:jc w:val="center"/>
              <w:rPr>
                <w:szCs w:val="21"/>
              </w:rPr>
            </w:pPr>
          </w:p>
        </w:tc>
      </w:tr>
      <w:tr w14:paraId="2C6A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2152BAF">
            <w:pPr>
              <w:rPr>
                <w:szCs w:val="21"/>
              </w:rPr>
            </w:pPr>
            <w:r>
              <w:rPr>
                <w:rFonts w:hAnsi="宋体"/>
                <w:szCs w:val="21"/>
              </w:rPr>
              <w:t>绿急游虫</w:t>
            </w:r>
            <w:r>
              <w:rPr>
                <w:szCs w:val="21"/>
              </w:rPr>
              <w:t>Strombidiidae viride</w:t>
            </w:r>
          </w:p>
        </w:tc>
        <w:tc>
          <w:tcPr>
            <w:tcW w:w="1100" w:type="dxa"/>
            <w:vAlign w:val="center"/>
          </w:tcPr>
          <w:p w14:paraId="516DFA66">
            <w:pPr>
              <w:spacing w:line="320" w:lineRule="exact"/>
              <w:jc w:val="center"/>
              <w:rPr>
                <w:szCs w:val="21"/>
              </w:rPr>
            </w:pPr>
            <w:r>
              <w:rPr>
                <w:szCs w:val="21"/>
              </w:rPr>
              <w:t>+</w:t>
            </w:r>
          </w:p>
        </w:tc>
        <w:tc>
          <w:tcPr>
            <w:tcW w:w="851" w:type="dxa"/>
            <w:vAlign w:val="center"/>
          </w:tcPr>
          <w:p w14:paraId="4752905A">
            <w:pPr>
              <w:spacing w:line="320" w:lineRule="exact"/>
              <w:jc w:val="center"/>
              <w:rPr>
                <w:szCs w:val="21"/>
              </w:rPr>
            </w:pPr>
          </w:p>
        </w:tc>
        <w:tc>
          <w:tcPr>
            <w:tcW w:w="850" w:type="dxa"/>
            <w:vAlign w:val="center"/>
          </w:tcPr>
          <w:p w14:paraId="1E0A6B61">
            <w:pPr>
              <w:spacing w:line="320" w:lineRule="exact"/>
              <w:jc w:val="center"/>
              <w:rPr>
                <w:szCs w:val="21"/>
              </w:rPr>
            </w:pPr>
          </w:p>
        </w:tc>
        <w:tc>
          <w:tcPr>
            <w:tcW w:w="851" w:type="dxa"/>
            <w:vAlign w:val="center"/>
          </w:tcPr>
          <w:p w14:paraId="28881AAE">
            <w:pPr>
              <w:spacing w:line="320" w:lineRule="exact"/>
              <w:jc w:val="center"/>
              <w:rPr>
                <w:szCs w:val="21"/>
              </w:rPr>
            </w:pPr>
          </w:p>
        </w:tc>
        <w:tc>
          <w:tcPr>
            <w:tcW w:w="850" w:type="dxa"/>
            <w:vAlign w:val="center"/>
          </w:tcPr>
          <w:p w14:paraId="27523CEE">
            <w:pPr>
              <w:spacing w:line="320" w:lineRule="exact"/>
              <w:jc w:val="center"/>
              <w:rPr>
                <w:szCs w:val="21"/>
              </w:rPr>
            </w:pPr>
          </w:p>
        </w:tc>
      </w:tr>
      <w:tr w14:paraId="616B8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AB563FF">
            <w:pPr>
              <w:rPr>
                <w:szCs w:val="21"/>
              </w:rPr>
            </w:pPr>
            <w:r>
              <w:rPr>
                <w:rFonts w:hAnsi="宋体"/>
                <w:szCs w:val="21"/>
              </w:rPr>
              <w:t>锥形似铃壳虫</w:t>
            </w:r>
            <w:r>
              <w:rPr>
                <w:szCs w:val="21"/>
              </w:rPr>
              <w:t>Tintinnopsis conicus Chiang</w:t>
            </w:r>
          </w:p>
        </w:tc>
        <w:tc>
          <w:tcPr>
            <w:tcW w:w="1100" w:type="dxa"/>
            <w:vAlign w:val="center"/>
          </w:tcPr>
          <w:p w14:paraId="6E90F3D9">
            <w:pPr>
              <w:spacing w:line="320" w:lineRule="exact"/>
              <w:jc w:val="center"/>
              <w:rPr>
                <w:szCs w:val="21"/>
              </w:rPr>
            </w:pPr>
            <w:r>
              <w:rPr>
                <w:szCs w:val="21"/>
              </w:rPr>
              <w:t>+</w:t>
            </w:r>
          </w:p>
        </w:tc>
        <w:tc>
          <w:tcPr>
            <w:tcW w:w="851" w:type="dxa"/>
            <w:vAlign w:val="center"/>
          </w:tcPr>
          <w:p w14:paraId="18D1DA0E">
            <w:pPr>
              <w:spacing w:line="320" w:lineRule="exact"/>
              <w:jc w:val="center"/>
              <w:rPr>
                <w:szCs w:val="21"/>
              </w:rPr>
            </w:pPr>
          </w:p>
        </w:tc>
        <w:tc>
          <w:tcPr>
            <w:tcW w:w="850" w:type="dxa"/>
            <w:vAlign w:val="center"/>
          </w:tcPr>
          <w:p w14:paraId="4D721D7C">
            <w:pPr>
              <w:spacing w:line="320" w:lineRule="exact"/>
              <w:jc w:val="center"/>
              <w:rPr>
                <w:szCs w:val="21"/>
              </w:rPr>
            </w:pPr>
            <w:r>
              <w:rPr>
                <w:szCs w:val="21"/>
              </w:rPr>
              <w:t>+</w:t>
            </w:r>
          </w:p>
        </w:tc>
        <w:tc>
          <w:tcPr>
            <w:tcW w:w="851" w:type="dxa"/>
            <w:vAlign w:val="center"/>
          </w:tcPr>
          <w:p w14:paraId="567DB1EE">
            <w:pPr>
              <w:spacing w:line="320" w:lineRule="exact"/>
              <w:jc w:val="center"/>
              <w:rPr>
                <w:szCs w:val="21"/>
              </w:rPr>
            </w:pPr>
          </w:p>
        </w:tc>
        <w:tc>
          <w:tcPr>
            <w:tcW w:w="850" w:type="dxa"/>
            <w:vAlign w:val="center"/>
          </w:tcPr>
          <w:p w14:paraId="0399EE90">
            <w:pPr>
              <w:spacing w:line="320" w:lineRule="exact"/>
              <w:jc w:val="center"/>
              <w:rPr>
                <w:szCs w:val="21"/>
              </w:rPr>
            </w:pPr>
          </w:p>
        </w:tc>
      </w:tr>
      <w:tr w14:paraId="37916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DBD6930">
            <w:pPr>
              <w:rPr>
                <w:szCs w:val="21"/>
              </w:rPr>
            </w:pPr>
            <w:r>
              <w:rPr>
                <w:rFonts w:hAnsi="宋体"/>
                <w:szCs w:val="21"/>
              </w:rPr>
              <w:t>梨形四膜虫</w:t>
            </w:r>
            <w:r>
              <w:rPr>
                <w:szCs w:val="21"/>
              </w:rPr>
              <w:t xml:space="preserve">Tetrahymena pyriformis </w:t>
            </w:r>
            <w:r>
              <w:rPr>
                <w:rFonts w:hAnsi="宋体"/>
                <w:szCs w:val="21"/>
              </w:rPr>
              <w:t>（</w:t>
            </w:r>
            <w:r>
              <w:rPr>
                <w:szCs w:val="21"/>
              </w:rPr>
              <w:t>Her.</w:t>
            </w:r>
            <w:r>
              <w:rPr>
                <w:rFonts w:hAnsi="宋体"/>
                <w:szCs w:val="21"/>
              </w:rPr>
              <w:t>）</w:t>
            </w:r>
          </w:p>
        </w:tc>
        <w:tc>
          <w:tcPr>
            <w:tcW w:w="1100" w:type="dxa"/>
            <w:vAlign w:val="center"/>
          </w:tcPr>
          <w:p w14:paraId="45037D44">
            <w:pPr>
              <w:spacing w:line="320" w:lineRule="exact"/>
              <w:jc w:val="center"/>
              <w:rPr>
                <w:szCs w:val="21"/>
              </w:rPr>
            </w:pPr>
            <w:r>
              <w:rPr>
                <w:szCs w:val="21"/>
              </w:rPr>
              <w:t>+</w:t>
            </w:r>
          </w:p>
        </w:tc>
        <w:tc>
          <w:tcPr>
            <w:tcW w:w="851" w:type="dxa"/>
            <w:vAlign w:val="center"/>
          </w:tcPr>
          <w:p w14:paraId="4AE3BDA3">
            <w:pPr>
              <w:spacing w:line="320" w:lineRule="exact"/>
              <w:jc w:val="center"/>
              <w:rPr>
                <w:szCs w:val="21"/>
              </w:rPr>
            </w:pPr>
          </w:p>
        </w:tc>
        <w:tc>
          <w:tcPr>
            <w:tcW w:w="850" w:type="dxa"/>
            <w:vAlign w:val="center"/>
          </w:tcPr>
          <w:p w14:paraId="155709AC">
            <w:pPr>
              <w:spacing w:line="320" w:lineRule="exact"/>
              <w:jc w:val="center"/>
              <w:rPr>
                <w:szCs w:val="21"/>
              </w:rPr>
            </w:pPr>
          </w:p>
        </w:tc>
        <w:tc>
          <w:tcPr>
            <w:tcW w:w="851" w:type="dxa"/>
            <w:vAlign w:val="center"/>
          </w:tcPr>
          <w:p w14:paraId="19348231">
            <w:pPr>
              <w:spacing w:line="320" w:lineRule="exact"/>
              <w:jc w:val="center"/>
              <w:rPr>
                <w:szCs w:val="21"/>
              </w:rPr>
            </w:pPr>
          </w:p>
        </w:tc>
        <w:tc>
          <w:tcPr>
            <w:tcW w:w="850" w:type="dxa"/>
            <w:vAlign w:val="center"/>
          </w:tcPr>
          <w:p w14:paraId="5EF9AE4C">
            <w:pPr>
              <w:spacing w:line="320" w:lineRule="exact"/>
              <w:jc w:val="center"/>
              <w:rPr>
                <w:szCs w:val="21"/>
              </w:rPr>
            </w:pPr>
          </w:p>
        </w:tc>
      </w:tr>
      <w:tr w14:paraId="54B1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832B940">
            <w:pPr>
              <w:rPr>
                <w:szCs w:val="21"/>
              </w:rPr>
            </w:pPr>
            <w:r>
              <w:rPr>
                <w:rFonts w:hAnsi="宋体"/>
                <w:szCs w:val="21"/>
              </w:rPr>
              <w:t>小单环栉毛虫</w:t>
            </w:r>
            <w:r>
              <w:rPr>
                <w:iCs/>
                <w:szCs w:val="21"/>
                <w:shd w:val="clear" w:color="auto" w:fill="FFFFFF"/>
              </w:rPr>
              <w:t>Didinium balbiamii nanum</w:t>
            </w:r>
          </w:p>
        </w:tc>
        <w:tc>
          <w:tcPr>
            <w:tcW w:w="1100" w:type="dxa"/>
            <w:vAlign w:val="center"/>
          </w:tcPr>
          <w:p w14:paraId="7BD89690">
            <w:pPr>
              <w:spacing w:line="320" w:lineRule="exact"/>
              <w:jc w:val="center"/>
              <w:rPr>
                <w:szCs w:val="21"/>
              </w:rPr>
            </w:pPr>
            <w:r>
              <w:rPr>
                <w:szCs w:val="21"/>
              </w:rPr>
              <w:t>+</w:t>
            </w:r>
          </w:p>
        </w:tc>
        <w:tc>
          <w:tcPr>
            <w:tcW w:w="851" w:type="dxa"/>
            <w:vAlign w:val="center"/>
          </w:tcPr>
          <w:p w14:paraId="71DFF948">
            <w:pPr>
              <w:spacing w:line="320" w:lineRule="exact"/>
              <w:jc w:val="center"/>
              <w:rPr>
                <w:szCs w:val="21"/>
              </w:rPr>
            </w:pPr>
          </w:p>
        </w:tc>
        <w:tc>
          <w:tcPr>
            <w:tcW w:w="850" w:type="dxa"/>
            <w:vAlign w:val="center"/>
          </w:tcPr>
          <w:p w14:paraId="00B48FF0">
            <w:pPr>
              <w:spacing w:line="320" w:lineRule="exact"/>
              <w:jc w:val="center"/>
              <w:rPr>
                <w:szCs w:val="21"/>
              </w:rPr>
            </w:pPr>
          </w:p>
        </w:tc>
        <w:tc>
          <w:tcPr>
            <w:tcW w:w="851" w:type="dxa"/>
            <w:vAlign w:val="center"/>
          </w:tcPr>
          <w:p w14:paraId="523E0642">
            <w:pPr>
              <w:spacing w:line="320" w:lineRule="exact"/>
              <w:jc w:val="center"/>
              <w:rPr>
                <w:szCs w:val="21"/>
              </w:rPr>
            </w:pPr>
          </w:p>
        </w:tc>
        <w:tc>
          <w:tcPr>
            <w:tcW w:w="850" w:type="dxa"/>
            <w:vAlign w:val="center"/>
          </w:tcPr>
          <w:p w14:paraId="18AEB6FD">
            <w:pPr>
              <w:spacing w:line="320" w:lineRule="exact"/>
              <w:jc w:val="center"/>
              <w:rPr>
                <w:szCs w:val="21"/>
              </w:rPr>
            </w:pPr>
            <w:r>
              <w:rPr>
                <w:szCs w:val="21"/>
              </w:rPr>
              <w:t>+</w:t>
            </w:r>
          </w:p>
        </w:tc>
      </w:tr>
      <w:tr w14:paraId="2BB4B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538FD83">
            <w:pPr>
              <w:rPr>
                <w:szCs w:val="21"/>
              </w:rPr>
            </w:pPr>
            <w:r>
              <w:rPr>
                <w:rFonts w:hAnsi="宋体"/>
                <w:szCs w:val="21"/>
              </w:rPr>
              <w:t>溞钟虫</w:t>
            </w:r>
            <w:r>
              <w:rPr>
                <w:szCs w:val="21"/>
              </w:rPr>
              <w:t xml:space="preserve"> Vorticella kahli Stiller</w:t>
            </w:r>
          </w:p>
        </w:tc>
        <w:tc>
          <w:tcPr>
            <w:tcW w:w="1100" w:type="dxa"/>
            <w:vAlign w:val="center"/>
          </w:tcPr>
          <w:p w14:paraId="3AF0F367">
            <w:pPr>
              <w:spacing w:line="320" w:lineRule="exact"/>
              <w:jc w:val="center"/>
              <w:rPr>
                <w:szCs w:val="21"/>
              </w:rPr>
            </w:pPr>
          </w:p>
        </w:tc>
        <w:tc>
          <w:tcPr>
            <w:tcW w:w="851" w:type="dxa"/>
            <w:vAlign w:val="center"/>
          </w:tcPr>
          <w:p w14:paraId="399058D9">
            <w:pPr>
              <w:spacing w:line="320" w:lineRule="exact"/>
              <w:jc w:val="center"/>
              <w:rPr>
                <w:szCs w:val="21"/>
              </w:rPr>
            </w:pPr>
            <w:r>
              <w:rPr>
                <w:szCs w:val="21"/>
              </w:rPr>
              <w:t>+</w:t>
            </w:r>
          </w:p>
        </w:tc>
        <w:tc>
          <w:tcPr>
            <w:tcW w:w="850" w:type="dxa"/>
            <w:vAlign w:val="center"/>
          </w:tcPr>
          <w:p w14:paraId="78D21440">
            <w:pPr>
              <w:spacing w:line="320" w:lineRule="exact"/>
              <w:jc w:val="center"/>
              <w:rPr>
                <w:szCs w:val="21"/>
              </w:rPr>
            </w:pPr>
          </w:p>
        </w:tc>
        <w:tc>
          <w:tcPr>
            <w:tcW w:w="851" w:type="dxa"/>
            <w:vAlign w:val="center"/>
          </w:tcPr>
          <w:p w14:paraId="4F669666">
            <w:pPr>
              <w:spacing w:line="320" w:lineRule="exact"/>
              <w:jc w:val="center"/>
              <w:rPr>
                <w:szCs w:val="21"/>
              </w:rPr>
            </w:pPr>
          </w:p>
        </w:tc>
        <w:tc>
          <w:tcPr>
            <w:tcW w:w="850" w:type="dxa"/>
            <w:vAlign w:val="center"/>
          </w:tcPr>
          <w:p w14:paraId="0FD11848">
            <w:pPr>
              <w:spacing w:line="320" w:lineRule="exact"/>
              <w:jc w:val="center"/>
              <w:rPr>
                <w:szCs w:val="21"/>
              </w:rPr>
            </w:pPr>
          </w:p>
        </w:tc>
      </w:tr>
      <w:tr w14:paraId="333CA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D96DF25">
            <w:pPr>
              <w:rPr>
                <w:szCs w:val="21"/>
              </w:rPr>
            </w:pPr>
            <w:r>
              <w:rPr>
                <w:rFonts w:hAnsi="宋体"/>
                <w:szCs w:val="21"/>
              </w:rPr>
              <w:t>琵琶钟虫</w:t>
            </w:r>
            <w:r>
              <w:rPr>
                <w:szCs w:val="21"/>
              </w:rPr>
              <w:t>Vorticella lutea(Stiller)</w:t>
            </w:r>
          </w:p>
        </w:tc>
        <w:tc>
          <w:tcPr>
            <w:tcW w:w="1100" w:type="dxa"/>
            <w:vAlign w:val="center"/>
          </w:tcPr>
          <w:p w14:paraId="7D3EF9E0">
            <w:pPr>
              <w:spacing w:line="320" w:lineRule="exact"/>
              <w:jc w:val="center"/>
              <w:rPr>
                <w:szCs w:val="21"/>
              </w:rPr>
            </w:pPr>
          </w:p>
        </w:tc>
        <w:tc>
          <w:tcPr>
            <w:tcW w:w="851" w:type="dxa"/>
            <w:vAlign w:val="center"/>
          </w:tcPr>
          <w:p w14:paraId="72BC2DD2">
            <w:pPr>
              <w:spacing w:line="320" w:lineRule="exact"/>
              <w:jc w:val="center"/>
              <w:rPr>
                <w:szCs w:val="21"/>
              </w:rPr>
            </w:pPr>
          </w:p>
        </w:tc>
        <w:tc>
          <w:tcPr>
            <w:tcW w:w="850" w:type="dxa"/>
            <w:vAlign w:val="center"/>
          </w:tcPr>
          <w:p w14:paraId="23808E10">
            <w:pPr>
              <w:spacing w:line="320" w:lineRule="exact"/>
              <w:jc w:val="center"/>
              <w:rPr>
                <w:szCs w:val="21"/>
              </w:rPr>
            </w:pPr>
          </w:p>
        </w:tc>
        <w:tc>
          <w:tcPr>
            <w:tcW w:w="851" w:type="dxa"/>
            <w:vAlign w:val="center"/>
          </w:tcPr>
          <w:p w14:paraId="72D97DB4">
            <w:pPr>
              <w:spacing w:line="320" w:lineRule="exact"/>
              <w:jc w:val="center"/>
              <w:rPr>
                <w:szCs w:val="21"/>
              </w:rPr>
            </w:pPr>
          </w:p>
        </w:tc>
        <w:tc>
          <w:tcPr>
            <w:tcW w:w="850" w:type="dxa"/>
            <w:vAlign w:val="center"/>
          </w:tcPr>
          <w:p w14:paraId="19CA6B68">
            <w:pPr>
              <w:spacing w:line="320" w:lineRule="exact"/>
              <w:jc w:val="center"/>
              <w:rPr>
                <w:szCs w:val="21"/>
              </w:rPr>
            </w:pPr>
            <w:r>
              <w:rPr>
                <w:szCs w:val="21"/>
              </w:rPr>
              <w:t>+</w:t>
            </w:r>
          </w:p>
        </w:tc>
      </w:tr>
      <w:tr w14:paraId="4E655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A0C2842">
            <w:pPr>
              <w:rPr>
                <w:szCs w:val="21"/>
              </w:rPr>
            </w:pPr>
            <w:r>
              <w:rPr>
                <w:rFonts w:hAnsi="宋体"/>
                <w:szCs w:val="21"/>
              </w:rPr>
              <w:t>可变二态虫</w:t>
            </w:r>
            <w:r>
              <w:rPr>
                <w:szCs w:val="21"/>
              </w:rPr>
              <w:t>Dimor pha mutans</w:t>
            </w:r>
          </w:p>
        </w:tc>
        <w:tc>
          <w:tcPr>
            <w:tcW w:w="1100" w:type="dxa"/>
            <w:vAlign w:val="center"/>
          </w:tcPr>
          <w:p w14:paraId="6297EA71">
            <w:pPr>
              <w:spacing w:line="320" w:lineRule="exact"/>
              <w:jc w:val="center"/>
              <w:rPr>
                <w:szCs w:val="21"/>
              </w:rPr>
            </w:pPr>
          </w:p>
        </w:tc>
        <w:tc>
          <w:tcPr>
            <w:tcW w:w="851" w:type="dxa"/>
            <w:vAlign w:val="center"/>
          </w:tcPr>
          <w:p w14:paraId="53CE3B81">
            <w:pPr>
              <w:spacing w:line="320" w:lineRule="exact"/>
              <w:jc w:val="center"/>
              <w:rPr>
                <w:szCs w:val="21"/>
              </w:rPr>
            </w:pPr>
            <w:r>
              <w:rPr>
                <w:szCs w:val="21"/>
              </w:rPr>
              <w:t>+</w:t>
            </w:r>
          </w:p>
        </w:tc>
        <w:tc>
          <w:tcPr>
            <w:tcW w:w="850" w:type="dxa"/>
            <w:vAlign w:val="center"/>
          </w:tcPr>
          <w:p w14:paraId="744F67F0">
            <w:pPr>
              <w:spacing w:line="320" w:lineRule="exact"/>
              <w:jc w:val="center"/>
              <w:rPr>
                <w:szCs w:val="21"/>
              </w:rPr>
            </w:pPr>
          </w:p>
          <w:p w14:paraId="0909C8B6">
            <w:pPr>
              <w:spacing w:line="320" w:lineRule="exact"/>
              <w:jc w:val="center"/>
              <w:rPr>
                <w:szCs w:val="21"/>
              </w:rPr>
            </w:pPr>
          </w:p>
        </w:tc>
        <w:tc>
          <w:tcPr>
            <w:tcW w:w="851" w:type="dxa"/>
            <w:vAlign w:val="center"/>
          </w:tcPr>
          <w:p w14:paraId="3AF74456">
            <w:pPr>
              <w:spacing w:line="320" w:lineRule="exact"/>
              <w:jc w:val="center"/>
              <w:rPr>
                <w:szCs w:val="21"/>
              </w:rPr>
            </w:pPr>
          </w:p>
        </w:tc>
        <w:tc>
          <w:tcPr>
            <w:tcW w:w="850" w:type="dxa"/>
            <w:vAlign w:val="center"/>
          </w:tcPr>
          <w:p w14:paraId="1AD1A7FA">
            <w:pPr>
              <w:spacing w:line="320" w:lineRule="exact"/>
              <w:jc w:val="center"/>
              <w:rPr>
                <w:szCs w:val="21"/>
              </w:rPr>
            </w:pPr>
          </w:p>
        </w:tc>
      </w:tr>
      <w:tr w14:paraId="1801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5B72D85">
            <w:pPr>
              <w:rPr>
                <w:b/>
                <w:bCs/>
                <w:szCs w:val="21"/>
              </w:rPr>
            </w:pPr>
            <w:r>
              <w:rPr>
                <w:rFonts w:hAnsi="宋体"/>
                <w:b/>
                <w:bCs/>
                <w:szCs w:val="21"/>
              </w:rPr>
              <w:t>轮虫</w:t>
            </w:r>
            <w:r>
              <w:rPr>
                <w:rFonts w:hAnsi="宋体"/>
                <w:b/>
                <w:bCs/>
                <w:spacing w:val="-20"/>
                <w:szCs w:val="21"/>
              </w:rPr>
              <w:t>动物门</w:t>
            </w:r>
            <w:r>
              <w:rPr>
                <w:b/>
                <w:bCs/>
                <w:iCs/>
                <w:szCs w:val="21"/>
              </w:rPr>
              <w:t>Rotifera</w:t>
            </w:r>
          </w:p>
        </w:tc>
        <w:tc>
          <w:tcPr>
            <w:tcW w:w="1100" w:type="dxa"/>
            <w:vAlign w:val="center"/>
          </w:tcPr>
          <w:p w14:paraId="781B7DA6">
            <w:pPr>
              <w:spacing w:line="320" w:lineRule="exact"/>
              <w:jc w:val="center"/>
              <w:rPr>
                <w:szCs w:val="21"/>
              </w:rPr>
            </w:pPr>
          </w:p>
        </w:tc>
        <w:tc>
          <w:tcPr>
            <w:tcW w:w="851" w:type="dxa"/>
            <w:vAlign w:val="center"/>
          </w:tcPr>
          <w:p w14:paraId="16438086">
            <w:pPr>
              <w:spacing w:line="320" w:lineRule="exact"/>
              <w:jc w:val="center"/>
              <w:rPr>
                <w:szCs w:val="21"/>
              </w:rPr>
            </w:pPr>
          </w:p>
        </w:tc>
        <w:tc>
          <w:tcPr>
            <w:tcW w:w="850" w:type="dxa"/>
            <w:vAlign w:val="center"/>
          </w:tcPr>
          <w:p w14:paraId="6882BB74">
            <w:pPr>
              <w:spacing w:line="320" w:lineRule="exact"/>
              <w:jc w:val="center"/>
              <w:rPr>
                <w:szCs w:val="21"/>
              </w:rPr>
            </w:pPr>
          </w:p>
        </w:tc>
        <w:tc>
          <w:tcPr>
            <w:tcW w:w="851" w:type="dxa"/>
            <w:vAlign w:val="center"/>
          </w:tcPr>
          <w:p w14:paraId="2B5B5C71">
            <w:pPr>
              <w:spacing w:line="320" w:lineRule="exact"/>
              <w:jc w:val="center"/>
              <w:rPr>
                <w:szCs w:val="21"/>
              </w:rPr>
            </w:pPr>
          </w:p>
        </w:tc>
        <w:tc>
          <w:tcPr>
            <w:tcW w:w="850" w:type="dxa"/>
            <w:vAlign w:val="center"/>
          </w:tcPr>
          <w:p w14:paraId="701DC679">
            <w:pPr>
              <w:spacing w:line="320" w:lineRule="exact"/>
              <w:jc w:val="center"/>
              <w:rPr>
                <w:szCs w:val="21"/>
              </w:rPr>
            </w:pPr>
          </w:p>
        </w:tc>
      </w:tr>
      <w:tr w14:paraId="2A5F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3935350">
            <w:pPr>
              <w:rPr>
                <w:szCs w:val="21"/>
              </w:rPr>
            </w:pPr>
            <w:r>
              <w:rPr>
                <w:rFonts w:hAnsi="宋体"/>
                <w:szCs w:val="21"/>
              </w:rPr>
              <w:t>转轮虫</w:t>
            </w:r>
            <w:r>
              <w:rPr>
                <w:szCs w:val="21"/>
              </w:rPr>
              <w:t xml:space="preserve">Rolaria rolaloria </w:t>
            </w:r>
          </w:p>
        </w:tc>
        <w:tc>
          <w:tcPr>
            <w:tcW w:w="1100" w:type="dxa"/>
            <w:vAlign w:val="center"/>
          </w:tcPr>
          <w:p w14:paraId="1227E871">
            <w:pPr>
              <w:spacing w:line="320" w:lineRule="exact"/>
              <w:jc w:val="center"/>
              <w:rPr>
                <w:szCs w:val="21"/>
              </w:rPr>
            </w:pPr>
          </w:p>
        </w:tc>
        <w:tc>
          <w:tcPr>
            <w:tcW w:w="851" w:type="dxa"/>
            <w:vAlign w:val="center"/>
          </w:tcPr>
          <w:p w14:paraId="0C32E06D">
            <w:pPr>
              <w:spacing w:line="320" w:lineRule="exact"/>
              <w:jc w:val="center"/>
              <w:rPr>
                <w:szCs w:val="21"/>
              </w:rPr>
            </w:pPr>
          </w:p>
        </w:tc>
        <w:tc>
          <w:tcPr>
            <w:tcW w:w="850" w:type="dxa"/>
            <w:vAlign w:val="center"/>
          </w:tcPr>
          <w:p w14:paraId="6A126938">
            <w:pPr>
              <w:spacing w:line="320" w:lineRule="exact"/>
              <w:jc w:val="center"/>
              <w:rPr>
                <w:szCs w:val="21"/>
              </w:rPr>
            </w:pPr>
          </w:p>
        </w:tc>
        <w:tc>
          <w:tcPr>
            <w:tcW w:w="851" w:type="dxa"/>
            <w:vAlign w:val="center"/>
          </w:tcPr>
          <w:p w14:paraId="185AA415">
            <w:pPr>
              <w:spacing w:line="320" w:lineRule="exact"/>
              <w:jc w:val="center"/>
              <w:rPr>
                <w:szCs w:val="21"/>
              </w:rPr>
            </w:pPr>
            <w:r>
              <w:rPr>
                <w:szCs w:val="21"/>
              </w:rPr>
              <w:t>+</w:t>
            </w:r>
          </w:p>
        </w:tc>
        <w:tc>
          <w:tcPr>
            <w:tcW w:w="850" w:type="dxa"/>
            <w:vAlign w:val="center"/>
          </w:tcPr>
          <w:p w14:paraId="75BEB207">
            <w:pPr>
              <w:spacing w:line="320" w:lineRule="exact"/>
              <w:jc w:val="center"/>
              <w:rPr>
                <w:szCs w:val="21"/>
              </w:rPr>
            </w:pPr>
          </w:p>
        </w:tc>
      </w:tr>
      <w:tr w14:paraId="5C331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0748E97">
            <w:pPr>
              <w:rPr>
                <w:szCs w:val="21"/>
              </w:rPr>
            </w:pPr>
            <w:r>
              <w:rPr>
                <w:rFonts w:hAnsi="宋体"/>
                <w:szCs w:val="21"/>
              </w:rPr>
              <w:t>螺形龟甲轮虫</w:t>
            </w:r>
            <w:r>
              <w:rPr>
                <w:szCs w:val="21"/>
              </w:rPr>
              <w:t>Keratella cochlearis Ehrenberg</w:t>
            </w:r>
          </w:p>
        </w:tc>
        <w:tc>
          <w:tcPr>
            <w:tcW w:w="1100" w:type="dxa"/>
            <w:vAlign w:val="center"/>
          </w:tcPr>
          <w:p w14:paraId="59FA3139">
            <w:pPr>
              <w:spacing w:line="320" w:lineRule="exact"/>
              <w:jc w:val="center"/>
              <w:rPr>
                <w:szCs w:val="21"/>
              </w:rPr>
            </w:pPr>
            <w:r>
              <w:rPr>
                <w:szCs w:val="21"/>
              </w:rPr>
              <w:t>+</w:t>
            </w:r>
          </w:p>
        </w:tc>
        <w:tc>
          <w:tcPr>
            <w:tcW w:w="851" w:type="dxa"/>
            <w:vAlign w:val="center"/>
          </w:tcPr>
          <w:p w14:paraId="57C56BDD">
            <w:pPr>
              <w:spacing w:line="320" w:lineRule="exact"/>
              <w:jc w:val="center"/>
              <w:rPr>
                <w:szCs w:val="21"/>
              </w:rPr>
            </w:pPr>
            <w:r>
              <w:rPr>
                <w:szCs w:val="21"/>
              </w:rPr>
              <w:t>+</w:t>
            </w:r>
          </w:p>
        </w:tc>
        <w:tc>
          <w:tcPr>
            <w:tcW w:w="850" w:type="dxa"/>
            <w:vAlign w:val="center"/>
          </w:tcPr>
          <w:p w14:paraId="21092DD9">
            <w:pPr>
              <w:spacing w:line="320" w:lineRule="exact"/>
              <w:jc w:val="center"/>
              <w:rPr>
                <w:szCs w:val="21"/>
              </w:rPr>
            </w:pPr>
            <w:r>
              <w:rPr>
                <w:szCs w:val="21"/>
              </w:rPr>
              <w:t>+</w:t>
            </w:r>
          </w:p>
        </w:tc>
        <w:tc>
          <w:tcPr>
            <w:tcW w:w="851" w:type="dxa"/>
            <w:vAlign w:val="center"/>
          </w:tcPr>
          <w:p w14:paraId="4391901F">
            <w:pPr>
              <w:spacing w:line="320" w:lineRule="exact"/>
              <w:jc w:val="center"/>
              <w:rPr>
                <w:szCs w:val="21"/>
              </w:rPr>
            </w:pPr>
          </w:p>
        </w:tc>
        <w:tc>
          <w:tcPr>
            <w:tcW w:w="850" w:type="dxa"/>
            <w:vAlign w:val="center"/>
          </w:tcPr>
          <w:p w14:paraId="77F00617">
            <w:pPr>
              <w:spacing w:line="320" w:lineRule="exact"/>
              <w:jc w:val="center"/>
              <w:rPr>
                <w:szCs w:val="21"/>
              </w:rPr>
            </w:pPr>
            <w:r>
              <w:rPr>
                <w:szCs w:val="21"/>
              </w:rPr>
              <w:t>+</w:t>
            </w:r>
          </w:p>
        </w:tc>
      </w:tr>
      <w:tr w14:paraId="62AE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52021B5">
            <w:pPr>
              <w:rPr>
                <w:szCs w:val="21"/>
              </w:rPr>
            </w:pPr>
            <w:r>
              <w:rPr>
                <w:rFonts w:hAnsi="宋体"/>
                <w:szCs w:val="21"/>
              </w:rPr>
              <w:t>曲腿龟甲轮虫</w:t>
            </w:r>
          </w:p>
          <w:p w14:paraId="442F955C">
            <w:pPr>
              <w:rPr>
                <w:szCs w:val="21"/>
              </w:rPr>
            </w:pPr>
            <w:r>
              <w:rPr>
                <w:szCs w:val="21"/>
              </w:rPr>
              <w:t>Keratella valga Linnaeus</w:t>
            </w:r>
          </w:p>
        </w:tc>
        <w:tc>
          <w:tcPr>
            <w:tcW w:w="1100" w:type="dxa"/>
            <w:vAlign w:val="center"/>
          </w:tcPr>
          <w:p w14:paraId="4503ECF7">
            <w:pPr>
              <w:spacing w:line="320" w:lineRule="exact"/>
              <w:jc w:val="center"/>
              <w:rPr>
                <w:szCs w:val="21"/>
              </w:rPr>
            </w:pPr>
          </w:p>
        </w:tc>
        <w:tc>
          <w:tcPr>
            <w:tcW w:w="851" w:type="dxa"/>
            <w:vAlign w:val="center"/>
          </w:tcPr>
          <w:p w14:paraId="01D9E6A5">
            <w:pPr>
              <w:spacing w:line="320" w:lineRule="exact"/>
              <w:jc w:val="center"/>
              <w:rPr>
                <w:szCs w:val="21"/>
              </w:rPr>
            </w:pPr>
            <w:r>
              <w:rPr>
                <w:szCs w:val="21"/>
              </w:rPr>
              <w:t>+</w:t>
            </w:r>
          </w:p>
        </w:tc>
        <w:tc>
          <w:tcPr>
            <w:tcW w:w="850" w:type="dxa"/>
            <w:vAlign w:val="center"/>
          </w:tcPr>
          <w:p w14:paraId="69A65CA3">
            <w:pPr>
              <w:spacing w:line="320" w:lineRule="exact"/>
              <w:jc w:val="center"/>
              <w:rPr>
                <w:szCs w:val="21"/>
              </w:rPr>
            </w:pPr>
            <w:r>
              <w:rPr>
                <w:szCs w:val="21"/>
              </w:rPr>
              <w:t>+</w:t>
            </w:r>
          </w:p>
        </w:tc>
        <w:tc>
          <w:tcPr>
            <w:tcW w:w="851" w:type="dxa"/>
            <w:vAlign w:val="center"/>
          </w:tcPr>
          <w:p w14:paraId="32629960">
            <w:pPr>
              <w:spacing w:line="320" w:lineRule="exact"/>
              <w:jc w:val="center"/>
              <w:rPr>
                <w:szCs w:val="21"/>
              </w:rPr>
            </w:pPr>
            <w:r>
              <w:rPr>
                <w:szCs w:val="21"/>
              </w:rPr>
              <w:t>+</w:t>
            </w:r>
          </w:p>
        </w:tc>
        <w:tc>
          <w:tcPr>
            <w:tcW w:w="850" w:type="dxa"/>
            <w:vAlign w:val="center"/>
          </w:tcPr>
          <w:p w14:paraId="74035277">
            <w:pPr>
              <w:spacing w:line="320" w:lineRule="exact"/>
              <w:jc w:val="center"/>
              <w:rPr>
                <w:szCs w:val="21"/>
              </w:rPr>
            </w:pPr>
            <w:r>
              <w:rPr>
                <w:szCs w:val="21"/>
              </w:rPr>
              <w:t>+</w:t>
            </w:r>
          </w:p>
        </w:tc>
      </w:tr>
      <w:tr w14:paraId="17AE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17C84D87">
            <w:pPr>
              <w:rPr>
                <w:szCs w:val="21"/>
              </w:rPr>
            </w:pPr>
            <w:r>
              <w:rPr>
                <w:rFonts w:hAnsi="宋体"/>
                <w:szCs w:val="21"/>
              </w:rPr>
              <w:t>唇形叶轮虫</w:t>
            </w:r>
            <w:r>
              <w:rPr>
                <w:szCs w:val="21"/>
              </w:rPr>
              <w:t>Notholca labis Gosse</w:t>
            </w:r>
          </w:p>
        </w:tc>
        <w:tc>
          <w:tcPr>
            <w:tcW w:w="1100" w:type="dxa"/>
            <w:vAlign w:val="center"/>
          </w:tcPr>
          <w:p w14:paraId="32121399">
            <w:pPr>
              <w:spacing w:line="320" w:lineRule="exact"/>
              <w:jc w:val="center"/>
              <w:rPr>
                <w:szCs w:val="21"/>
                <w:shd w:val="clear" w:color="auto" w:fill="FFFFFF"/>
              </w:rPr>
            </w:pPr>
          </w:p>
        </w:tc>
        <w:tc>
          <w:tcPr>
            <w:tcW w:w="851" w:type="dxa"/>
            <w:vAlign w:val="center"/>
          </w:tcPr>
          <w:p w14:paraId="71E5BB09">
            <w:pPr>
              <w:spacing w:line="320" w:lineRule="exact"/>
              <w:jc w:val="center"/>
              <w:rPr>
                <w:szCs w:val="21"/>
              </w:rPr>
            </w:pPr>
            <w:r>
              <w:rPr>
                <w:szCs w:val="21"/>
              </w:rPr>
              <w:t>+</w:t>
            </w:r>
          </w:p>
        </w:tc>
        <w:tc>
          <w:tcPr>
            <w:tcW w:w="850" w:type="dxa"/>
            <w:vAlign w:val="center"/>
          </w:tcPr>
          <w:p w14:paraId="6D18A5E1">
            <w:pPr>
              <w:spacing w:line="320" w:lineRule="exact"/>
              <w:jc w:val="center"/>
              <w:rPr>
                <w:szCs w:val="21"/>
              </w:rPr>
            </w:pPr>
            <w:r>
              <w:rPr>
                <w:szCs w:val="21"/>
              </w:rPr>
              <w:t>+</w:t>
            </w:r>
          </w:p>
        </w:tc>
        <w:tc>
          <w:tcPr>
            <w:tcW w:w="851" w:type="dxa"/>
            <w:vAlign w:val="center"/>
          </w:tcPr>
          <w:p w14:paraId="390326EA">
            <w:pPr>
              <w:spacing w:line="320" w:lineRule="exact"/>
              <w:jc w:val="center"/>
              <w:rPr>
                <w:szCs w:val="21"/>
              </w:rPr>
            </w:pPr>
          </w:p>
        </w:tc>
        <w:tc>
          <w:tcPr>
            <w:tcW w:w="850" w:type="dxa"/>
            <w:vAlign w:val="center"/>
          </w:tcPr>
          <w:p w14:paraId="738EE58B">
            <w:pPr>
              <w:spacing w:line="320" w:lineRule="exact"/>
              <w:jc w:val="center"/>
              <w:rPr>
                <w:szCs w:val="21"/>
              </w:rPr>
            </w:pPr>
          </w:p>
        </w:tc>
      </w:tr>
      <w:tr w14:paraId="6ACD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5B720DE">
            <w:pPr>
              <w:rPr>
                <w:szCs w:val="21"/>
              </w:rPr>
            </w:pPr>
            <w:r>
              <w:rPr>
                <w:rFonts w:hAnsi="宋体"/>
                <w:szCs w:val="21"/>
              </w:rPr>
              <w:t>叶状帆叶轮虫</w:t>
            </w:r>
            <w:r>
              <w:rPr>
                <w:szCs w:val="21"/>
              </w:rPr>
              <w:t xml:space="preserve"> Argonotholca foliacea </w:t>
            </w:r>
          </w:p>
        </w:tc>
        <w:tc>
          <w:tcPr>
            <w:tcW w:w="1100" w:type="dxa"/>
            <w:vAlign w:val="center"/>
          </w:tcPr>
          <w:p w14:paraId="08AF5CBD">
            <w:pPr>
              <w:spacing w:line="320" w:lineRule="exact"/>
              <w:jc w:val="center"/>
              <w:rPr>
                <w:szCs w:val="21"/>
                <w:shd w:val="clear" w:color="auto" w:fill="FFFFFF"/>
              </w:rPr>
            </w:pPr>
            <w:r>
              <w:rPr>
                <w:szCs w:val="21"/>
              </w:rPr>
              <w:t>+</w:t>
            </w:r>
          </w:p>
        </w:tc>
        <w:tc>
          <w:tcPr>
            <w:tcW w:w="851" w:type="dxa"/>
            <w:vAlign w:val="center"/>
          </w:tcPr>
          <w:p w14:paraId="674A586B">
            <w:pPr>
              <w:spacing w:line="320" w:lineRule="exact"/>
              <w:jc w:val="center"/>
              <w:rPr>
                <w:szCs w:val="21"/>
              </w:rPr>
            </w:pPr>
          </w:p>
        </w:tc>
        <w:tc>
          <w:tcPr>
            <w:tcW w:w="850" w:type="dxa"/>
            <w:vAlign w:val="center"/>
          </w:tcPr>
          <w:p w14:paraId="6D7DF42C">
            <w:pPr>
              <w:spacing w:line="320" w:lineRule="exact"/>
              <w:jc w:val="center"/>
              <w:rPr>
                <w:szCs w:val="21"/>
              </w:rPr>
            </w:pPr>
          </w:p>
        </w:tc>
        <w:tc>
          <w:tcPr>
            <w:tcW w:w="851" w:type="dxa"/>
            <w:vAlign w:val="center"/>
          </w:tcPr>
          <w:p w14:paraId="4F047C87">
            <w:pPr>
              <w:spacing w:line="320" w:lineRule="exact"/>
              <w:jc w:val="center"/>
              <w:rPr>
                <w:szCs w:val="21"/>
              </w:rPr>
            </w:pPr>
          </w:p>
        </w:tc>
        <w:tc>
          <w:tcPr>
            <w:tcW w:w="850" w:type="dxa"/>
            <w:vAlign w:val="center"/>
          </w:tcPr>
          <w:p w14:paraId="0C5EFE3A">
            <w:pPr>
              <w:spacing w:line="320" w:lineRule="exact"/>
              <w:jc w:val="center"/>
              <w:rPr>
                <w:szCs w:val="21"/>
              </w:rPr>
            </w:pPr>
            <w:r>
              <w:rPr>
                <w:szCs w:val="21"/>
              </w:rPr>
              <w:t>+</w:t>
            </w:r>
          </w:p>
        </w:tc>
      </w:tr>
      <w:tr w14:paraId="7C36D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1A7AA32A">
            <w:pPr>
              <w:rPr>
                <w:szCs w:val="21"/>
              </w:rPr>
            </w:pPr>
            <w:r>
              <w:rPr>
                <w:rFonts w:hAnsi="宋体"/>
                <w:szCs w:val="21"/>
              </w:rPr>
              <w:t>腰痕尖削叶轮虫</w:t>
            </w:r>
            <w:r>
              <w:rPr>
                <w:szCs w:val="21"/>
              </w:rPr>
              <w:t>Notholca labis Gosse</w:t>
            </w:r>
          </w:p>
        </w:tc>
        <w:tc>
          <w:tcPr>
            <w:tcW w:w="1100" w:type="dxa"/>
            <w:vAlign w:val="center"/>
          </w:tcPr>
          <w:p w14:paraId="0792F3C7">
            <w:pPr>
              <w:spacing w:line="320" w:lineRule="exact"/>
              <w:jc w:val="center"/>
              <w:rPr>
                <w:szCs w:val="21"/>
              </w:rPr>
            </w:pPr>
          </w:p>
        </w:tc>
        <w:tc>
          <w:tcPr>
            <w:tcW w:w="851" w:type="dxa"/>
            <w:vAlign w:val="center"/>
          </w:tcPr>
          <w:p w14:paraId="72D8183C">
            <w:pPr>
              <w:spacing w:line="320" w:lineRule="exact"/>
              <w:jc w:val="center"/>
              <w:rPr>
                <w:szCs w:val="21"/>
              </w:rPr>
            </w:pPr>
          </w:p>
        </w:tc>
        <w:tc>
          <w:tcPr>
            <w:tcW w:w="850" w:type="dxa"/>
            <w:vAlign w:val="center"/>
          </w:tcPr>
          <w:p w14:paraId="67D1D032">
            <w:pPr>
              <w:spacing w:line="320" w:lineRule="exact"/>
              <w:jc w:val="center"/>
              <w:rPr>
                <w:szCs w:val="21"/>
              </w:rPr>
            </w:pPr>
          </w:p>
        </w:tc>
        <w:tc>
          <w:tcPr>
            <w:tcW w:w="851" w:type="dxa"/>
            <w:vAlign w:val="center"/>
          </w:tcPr>
          <w:p w14:paraId="22750903">
            <w:pPr>
              <w:spacing w:line="320" w:lineRule="exact"/>
              <w:jc w:val="center"/>
              <w:rPr>
                <w:szCs w:val="21"/>
              </w:rPr>
            </w:pPr>
          </w:p>
        </w:tc>
        <w:tc>
          <w:tcPr>
            <w:tcW w:w="850" w:type="dxa"/>
            <w:vAlign w:val="center"/>
          </w:tcPr>
          <w:p w14:paraId="67E1FFE0">
            <w:pPr>
              <w:spacing w:line="320" w:lineRule="exact"/>
              <w:jc w:val="center"/>
              <w:rPr>
                <w:szCs w:val="21"/>
              </w:rPr>
            </w:pPr>
            <w:r>
              <w:rPr>
                <w:szCs w:val="21"/>
              </w:rPr>
              <w:t>+</w:t>
            </w:r>
          </w:p>
        </w:tc>
      </w:tr>
      <w:tr w14:paraId="526F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2954959">
            <w:pPr>
              <w:rPr>
                <w:szCs w:val="21"/>
              </w:rPr>
            </w:pPr>
            <w:r>
              <w:rPr>
                <w:rFonts w:hAnsi="宋体"/>
                <w:szCs w:val="21"/>
              </w:rPr>
              <w:t>裂足臂尾轮虫</w:t>
            </w:r>
            <w:r>
              <w:rPr>
                <w:szCs w:val="21"/>
              </w:rPr>
              <w:t>Brachionus diversicornis</w:t>
            </w:r>
          </w:p>
        </w:tc>
        <w:tc>
          <w:tcPr>
            <w:tcW w:w="1100" w:type="dxa"/>
            <w:vAlign w:val="center"/>
          </w:tcPr>
          <w:p w14:paraId="0D94DCA8">
            <w:pPr>
              <w:spacing w:line="320" w:lineRule="exact"/>
              <w:jc w:val="center"/>
              <w:rPr>
                <w:szCs w:val="21"/>
              </w:rPr>
            </w:pPr>
            <w:r>
              <w:rPr>
                <w:szCs w:val="21"/>
              </w:rPr>
              <w:t>+</w:t>
            </w:r>
          </w:p>
        </w:tc>
        <w:tc>
          <w:tcPr>
            <w:tcW w:w="851" w:type="dxa"/>
            <w:vAlign w:val="center"/>
          </w:tcPr>
          <w:p w14:paraId="643C1809">
            <w:pPr>
              <w:spacing w:line="320" w:lineRule="exact"/>
              <w:jc w:val="center"/>
              <w:rPr>
                <w:szCs w:val="21"/>
              </w:rPr>
            </w:pPr>
            <w:r>
              <w:rPr>
                <w:szCs w:val="21"/>
              </w:rPr>
              <w:t>+</w:t>
            </w:r>
          </w:p>
        </w:tc>
        <w:tc>
          <w:tcPr>
            <w:tcW w:w="850" w:type="dxa"/>
            <w:vAlign w:val="center"/>
          </w:tcPr>
          <w:p w14:paraId="6D5FD15A">
            <w:pPr>
              <w:spacing w:line="320" w:lineRule="exact"/>
              <w:jc w:val="center"/>
              <w:rPr>
                <w:szCs w:val="21"/>
              </w:rPr>
            </w:pPr>
            <w:r>
              <w:rPr>
                <w:szCs w:val="21"/>
              </w:rPr>
              <w:t>+</w:t>
            </w:r>
          </w:p>
        </w:tc>
        <w:tc>
          <w:tcPr>
            <w:tcW w:w="851" w:type="dxa"/>
            <w:vAlign w:val="center"/>
          </w:tcPr>
          <w:p w14:paraId="6FD121C2">
            <w:pPr>
              <w:spacing w:line="320" w:lineRule="exact"/>
              <w:jc w:val="center"/>
              <w:rPr>
                <w:szCs w:val="21"/>
              </w:rPr>
            </w:pPr>
            <w:r>
              <w:rPr>
                <w:szCs w:val="21"/>
              </w:rPr>
              <w:t>+</w:t>
            </w:r>
          </w:p>
        </w:tc>
        <w:tc>
          <w:tcPr>
            <w:tcW w:w="850" w:type="dxa"/>
            <w:vAlign w:val="center"/>
          </w:tcPr>
          <w:p w14:paraId="71A322DE">
            <w:pPr>
              <w:spacing w:line="320" w:lineRule="exact"/>
              <w:jc w:val="center"/>
              <w:rPr>
                <w:szCs w:val="21"/>
              </w:rPr>
            </w:pPr>
            <w:r>
              <w:rPr>
                <w:szCs w:val="21"/>
              </w:rPr>
              <w:t>+</w:t>
            </w:r>
          </w:p>
        </w:tc>
      </w:tr>
      <w:tr w14:paraId="4DAF1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0FDEA9F">
            <w:pPr>
              <w:rPr>
                <w:szCs w:val="21"/>
              </w:rPr>
            </w:pPr>
            <w:r>
              <w:rPr>
                <w:rFonts w:hAnsi="宋体"/>
                <w:szCs w:val="21"/>
              </w:rPr>
              <w:t>角突臂尾轮虫</w:t>
            </w:r>
            <w:r>
              <w:rPr>
                <w:szCs w:val="21"/>
              </w:rPr>
              <w:t>Brachionus angularis Gosse</w:t>
            </w:r>
          </w:p>
        </w:tc>
        <w:tc>
          <w:tcPr>
            <w:tcW w:w="1100" w:type="dxa"/>
            <w:vAlign w:val="center"/>
          </w:tcPr>
          <w:p w14:paraId="749B6DCD">
            <w:pPr>
              <w:spacing w:line="320" w:lineRule="exact"/>
              <w:jc w:val="center"/>
              <w:rPr>
                <w:szCs w:val="21"/>
              </w:rPr>
            </w:pPr>
          </w:p>
        </w:tc>
        <w:tc>
          <w:tcPr>
            <w:tcW w:w="851" w:type="dxa"/>
            <w:vAlign w:val="center"/>
          </w:tcPr>
          <w:p w14:paraId="1E09DEC0">
            <w:pPr>
              <w:spacing w:line="320" w:lineRule="exact"/>
              <w:jc w:val="center"/>
              <w:rPr>
                <w:szCs w:val="21"/>
              </w:rPr>
            </w:pPr>
          </w:p>
        </w:tc>
        <w:tc>
          <w:tcPr>
            <w:tcW w:w="850" w:type="dxa"/>
            <w:vAlign w:val="center"/>
          </w:tcPr>
          <w:p w14:paraId="33848F17">
            <w:pPr>
              <w:spacing w:line="320" w:lineRule="exact"/>
              <w:jc w:val="center"/>
              <w:rPr>
                <w:szCs w:val="21"/>
              </w:rPr>
            </w:pPr>
          </w:p>
        </w:tc>
        <w:tc>
          <w:tcPr>
            <w:tcW w:w="851" w:type="dxa"/>
            <w:vAlign w:val="center"/>
          </w:tcPr>
          <w:p w14:paraId="2A2D5E01">
            <w:pPr>
              <w:spacing w:line="320" w:lineRule="exact"/>
              <w:jc w:val="center"/>
              <w:rPr>
                <w:szCs w:val="21"/>
              </w:rPr>
            </w:pPr>
          </w:p>
        </w:tc>
        <w:tc>
          <w:tcPr>
            <w:tcW w:w="850" w:type="dxa"/>
            <w:vAlign w:val="center"/>
          </w:tcPr>
          <w:p w14:paraId="5E850BFC">
            <w:pPr>
              <w:spacing w:line="320" w:lineRule="exact"/>
              <w:jc w:val="center"/>
              <w:rPr>
                <w:szCs w:val="21"/>
              </w:rPr>
            </w:pPr>
            <w:r>
              <w:rPr>
                <w:szCs w:val="21"/>
              </w:rPr>
              <w:t>+</w:t>
            </w:r>
          </w:p>
        </w:tc>
      </w:tr>
      <w:tr w14:paraId="6D22A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EBDA1CA">
            <w:pPr>
              <w:rPr>
                <w:szCs w:val="21"/>
              </w:rPr>
            </w:pPr>
            <w:r>
              <w:rPr>
                <w:rFonts w:hAnsi="宋体"/>
                <w:szCs w:val="21"/>
              </w:rPr>
              <w:t>萼花臂尾轮虫</w:t>
            </w:r>
            <w:r>
              <w:rPr>
                <w:szCs w:val="21"/>
              </w:rPr>
              <w:t>Brachionus calyciflorus Pallas</w:t>
            </w:r>
          </w:p>
        </w:tc>
        <w:tc>
          <w:tcPr>
            <w:tcW w:w="1100" w:type="dxa"/>
            <w:vAlign w:val="center"/>
          </w:tcPr>
          <w:p w14:paraId="32CA2AAA">
            <w:pPr>
              <w:spacing w:line="320" w:lineRule="exact"/>
              <w:jc w:val="center"/>
              <w:rPr>
                <w:szCs w:val="21"/>
              </w:rPr>
            </w:pPr>
          </w:p>
        </w:tc>
        <w:tc>
          <w:tcPr>
            <w:tcW w:w="851" w:type="dxa"/>
            <w:vAlign w:val="center"/>
          </w:tcPr>
          <w:p w14:paraId="62892DC8">
            <w:pPr>
              <w:spacing w:line="320" w:lineRule="exact"/>
              <w:jc w:val="center"/>
              <w:rPr>
                <w:szCs w:val="21"/>
              </w:rPr>
            </w:pPr>
          </w:p>
        </w:tc>
        <w:tc>
          <w:tcPr>
            <w:tcW w:w="850" w:type="dxa"/>
            <w:vAlign w:val="center"/>
          </w:tcPr>
          <w:p w14:paraId="58EDBEEC">
            <w:pPr>
              <w:spacing w:line="320" w:lineRule="exact"/>
              <w:jc w:val="center"/>
              <w:rPr>
                <w:szCs w:val="21"/>
              </w:rPr>
            </w:pPr>
          </w:p>
        </w:tc>
        <w:tc>
          <w:tcPr>
            <w:tcW w:w="851" w:type="dxa"/>
            <w:vAlign w:val="center"/>
          </w:tcPr>
          <w:p w14:paraId="521CA284">
            <w:pPr>
              <w:spacing w:line="320" w:lineRule="exact"/>
              <w:jc w:val="center"/>
              <w:rPr>
                <w:szCs w:val="21"/>
              </w:rPr>
            </w:pPr>
            <w:r>
              <w:rPr>
                <w:szCs w:val="21"/>
              </w:rPr>
              <w:t>+</w:t>
            </w:r>
          </w:p>
        </w:tc>
        <w:tc>
          <w:tcPr>
            <w:tcW w:w="850" w:type="dxa"/>
            <w:vAlign w:val="center"/>
          </w:tcPr>
          <w:p w14:paraId="6800ECE3">
            <w:pPr>
              <w:spacing w:line="320" w:lineRule="exact"/>
              <w:jc w:val="center"/>
              <w:rPr>
                <w:szCs w:val="21"/>
              </w:rPr>
            </w:pPr>
          </w:p>
        </w:tc>
      </w:tr>
      <w:tr w14:paraId="4E1D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8188FEE">
            <w:pPr>
              <w:rPr>
                <w:szCs w:val="21"/>
              </w:rPr>
            </w:pPr>
            <w:r>
              <w:rPr>
                <w:rFonts w:hAnsi="宋体"/>
                <w:szCs w:val="21"/>
              </w:rPr>
              <w:t>剪形臂尾轮</w:t>
            </w:r>
            <w:r>
              <w:rPr>
                <w:szCs w:val="21"/>
              </w:rPr>
              <w:t>Brachionus forficula Wierzejski</w:t>
            </w:r>
          </w:p>
        </w:tc>
        <w:tc>
          <w:tcPr>
            <w:tcW w:w="1100" w:type="dxa"/>
            <w:vAlign w:val="center"/>
          </w:tcPr>
          <w:p w14:paraId="58BF72D0">
            <w:pPr>
              <w:spacing w:line="320" w:lineRule="exact"/>
              <w:jc w:val="center"/>
              <w:rPr>
                <w:szCs w:val="21"/>
              </w:rPr>
            </w:pPr>
          </w:p>
        </w:tc>
        <w:tc>
          <w:tcPr>
            <w:tcW w:w="851" w:type="dxa"/>
            <w:vAlign w:val="center"/>
          </w:tcPr>
          <w:p w14:paraId="23429553">
            <w:pPr>
              <w:spacing w:line="320" w:lineRule="exact"/>
              <w:jc w:val="center"/>
              <w:rPr>
                <w:szCs w:val="21"/>
              </w:rPr>
            </w:pPr>
            <w:r>
              <w:rPr>
                <w:szCs w:val="21"/>
              </w:rPr>
              <w:t>+</w:t>
            </w:r>
          </w:p>
        </w:tc>
        <w:tc>
          <w:tcPr>
            <w:tcW w:w="850" w:type="dxa"/>
            <w:vAlign w:val="center"/>
          </w:tcPr>
          <w:p w14:paraId="3D633D7B">
            <w:pPr>
              <w:spacing w:line="320" w:lineRule="exact"/>
              <w:jc w:val="center"/>
              <w:rPr>
                <w:szCs w:val="21"/>
              </w:rPr>
            </w:pPr>
          </w:p>
        </w:tc>
        <w:tc>
          <w:tcPr>
            <w:tcW w:w="851" w:type="dxa"/>
            <w:vAlign w:val="center"/>
          </w:tcPr>
          <w:p w14:paraId="141CC9EB">
            <w:pPr>
              <w:spacing w:line="320" w:lineRule="exact"/>
              <w:jc w:val="center"/>
              <w:rPr>
                <w:szCs w:val="21"/>
              </w:rPr>
            </w:pPr>
            <w:r>
              <w:rPr>
                <w:szCs w:val="21"/>
              </w:rPr>
              <w:t>+</w:t>
            </w:r>
          </w:p>
        </w:tc>
        <w:tc>
          <w:tcPr>
            <w:tcW w:w="850" w:type="dxa"/>
            <w:vAlign w:val="center"/>
          </w:tcPr>
          <w:p w14:paraId="67966BF9">
            <w:pPr>
              <w:spacing w:line="320" w:lineRule="exact"/>
              <w:jc w:val="center"/>
              <w:rPr>
                <w:szCs w:val="21"/>
              </w:rPr>
            </w:pPr>
            <w:r>
              <w:rPr>
                <w:szCs w:val="21"/>
              </w:rPr>
              <w:t>+</w:t>
            </w:r>
          </w:p>
        </w:tc>
      </w:tr>
      <w:tr w14:paraId="4B7EE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437EF02">
            <w:pPr>
              <w:rPr>
                <w:szCs w:val="21"/>
              </w:rPr>
            </w:pPr>
            <w:r>
              <w:rPr>
                <w:rFonts w:hAnsi="宋体"/>
                <w:szCs w:val="21"/>
              </w:rPr>
              <w:t>竖琴鬚足轮虫</w:t>
            </w:r>
            <w:r>
              <w:rPr>
                <w:szCs w:val="21"/>
              </w:rPr>
              <w:t xml:space="preserve">Euchlanis lyra </w:t>
            </w:r>
          </w:p>
        </w:tc>
        <w:tc>
          <w:tcPr>
            <w:tcW w:w="1100" w:type="dxa"/>
            <w:vAlign w:val="center"/>
          </w:tcPr>
          <w:p w14:paraId="73AF3B64">
            <w:pPr>
              <w:spacing w:line="320" w:lineRule="exact"/>
              <w:jc w:val="center"/>
              <w:rPr>
                <w:szCs w:val="21"/>
              </w:rPr>
            </w:pPr>
          </w:p>
        </w:tc>
        <w:tc>
          <w:tcPr>
            <w:tcW w:w="851" w:type="dxa"/>
            <w:vAlign w:val="center"/>
          </w:tcPr>
          <w:p w14:paraId="60BB6FB9">
            <w:pPr>
              <w:spacing w:line="320" w:lineRule="exact"/>
              <w:jc w:val="center"/>
              <w:rPr>
                <w:szCs w:val="21"/>
              </w:rPr>
            </w:pPr>
          </w:p>
        </w:tc>
        <w:tc>
          <w:tcPr>
            <w:tcW w:w="850" w:type="dxa"/>
            <w:vAlign w:val="center"/>
          </w:tcPr>
          <w:p w14:paraId="179A74AC">
            <w:pPr>
              <w:spacing w:line="320" w:lineRule="exact"/>
              <w:jc w:val="center"/>
              <w:rPr>
                <w:szCs w:val="21"/>
              </w:rPr>
            </w:pPr>
          </w:p>
        </w:tc>
        <w:tc>
          <w:tcPr>
            <w:tcW w:w="851" w:type="dxa"/>
            <w:vAlign w:val="center"/>
          </w:tcPr>
          <w:p w14:paraId="13FA0F8C">
            <w:pPr>
              <w:spacing w:line="320" w:lineRule="exact"/>
              <w:jc w:val="center"/>
              <w:rPr>
                <w:szCs w:val="21"/>
              </w:rPr>
            </w:pPr>
          </w:p>
        </w:tc>
        <w:tc>
          <w:tcPr>
            <w:tcW w:w="850" w:type="dxa"/>
            <w:vAlign w:val="center"/>
          </w:tcPr>
          <w:p w14:paraId="705027BA">
            <w:pPr>
              <w:spacing w:line="320" w:lineRule="exact"/>
              <w:jc w:val="center"/>
              <w:rPr>
                <w:szCs w:val="21"/>
              </w:rPr>
            </w:pPr>
            <w:r>
              <w:rPr>
                <w:szCs w:val="21"/>
              </w:rPr>
              <w:t>+</w:t>
            </w:r>
          </w:p>
        </w:tc>
      </w:tr>
      <w:tr w14:paraId="7C8C9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D096438">
            <w:pPr>
              <w:rPr>
                <w:szCs w:val="21"/>
              </w:rPr>
            </w:pPr>
            <w:r>
              <w:rPr>
                <w:rFonts w:hAnsi="宋体"/>
                <w:szCs w:val="21"/>
              </w:rPr>
              <w:t>椎尾水轮虫</w:t>
            </w:r>
            <w:r>
              <w:rPr>
                <w:iCs/>
                <w:szCs w:val="21"/>
              </w:rPr>
              <w:t>Epiphanes</w:t>
            </w:r>
            <w:r>
              <w:rPr>
                <w:szCs w:val="21"/>
                <w:shd w:val="clear" w:color="auto" w:fill="FFFFFF"/>
              </w:rPr>
              <w:t xml:space="preserve"> senla</w:t>
            </w:r>
          </w:p>
        </w:tc>
        <w:tc>
          <w:tcPr>
            <w:tcW w:w="1100" w:type="dxa"/>
            <w:vAlign w:val="center"/>
          </w:tcPr>
          <w:p w14:paraId="23AF30E8">
            <w:pPr>
              <w:spacing w:line="320" w:lineRule="exact"/>
              <w:jc w:val="center"/>
              <w:rPr>
                <w:szCs w:val="21"/>
              </w:rPr>
            </w:pPr>
          </w:p>
        </w:tc>
        <w:tc>
          <w:tcPr>
            <w:tcW w:w="851" w:type="dxa"/>
            <w:vAlign w:val="center"/>
          </w:tcPr>
          <w:p w14:paraId="6D7A474A">
            <w:pPr>
              <w:spacing w:line="320" w:lineRule="exact"/>
              <w:jc w:val="center"/>
              <w:rPr>
                <w:szCs w:val="21"/>
              </w:rPr>
            </w:pPr>
          </w:p>
        </w:tc>
        <w:tc>
          <w:tcPr>
            <w:tcW w:w="850" w:type="dxa"/>
            <w:vAlign w:val="center"/>
          </w:tcPr>
          <w:p w14:paraId="04A1160A">
            <w:pPr>
              <w:spacing w:line="320" w:lineRule="exact"/>
              <w:jc w:val="center"/>
              <w:rPr>
                <w:szCs w:val="21"/>
              </w:rPr>
            </w:pPr>
          </w:p>
        </w:tc>
        <w:tc>
          <w:tcPr>
            <w:tcW w:w="851" w:type="dxa"/>
            <w:vAlign w:val="center"/>
          </w:tcPr>
          <w:p w14:paraId="22F9C5BA">
            <w:pPr>
              <w:spacing w:line="320" w:lineRule="exact"/>
              <w:jc w:val="center"/>
              <w:rPr>
                <w:szCs w:val="21"/>
              </w:rPr>
            </w:pPr>
          </w:p>
        </w:tc>
        <w:tc>
          <w:tcPr>
            <w:tcW w:w="850" w:type="dxa"/>
            <w:vAlign w:val="center"/>
          </w:tcPr>
          <w:p w14:paraId="5799446C">
            <w:pPr>
              <w:spacing w:line="320" w:lineRule="exact"/>
              <w:jc w:val="center"/>
              <w:rPr>
                <w:szCs w:val="21"/>
              </w:rPr>
            </w:pPr>
            <w:r>
              <w:rPr>
                <w:szCs w:val="21"/>
              </w:rPr>
              <w:t>+</w:t>
            </w:r>
          </w:p>
        </w:tc>
      </w:tr>
      <w:tr w14:paraId="57953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117975AF">
            <w:pPr>
              <w:rPr>
                <w:szCs w:val="21"/>
              </w:rPr>
            </w:pPr>
            <w:r>
              <w:rPr>
                <w:rFonts w:hAnsi="宋体"/>
                <w:szCs w:val="21"/>
              </w:rPr>
              <w:t>舞跃无柄轮虫</w:t>
            </w:r>
            <w:r>
              <w:rPr>
                <w:szCs w:val="21"/>
              </w:rPr>
              <w:t xml:space="preserve">Ascomorpha saltans  </w:t>
            </w:r>
          </w:p>
        </w:tc>
        <w:tc>
          <w:tcPr>
            <w:tcW w:w="1100" w:type="dxa"/>
            <w:vAlign w:val="center"/>
          </w:tcPr>
          <w:p w14:paraId="4EFA614C">
            <w:pPr>
              <w:spacing w:line="320" w:lineRule="exact"/>
              <w:jc w:val="center"/>
              <w:rPr>
                <w:szCs w:val="21"/>
              </w:rPr>
            </w:pPr>
            <w:r>
              <w:rPr>
                <w:szCs w:val="21"/>
              </w:rPr>
              <w:t>+</w:t>
            </w:r>
          </w:p>
        </w:tc>
        <w:tc>
          <w:tcPr>
            <w:tcW w:w="851" w:type="dxa"/>
            <w:vAlign w:val="center"/>
          </w:tcPr>
          <w:p w14:paraId="292DE3AB">
            <w:pPr>
              <w:spacing w:line="320" w:lineRule="exact"/>
              <w:jc w:val="center"/>
              <w:rPr>
                <w:szCs w:val="21"/>
              </w:rPr>
            </w:pPr>
          </w:p>
        </w:tc>
        <w:tc>
          <w:tcPr>
            <w:tcW w:w="850" w:type="dxa"/>
            <w:vAlign w:val="center"/>
          </w:tcPr>
          <w:p w14:paraId="37875E3C">
            <w:pPr>
              <w:spacing w:line="320" w:lineRule="exact"/>
              <w:jc w:val="center"/>
              <w:rPr>
                <w:szCs w:val="21"/>
              </w:rPr>
            </w:pPr>
          </w:p>
        </w:tc>
        <w:tc>
          <w:tcPr>
            <w:tcW w:w="851" w:type="dxa"/>
            <w:vAlign w:val="center"/>
          </w:tcPr>
          <w:p w14:paraId="080BE876">
            <w:pPr>
              <w:spacing w:line="320" w:lineRule="exact"/>
              <w:jc w:val="center"/>
              <w:rPr>
                <w:szCs w:val="21"/>
              </w:rPr>
            </w:pPr>
            <w:r>
              <w:rPr>
                <w:szCs w:val="21"/>
              </w:rPr>
              <w:t>+</w:t>
            </w:r>
          </w:p>
        </w:tc>
        <w:tc>
          <w:tcPr>
            <w:tcW w:w="850" w:type="dxa"/>
            <w:vAlign w:val="center"/>
          </w:tcPr>
          <w:p w14:paraId="22A29DC4">
            <w:pPr>
              <w:spacing w:line="320" w:lineRule="exact"/>
              <w:jc w:val="center"/>
              <w:rPr>
                <w:szCs w:val="21"/>
              </w:rPr>
            </w:pPr>
            <w:r>
              <w:rPr>
                <w:szCs w:val="21"/>
              </w:rPr>
              <w:t>+</w:t>
            </w:r>
          </w:p>
        </w:tc>
      </w:tr>
      <w:tr w14:paraId="166C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86F0FEE">
            <w:pPr>
              <w:rPr>
                <w:szCs w:val="21"/>
              </w:rPr>
            </w:pPr>
            <w:r>
              <w:rPr>
                <w:rFonts w:hAnsi="宋体"/>
                <w:szCs w:val="21"/>
              </w:rPr>
              <w:t>小多肢轮虫</w:t>
            </w:r>
            <w:r>
              <w:rPr>
                <w:szCs w:val="21"/>
              </w:rPr>
              <w:t>Polyarthra minor</w:t>
            </w:r>
          </w:p>
        </w:tc>
        <w:tc>
          <w:tcPr>
            <w:tcW w:w="1100" w:type="dxa"/>
            <w:vAlign w:val="center"/>
          </w:tcPr>
          <w:p w14:paraId="6FADD93B">
            <w:pPr>
              <w:spacing w:line="320" w:lineRule="exact"/>
              <w:jc w:val="center"/>
              <w:rPr>
                <w:szCs w:val="21"/>
              </w:rPr>
            </w:pPr>
            <w:r>
              <w:rPr>
                <w:szCs w:val="21"/>
              </w:rPr>
              <w:t>+</w:t>
            </w:r>
          </w:p>
        </w:tc>
        <w:tc>
          <w:tcPr>
            <w:tcW w:w="851" w:type="dxa"/>
            <w:vAlign w:val="center"/>
          </w:tcPr>
          <w:p w14:paraId="0AD5C31F">
            <w:pPr>
              <w:spacing w:line="320" w:lineRule="exact"/>
              <w:jc w:val="center"/>
              <w:rPr>
                <w:szCs w:val="21"/>
              </w:rPr>
            </w:pPr>
            <w:r>
              <w:rPr>
                <w:szCs w:val="21"/>
              </w:rPr>
              <w:t>+</w:t>
            </w:r>
          </w:p>
        </w:tc>
        <w:tc>
          <w:tcPr>
            <w:tcW w:w="850" w:type="dxa"/>
            <w:vAlign w:val="center"/>
          </w:tcPr>
          <w:p w14:paraId="2AFB33BE">
            <w:pPr>
              <w:spacing w:line="320" w:lineRule="exact"/>
              <w:jc w:val="center"/>
              <w:rPr>
                <w:szCs w:val="21"/>
              </w:rPr>
            </w:pPr>
          </w:p>
        </w:tc>
        <w:tc>
          <w:tcPr>
            <w:tcW w:w="851" w:type="dxa"/>
            <w:vAlign w:val="center"/>
          </w:tcPr>
          <w:p w14:paraId="3CE1CD2F">
            <w:pPr>
              <w:spacing w:line="320" w:lineRule="exact"/>
              <w:jc w:val="center"/>
              <w:rPr>
                <w:szCs w:val="21"/>
              </w:rPr>
            </w:pPr>
            <w:r>
              <w:rPr>
                <w:szCs w:val="21"/>
              </w:rPr>
              <w:t>+</w:t>
            </w:r>
          </w:p>
        </w:tc>
        <w:tc>
          <w:tcPr>
            <w:tcW w:w="850" w:type="dxa"/>
            <w:vAlign w:val="center"/>
          </w:tcPr>
          <w:p w14:paraId="78DF3D46">
            <w:pPr>
              <w:spacing w:line="320" w:lineRule="exact"/>
              <w:jc w:val="center"/>
              <w:rPr>
                <w:szCs w:val="21"/>
              </w:rPr>
            </w:pPr>
            <w:r>
              <w:rPr>
                <w:szCs w:val="21"/>
              </w:rPr>
              <w:t>+</w:t>
            </w:r>
          </w:p>
        </w:tc>
      </w:tr>
      <w:tr w14:paraId="7615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0F14D3C">
            <w:pPr>
              <w:rPr>
                <w:szCs w:val="21"/>
              </w:rPr>
            </w:pPr>
            <w:r>
              <w:rPr>
                <w:rFonts w:hAnsi="宋体"/>
                <w:szCs w:val="21"/>
              </w:rPr>
              <w:t>长肢多肢轮虫</w:t>
            </w:r>
            <w:r>
              <w:rPr>
                <w:szCs w:val="21"/>
              </w:rPr>
              <w:t>Polyarthra dolichoptera</w:t>
            </w:r>
          </w:p>
        </w:tc>
        <w:tc>
          <w:tcPr>
            <w:tcW w:w="1100" w:type="dxa"/>
            <w:vAlign w:val="center"/>
          </w:tcPr>
          <w:p w14:paraId="4A50EDE8">
            <w:pPr>
              <w:spacing w:line="320" w:lineRule="exact"/>
              <w:jc w:val="center"/>
              <w:rPr>
                <w:szCs w:val="21"/>
              </w:rPr>
            </w:pPr>
            <w:r>
              <w:rPr>
                <w:szCs w:val="21"/>
              </w:rPr>
              <w:t>+</w:t>
            </w:r>
          </w:p>
        </w:tc>
        <w:tc>
          <w:tcPr>
            <w:tcW w:w="851" w:type="dxa"/>
            <w:vAlign w:val="center"/>
          </w:tcPr>
          <w:p w14:paraId="29B963C9">
            <w:pPr>
              <w:spacing w:line="320" w:lineRule="exact"/>
              <w:jc w:val="center"/>
              <w:rPr>
                <w:szCs w:val="21"/>
              </w:rPr>
            </w:pPr>
            <w:r>
              <w:rPr>
                <w:szCs w:val="21"/>
              </w:rPr>
              <w:t>+</w:t>
            </w:r>
          </w:p>
        </w:tc>
        <w:tc>
          <w:tcPr>
            <w:tcW w:w="850" w:type="dxa"/>
            <w:vAlign w:val="center"/>
          </w:tcPr>
          <w:p w14:paraId="7E7019FE">
            <w:pPr>
              <w:spacing w:line="320" w:lineRule="exact"/>
              <w:jc w:val="center"/>
              <w:rPr>
                <w:szCs w:val="21"/>
              </w:rPr>
            </w:pPr>
            <w:r>
              <w:rPr>
                <w:szCs w:val="21"/>
              </w:rPr>
              <w:t>+</w:t>
            </w:r>
          </w:p>
        </w:tc>
        <w:tc>
          <w:tcPr>
            <w:tcW w:w="851" w:type="dxa"/>
            <w:vAlign w:val="center"/>
          </w:tcPr>
          <w:p w14:paraId="56415876">
            <w:pPr>
              <w:spacing w:line="320" w:lineRule="exact"/>
              <w:jc w:val="center"/>
              <w:rPr>
                <w:szCs w:val="21"/>
              </w:rPr>
            </w:pPr>
          </w:p>
        </w:tc>
        <w:tc>
          <w:tcPr>
            <w:tcW w:w="850" w:type="dxa"/>
            <w:vAlign w:val="center"/>
          </w:tcPr>
          <w:p w14:paraId="28A6080E">
            <w:pPr>
              <w:spacing w:line="320" w:lineRule="exact"/>
              <w:jc w:val="center"/>
              <w:rPr>
                <w:szCs w:val="21"/>
              </w:rPr>
            </w:pPr>
          </w:p>
        </w:tc>
      </w:tr>
      <w:tr w14:paraId="1498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B669403">
            <w:pPr>
              <w:rPr>
                <w:szCs w:val="21"/>
              </w:rPr>
            </w:pPr>
            <w:r>
              <w:rPr>
                <w:rFonts w:hAnsi="宋体"/>
                <w:szCs w:val="21"/>
              </w:rPr>
              <w:t>暗小异尾轮虫</w:t>
            </w:r>
            <w:r>
              <w:rPr>
                <w:szCs w:val="21"/>
              </w:rPr>
              <w:t>Trichocerca pusilla</w:t>
            </w:r>
          </w:p>
        </w:tc>
        <w:tc>
          <w:tcPr>
            <w:tcW w:w="1100" w:type="dxa"/>
            <w:vAlign w:val="center"/>
          </w:tcPr>
          <w:p w14:paraId="014193C1">
            <w:pPr>
              <w:spacing w:line="320" w:lineRule="exact"/>
              <w:jc w:val="center"/>
              <w:rPr>
                <w:szCs w:val="21"/>
              </w:rPr>
            </w:pPr>
          </w:p>
        </w:tc>
        <w:tc>
          <w:tcPr>
            <w:tcW w:w="851" w:type="dxa"/>
            <w:vAlign w:val="center"/>
          </w:tcPr>
          <w:p w14:paraId="3F0885A7">
            <w:pPr>
              <w:spacing w:line="320" w:lineRule="exact"/>
              <w:jc w:val="center"/>
              <w:rPr>
                <w:szCs w:val="21"/>
              </w:rPr>
            </w:pPr>
          </w:p>
        </w:tc>
        <w:tc>
          <w:tcPr>
            <w:tcW w:w="850" w:type="dxa"/>
            <w:vAlign w:val="center"/>
          </w:tcPr>
          <w:p w14:paraId="77EB5A97">
            <w:pPr>
              <w:spacing w:line="320" w:lineRule="exact"/>
              <w:jc w:val="center"/>
              <w:rPr>
                <w:szCs w:val="21"/>
              </w:rPr>
            </w:pPr>
            <w:r>
              <w:rPr>
                <w:szCs w:val="21"/>
              </w:rPr>
              <w:t>+</w:t>
            </w:r>
          </w:p>
        </w:tc>
        <w:tc>
          <w:tcPr>
            <w:tcW w:w="851" w:type="dxa"/>
            <w:vAlign w:val="center"/>
          </w:tcPr>
          <w:p w14:paraId="65FC7149">
            <w:pPr>
              <w:spacing w:line="320" w:lineRule="exact"/>
              <w:jc w:val="center"/>
              <w:rPr>
                <w:szCs w:val="21"/>
              </w:rPr>
            </w:pPr>
            <w:r>
              <w:rPr>
                <w:szCs w:val="21"/>
              </w:rPr>
              <w:t>+</w:t>
            </w:r>
          </w:p>
        </w:tc>
        <w:tc>
          <w:tcPr>
            <w:tcW w:w="850" w:type="dxa"/>
            <w:vAlign w:val="center"/>
          </w:tcPr>
          <w:p w14:paraId="1878BC6A">
            <w:pPr>
              <w:spacing w:line="320" w:lineRule="exact"/>
              <w:jc w:val="center"/>
              <w:rPr>
                <w:szCs w:val="21"/>
              </w:rPr>
            </w:pPr>
            <w:r>
              <w:rPr>
                <w:szCs w:val="21"/>
              </w:rPr>
              <w:t>+</w:t>
            </w:r>
          </w:p>
        </w:tc>
      </w:tr>
      <w:tr w14:paraId="18ADD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E4311DF">
            <w:pPr>
              <w:rPr>
                <w:szCs w:val="21"/>
              </w:rPr>
            </w:pPr>
            <w:r>
              <w:rPr>
                <w:rFonts w:hAnsi="宋体"/>
                <w:szCs w:val="21"/>
              </w:rPr>
              <w:t>刺盖异尾轮虫</w:t>
            </w:r>
            <w:r>
              <w:rPr>
                <w:szCs w:val="21"/>
              </w:rPr>
              <w:t> Trichocerca capucina</w:t>
            </w:r>
          </w:p>
        </w:tc>
        <w:tc>
          <w:tcPr>
            <w:tcW w:w="1100" w:type="dxa"/>
            <w:vAlign w:val="center"/>
          </w:tcPr>
          <w:p w14:paraId="3940AEBB">
            <w:pPr>
              <w:spacing w:line="320" w:lineRule="exact"/>
              <w:jc w:val="center"/>
              <w:rPr>
                <w:szCs w:val="21"/>
              </w:rPr>
            </w:pPr>
            <w:r>
              <w:rPr>
                <w:szCs w:val="21"/>
              </w:rPr>
              <w:t>+</w:t>
            </w:r>
          </w:p>
        </w:tc>
        <w:tc>
          <w:tcPr>
            <w:tcW w:w="851" w:type="dxa"/>
            <w:vAlign w:val="center"/>
          </w:tcPr>
          <w:p w14:paraId="5046FCB9">
            <w:pPr>
              <w:spacing w:line="320" w:lineRule="exact"/>
              <w:jc w:val="center"/>
              <w:rPr>
                <w:szCs w:val="21"/>
              </w:rPr>
            </w:pPr>
          </w:p>
        </w:tc>
        <w:tc>
          <w:tcPr>
            <w:tcW w:w="850" w:type="dxa"/>
            <w:vAlign w:val="center"/>
          </w:tcPr>
          <w:p w14:paraId="3C904656">
            <w:pPr>
              <w:spacing w:line="320" w:lineRule="exact"/>
              <w:jc w:val="center"/>
              <w:rPr>
                <w:szCs w:val="21"/>
              </w:rPr>
            </w:pPr>
            <w:r>
              <w:rPr>
                <w:szCs w:val="21"/>
              </w:rPr>
              <w:t>+</w:t>
            </w:r>
          </w:p>
        </w:tc>
        <w:tc>
          <w:tcPr>
            <w:tcW w:w="851" w:type="dxa"/>
            <w:vAlign w:val="center"/>
          </w:tcPr>
          <w:p w14:paraId="6A17745C">
            <w:pPr>
              <w:spacing w:line="320" w:lineRule="exact"/>
              <w:jc w:val="center"/>
              <w:rPr>
                <w:szCs w:val="21"/>
              </w:rPr>
            </w:pPr>
          </w:p>
        </w:tc>
        <w:tc>
          <w:tcPr>
            <w:tcW w:w="850" w:type="dxa"/>
            <w:vAlign w:val="center"/>
          </w:tcPr>
          <w:p w14:paraId="0A630846">
            <w:pPr>
              <w:spacing w:line="320" w:lineRule="exact"/>
              <w:jc w:val="center"/>
              <w:rPr>
                <w:szCs w:val="21"/>
              </w:rPr>
            </w:pPr>
          </w:p>
        </w:tc>
      </w:tr>
      <w:tr w14:paraId="7A8F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BB290A7">
            <w:pPr>
              <w:rPr>
                <w:szCs w:val="21"/>
              </w:rPr>
            </w:pPr>
            <w:r>
              <w:rPr>
                <w:rFonts w:hAnsi="宋体"/>
                <w:szCs w:val="21"/>
              </w:rPr>
              <w:t>田奈异尾轮虫</w:t>
            </w:r>
            <w:r>
              <w:rPr>
                <w:szCs w:val="21"/>
              </w:rPr>
              <w:t xml:space="preserve">Trichocerca dixon nuttalli </w:t>
            </w:r>
          </w:p>
        </w:tc>
        <w:tc>
          <w:tcPr>
            <w:tcW w:w="1100" w:type="dxa"/>
            <w:vAlign w:val="center"/>
          </w:tcPr>
          <w:p w14:paraId="76FE6C09">
            <w:pPr>
              <w:spacing w:line="320" w:lineRule="exact"/>
              <w:jc w:val="center"/>
              <w:rPr>
                <w:szCs w:val="21"/>
              </w:rPr>
            </w:pPr>
            <w:r>
              <w:rPr>
                <w:szCs w:val="21"/>
              </w:rPr>
              <w:t>+</w:t>
            </w:r>
          </w:p>
        </w:tc>
        <w:tc>
          <w:tcPr>
            <w:tcW w:w="851" w:type="dxa"/>
            <w:vAlign w:val="center"/>
          </w:tcPr>
          <w:p w14:paraId="2D291698">
            <w:pPr>
              <w:spacing w:line="320" w:lineRule="exact"/>
              <w:jc w:val="center"/>
              <w:rPr>
                <w:szCs w:val="21"/>
              </w:rPr>
            </w:pPr>
          </w:p>
        </w:tc>
        <w:tc>
          <w:tcPr>
            <w:tcW w:w="850" w:type="dxa"/>
            <w:vAlign w:val="center"/>
          </w:tcPr>
          <w:p w14:paraId="1B17F2D1">
            <w:pPr>
              <w:spacing w:line="320" w:lineRule="exact"/>
              <w:jc w:val="center"/>
              <w:rPr>
                <w:szCs w:val="21"/>
              </w:rPr>
            </w:pPr>
          </w:p>
        </w:tc>
        <w:tc>
          <w:tcPr>
            <w:tcW w:w="851" w:type="dxa"/>
            <w:vAlign w:val="center"/>
          </w:tcPr>
          <w:p w14:paraId="1F8EFB20">
            <w:pPr>
              <w:spacing w:line="320" w:lineRule="exact"/>
              <w:jc w:val="center"/>
              <w:rPr>
                <w:szCs w:val="21"/>
              </w:rPr>
            </w:pPr>
          </w:p>
        </w:tc>
        <w:tc>
          <w:tcPr>
            <w:tcW w:w="850" w:type="dxa"/>
            <w:vAlign w:val="center"/>
          </w:tcPr>
          <w:p w14:paraId="1C8A4CF0">
            <w:pPr>
              <w:spacing w:line="320" w:lineRule="exact"/>
              <w:jc w:val="center"/>
              <w:rPr>
                <w:szCs w:val="21"/>
              </w:rPr>
            </w:pPr>
          </w:p>
        </w:tc>
      </w:tr>
      <w:tr w14:paraId="14B3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BC322D4">
            <w:pPr>
              <w:rPr>
                <w:szCs w:val="21"/>
              </w:rPr>
            </w:pPr>
            <w:r>
              <w:rPr>
                <w:rFonts w:hAnsi="宋体"/>
                <w:szCs w:val="21"/>
              </w:rPr>
              <w:t>园筒异尾轮虫</w:t>
            </w:r>
            <w:r>
              <w:rPr>
                <w:szCs w:val="21"/>
              </w:rPr>
              <w:t>Trivhocerca cylindrica Imhof</w:t>
            </w:r>
          </w:p>
        </w:tc>
        <w:tc>
          <w:tcPr>
            <w:tcW w:w="1100" w:type="dxa"/>
            <w:vAlign w:val="center"/>
          </w:tcPr>
          <w:p w14:paraId="51C0F4A7">
            <w:pPr>
              <w:spacing w:line="320" w:lineRule="exact"/>
              <w:jc w:val="center"/>
              <w:rPr>
                <w:szCs w:val="21"/>
              </w:rPr>
            </w:pPr>
          </w:p>
        </w:tc>
        <w:tc>
          <w:tcPr>
            <w:tcW w:w="851" w:type="dxa"/>
            <w:vAlign w:val="center"/>
          </w:tcPr>
          <w:p w14:paraId="1EAE8F59">
            <w:pPr>
              <w:spacing w:line="320" w:lineRule="exact"/>
              <w:jc w:val="center"/>
              <w:rPr>
                <w:szCs w:val="21"/>
              </w:rPr>
            </w:pPr>
          </w:p>
        </w:tc>
        <w:tc>
          <w:tcPr>
            <w:tcW w:w="850" w:type="dxa"/>
            <w:vAlign w:val="center"/>
          </w:tcPr>
          <w:p w14:paraId="45A6DBED">
            <w:pPr>
              <w:spacing w:line="320" w:lineRule="exact"/>
              <w:jc w:val="center"/>
              <w:rPr>
                <w:szCs w:val="21"/>
              </w:rPr>
            </w:pPr>
          </w:p>
        </w:tc>
        <w:tc>
          <w:tcPr>
            <w:tcW w:w="851" w:type="dxa"/>
            <w:vAlign w:val="center"/>
          </w:tcPr>
          <w:p w14:paraId="5AB968E9">
            <w:pPr>
              <w:spacing w:line="320" w:lineRule="exact"/>
              <w:jc w:val="center"/>
              <w:rPr>
                <w:szCs w:val="21"/>
              </w:rPr>
            </w:pPr>
          </w:p>
        </w:tc>
        <w:tc>
          <w:tcPr>
            <w:tcW w:w="850" w:type="dxa"/>
            <w:vAlign w:val="center"/>
          </w:tcPr>
          <w:p w14:paraId="6F92B0E7">
            <w:pPr>
              <w:spacing w:line="320" w:lineRule="exact"/>
              <w:jc w:val="center"/>
              <w:rPr>
                <w:szCs w:val="21"/>
              </w:rPr>
            </w:pPr>
            <w:r>
              <w:rPr>
                <w:szCs w:val="21"/>
              </w:rPr>
              <w:t>+</w:t>
            </w:r>
          </w:p>
        </w:tc>
      </w:tr>
      <w:tr w14:paraId="74EB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0B5C79C">
            <w:pPr>
              <w:rPr>
                <w:szCs w:val="21"/>
              </w:rPr>
            </w:pPr>
            <w:r>
              <w:rPr>
                <w:rFonts w:hAnsi="宋体"/>
                <w:szCs w:val="21"/>
              </w:rPr>
              <w:t>纵长异尾轮虫</w:t>
            </w:r>
            <w:r>
              <w:rPr>
                <w:szCs w:val="21"/>
              </w:rPr>
              <w:t xml:space="preserve">Trichocerca elongata </w:t>
            </w:r>
          </w:p>
        </w:tc>
        <w:tc>
          <w:tcPr>
            <w:tcW w:w="1100" w:type="dxa"/>
            <w:vAlign w:val="center"/>
          </w:tcPr>
          <w:p w14:paraId="39D84A16">
            <w:pPr>
              <w:spacing w:line="320" w:lineRule="exact"/>
              <w:jc w:val="center"/>
              <w:rPr>
                <w:szCs w:val="21"/>
              </w:rPr>
            </w:pPr>
          </w:p>
        </w:tc>
        <w:tc>
          <w:tcPr>
            <w:tcW w:w="851" w:type="dxa"/>
            <w:vAlign w:val="center"/>
          </w:tcPr>
          <w:p w14:paraId="5D3E9BDF">
            <w:pPr>
              <w:spacing w:line="320" w:lineRule="exact"/>
              <w:jc w:val="center"/>
              <w:rPr>
                <w:szCs w:val="21"/>
              </w:rPr>
            </w:pPr>
            <w:r>
              <w:rPr>
                <w:szCs w:val="21"/>
              </w:rPr>
              <w:t>+</w:t>
            </w:r>
          </w:p>
        </w:tc>
        <w:tc>
          <w:tcPr>
            <w:tcW w:w="850" w:type="dxa"/>
            <w:vAlign w:val="center"/>
          </w:tcPr>
          <w:p w14:paraId="00860BDD">
            <w:pPr>
              <w:spacing w:line="320" w:lineRule="exact"/>
              <w:jc w:val="center"/>
              <w:rPr>
                <w:szCs w:val="21"/>
              </w:rPr>
            </w:pPr>
          </w:p>
        </w:tc>
        <w:tc>
          <w:tcPr>
            <w:tcW w:w="851" w:type="dxa"/>
            <w:vAlign w:val="center"/>
          </w:tcPr>
          <w:p w14:paraId="5F2BEAD4">
            <w:pPr>
              <w:spacing w:line="320" w:lineRule="exact"/>
              <w:jc w:val="center"/>
              <w:rPr>
                <w:szCs w:val="21"/>
              </w:rPr>
            </w:pPr>
          </w:p>
        </w:tc>
        <w:tc>
          <w:tcPr>
            <w:tcW w:w="850" w:type="dxa"/>
            <w:vAlign w:val="center"/>
          </w:tcPr>
          <w:p w14:paraId="2CEDF7AB">
            <w:pPr>
              <w:spacing w:line="320" w:lineRule="exact"/>
              <w:jc w:val="center"/>
              <w:rPr>
                <w:szCs w:val="21"/>
              </w:rPr>
            </w:pPr>
          </w:p>
        </w:tc>
      </w:tr>
      <w:tr w14:paraId="6126A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268F7FA">
            <w:pPr>
              <w:rPr>
                <w:szCs w:val="21"/>
              </w:rPr>
            </w:pPr>
            <w:r>
              <w:rPr>
                <w:rFonts w:hAnsi="宋体"/>
                <w:szCs w:val="21"/>
              </w:rPr>
              <w:t>罗氏异尾轮虫</w:t>
            </w:r>
            <w:r>
              <w:rPr>
                <w:szCs w:val="21"/>
              </w:rPr>
              <w:t xml:space="preserve">Trichocerca rousseleti </w:t>
            </w:r>
          </w:p>
        </w:tc>
        <w:tc>
          <w:tcPr>
            <w:tcW w:w="1100" w:type="dxa"/>
            <w:vAlign w:val="center"/>
          </w:tcPr>
          <w:p w14:paraId="0B398A46">
            <w:pPr>
              <w:spacing w:line="320" w:lineRule="exact"/>
              <w:jc w:val="center"/>
              <w:rPr>
                <w:szCs w:val="21"/>
              </w:rPr>
            </w:pPr>
            <w:r>
              <w:rPr>
                <w:szCs w:val="21"/>
              </w:rPr>
              <w:t>+</w:t>
            </w:r>
          </w:p>
        </w:tc>
        <w:tc>
          <w:tcPr>
            <w:tcW w:w="851" w:type="dxa"/>
            <w:vAlign w:val="center"/>
          </w:tcPr>
          <w:p w14:paraId="0B6F69E6">
            <w:pPr>
              <w:spacing w:line="320" w:lineRule="exact"/>
              <w:jc w:val="center"/>
              <w:rPr>
                <w:szCs w:val="21"/>
              </w:rPr>
            </w:pPr>
          </w:p>
        </w:tc>
        <w:tc>
          <w:tcPr>
            <w:tcW w:w="850" w:type="dxa"/>
            <w:vAlign w:val="center"/>
          </w:tcPr>
          <w:p w14:paraId="07666F8F">
            <w:pPr>
              <w:spacing w:line="320" w:lineRule="exact"/>
              <w:jc w:val="center"/>
              <w:rPr>
                <w:szCs w:val="21"/>
              </w:rPr>
            </w:pPr>
          </w:p>
        </w:tc>
        <w:tc>
          <w:tcPr>
            <w:tcW w:w="851" w:type="dxa"/>
            <w:vAlign w:val="center"/>
          </w:tcPr>
          <w:p w14:paraId="5E25B83B">
            <w:pPr>
              <w:spacing w:line="320" w:lineRule="exact"/>
              <w:jc w:val="center"/>
              <w:rPr>
                <w:szCs w:val="21"/>
              </w:rPr>
            </w:pPr>
          </w:p>
        </w:tc>
        <w:tc>
          <w:tcPr>
            <w:tcW w:w="850" w:type="dxa"/>
            <w:vAlign w:val="center"/>
          </w:tcPr>
          <w:p w14:paraId="1CD9E2E3">
            <w:pPr>
              <w:spacing w:line="320" w:lineRule="exact"/>
              <w:jc w:val="center"/>
              <w:rPr>
                <w:szCs w:val="21"/>
              </w:rPr>
            </w:pPr>
          </w:p>
        </w:tc>
      </w:tr>
      <w:tr w14:paraId="4B31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1DAB3DFC">
            <w:pPr>
              <w:rPr>
                <w:szCs w:val="21"/>
              </w:rPr>
            </w:pPr>
            <w:r>
              <w:rPr>
                <w:rFonts w:hAnsi="宋体"/>
                <w:szCs w:val="21"/>
              </w:rPr>
              <w:t>前节晶囊轮虫</w:t>
            </w:r>
            <w:r>
              <w:rPr>
                <w:szCs w:val="21"/>
              </w:rPr>
              <w:t>Asplanvhna priodonta</w:t>
            </w:r>
          </w:p>
        </w:tc>
        <w:tc>
          <w:tcPr>
            <w:tcW w:w="1100" w:type="dxa"/>
            <w:vAlign w:val="center"/>
          </w:tcPr>
          <w:p w14:paraId="2301403C">
            <w:pPr>
              <w:spacing w:line="320" w:lineRule="exact"/>
              <w:jc w:val="center"/>
              <w:rPr>
                <w:szCs w:val="21"/>
              </w:rPr>
            </w:pPr>
            <w:r>
              <w:rPr>
                <w:szCs w:val="21"/>
              </w:rPr>
              <w:t>+</w:t>
            </w:r>
          </w:p>
        </w:tc>
        <w:tc>
          <w:tcPr>
            <w:tcW w:w="851" w:type="dxa"/>
            <w:vAlign w:val="center"/>
          </w:tcPr>
          <w:p w14:paraId="569F5CC7">
            <w:pPr>
              <w:spacing w:line="320" w:lineRule="exact"/>
              <w:jc w:val="center"/>
              <w:rPr>
                <w:szCs w:val="21"/>
              </w:rPr>
            </w:pPr>
          </w:p>
        </w:tc>
        <w:tc>
          <w:tcPr>
            <w:tcW w:w="850" w:type="dxa"/>
            <w:vAlign w:val="center"/>
          </w:tcPr>
          <w:p w14:paraId="74B85FF1">
            <w:pPr>
              <w:spacing w:line="320" w:lineRule="exact"/>
              <w:jc w:val="center"/>
              <w:rPr>
                <w:szCs w:val="21"/>
              </w:rPr>
            </w:pPr>
          </w:p>
        </w:tc>
        <w:tc>
          <w:tcPr>
            <w:tcW w:w="851" w:type="dxa"/>
            <w:vAlign w:val="center"/>
          </w:tcPr>
          <w:p w14:paraId="5D7212CB">
            <w:pPr>
              <w:spacing w:line="320" w:lineRule="exact"/>
              <w:jc w:val="center"/>
              <w:rPr>
                <w:szCs w:val="21"/>
              </w:rPr>
            </w:pPr>
            <w:r>
              <w:rPr>
                <w:szCs w:val="21"/>
              </w:rPr>
              <w:t>+</w:t>
            </w:r>
          </w:p>
        </w:tc>
        <w:tc>
          <w:tcPr>
            <w:tcW w:w="850" w:type="dxa"/>
            <w:vAlign w:val="center"/>
          </w:tcPr>
          <w:p w14:paraId="73C9E592">
            <w:pPr>
              <w:spacing w:line="320" w:lineRule="exact"/>
              <w:jc w:val="center"/>
              <w:rPr>
                <w:szCs w:val="21"/>
              </w:rPr>
            </w:pPr>
          </w:p>
        </w:tc>
      </w:tr>
      <w:tr w14:paraId="18561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E3EC0BB">
            <w:pPr>
              <w:rPr>
                <w:szCs w:val="21"/>
              </w:rPr>
            </w:pPr>
            <w:r>
              <w:rPr>
                <w:rFonts w:hAnsi="宋体"/>
                <w:szCs w:val="21"/>
              </w:rPr>
              <w:t>长肢三肢轮虫</w:t>
            </w:r>
            <w:r>
              <w:rPr>
                <w:szCs w:val="21"/>
              </w:rPr>
              <w:t>Filinia longiseta Ehrenberg</w:t>
            </w:r>
          </w:p>
        </w:tc>
        <w:tc>
          <w:tcPr>
            <w:tcW w:w="1100" w:type="dxa"/>
            <w:vAlign w:val="center"/>
          </w:tcPr>
          <w:p w14:paraId="0E3C4427">
            <w:pPr>
              <w:spacing w:line="320" w:lineRule="exact"/>
              <w:jc w:val="center"/>
              <w:rPr>
                <w:szCs w:val="21"/>
              </w:rPr>
            </w:pPr>
            <w:r>
              <w:rPr>
                <w:szCs w:val="21"/>
              </w:rPr>
              <w:t>+</w:t>
            </w:r>
          </w:p>
        </w:tc>
        <w:tc>
          <w:tcPr>
            <w:tcW w:w="851" w:type="dxa"/>
            <w:vAlign w:val="center"/>
          </w:tcPr>
          <w:p w14:paraId="4A6C6DB7">
            <w:pPr>
              <w:spacing w:line="320" w:lineRule="exact"/>
              <w:jc w:val="center"/>
              <w:rPr>
                <w:szCs w:val="21"/>
              </w:rPr>
            </w:pPr>
          </w:p>
        </w:tc>
        <w:tc>
          <w:tcPr>
            <w:tcW w:w="850" w:type="dxa"/>
            <w:vAlign w:val="center"/>
          </w:tcPr>
          <w:p w14:paraId="6AFD6253">
            <w:pPr>
              <w:spacing w:line="320" w:lineRule="exact"/>
              <w:jc w:val="center"/>
              <w:rPr>
                <w:szCs w:val="21"/>
              </w:rPr>
            </w:pPr>
          </w:p>
        </w:tc>
        <w:tc>
          <w:tcPr>
            <w:tcW w:w="851" w:type="dxa"/>
            <w:vAlign w:val="center"/>
          </w:tcPr>
          <w:p w14:paraId="7C9DEBFD">
            <w:pPr>
              <w:spacing w:line="320" w:lineRule="exact"/>
              <w:jc w:val="center"/>
              <w:rPr>
                <w:szCs w:val="21"/>
              </w:rPr>
            </w:pPr>
          </w:p>
        </w:tc>
        <w:tc>
          <w:tcPr>
            <w:tcW w:w="850" w:type="dxa"/>
            <w:vAlign w:val="center"/>
          </w:tcPr>
          <w:p w14:paraId="2E7F418F">
            <w:pPr>
              <w:spacing w:line="320" w:lineRule="exact"/>
              <w:jc w:val="center"/>
              <w:rPr>
                <w:szCs w:val="21"/>
              </w:rPr>
            </w:pPr>
          </w:p>
        </w:tc>
      </w:tr>
      <w:tr w14:paraId="5A25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37C5D90">
            <w:pPr>
              <w:rPr>
                <w:szCs w:val="21"/>
              </w:rPr>
            </w:pPr>
            <w:r>
              <w:rPr>
                <w:rFonts w:hAnsi="宋体"/>
                <w:szCs w:val="21"/>
              </w:rPr>
              <w:t>顶生三肢轮虫</w:t>
            </w:r>
            <w:r>
              <w:rPr>
                <w:szCs w:val="21"/>
              </w:rPr>
              <w:t xml:space="preserve">Filinaterminalis terminalis   </w:t>
            </w:r>
          </w:p>
        </w:tc>
        <w:tc>
          <w:tcPr>
            <w:tcW w:w="1100" w:type="dxa"/>
            <w:vAlign w:val="center"/>
          </w:tcPr>
          <w:p w14:paraId="163590C3">
            <w:pPr>
              <w:spacing w:line="320" w:lineRule="exact"/>
              <w:jc w:val="center"/>
              <w:rPr>
                <w:szCs w:val="21"/>
              </w:rPr>
            </w:pPr>
            <w:r>
              <w:rPr>
                <w:szCs w:val="21"/>
              </w:rPr>
              <w:t>+</w:t>
            </w:r>
          </w:p>
        </w:tc>
        <w:tc>
          <w:tcPr>
            <w:tcW w:w="851" w:type="dxa"/>
            <w:vAlign w:val="center"/>
          </w:tcPr>
          <w:p w14:paraId="55B296C4">
            <w:pPr>
              <w:spacing w:line="320" w:lineRule="exact"/>
              <w:jc w:val="center"/>
              <w:rPr>
                <w:szCs w:val="21"/>
              </w:rPr>
            </w:pPr>
            <w:r>
              <w:rPr>
                <w:szCs w:val="21"/>
              </w:rPr>
              <w:t>+</w:t>
            </w:r>
          </w:p>
        </w:tc>
        <w:tc>
          <w:tcPr>
            <w:tcW w:w="850" w:type="dxa"/>
            <w:vAlign w:val="center"/>
          </w:tcPr>
          <w:p w14:paraId="374645BB">
            <w:pPr>
              <w:spacing w:line="320" w:lineRule="exact"/>
              <w:jc w:val="center"/>
              <w:rPr>
                <w:szCs w:val="21"/>
              </w:rPr>
            </w:pPr>
          </w:p>
        </w:tc>
        <w:tc>
          <w:tcPr>
            <w:tcW w:w="851" w:type="dxa"/>
            <w:vAlign w:val="center"/>
          </w:tcPr>
          <w:p w14:paraId="26E68B01">
            <w:pPr>
              <w:spacing w:line="320" w:lineRule="exact"/>
              <w:jc w:val="center"/>
              <w:rPr>
                <w:szCs w:val="21"/>
              </w:rPr>
            </w:pPr>
            <w:r>
              <w:rPr>
                <w:szCs w:val="21"/>
              </w:rPr>
              <w:t>+</w:t>
            </w:r>
          </w:p>
        </w:tc>
        <w:tc>
          <w:tcPr>
            <w:tcW w:w="850" w:type="dxa"/>
            <w:vAlign w:val="center"/>
          </w:tcPr>
          <w:p w14:paraId="3BCE0A8F">
            <w:pPr>
              <w:spacing w:line="320" w:lineRule="exact"/>
              <w:jc w:val="center"/>
              <w:rPr>
                <w:szCs w:val="21"/>
              </w:rPr>
            </w:pPr>
            <w:r>
              <w:rPr>
                <w:szCs w:val="21"/>
              </w:rPr>
              <w:t>+</w:t>
            </w:r>
          </w:p>
        </w:tc>
      </w:tr>
      <w:tr w14:paraId="09064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7C880CA">
            <w:pPr>
              <w:rPr>
                <w:szCs w:val="21"/>
              </w:rPr>
            </w:pPr>
            <w:r>
              <w:rPr>
                <w:rFonts w:hAnsi="宋体"/>
                <w:szCs w:val="21"/>
              </w:rPr>
              <w:t>尾三肢轮虫</w:t>
            </w:r>
            <w:r>
              <w:rPr>
                <w:iCs/>
                <w:szCs w:val="21"/>
              </w:rPr>
              <w:t>Filinia</w:t>
            </w:r>
            <w:r>
              <w:rPr>
                <w:szCs w:val="21"/>
                <w:shd w:val="clear" w:color="auto" w:fill="FFFFFF"/>
              </w:rPr>
              <w:t xml:space="preserve"> amajor Golditz</w:t>
            </w:r>
          </w:p>
        </w:tc>
        <w:tc>
          <w:tcPr>
            <w:tcW w:w="1100" w:type="dxa"/>
            <w:vAlign w:val="center"/>
          </w:tcPr>
          <w:p w14:paraId="19E2BB72">
            <w:pPr>
              <w:spacing w:line="320" w:lineRule="exact"/>
              <w:jc w:val="center"/>
              <w:rPr>
                <w:szCs w:val="21"/>
              </w:rPr>
            </w:pPr>
            <w:r>
              <w:rPr>
                <w:szCs w:val="21"/>
              </w:rPr>
              <w:t>+</w:t>
            </w:r>
          </w:p>
        </w:tc>
        <w:tc>
          <w:tcPr>
            <w:tcW w:w="851" w:type="dxa"/>
            <w:vAlign w:val="center"/>
          </w:tcPr>
          <w:p w14:paraId="008C041E">
            <w:pPr>
              <w:spacing w:line="320" w:lineRule="exact"/>
              <w:jc w:val="center"/>
              <w:rPr>
                <w:szCs w:val="21"/>
              </w:rPr>
            </w:pPr>
          </w:p>
        </w:tc>
        <w:tc>
          <w:tcPr>
            <w:tcW w:w="850" w:type="dxa"/>
            <w:vAlign w:val="center"/>
          </w:tcPr>
          <w:p w14:paraId="365439BB">
            <w:pPr>
              <w:spacing w:line="320" w:lineRule="exact"/>
              <w:jc w:val="center"/>
              <w:rPr>
                <w:szCs w:val="21"/>
              </w:rPr>
            </w:pPr>
            <w:r>
              <w:rPr>
                <w:szCs w:val="21"/>
              </w:rPr>
              <w:t>+</w:t>
            </w:r>
          </w:p>
        </w:tc>
        <w:tc>
          <w:tcPr>
            <w:tcW w:w="851" w:type="dxa"/>
            <w:vAlign w:val="center"/>
          </w:tcPr>
          <w:p w14:paraId="2D5D1797">
            <w:pPr>
              <w:spacing w:line="320" w:lineRule="exact"/>
              <w:jc w:val="center"/>
              <w:rPr>
                <w:szCs w:val="21"/>
              </w:rPr>
            </w:pPr>
          </w:p>
        </w:tc>
        <w:tc>
          <w:tcPr>
            <w:tcW w:w="850" w:type="dxa"/>
            <w:vAlign w:val="center"/>
          </w:tcPr>
          <w:p w14:paraId="45B73204">
            <w:pPr>
              <w:spacing w:line="320" w:lineRule="exact"/>
              <w:jc w:val="center"/>
              <w:rPr>
                <w:szCs w:val="21"/>
              </w:rPr>
            </w:pPr>
          </w:p>
        </w:tc>
      </w:tr>
      <w:tr w14:paraId="7A16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17835F67">
            <w:pPr>
              <w:rPr>
                <w:szCs w:val="21"/>
              </w:rPr>
            </w:pPr>
            <w:r>
              <w:rPr>
                <w:rFonts w:hAnsi="宋体"/>
                <w:szCs w:val="21"/>
              </w:rPr>
              <w:t>尖趾单趾轮虫</w:t>
            </w:r>
            <w:r>
              <w:rPr>
                <w:szCs w:val="21"/>
              </w:rPr>
              <w:t>Monodtyla unguitata Schmarda</w:t>
            </w:r>
          </w:p>
        </w:tc>
        <w:tc>
          <w:tcPr>
            <w:tcW w:w="1100" w:type="dxa"/>
            <w:vAlign w:val="center"/>
          </w:tcPr>
          <w:p w14:paraId="233D0B90">
            <w:pPr>
              <w:spacing w:line="320" w:lineRule="exact"/>
              <w:jc w:val="center"/>
              <w:rPr>
                <w:szCs w:val="21"/>
              </w:rPr>
            </w:pPr>
          </w:p>
        </w:tc>
        <w:tc>
          <w:tcPr>
            <w:tcW w:w="851" w:type="dxa"/>
            <w:vAlign w:val="center"/>
          </w:tcPr>
          <w:p w14:paraId="29E4680F">
            <w:pPr>
              <w:spacing w:line="320" w:lineRule="exact"/>
              <w:jc w:val="center"/>
              <w:rPr>
                <w:szCs w:val="21"/>
              </w:rPr>
            </w:pPr>
            <w:r>
              <w:rPr>
                <w:szCs w:val="21"/>
              </w:rPr>
              <w:t>+</w:t>
            </w:r>
          </w:p>
        </w:tc>
        <w:tc>
          <w:tcPr>
            <w:tcW w:w="850" w:type="dxa"/>
            <w:vAlign w:val="center"/>
          </w:tcPr>
          <w:p w14:paraId="1C8D3D49">
            <w:pPr>
              <w:spacing w:line="320" w:lineRule="exact"/>
              <w:jc w:val="center"/>
              <w:rPr>
                <w:szCs w:val="21"/>
              </w:rPr>
            </w:pPr>
          </w:p>
        </w:tc>
        <w:tc>
          <w:tcPr>
            <w:tcW w:w="851" w:type="dxa"/>
            <w:vAlign w:val="center"/>
          </w:tcPr>
          <w:p w14:paraId="66E525C2">
            <w:pPr>
              <w:spacing w:line="320" w:lineRule="exact"/>
              <w:jc w:val="center"/>
              <w:rPr>
                <w:szCs w:val="21"/>
              </w:rPr>
            </w:pPr>
          </w:p>
        </w:tc>
        <w:tc>
          <w:tcPr>
            <w:tcW w:w="850" w:type="dxa"/>
            <w:vAlign w:val="center"/>
          </w:tcPr>
          <w:p w14:paraId="3C7C8F86">
            <w:pPr>
              <w:spacing w:line="320" w:lineRule="exact"/>
              <w:jc w:val="center"/>
              <w:rPr>
                <w:szCs w:val="21"/>
              </w:rPr>
            </w:pPr>
          </w:p>
        </w:tc>
      </w:tr>
      <w:tr w14:paraId="6150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032DD8B0">
            <w:pPr>
              <w:rPr>
                <w:szCs w:val="21"/>
              </w:rPr>
            </w:pPr>
            <w:r>
              <w:rPr>
                <w:rFonts w:hAnsi="宋体"/>
                <w:szCs w:val="21"/>
              </w:rPr>
              <w:t>囊形单趾轮虫</w:t>
            </w:r>
            <w:r>
              <w:rPr>
                <w:szCs w:val="21"/>
              </w:rPr>
              <w:t>Monodtyla</w:t>
            </w:r>
            <w:r>
              <w:rPr>
                <w:szCs w:val="21"/>
                <w:shd w:val="clear" w:color="auto" w:fill="FFFFFF"/>
              </w:rPr>
              <w:t xml:space="preserve"> bulla</w:t>
            </w:r>
          </w:p>
        </w:tc>
        <w:tc>
          <w:tcPr>
            <w:tcW w:w="1100" w:type="dxa"/>
            <w:vAlign w:val="center"/>
          </w:tcPr>
          <w:p w14:paraId="13748C2B">
            <w:pPr>
              <w:spacing w:line="320" w:lineRule="exact"/>
              <w:jc w:val="center"/>
              <w:rPr>
                <w:szCs w:val="21"/>
              </w:rPr>
            </w:pPr>
          </w:p>
        </w:tc>
        <w:tc>
          <w:tcPr>
            <w:tcW w:w="851" w:type="dxa"/>
            <w:vAlign w:val="center"/>
          </w:tcPr>
          <w:p w14:paraId="36346752">
            <w:pPr>
              <w:spacing w:line="320" w:lineRule="exact"/>
              <w:jc w:val="center"/>
              <w:rPr>
                <w:szCs w:val="21"/>
              </w:rPr>
            </w:pPr>
            <w:r>
              <w:rPr>
                <w:szCs w:val="21"/>
              </w:rPr>
              <w:t>+</w:t>
            </w:r>
          </w:p>
        </w:tc>
        <w:tc>
          <w:tcPr>
            <w:tcW w:w="850" w:type="dxa"/>
            <w:vAlign w:val="center"/>
          </w:tcPr>
          <w:p w14:paraId="1884481E">
            <w:pPr>
              <w:spacing w:line="320" w:lineRule="exact"/>
              <w:jc w:val="center"/>
              <w:rPr>
                <w:szCs w:val="21"/>
              </w:rPr>
            </w:pPr>
          </w:p>
        </w:tc>
        <w:tc>
          <w:tcPr>
            <w:tcW w:w="851" w:type="dxa"/>
            <w:vAlign w:val="center"/>
          </w:tcPr>
          <w:p w14:paraId="145D48D1">
            <w:pPr>
              <w:spacing w:line="320" w:lineRule="exact"/>
              <w:jc w:val="center"/>
              <w:rPr>
                <w:szCs w:val="21"/>
              </w:rPr>
            </w:pPr>
          </w:p>
        </w:tc>
        <w:tc>
          <w:tcPr>
            <w:tcW w:w="850" w:type="dxa"/>
            <w:vAlign w:val="center"/>
          </w:tcPr>
          <w:p w14:paraId="3AEC79FB">
            <w:pPr>
              <w:spacing w:line="320" w:lineRule="exact"/>
              <w:jc w:val="center"/>
              <w:rPr>
                <w:szCs w:val="21"/>
              </w:rPr>
            </w:pPr>
          </w:p>
        </w:tc>
      </w:tr>
      <w:tr w14:paraId="717E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2A39BFA">
            <w:pPr>
              <w:rPr>
                <w:szCs w:val="21"/>
              </w:rPr>
            </w:pPr>
            <w:r>
              <w:rPr>
                <w:rFonts w:hAnsi="宋体"/>
                <w:szCs w:val="21"/>
              </w:rPr>
              <w:t>卵形采胃轮虫</w:t>
            </w:r>
            <w:r>
              <w:rPr>
                <w:szCs w:val="21"/>
              </w:rPr>
              <w:t>Chromogaster ovalis</w:t>
            </w:r>
          </w:p>
        </w:tc>
        <w:tc>
          <w:tcPr>
            <w:tcW w:w="1100" w:type="dxa"/>
            <w:vAlign w:val="center"/>
          </w:tcPr>
          <w:p w14:paraId="7187DE82">
            <w:pPr>
              <w:spacing w:line="320" w:lineRule="exact"/>
              <w:jc w:val="center"/>
              <w:rPr>
                <w:szCs w:val="21"/>
              </w:rPr>
            </w:pPr>
            <w:r>
              <w:rPr>
                <w:szCs w:val="21"/>
              </w:rPr>
              <w:t>+</w:t>
            </w:r>
          </w:p>
        </w:tc>
        <w:tc>
          <w:tcPr>
            <w:tcW w:w="851" w:type="dxa"/>
            <w:vAlign w:val="center"/>
          </w:tcPr>
          <w:p w14:paraId="48EEECF0">
            <w:pPr>
              <w:spacing w:line="320" w:lineRule="exact"/>
              <w:jc w:val="center"/>
              <w:rPr>
                <w:szCs w:val="21"/>
              </w:rPr>
            </w:pPr>
            <w:r>
              <w:rPr>
                <w:szCs w:val="21"/>
              </w:rPr>
              <w:t>+</w:t>
            </w:r>
          </w:p>
        </w:tc>
        <w:tc>
          <w:tcPr>
            <w:tcW w:w="850" w:type="dxa"/>
            <w:vAlign w:val="center"/>
          </w:tcPr>
          <w:p w14:paraId="71CE53BB">
            <w:pPr>
              <w:spacing w:line="320" w:lineRule="exact"/>
              <w:jc w:val="center"/>
              <w:rPr>
                <w:szCs w:val="21"/>
              </w:rPr>
            </w:pPr>
            <w:r>
              <w:rPr>
                <w:szCs w:val="21"/>
              </w:rPr>
              <w:t>+</w:t>
            </w:r>
          </w:p>
        </w:tc>
        <w:tc>
          <w:tcPr>
            <w:tcW w:w="851" w:type="dxa"/>
            <w:vAlign w:val="center"/>
          </w:tcPr>
          <w:p w14:paraId="46C7BE0F">
            <w:pPr>
              <w:spacing w:line="320" w:lineRule="exact"/>
              <w:jc w:val="center"/>
              <w:rPr>
                <w:szCs w:val="21"/>
              </w:rPr>
            </w:pPr>
          </w:p>
        </w:tc>
        <w:tc>
          <w:tcPr>
            <w:tcW w:w="850" w:type="dxa"/>
            <w:vAlign w:val="center"/>
          </w:tcPr>
          <w:p w14:paraId="54590B3E">
            <w:pPr>
              <w:spacing w:line="320" w:lineRule="exact"/>
              <w:jc w:val="center"/>
              <w:rPr>
                <w:szCs w:val="21"/>
              </w:rPr>
            </w:pPr>
          </w:p>
        </w:tc>
      </w:tr>
      <w:tr w14:paraId="0F716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ECB201E">
            <w:pPr>
              <w:rPr>
                <w:szCs w:val="21"/>
              </w:rPr>
            </w:pPr>
            <w:r>
              <w:rPr>
                <w:rFonts w:hAnsi="宋体"/>
                <w:szCs w:val="21"/>
              </w:rPr>
              <w:t>月形腔轮虫</w:t>
            </w:r>
            <w:r>
              <w:rPr>
                <w:szCs w:val="21"/>
              </w:rPr>
              <w:t>Lecane luna O.F.Muller</w:t>
            </w:r>
          </w:p>
        </w:tc>
        <w:tc>
          <w:tcPr>
            <w:tcW w:w="1100" w:type="dxa"/>
            <w:vAlign w:val="center"/>
          </w:tcPr>
          <w:p w14:paraId="5A731E52">
            <w:pPr>
              <w:spacing w:line="320" w:lineRule="exact"/>
              <w:jc w:val="center"/>
              <w:rPr>
                <w:szCs w:val="21"/>
              </w:rPr>
            </w:pPr>
          </w:p>
        </w:tc>
        <w:tc>
          <w:tcPr>
            <w:tcW w:w="851" w:type="dxa"/>
            <w:vAlign w:val="center"/>
          </w:tcPr>
          <w:p w14:paraId="43EEFD5E">
            <w:pPr>
              <w:spacing w:line="320" w:lineRule="exact"/>
              <w:jc w:val="center"/>
              <w:rPr>
                <w:szCs w:val="21"/>
              </w:rPr>
            </w:pPr>
          </w:p>
        </w:tc>
        <w:tc>
          <w:tcPr>
            <w:tcW w:w="850" w:type="dxa"/>
            <w:vAlign w:val="center"/>
          </w:tcPr>
          <w:p w14:paraId="506E553D">
            <w:pPr>
              <w:spacing w:line="320" w:lineRule="exact"/>
              <w:jc w:val="center"/>
              <w:rPr>
                <w:szCs w:val="21"/>
              </w:rPr>
            </w:pPr>
            <w:r>
              <w:rPr>
                <w:szCs w:val="21"/>
              </w:rPr>
              <w:t>+</w:t>
            </w:r>
          </w:p>
        </w:tc>
        <w:tc>
          <w:tcPr>
            <w:tcW w:w="851" w:type="dxa"/>
            <w:vAlign w:val="center"/>
          </w:tcPr>
          <w:p w14:paraId="3419C92D">
            <w:pPr>
              <w:spacing w:line="320" w:lineRule="exact"/>
              <w:jc w:val="center"/>
              <w:rPr>
                <w:szCs w:val="21"/>
              </w:rPr>
            </w:pPr>
          </w:p>
        </w:tc>
        <w:tc>
          <w:tcPr>
            <w:tcW w:w="850" w:type="dxa"/>
            <w:vAlign w:val="center"/>
          </w:tcPr>
          <w:p w14:paraId="1D8E78CA">
            <w:pPr>
              <w:spacing w:line="320" w:lineRule="exact"/>
              <w:jc w:val="center"/>
              <w:rPr>
                <w:szCs w:val="21"/>
              </w:rPr>
            </w:pPr>
          </w:p>
        </w:tc>
      </w:tr>
      <w:tr w14:paraId="3553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4B6F5A49">
            <w:pPr>
              <w:rPr>
                <w:szCs w:val="21"/>
              </w:rPr>
            </w:pPr>
            <w:r>
              <w:rPr>
                <w:rFonts w:hAnsi="宋体"/>
                <w:szCs w:val="21"/>
              </w:rPr>
              <w:t>简单前翼轮虫</w:t>
            </w:r>
            <w:r>
              <w:rPr>
                <w:szCs w:val="21"/>
              </w:rPr>
              <w:t>Proales simplex Wang</w:t>
            </w:r>
          </w:p>
        </w:tc>
        <w:tc>
          <w:tcPr>
            <w:tcW w:w="1100" w:type="dxa"/>
            <w:vAlign w:val="center"/>
          </w:tcPr>
          <w:p w14:paraId="44A942F1">
            <w:pPr>
              <w:spacing w:line="320" w:lineRule="exact"/>
              <w:jc w:val="center"/>
              <w:rPr>
                <w:szCs w:val="21"/>
              </w:rPr>
            </w:pPr>
            <w:r>
              <w:rPr>
                <w:szCs w:val="21"/>
              </w:rPr>
              <w:t>+</w:t>
            </w:r>
          </w:p>
        </w:tc>
        <w:tc>
          <w:tcPr>
            <w:tcW w:w="851" w:type="dxa"/>
            <w:vAlign w:val="center"/>
          </w:tcPr>
          <w:p w14:paraId="51638A25">
            <w:pPr>
              <w:spacing w:line="320" w:lineRule="exact"/>
              <w:jc w:val="center"/>
              <w:rPr>
                <w:szCs w:val="21"/>
              </w:rPr>
            </w:pPr>
          </w:p>
        </w:tc>
        <w:tc>
          <w:tcPr>
            <w:tcW w:w="850" w:type="dxa"/>
            <w:vAlign w:val="center"/>
          </w:tcPr>
          <w:p w14:paraId="3751316A">
            <w:pPr>
              <w:spacing w:line="320" w:lineRule="exact"/>
              <w:jc w:val="center"/>
              <w:rPr>
                <w:szCs w:val="21"/>
              </w:rPr>
            </w:pPr>
          </w:p>
        </w:tc>
        <w:tc>
          <w:tcPr>
            <w:tcW w:w="851" w:type="dxa"/>
            <w:vAlign w:val="center"/>
          </w:tcPr>
          <w:p w14:paraId="55C309C1">
            <w:pPr>
              <w:spacing w:line="320" w:lineRule="exact"/>
              <w:jc w:val="center"/>
              <w:rPr>
                <w:szCs w:val="21"/>
              </w:rPr>
            </w:pPr>
          </w:p>
        </w:tc>
        <w:tc>
          <w:tcPr>
            <w:tcW w:w="850" w:type="dxa"/>
            <w:vAlign w:val="center"/>
          </w:tcPr>
          <w:p w14:paraId="7C64DA1A">
            <w:pPr>
              <w:spacing w:line="320" w:lineRule="exact"/>
              <w:jc w:val="center"/>
              <w:rPr>
                <w:szCs w:val="21"/>
              </w:rPr>
            </w:pPr>
          </w:p>
        </w:tc>
      </w:tr>
      <w:tr w14:paraId="3F7E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46C35A18">
            <w:pPr>
              <w:rPr>
                <w:b/>
                <w:bCs/>
                <w:szCs w:val="21"/>
              </w:rPr>
            </w:pPr>
            <w:r>
              <w:rPr>
                <w:rFonts w:hAnsi="宋体"/>
                <w:b/>
                <w:bCs/>
                <w:szCs w:val="21"/>
              </w:rPr>
              <w:t>节肢动物门</w:t>
            </w:r>
            <w:r>
              <w:rPr>
                <w:b/>
                <w:bCs/>
                <w:spacing w:val="-10"/>
                <w:szCs w:val="21"/>
              </w:rPr>
              <w:t>Arthropoda</w:t>
            </w:r>
          </w:p>
        </w:tc>
        <w:tc>
          <w:tcPr>
            <w:tcW w:w="1100" w:type="dxa"/>
            <w:vAlign w:val="center"/>
          </w:tcPr>
          <w:p w14:paraId="01A9EA0C">
            <w:pPr>
              <w:spacing w:line="320" w:lineRule="exact"/>
              <w:jc w:val="center"/>
              <w:rPr>
                <w:szCs w:val="21"/>
              </w:rPr>
            </w:pPr>
          </w:p>
        </w:tc>
        <w:tc>
          <w:tcPr>
            <w:tcW w:w="851" w:type="dxa"/>
            <w:vAlign w:val="center"/>
          </w:tcPr>
          <w:p w14:paraId="4D7322A4">
            <w:pPr>
              <w:spacing w:line="320" w:lineRule="exact"/>
              <w:jc w:val="center"/>
              <w:rPr>
                <w:szCs w:val="21"/>
              </w:rPr>
            </w:pPr>
          </w:p>
        </w:tc>
        <w:tc>
          <w:tcPr>
            <w:tcW w:w="850" w:type="dxa"/>
            <w:vAlign w:val="center"/>
          </w:tcPr>
          <w:p w14:paraId="499CBFF1">
            <w:pPr>
              <w:spacing w:line="320" w:lineRule="exact"/>
              <w:jc w:val="center"/>
              <w:rPr>
                <w:szCs w:val="21"/>
              </w:rPr>
            </w:pPr>
          </w:p>
        </w:tc>
        <w:tc>
          <w:tcPr>
            <w:tcW w:w="851" w:type="dxa"/>
            <w:vAlign w:val="center"/>
          </w:tcPr>
          <w:p w14:paraId="7A84F541">
            <w:pPr>
              <w:spacing w:line="320" w:lineRule="exact"/>
              <w:jc w:val="center"/>
              <w:rPr>
                <w:szCs w:val="21"/>
              </w:rPr>
            </w:pPr>
          </w:p>
        </w:tc>
        <w:tc>
          <w:tcPr>
            <w:tcW w:w="850" w:type="dxa"/>
            <w:vAlign w:val="center"/>
          </w:tcPr>
          <w:p w14:paraId="32C4B220">
            <w:pPr>
              <w:spacing w:line="320" w:lineRule="exact"/>
              <w:jc w:val="center"/>
              <w:rPr>
                <w:szCs w:val="21"/>
              </w:rPr>
            </w:pPr>
          </w:p>
        </w:tc>
      </w:tr>
      <w:tr w14:paraId="57A5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B5997B6">
            <w:pPr>
              <w:rPr>
                <w:szCs w:val="21"/>
              </w:rPr>
            </w:pPr>
            <w:r>
              <w:rPr>
                <w:rFonts w:hAnsi="宋体"/>
                <w:szCs w:val="21"/>
              </w:rPr>
              <w:t>简弧象鼻溞</w:t>
            </w:r>
          </w:p>
          <w:p w14:paraId="36A71F3A">
            <w:pPr>
              <w:rPr>
                <w:szCs w:val="21"/>
              </w:rPr>
            </w:pPr>
            <w:r>
              <w:rPr>
                <w:szCs w:val="21"/>
              </w:rPr>
              <w:t>Bosmina caregoni Bard</w:t>
            </w:r>
          </w:p>
        </w:tc>
        <w:tc>
          <w:tcPr>
            <w:tcW w:w="1100" w:type="dxa"/>
            <w:vAlign w:val="center"/>
          </w:tcPr>
          <w:p w14:paraId="64DE969E">
            <w:pPr>
              <w:spacing w:line="320" w:lineRule="exact"/>
              <w:jc w:val="center"/>
              <w:rPr>
                <w:szCs w:val="21"/>
              </w:rPr>
            </w:pPr>
          </w:p>
        </w:tc>
        <w:tc>
          <w:tcPr>
            <w:tcW w:w="851" w:type="dxa"/>
            <w:vAlign w:val="center"/>
          </w:tcPr>
          <w:p w14:paraId="410F2FBD">
            <w:pPr>
              <w:spacing w:line="320" w:lineRule="exact"/>
              <w:jc w:val="center"/>
              <w:rPr>
                <w:szCs w:val="21"/>
              </w:rPr>
            </w:pPr>
            <w:r>
              <w:rPr>
                <w:szCs w:val="21"/>
              </w:rPr>
              <w:t>+</w:t>
            </w:r>
          </w:p>
        </w:tc>
        <w:tc>
          <w:tcPr>
            <w:tcW w:w="850" w:type="dxa"/>
            <w:vAlign w:val="center"/>
          </w:tcPr>
          <w:p w14:paraId="39A28808">
            <w:pPr>
              <w:spacing w:line="320" w:lineRule="exact"/>
              <w:jc w:val="center"/>
              <w:rPr>
                <w:szCs w:val="21"/>
              </w:rPr>
            </w:pPr>
          </w:p>
        </w:tc>
        <w:tc>
          <w:tcPr>
            <w:tcW w:w="851" w:type="dxa"/>
            <w:vAlign w:val="center"/>
          </w:tcPr>
          <w:p w14:paraId="5ECCE368">
            <w:pPr>
              <w:spacing w:line="320" w:lineRule="exact"/>
              <w:jc w:val="center"/>
              <w:rPr>
                <w:szCs w:val="21"/>
              </w:rPr>
            </w:pPr>
            <w:r>
              <w:rPr>
                <w:szCs w:val="21"/>
              </w:rPr>
              <w:t>+</w:t>
            </w:r>
          </w:p>
        </w:tc>
        <w:tc>
          <w:tcPr>
            <w:tcW w:w="850" w:type="dxa"/>
            <w:vAlign w:val="center"/>
          </w:tcPr>
          <w:p w14:paraId="412114F3">
            <w:pPr>
              <w:spacing w:line="320" w:lineRule="exact"/>
              <w:jc w:val="center"/>
              <w:rPr>
                <w:szCs w:val="21"/>
              </w:rPr>
            </w:pPr>
          </w:p>
        </w:tc>
      </w:tr>
      <w:tr w14:paraId="2F84C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0B91A8F">
            <w:pPr>
              <w:rPr>
                <w:szCs w:val="21"/>
              </w:rPr>
            </w:pPr>
            <w:r>
              <w:rPr>
                <w:rFonts w:hAnsi="宋体"/>
                <w:szCs w:val="21"/>
              </w:rPr>
              <w:t>脆弱象鼻溞</w:t>
            </w:r>
          </w:p>
          <w:p w14:paraId="79EABC72">
            <w:pPr>
              <w:rPr>
                <w:szCs w:val="21"/>
              </w:rPr>
            </w:pPr>
            <w:r>
              <w:rPr>
                <w:szCs w:val="21"/>
              </w:rPr>
              <w:t>Bosmina fatalis Burckhardt</w:t>
            </w:r>
          </w:p>
        </w:tc>
        <w:tc>
          <w:tcPr>
            <w:tcW w:w="1100" w:type="dxa"/>
            <w:vAlign w:val="center"/>
          </w:tcPr>
          <w:p w14:paraId="61017390">
            <w:pPr>
              <w:spacing w:line="320" w:lineRule="exact"/>
              <w:jc w:val="center"/>
              <w:rPr>
                <w:szCs w:val="21"/>
              </w:rPr>
            </w:pPr>
          </w:p>
        </w:tc>
        <w:tc>
          <w:tcPr>
            <w:tcW w:w="851" w:type="dxa"/>
            <w:vAlign w:val="center"/>
          </w:tcPr>
          <w:p w14:paraId="469C483B">
            <w:pPr>
              <w:spacing w:line="320" w:lineRule="exact"/>
              <w:jc w:val="center"/>
              <w:rPr>
                <w:szCs w:val="21"/>
              </w:rPr>
            </w:pPr>
          </w:p>
        </w:tc>
        <w:tc>
          <w:tcPr>
            <w:tcW w:w="850" w:type="dxa"/>
            <w:vAlign w:val="center"/>
          </w:tcPr>
          <w:p w14:paraId="1B463569">
            <w:pPr>
              <w:spacing w:line="320" w:lineRule="exact"/>
              <w:jc w:val="center"/>
              <w:rPr>
                <w:szCs w:val="21"/>
              </w:rPr>
            </w:pPr>
          </w:p>
        </w:tc>
        <w:tc>
          <w:tcPr>
            <w:tcW w:w="851" w:type="dxa"/>
            <w:vAlign w:val="center"/>
          </w:tcPr>
          <w:p w14:paraId="3DE12954">
            <w:pPr>
              <w:spacing w:line="320" w:lineRule="exact"/>
              <w:jc w:val="center"/>
              <w:rPr>
                <w:szCs w:val="21"/>
              </w:rPr>
            </w:pPr>
          </w:p>
        </w:tc>
        <w:tc>
          <w:tcPr>
            <w:tcW w:w="850" w:type="dxa"/>
            <w:vAlign w:val="center"/>
          </w:tcPr>
          <w:p w14:paraId="78EE6278">
            <w:pPr>
              <w:spacing w:line="320" w:lineRule="exact"/>
              <w:jc w:val="center"/>
              <w:rPr>
                <w:szCs w:val="21"/>
              </w:rPr>
            </w:pPr>
            <w:r>
              <w:rPr>
                <w:szCs w:val="21"/>
              </w:rPr>
              <w:t>+</w:t>
            </w:r>
          </w:p>
        </w:tc>
      </w:tr>
      <w:tr w14:paraId="777F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0FECACAD">
            <w:pPr>
              <w:rPr>
                <w:szCs w:val="21"/>
              </w:rPr>
            </w:pPr>
            <w:r>
              <w:rPr>
                <w:rFonts w:hAnsi="宋体"/>
                <w:szCs w:val="21"/>
              </w:rPr>
              <w:t>长额象鼻溞</w:t>
            </w:r>
            <w:r>
              <w:rPr>
                <w:szCs w:val="21"/>
              </w:rPr>
              <w:t>Bosmina longirostris O.F.Muller</w:t>
            </w:r>
          </w:p>
        </w:tc>
        <w:tc>
          <w:tcPr>
            <w:tcW w:w="1100" w:type="dxa"/>
            <w:vAlign w:val="center"/>
          </w:tcPr>
          <w:p w14:paraId="62429533">
            <w:pPr>
              <w:spacing w:line="320" w:lineRule="exact"/>
              <w:jc w:val="center"/>
              <w:rPr>
                <w:szCs w:val="21"/>
              </w:rPr>
            </w:pPr>
          </w:p>
        </w:tc>
        <w:tc>
          <w:tcPr>
            <w:tcW w:w="851" w:type="dxa"/>
            <w:vAlign w:val="center"/>
          </w:tcPr>
          <w:p w14:paraId="1CBAE67F">
            <w:pPr>
              <w:spacing w:line="320" w:lineRule="exact"/>
              <w:jc w:val="center"/>
              <w:rPr>
                <w:szCs w:val="21"/>
              </w:rPr>
            </w:pPr>
          </w:p>
        </w:tc>
        <w:tc>
          <w:tcPr>
            <w:tcW w:w="850" w:type="dxa"/>
            <w:vAlign w:val="center"/>
          </w:tcPr>
          <w:p w14:paraId="1E92126A">
            <w:pPr>
              <w:spacing w:line="320" w:lineRule="exact"/>
              <w:jc w:val="center"/>
              <w:rPr>
                <w:szCs w:val="21"/>
              </w:rPr>
            </w:pPr>
          </w:p>
        </w:tc>
        <w:tc>
          <w:tcPr>
            <w:tcW w:w="851" w:type="dxa"/>
            <w:vAlign w:val="center"/>
          </w:tcPr>
          <w:p w14:paraId="03895E6E">
            <w:pPr>
              <w:spacing w:line="320" w:lineRule="exact"/>
              <w:jc w:val="center"/>
              <w:rPr>
                <w:szCs w:val="21"/>
              </w:rPr>
            </w:pPr>
            <w:r>
              <w:rPr>
                <w:szCs w:val="21"/>
              </w:rPr>
              <w:t>+</w:t>
            </w:r>
          </w:p>
        </w:tc>
        <w:tc>
          <w:tcPr>
            <w:tcW w:w="850" w:type="dxa"/>
            <w:vAlign w:val="center"/>
          </w:tcPr>
          <w:p w14:paraId="2D710B09">
            <w:pPr>
              <w:spacing w:line="320" w:lineRule="exact"/>
              <w:jc w:val="center"/>
              <w:rPr>
                <w:szCs w:val="21"/>
              </w:rPr>
            </w:pPr>
            <w:r>
              <w:rPr>
                <w:szCs w:val="21"/>
              </w:rPr>
              <w:t>+</w:t>
            </w:r>
          </w:p>
        </w:tc>
      </w:tr>
      <w:tr w14:paraId="39FA5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C7412B0">
            <w:pPr>
              <w:rPr>
                <w:szCs w:val="21"/>
              </w:rPr>
            </w:pPr>
            <w:r>
              <w:rPr>
                <w:rFonts w:hAnsi="宋体"/>
                <w:szCs w:val="21"/>
              </w:rPr>
              <w:t>长肢秀体蚤</w:t>
            </w:r>
            <w:r>
              <w:rPr>
                <w:szCs w:val="21"/>
              </w:rPr>
              <w:t>Diaphanosoma leuchtenbergianum</w:t>
            </w:r>
          </w:p>
        </w:tc>
        <w:tc>
          <w:tcPr>
            <w:tcW w:w="1100" w:type="dxa"/>
            <w:vAlign w:val="center"/>
          </w:tcPr>
          <w:p w14:paraId="6A7D7416">
            <w:pPr>
              <w:spacing w:line="320" w:lineRule="exact"/>
              <w:jc w:val="center"/>
              <w:rPr>
                <w:szCs w:val="21"/>
              </w:rPr>
            </w:pPr>
          </w:p>
        </w:tc>
        <w:tc>
          <w:tcPr>
            <w:tcW w:w="851" w:type="dxa"/>
            <w:vAlign w:val="center"/>
          </w:tcPr>
          <w:p w14:paraId="08114CFC">
            <w:pPr>
              <w:spacing w:line="320" w:lineRule="exact"/>
              <w:jc w:val="center"/>
              <w:rPr>
                <w:szCs w:val="21"/>
              </w:rPr>
            </w:pPr>
            <w:r>
              <w:rPr>
                <w:szCs w:val="21"/>
              </w:rPr>
              <w:t>+</w:t>
            </w:r>
          </w:p>
        </w:tc>
        <w:tc>
          <w:tcPr>
            <w:tcW w:w="850" w:type="dxa"/>
            <w:vAlign w:val="center"/>
          </w:tcPr>
          <w:p w14:paraId="7AA20568">
            <w:pPr>
              <w:spacing w:line="320" w:lineRule="exact"/>
              <w:jc w:val="center"/>
              <w:rPr>
                <w:szCs w:val="21"/>
              </w:rPr>
            </w:pPr>
          </w:p>
        </w:tc>
        <w:tc>
          <w:tcPr>
            <w:tcW w:w="851" w:type="dxa"/>
            <w:vAlign w:val="center"/>
          </w:tcPr>
          <w:p w14:paraId="23F954F0">
            <w:pPr>
              <w:spacing w:line="320" w:lineRule="exact"/>
              <w:jc w:val="center"/>
              <w:rPr>
                <w:szCs w:val="21"/>
              </w:rPr>
            </w:pPr>
            <w:r>
              <w:rPr>
                <w:szCs w:val="21"/>
              </w:rPr>
              <w:t>+</w:t>
            </w:r>
          </w:p>
        </w:tc>
        <w:tc>
          <w:tcPr>
            <w:tcW w:w="850" w:type="dxa"/>
            <w:vAlign w:val="center"/>
          </w:tcPr>
          <w:p w14:paraId="6590EB9C">
            <w:pPr>
              <w:spacing w:line="320" w:lineRule="exact"/>
              <w:jc w:val="center"/>
              <w:rPr>
                <w:szCs w:val="21"/>
              </w:rPr>
            </w:pPr>
            <w:r>
              <w:rPr>
                <w:szCs w:val="21"/>
              </w:rPr>
              <w:t>+</w:t>
            </w:r>
          </w:p>
        </w:tc>
      </w:tr>
      <w:tr w14:paraId="4EA81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E02B293">
            <w:pPr>
              <w:rPr>
                <w:szCs w:val="21"/>
              </w:rPr>
            </w:pPr>
            <w:r>
              <w:rPr>
                <w:rFonts w:hAnsi="宋体"/>
                <w:szCs w:val="21"/>
              </w:rPr>
              <w:t>多刺秀体溞</w:t>
            </w:r>
            <w:r>
              <w:rPr>
                <w:szCs w:val="21"/>
              </w:rPr>
              <w:t xml:space="preserve"> Diaphanosoma sarsiRichard</w:t>
            </w:r>
          </w:p>
        </w:tc>
        <w:tc>
          <w:tcPr>
            <w:tcW w:w="1100" w:type="dxa"/>
            <w:vAlign w:val="center"/>
          </w:tcPr>
          <w:p w14:paraId="02104BE1">
            <w:pPr>
              <w:spacing w:line="320" w:lineRule="exact"/>
              <w:jc w:val="center"/>
              <w:rPr>
                <w:szCs w:val="21"/>
              </w:rPr>
            </w:pPr>
            <w:r>
              <w:rPr>
                <w:szCs w:val="21"/>
              </w:rPr>
              <w:t>+</w:t>
            </w:r>
          </w:p>
        </w:tc>
        <w:tc>
          <w:tcPr>
            <w:tcW w:w="851" w:type="dxa"/>
            <w:vAlign w:val="center"/>
          </w:tcPr>
          <w:p w14:paraId="781DC4E7">
            <w:pPr>
              <w:spacing w:line="320" w:lineRule="exact"/>
              <w:jc w:val="center"/>
              <w:rPr>
                <w:szCs w:val="21"/>
              </w:rPr>
            </w:pPr>
          </w:p>
        </w:tc>
        <w:tc>
          <w:tcPr>
            <w:tcW w:w="850" w:type="dxa"/>
            <w:vAlign w:val="center"/>
          </w:tcPr>
          <w:p w14:paraId="1B02449C">
            <w:pPr>
              <w:spacing w:line="320" w:lineRule="exact"/>
              <w:jc w:val="center"/>
              <w:rPr>
                <w:szCs w:val="21"/>
              </w:rPr>
            </w:pPr>
          </w:p>
        </w:tc>
        <w:tc>
          <w:tcPr>
            <w:tcW w:w="851" w:type="dxa"/>
            <w:vAlign w:val="center"/>
          </w:tcPr>
          <w:p w14:paraId="5211BBAA">
            <w:pPr>
              <w:spacing w:line="320" w:lineRule="exact"/>
              <w:jc w:val="center"/>
              <w:rPr>
                <w:szCs w:val="21"/>
              </w:rPr>
            </w:pPr>
          </w:p>
        </w:tc>
        <w:tc>
          <w:tcPr>
            <w:tcW w:w="850" w:type="dxa"/>
            <w:vAlign w:val="center"/>
          </w:tcPr>
          <w:p w14:paraId="54BD4E7E">
            <w:pPr>
              <w:spacing w:line="320" w:lineRule="exact"/>
              <w:jc w:val="center"/>
              <w:rPr>
                <w:szCs w:val="21"/>
              </w:rPr>
            </w:pPr>
          </w:p>
        </w:tc>
      </w:tr>
      <w:tr w14:paraId="0879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A59B56B">
            <w:pPr>
              <w:rPr>
                <w:szCs w:val="21"/>
              </w:rPr>
            </w:pPr>
            <w:r>
              <w:rPr>
                <w:rFonts w:hAnsi="宋体"/>
                <w:szCs w:val="21"/>
              </w:rPr>
              <w:t>秀体尖额溞</w:t>
            </w:r>
            <w:r>
              <w:rPr>
                <w:iCs/>
                <w:szCs w:val="21"/>
              </w:rPr>
              <w:t>Alona diaphana</w:t>
            </w:r>
          </w:p>
        </w:tc>
        <w:tc>
          <w:tcPr>
            <w:tcW w:w="1100" w:type="dxa"/>
            <w:vAlign w:val="center"/>
          </w:tcPr>
          <w:p w14:paraId="50165B41">
            <w:pPr>
              <w:spacing w:line="320" w:lineRule="exact"/>
              <w:jc w:val="center"/>
              <w:rPr>
                <w:szCs w:val="21"/>
              </w:rPr>
            </w:pPr>
          </w:p>
        </w:tc>
        <w:tc>
          <w:tcPr>
            <w:tcW w:w="851" w:type="dxa"/>
            <w:vAlign w:val="center"/>
          </w:tcPr>
          <w:p w14:paraId="151B284A">
            <w:pPr>
              <w:spacing w:line="320" w:lineRule="exact"/>
              <w:jc w:val="center"/>
              <w:rPr>
                <w:szCs w:val="21"/>
              </w:rPr>
            </w:pPr>
          </w:p>
        </w:tc>
        <w:tc>
          <w:tcPr>
            <w:tcW w:w="850" w:type="dxa"/>
            <w:vAlign w:val="center"/>
          </w:tcPr>
          <w:p w14:paraId="3E145D97">
            <w:pPr>
              <w:spacing w:line="320" w:lineRule="exact"/>
              <w:jc w:val="center"/>
              <w:rPr>
                <w:szCs w:val="21"/>
              </w:rPr>
            </w:pPr>
          </w:p>
        </w:tc>
        <w:tc>
          <w:tcPr>
            <w:tcW w:w="851" w:type="dxa"/>
            <w:vAlign w:val="center"/>
          </w:tcPr>
          <w:p w14:paraId="266CCB4C">
            <w:pPr>
              <w:spacing w:line="320" w:lineRule="exact"/>
              <w:jc w:val="center"/>
              <w:rPr>
                <w:szCs w:val="21"/>
              </w:rPr>
            </w:pPr>
          </w:p>
        </w:tc>
        <w:tc>
          <w:tcPr>
            <w:tcW w:w="850" w:type="dxa"/>
            <w:vAlign w:val="center"/>
          </w:tcPr>
          <w:p w14:paraId="64410DD3">
            <w:pPr>
              <w:spacing w:line="320" w:lineRule="exact"/>
              <w:jc w:val="center"/>
              <w:rPr>
                <w:szCs w:val="21"/>
              </w:rPr>
            </w:pPr>
            <w:r>
              <w:rPr>
                <w:szCs w:val="21"/>
              </w:rPr>
              <w:t>+</w:t>
            </w:r>
          </w:p>
        </w:tc>
      </w:tr>
      <w:tr w14:paraId="168C6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43A781D8">
            <w:pPr>
              <w:rPr>
                <w:szCs w:val="21"/>
              </w:rPr>
            </w:pPr>
            <w:r>
              <w:rPr>
                <w:rFonts w:hAnsi="宋体"/>
                <w:szCs w:val="21"/>
              </w:rPr>
              <w:t>长江新镖水蚤</w:t>
            </w:r>
            <w:r>
              <w:rPr>
                <w:szCs w:val="21"/>
              </w:rPr>
              <w:t>Neodiaptomus yangtsekiangensis</w:t>
            </w:r>
          </w:p>
        </w:tc>
        <w:tc>
          <w:tcPr>
            <w:tcW w:w="1100" w:type="dxa"/>
            <w:vAlign w:val="center"/>
          </w:tcPr>
          <w:p w14:paraId="23BE0E81">
            <w:pPr>
              <w:spacing w:line="320" w:lineRule="exact"/>
              <w:jc w:val="center"/>
              <w:rPr>
                <w:szCs w:val="21"/>
              </w:rPr>
            </w:pPr>
            <w:r>
              <w:rPr>
                <w:szCs w:val="21"/>
              </w:rPr>
              <w:t>+</w:t>
            </w:r>
          </w:p>
        </w:tc>
        <w:tc>
          <w:tcPr>
            <w:tcW w:w="851" w:type="dxa"/>
            <w:vAlign w:val="center"/>
          </w:tcPr>
          <w:p w14:paraId="5746A84F">
            <w:pPr>
              <w:spacing w:line="320" w:lineRule="exact"/>
              <w:jc w:val="center"/>
              <w:rPr>
                <w:szCs w:val="21"/>
              </w:rPr>
            </w:pPr>
          </w:p>
        </w:tc>
        <w:tc>
          <w:tcPr>
            <w:tcW w:w="850" w:type="dxa"/>
            <w:vAlign w:val="center"/>
          </w:tcPr>
          <w:p w14:paraId="0DDFDDAC">
            <w:pPr>
              <w:spacing w:line="320" w:lineRule="exact"/>
              <w:jc w:val="center"/>
              <w:rPr>
                <w:szCs w:val="21"/>
              </w:rPr>
            </w:pPr>
          </w:p>
        </w:tc>
        <w:tc>
          <w:tcPr>
            <w:tcW w:w="851" w:type="dxa"/>
            <w:vAlign w:val="center"/>
          </w:tcPr>
          <w:p w14:paraId="2E0D0B9A">
            <w:pPr>
              <w:spacing w:line="320" w:lineRule="exact"/>
              <w:jc w:val="center"/>
              <w:rPr>
                <w:szCs w:val="21"/>
              </w:rPr>
            </w:pPr>
          </w:p>
        </w:tc>
        <w:tc>
          <w:tcPr>
            <w:tcW w:w="850" w:type="dxa"/>
            <w:vAlign w:val="center"/>
          </w:tcPr>
          <w:p w14:paraId="5CC59BC1">
            <w:pPr>
              <w:spacing w:line="320" w:lineRule="exact"/>
              <w:jc w:val="center"/>
              <w:rPr>
                <w:szCs w:val="21"/>
              </w:rPr>
            </w:pPr>
          </w:p>
        </w:tc>
      </w:tr>
      <w:tr w14:paraId="0BF0F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0DCA907">
            <w:pPr>
              <w:rPr>
                <w:szCs w:val="21"/>
              </w:rPr>
            </w:pPr>
            <w:r>
              <w:rPr>
                <w:rFonts w:hAnsi="宋体"/>
                <w:szCs w:val="21"/>
              </w:rPr>
              <w:t>汤匙华哲水蚤</w:t>
            </w:r>
            <w:r>
              <w:rPr>
                <w:szCs w:val="21"/>
              </w:rPr>
              <w:t>Sinocalanus dorrii</w:t>
            </w:r>
          </w:p>
        </w:tc>
        <w:tc>
          <w:tcPr>
            <w:tcW w:w="1100" w:type="dxa"/>
            <w:vAlign w:val="center"/>
          </w:tcPr>
          <w:p w14:paraId="102E00C4">
            <w:pPr>
              <w:spacing w:line="320" w:lineRule="exact"/>
              <w:jc w:val="center"/>
              <w:rPr>
                <w:szCs w:val="21"/>
              </w:rPr>
            </w:pPr>
          </w:p>
        </w:tc>
        <w:tc>
          <w:tcPr>
            <w:tcW w:w="851" w:type="dxa"/>
            <w:vAlign w:val="center"/>
          </w:tcPr>
          <w:p w14:paraId="14B8A117">
            <w:pPr>
              <w:spacing w:line="320" w:lineRule="exact"/>
              <w:jc w:val="center"/>
              <w:rPr>
                <w:szCs w:val="21"/>
              </w:rPr>
            </w:pPr>
          </w:p>
        </w:tc>
        <w:tc>
          <w:tcPr>
            <w:tcW w:w="850" w:type="dxa"/>
            <w:vAlign w:val="center"/>
          </w:tcPr>
          <w:p w14:paraId="1C999B1F">
            <w:pPr>
              <w:spacing w:line="320" w:lineRule="exact"/>
              <w:jc w:val="center"/>
              <w:rPr>
                <w:szCs w:val="21"/>
              </w:rPr>
            </w:pPr>
          </w:p>
        </w:tc>
        <w:tc>
          <w:tcPr>
            <w:tcW w:w="851" w:type="dxa"/>
            <w:vAlign w:val="center"/>
          </w:tcPr>
          <w:p w14:paraId="1D7453B5">
            <w:pPr>
              <w:spacing w:line="320" w:lineRule="exact"/>
              <w:jc w:val="center"/>
              <w:rPr>
                <w:szCs w:val="21"/>
              </w:rPr>
            </w:pPr>
          </w:p>
        </w:tc>
        <w:tc>
          <w:tcPr>
            <w:tcW w:w="850" w:type="dxa"/>
            <w:vAlign w:val="center"/>
          </w:tcPr>
          <w:p w14:paraId="1654CD02">
            <w:pPr>
              <w:spacing w:line="320" w:lineRule="exact"/>
              <w:jc w:val="center"/>
              <w:rPr>
                <w:szCs w:val="21"/>
              </w:rPr>
            </w:pPr>
            <w:r>
              <w:rPr>
                <w:szCs w:val="21"/>
              </w:rPr>
              <w:t>+</w:t>
            </w:r>
          </w:p>
        </w:tc>
      </w:tr>
      <w:tr w14:paraId="6C792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62D8E86">
            <w:pPr>
              <w:rPr>
                <w:szCs w:val="21"/>
              </w:rPr>
            </w:pPr>
            <w:r>
              <w:rPr>
                <w:rFonts w:hAnsi="宋体"/>
                <w:szCs w:val="21"/>
              </w:rPr>
              <w:t>细巧华哲水蚤</w:t>
            </w:r>
            <w:r>
              <w:rPr>
                <w:szCs w:val="21"/>
              </w:rPr>
              <w:t>Sinocalanus tenellus</w:t>
            </w:r>
            <w:r>
              <w:rPr>
                <w:szCs w:val="21"/>
                <w:shd w:val="clear" w:color="auto" w:fill="FFFFFF"/>
              </w:rPr>
              <w:t>(Kikuchi)</w:t>
            </w:r>
          </w:p>
        </w:tc>
        <w:tc>
          <w:tcPr>
            <w:tcW w:w="1100" w:type="dxa"/>
            <w:vAlign w:val="center"/>
          </w:tcPr>
          <w:p w14:paraId="0E1C99A2">
            <w:pPr>
              <w:spacing w:line="320" w:lineRule="exact"/>
              <w:jc w:val="center"/>
              <w:rPr>
                <w:szCs w:val="21"/>
              </w:rPr>
            </w:pPr>
          </w:p>
        </w:tc>
        <w:tc>
          <w:tcPr>
            <w:tcW w:w="851" w:type="dxa"/>
            <w:vAlign w:val="center"/>
          </w:tcPr>
          <w:p w14:paraId="1419FCC8">
            <w:pPr>
              <w:spacing w:line="320" w:lineRule="exact"/>
              <w:jc w:val="center"/>
              <w:rPr>
                <w:szCs w:val="21"/>
              </w:rPr>
            </w:pPr>
          </w:p>
        </w:tc>
        <w:tc>
          <w:tcPr>
            <w:tcW w:w="850" w:type="dxa"/>
            <w:vAlign w:val="center"/>
          </w:tcPr>
          <w:p w14:paraId="53D9B5C5">
            <w:pPr>
              <w:spacing w:line="320" w:lineRule="exact"/>
              <w:jc w:val="center"/>
              <w:rPr>
                <w:szCs w:val="21"/>
              </w:rPr>
            </w:pPr>
          </w:p>
        </w:tc>
        <w:tc>
          <w:tcPr>
            <w:tcW w:w="851" w:type="dxa"/>
            <w:vAlign w:val="center"/>
          </w:tcPr>
          <w:p w14:paraId="3E3451BA">
            <w:pPr>
              <w:spacing w:line="320" w:lineRule="exact"/>
              <w:jc w:val="center"/>
              <w:rPr>
                <w:szCs w:val="21"/>
              </w:rPr>
            </w:pPr>
            <w:r>
              <w:rPr>
                <w:szCs w:val="21"/>
              </w:rPr>
              <w:t>+</w:t>
            </w:r>
          </w:p>
        </w:tc>
        <w:tc>
          <w:tcPr>
            <w:tcW w:w="850" w:type="dxa"/>
            <w:vAlign w:val="center"/>
          </w:tcPr>
          <w:p w14:paraId="701E0F4B">
            <w:pPr>
              <w:spacing w:line="320" w:lineRule="exact"/>
              <w:jc w:val="center"/>
              <w:rPr>
                <w:szCs w:val="21"/>
              </w:rPr>
            </w:pPr>
          </w:p>
        </w:tc>
      </w:tr>
      <w:tr w14:paraId="32B3F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0DEC7BA5">
            <w:pPr>
              <w:rPr>
                <w:szCs w:val="21"/>
              </w:rPr>
            </w:pPr>
            <w:r>
              <w:rPr>
                <w:rFonts w:hAnsi="宋体"/>
                <w:szCs w:val="21"/>
              </w:rPr>
              <w:t>透明温剑水蚤</w:t>
            </w:r>
            <w:r>
              <w:rPr>
                <w:iCs/>
                <w:szCs w:val="21"/>
              </w:rPr>
              <w:t>Thermocyclops hyalinus</w:t>
            </w:r>
            <w:r>
              <w:rPr>
                <w:rFonts w:hAnsi="宋体"/>
                <w:szCs w:val="21"/>
              </w:rPr>
              <w:t>（</w:t>
            </w:r>
            <w:r>
              <w:rPr>
                <w:szCs w:val="21"/>
              </w:rPr>
              <w:t>Rehberg</w:t>
            </w:r>
            <w:r>
              <w:rPr>
                <w:rFonts w:hAnsi="宋体"/>
                <w:szCs w:val="21"/>
              </w:rPr>
              <w:t>）</w:t>
            </w:r>
          </w:p>
        </w:tc>
        <w:tc>
          <w:tcPr>
            <w:tcW w:w="1100" w:type="dxa"/>
            <w:vAlign w:val="center"/>
          </w:tcPr>
          <w:p w14:paraId="3F2FEDCE">
            <w:pPr>
              <w:spacing w:line="320" w:lineRule="exact"/>
              <w:jc w:val="center"/>
              <w:rPr>
                <w:szCs w:val="21"/>
              </w:rPr>
            </w:pPr>
          </w:p>
        </w:tc>
        <w:tc>
          <w:tcPr>
            <w:tcW w:w="851" w:type="dxa"/>
            <w:vAlign w:val="center"/>
          </w:tcPr>
          <w:p w14:paraId="15F439AF">
            <w:pPr>
              <w:spacing w:line="320" w:lineRule="exact"/>
              <w:jc w:val="center"/>
              <w:rPr>
                <w:szCs w:val="21"/>
              </w:rPr>
            </w:pPr>
            <w:r>
              <w:rPr>
                <w:szCs w:val="21"/>
              </w:rPr>
              <w:t>+</w:t>
            </w:r>
          </w:p>
        </w:tc>
        <w:tc>
          <w:tcPr>
            <w:tcW w:w="850" w:type="dxa"/>
            <w:vAlign w:val="center"/>
          </w:tcPr>
          <w:p w14:paraId="07E8801F">
            <w:pPr>
              <w:spacing w:line="320" w:lineRule="exact"/>
              <w:jc w:val="center"/>
              <w:rPr>
                <w:szCs w:val="21"/>
              </w:rPr>
            </w:pPr>
          </w:p>
        </w:tc>
        <w:tc>
          <w:tcPr>
            <w:tcW w:w="851" w:type="dxa"/>
            <w:vAlign w:val="center"/>
          </w:tcPr>
          <w:p w14:paraId="3D7AA328">
            <w:pPr>
              <w:spacing w:line="320" w:lineRule="exact"/>
              <w:jc w:val="center"/>
              <w:rPr>
                <w:szCs w:val="21"/>
              </w:rPr>
            </w:pPr>
          </w:p>
        </w:tc>
        <w:tc>
          <w:tcPr>
            <w:tcW w:w="850" w:type="dxa"/>
            <w:vAlign w:val="center"/>
          </w:tcPr>
          <w:p w14:paraId="76A6F9E1">
            <w:pPr>
              <w:spacing w:line="320" w:lineRule="exact"/>
              <w:jc w:val="center"/>
              <w:rPr>
                <w:szCs w:val="21"/>
              </w:rPr>
            </w:pPr>
            <w:r>
              <w:rPr>
                <w:szCs w:val="21"/>
              </w:rPr>
              <w:t>+</w:t>
            </w:r>
          </w:p>
        </w:tc>
      </w:tr>
      <w:tr w14:paraId="57C35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98ADED4">
            <w:pPr>
              <w:rPr>
                <w:szCs w:val="21"/>
              </w:rPr>
            </w:pPr>
            <w:r>
              <w:rPr>
                <w:rFonts w:hAnsi="宋体"/>
                <w:szCs w:val="21"/>
              </w:rPr>
              <w:t>近邻剑水蚤</w:t>
            </w:r>
            <w:r>
              <w:rPr>
                <w:szCs w:val="21"/>
              </w:rPr>
              <w:t>Cyclops vicinus Uijanin</w:t>
            </w:r>
          </w:p>
        </w:tc>
        <w:tc>
          <w:tcPr>
            <w:tcW w:w="1100" w:type="dxa"/>
            <w:vAlign w:val="center"/>
          </w:tcPr>
          <w:p w14:paraId="2D590BDE">
            <w:pPr>
              <w:spacing w:line="320" w:lineRule="exact"/>
              <w:jc w:val="center"/>
              <w:rPr>
                <w:szCs w:val="21"/>
              </w:rPr>
            </w:pPr>
          </w:p>
        </w:tc>
        <w:tc>
          <w:tcPr>
            <w:tcW w:w="851" w:type="dxa"/>
            <w:vAlign w:val="center"/>
          </w:tcPr>
          <w:p w14:paraId="0221F5CB">
            <w:pPr>
              <w:spacing w:line="320" w:lineRule="exact"/>
              <w:jc w:val="center"/>
              <w:rPr>
                <w:szCs w:val="21"/>
              </w:rPr>
            </w:pPr>
          </w:p>
        </w:tc>
        <w:tc>
          <w:tcPr>
            <w:tcW w:w="850" w:type="dxa"/>
            <w:vAlign w:val="center"/>
          </w:tcPr>
          <w:p w14:paraId="55F353ED">
            <w:pPr>
              <w:spacing w:line="320" w:lineRule="exact"/>
              <w:jc w:val="center"/>
              <w:rPr>
                <w:szCs w:val="21"/>
              </w:rPr>
            </w:pPr>
          </w:p>
        </w:tc>
        <w:tc>
          <w:tcPr>
            <w:tcW w:w="851" w:type="dxa"/>
            <w:vAlign w:val="center"/>
          </w:tcPr>
          <w:p w14:paraId="3ADB10A5">
            <w:pPr>
              <w:spacing w:line="320" w:lineRule="exact"/>
              <w:jc w:val="center"/>
              <w:rPr>
                <w:szCs w:val="21"/>
              </w:rPr>
            </w:pPr>
            <w:r>
              <w:rPr>
                <w:szCs w:val="21"/>
              </w:rPr>
              <w:t>+</w:t>
            </w:r>
          </w:p>
        </w:tc>
        <w:tc>
          <w:tcPr>
            <w:tcW w:w="850" w:type="dxa"/>
            <w:vAlign w:val="center"/>
          </w:tcPr>
          <w:p w14:paraId="1A0B20C6">
            <w:pPr>
              <w:spacing w:line="320" w:lineRule="exact"/>
              <w:jc w:val="center"/>
              <w:rPr>
                <w:szCs w:val="21"/>
              </w:rPr>
            </w:pPr>
          </w:p>
        </w:tc>
      </w:tr>
      <w:tr w14:paraId="2F3E8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7B1012F2">
            <w:pPr>
              <w:rPr>
                <w:szCs w:val="21"/>
              </w:rPr>
            </w:pPr>
            <w:r>
              <w:rPr>
                <w:rFonts w:hAnsi="宋体"/>
                <w:szCs w:val="21"/>
              </w:rPr>
              <w:t>英勇剑水蚤</w:t>
            </w:r>
            <w:r>
              <w:rPr>
                <w:szCs w:val="21"/>
              </w:rPr>
              <w:t>Cyclops strenuus Fischer</w:t>
            </w:r>
          </w:p>
        </w:tc>
        <w:tc>
          <w:tcPr>
            <w:tcW w:w="1100" w:type="dxa"/>
            <w:vAlign w:val="center"/>
          </w:tcPr>
          <w:p w14:paraId="18BB705A">
            <w:pPr>
              <w:spacing w:line="320" w:lineRule="exact"/>
              <w:jc w:val="center"/>
              <w:rPr>
                <w:szCs w:val="21"/>
              </w:rPr>
            </w:pPr>
          </w:p>
        </w:tc>
        <w:tc>
          <w:tcPr>
            <w:tcW w:w="851" w:type="dxa"/>
            <w:vAlign w:val="center"/>
          </w:tcPr>
          <w:p w14:paraId="33BE8221">
            <w:pPr>
              <w:spacing w:line="320" w:lineRule="exact"/>
              <w:jc w:val="center"/>
              <w:rPr>
                <w:szCs w:val="21"/>
              </w:rPr>
            </w:pPr>
            <w:r>
              <w:rPr>
                <w:szCs w:val="21"/>
              </w:rPr>
              <w:t>+</w:t>
            </w:r>
          </w:p>
        </w:tc>
        <w:tc>
          <w:tcPr>
            <w:tcW w:w="850" w:type="dxa"/>
            <w:vAlign w:val="center"/>
          </w:tcPr>
          <w:p w14:paraId="79038195">
            <w:pPr>
              <w:spacing w:line="320" w:lineRule="exact"/>
              <w:jc w:val="center"/>
              <w:rPr>
                <w:szCs w:val="21"/>
              </w:rPr>
            </w:pPr>
            <w:r>
              <w:rPr>
                <w:szCs w:val="21"/>
              </w:rPr>
              <w:t>+</w:t>
            </w:r>
          </w:p>
        </w:tc>
        <w:tc>
          <w:tcPr>
            <w:tcW w:w="851" w:type="dxa"/>
            <w:vAlign w:val="center"/>
          </w:tcPr>
          <w:p w14:paraId="16B7EEBB">
            <w:pPr>
              <w:spacing w:line="320" w:lineRule="exact"/>
              <w:jc w:val="center"/>
              <w:rPr>
                <w:szCs w:val="21"/>
              </w:rPr>
            </w:pPr>
          </w:p>
        </w:tc>
        <w:tc>
          <w:tcPr>
            <w:tcW w:w="850" w:type="dxa"/>
            <w:vAlign w:val="center"/>
          </w:tcPr>
          <w:p w14:paraId="1E3AAA25">
            <w:pPr>
              <w:spacing w:line="320" w:lineRule="exact"/>
              <w:jc w:val="center"/>
              <w:rPr>
                <w:szCs w:val="21"/>
              </w:rPr>
            </w:pPr>
          </w:p>
        </w:tc>
      </w:tr>
      <w:tr w14:paraId="1587E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3A022FCE">
            <w:pPr>
              <w:rPr>
                <w:szCs w:val="21"/>
              </w:rPr>
            </w:pPr>
            <w:r>
              <w:rPr>
                <w:rFonts w:hAnsi="宋体"/>
                <w:szCs w:val="21"/>
              </w:rPr>
              <w:t>绿色近剑水蚤</w:t>
            </w:r>
            <w:r>
              <w:rPr>
                <w:iCs/>
                <w:szCs w:val="21"/>
                <w:shd w:val="clear" w:color="auto" w:fill="FFFFFF"/>
              </w:rPr>
              <w:t>Tropocyclops prasinus</w:t>
            </w:r>
            <w:r>
              <w:rPr>
                <w:szCs w:val="21"/>
                <w:shd w:val="clear" w:color="auto" w:fill="FFFFFF"/>
              </w:rPr>
              <w:t xml:space="preserve"> Fischer</w:t>
            </w:r>
          </w:p>
        </w:tc>
        <w:tc>
          <w:tcPr>
            <w:tcW w:w="1100" w:type="dxa"/>
            <w:vAlign w:val="center"/>
          </w:tcPr>
          <w:p w14:paraId="3179C4DE">
            <w:pPr>
              <w:spacing w:line="320" w:lineRule="exact"/>
              <w:jc w:val="center"/>
              <w:rPr>
                <w:szCs w:val="21"/>
              </w:rPr>
            </w:pPr>
          </w:p>
        </w:tc>
        <w:tc>
          <w:tcPr>
            <w:tcW w:w="851" w:type="dxa"/>
            <w:vAlign w:val="center"/>
          </w:tcPr>
          <w:p w14:paraId="4AF726D7">
            <w:pPr>
              <w:spacing w:line="320" w:lineRule="exact"/>
              <w:jc w:val="center"/>
              <w:rPr>
                <w:szCs w:val="21"/>
              </w:rPr>
            </w:pPr>
          </w:p>
        </w:tc>
        <w:tc>
          <w:tcPr>
            <w:tcW w:w="850" w:type="dxa"/>
            <w:vAlign w:val="center"/>
          </w:tcPr>
          <w:p w14:paraId="27971D8A">
            <w:pPr>
              <w:spacing w:line="320" w:lineRule="exact"/>
              <w:jc w:val="center"/>
              <w:rPr>
                <w:szCs w:val="21"/>
              </w:rPr>
            </w:pPr>
          </w:p>
        </w:tc>
        <w:tc>
          <w:tcPr>
            <w:tcW w:w="851" w:type="dxa"/>
            <w:vAlign w:val="center"/>
          </w:tcPr>
          <w:p w14:paraId="0EBEDDB6">
            <w:pPr>
              <w:spacing w:line="320" w:lineRule="exact"/>
              <w:jc w:val="center"/>
              <w:rPr>
                <w:szCs w:val="21"/>
              </w:rPr>
            </w:pPr>
          </w:p>
        </w:tc>
        <w:tc>
          <w:tcPr>
            <w:tcW w:w="850" w:type="dxa"/>
            <w:vAlign w:val="center"/>
          </w:tcPr>
          <w:p w14:paraId="27783196">
            <w:pPr>
              <w:spacing w:line="320" w:lineRule="exact"/>
              <w:jc w:val="center"/>
              <w:rPr>
                <w:szCs w:val="21"/>
              </w:rPr>
            </w:pPr>
            <w:r>
              <w:rPr>
                <w:szCs w:val="21"/>
              </w:rPr>
              <w:t>+</w:t>
            </w:r>
          </w:p>
        </w:tc>
      </w:tr>
      <w:tr w14:paraId="6E4D0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07CD8FF1">
            <w:pPr>
              <w:rPr>
                <w:szCs w:val="21"/>
              </w:rPr>
            </w:pPr>
            <w:r>
              <w:rPr>
                <w:rFonts w:hAnsi="宋体"/>
                <w:szCs w:val="21"/>
              </w:rPr>
              <w:t>广布中剑水蚤</w:t>
            </w:r>
            <w:r>
              <w:rPr>
                <w:szCs w:val="21"/>
              </w:rPr>
              <w:t>Mesocyclops leuckarti Claus.</w:t>
            </w:r>
          </w:p>
        </w:tc>
        <w:tc>
          <w:tcPr>
            <w:tcW w:w="1100" w:type="dxa"/>
            <w:vAlign w:val="center"/>
          </w:tcPr>
          <w:p w14:paraId="03B34FB3">
            <w:pPr>
              <w:spacing w:line="320" w:lineRule="exact"/>
              <w:jc w:val="center"/>
              <w:rPr>
                <w:szCs w:val="21"/>
              </w:rPr>
            </w:pPr>
          </w:p>
        </w:tc>
        <w:tc>
          <w:tcPr>
            <w:tcW w:w="851" w:type="dxa"/>
            <w:vAlign w:val="center"/>
          </w:tcPr>
          <w:p w14:paraId="00B76418">
            <w:pPr>
              <w:spacing w:line="320" w:lineRule="exact"/>
              <w:jc w:val="center"/>
              <w:rPr>
                <w:szCs w:val="21"/>
              </w:rPr>
            </w:pPr>
          </w:p>
        </w:tc>
        <w:tc>
          <w:tcPr>
            <w:tcW w:w="850" w:type="dxa"/>
            <w:vAlign w:val="center"/>
          </w:tcPr>
          <w:p w14:paraId="58794A14">
            <w:pPr>
              <w:spacing w:line="320" w:lineRule="exact"/>
              <w:jc w:val="center"/>
              <w:rPr>
                <w:szCs w:val="21"/>
              </w:rPr>
            </w:pPr>
          </w:p>
        </w:tc>
        <w:tc>
          <w:tcPr>
            <w:tcW w:w="851" w:type="dxa"/>
            <w:vAlign w:val="center"/>
          </w:tcPr>
          <w:p w14:paraId="0186A29B">
            <w:pPr>
              <w:spacing w:line="320" w:lineRule="exact"/>
              <w:jc w:val="center"/>
              <w:rPr>
                <w:szCs w:val="21"/>
              </w:rPr>
            </w:pPr>
          </w:p>
        </w:tc>
        <w:tc>
          <w:tcPr>
            <w:tcW w:w="850" w:type="dxa"/>
            <w:vAlign w:val="center"/>
          </w:tcPr>
          <w:p w14:paraId="5AC651C3">
            <w:pPr>
              <w:spacing w:line="320" w:lineRule="exact"/>
              <w:jc w:val="center"/>
              <w:rPr>
                <w:szCs w:val="21"/>
              </w:rPr>
            </w:pPr>
            <w:r>
              <w:rPr>
                <w:szCs w:val="21"/>
              </w:rPr>
              <w:t>+</w:t>
            </w:r>
          </w:p>
        </w:tc>
      </w:tr>
      <w:tr w14:paraId="6204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2EEA715C">
            <w:pPr>
              <w:rPr>
                <w:szCs w:val="21"/>
              </w:rPr>
            </w:pPr>
            <w:r>
              <w:rPr>
                <w:rFonts w:hAnsi="宋体"/>
                <w:szCs w:val="21"/>
              </w:rPr>
              <w:t>跨立小剑水蚤</w:t>
            </w:r>
            <w:r>
              <w:rPr>
                <w:szCs w:val="21"/>
              </w:rPr>
              <w:t>Microcyclops varicans Sars.</w:t>
            </w:r>
          </w:p>
        </w:tc>
        <w:tc>
          <w:tcPr>
            <w:tcW w:w="1100" w:type="dxa"/>
            <w:vAlign w:val="center"/>
          </w:tcPr>
          <w:p w14:paraId="6AA65C87">
            <w:pPr>
              <w:spacing w:line="320" w:lineRule="exact"/>
              <w:jc w:val="center"/>
              <w:rPr>
                <w:szCs w:val="21"/>
              </w:rPr>
            </w:pPr>
            <w:r>
              <w:rPr>
                <w:szCs w:val="21"/>
              </w:rPr>
              <w:t>+</w:t>
            </w:r>
          </w:p>
        </w:tc>
        <w:tc>
          <w:tcPr>
            <w:tcW w:w="851" w:type="dxa"/>
            <w:vAlign w:val="center"/>
          </w:tcPr>
          <w:p w14:paraId="725353FF">
            <w:pPr>
              <w:spacing w:line="320" w:lineRule="exact"/>
              <w:jc w:val="center"/>
              <w:rPr>
                <w:szCs w:val="21"/>
              </w:rPr>
            </w:pPr>
            <w:r>
              <w:rPr>
                <w:szCs w:val="21"/>
              </w:rPr>
              <w:t>+</w:t>
            </w:r>
          </w:p>
        </w:tc>
        <w:tc>
          <w:tcPr>
            <w:tcW w:w="850" w:type="dxa"/>
            <w:vAlign w:val="center"/>
          </w:tcPr>
          <w:p w14:paraId="573D8E17">
            <w:pPr>
              <w:spacing w:line="320" w:lineRule="exact"/>
              <w:jc w:val="center"/>
              <w:rPr>
                <w:szCs w:val="21"/>
              </w:rPr>
            </w:pPr>
          </w:p>
        </w:tc>
        <w:tc>
          <w:tcPr>
            <w:tcW w:w="851" w:type="dxa"/>
            <w:vAlign w:val="center"/>
          </w:tcPr>
          <w:p w14:paraId="1CAE403E">
            <w:pPr>
              <w:spacing w:line="320" w:lineRule="exact"/>
              <w:jc w:val="center"/>
              <w:rPr>
                <w:szCs w:val="21"/>
              </w:rPr>
            </w:pPr>
          </w:p>
        </w:tc>
        <w:tc>
          <w:tcPr>
            <w:tcW w:w="850" w:type="dxa"/>
            <w:vAlign w:val="center"/>
          </w:tcPr>
          <w:p w14:paraId="5E4AE9EB">
            <w:pPr>
              <w:spacing w:line="320" w:lineRule="exact"/>
              <w:jc w:val="center"/>
              <w:rPr>
                <w:szCs w:val="21"/>
              </w:rPr>
            </w:pPr>
          </w:p>
        </w:tc>
      </w:tr>
      <w:tr w14:paraId="28412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6788F561">
            <w:pPr>
              <w:rPr>
                <w:szCs w:val="21"/>
              </w:rPr>
            </w:pPr>
            <w:r>
              <w:rPr>
                <w:rFonts w:hAnsi="宋体"/>
                <w:szCs w:val="21"/>
              </w:rPr>
              <w:t>无节幼体</w:t>
            </w:r>
            <w:r>
              <w:rPr>
                <w:szCs w:val="21"/>
              </w:rPr>
              <w:t>Nauplii</w:t>
            </w:r>
          </w:p>
        </w:tc>
        <w:tc>
          <w:tcPr>
            <w:tcW w:w="1100" w:type="dxa"/>
            <w:vAlign w:val="center"/>
          </w:tcPr>
          <w:p w14:paraId="6AC8A315">
            <w:pPr>
              <w:spacing w:line="320" w:lineRule="exact"/>
              <w:jc w:val="center"/>
              <w:rPr>
                <w:szCs w:val="21"/>
              </w:rPr>
            </w:pPr>
            <w:r>
              <w:rPr>
                <w:szCs w:val="21"/>
              </w:rPr>
              <w:t>+</w:t>
            </w:r>
          </w:p>
        </w:tc>
        <w:tc>
          <w:tcPr>
            <w:tcW w:w="851" w:type="dxa"/>
            <w:vAlign w:val="center"/>
          </w:tcPr>
          <w:p w14:paraId="58BD6C77">
            <w:pPr>
              <w:spacing w:line="320" w:lineRule="exact"/>
              <w:jc w:val="center"/>
              <w:rPr>
                <w:szCs w:val="21"/>
              </w:rPr>
            </w:pPr>
            <w:r>
              <w:rPr>
                <w:szCs w:val="21"/>
              </w:rPr>
              <w:t>+</w:t>
            </w:r>
          </w:p>
        </w:tc>
        <w:tc>
          <w:tcPr>
            <w:tcW w:w="850" w:type="dxa"/>
            <w:vAlign w:val="center"/>
          </w:tcPr>
          <w:p w14:paraId="1B569CB7">
            <w:pPr>
              <w:spacing w:line="320" w:lineRule="exact"/>
              <w:jc w:val="center"/>
              <w:rPr>
                <w:szCs w:val="21"/>
              </w:rPr>
            </w:pPr>
            <w:r>
              <w:rPr>
                <w:szCs w:val="21"/>
              </w:rPr>
              <w:t>+</w:t>
            </w:r>
          </w:p>
        </w:tc>
        <w:tc>
          <w:tcPr>
            <w:tcW w:w="851" w:type="dxa"/>
            <w:vAlign w:val="center"/>
          </w:tcPr>
          <w:p w14:paraId="0DD931D7">
            <w:pPr>
              <w:spacing w:line="320" w:lineRule="exact"/>
              <w:jc w:val="center"/>
              <w:rPr>
                <w:szCs w:val="21"/>
              </w:rPr>
            </w:pPr>
            <w:r>
              <w:rPr>
                <w:szCs w:val="21"/>
              </w:rPr>
              <w:t>+</w:t>
            </w:r>
          </w:p>
        </w:tc>
        <w:tc>
          <w:tcPr>
            <w:tcW w:w="850" w:type="dxa"/>
            <w:vAlign w:val="center"/>
          </w:tcPr>
          <w:p w14:paraId="483EA2F9">
            <w:pPr>
              <w:spacing w:line="320" w:lineRule="exact"/>
              <w:jc w:val="center"/>
              <w:rPr>
                <w:szCs w:val="21"/>
              </w:rPr>
            </w:pPr>
            <w:r>
              <w:rPr>
                <w:szCs w:val="21"/>
              </w:rPr>
              <w:t>+</w:t>
            </w:r>
          </w:p>
        </w:tc>
      </w:tr>
      <w:tr w14:paraId="03F8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846" w:type="dxa"/>
            <w:vAlign w:val="center"/>
          </w:tcPr>
          <w:p w14:paraId="59595EF7">
            <w:pPr>
              <w:rPr>
                <w:szCs w:val="21"/>
              </w:rPr>
            </w:pPr>
            <w:r>
              <w:rPr>
                <w:rFonts w:hAnsi="宋体"/>
                <w:szCs w:val="21"/>
              </w:rPr>
              <w:t>桡足幼体体</w:t>
            </w:r>
            <w:r>
              <w:rPr>
                <w:szCs w:val="21"/>
              </w:rPr>
              <w:t>Copepodid6</w:t>
            </w:r>
          </w:p>
        </w:tc>
        <w:tc>
          <w:tcPr>
            <w:tcW w:w="1100" w:type="dxa"/>
            <w:vAlign w:val="center"/>
          </w:tcPr>
          <w:p w14:paraId="699E1AF9">
            <w:pPr>
              <w:spacing w:line="320" w:lineRule="exact"/>
              <w:jc w:val="center"/>
              <w:rPr>
                <w:szCs w:val="21"/>
              </w:rPr>
            </w:pPr>
            <w:r>
              <w:rPr>
                <w:szCs w:val="21"/>
              </w:rPr>
              <w:t>+</w:t>
            </w:r>
          </w:p>
        </w:tc>
        <w:tc>
          <w:tcPr>
            <w:tcW w:w="851" w:type="dxa"/>
            <w:vAlign w:val="center"/>
          </w:tcPr>
          <w:p w14:paraId="40A80E1A">
            <w:pPr>
              <w:spacing w:line="320" w:lineRule="exact"/>
              <w:jc w:val="center"/>
              <w:rPr>
                <w:szCs w:val="21"/>
              </w:rPr>
            </w:pPr>
            <w:r>
              <w:rPr>
                <w:szCs w:val="21"/>
              </w:rPr>
              <w:t>+</w:t>
            </w:r>
          </w:p>
        </w:tc>
        <w:tc>
          <w:tcPr>
            <w:tcW w:w="850" w:type="dxa"/>
            <w:vAlign w:val="center"/>
          </w:tcPr>
          <w:p w14:paraId="0AA9A745">
            <w:pPr>
              <w:spacing w:line="320" w:lineRule="exact"/>
              <w:jc w:val="center"/>
              <w:rPr>
                <w:szCs w:val="21"/>
              </w:rPr>
            </w:pPr>
            <w:r>
              <w:rPr>
                <w:szCs w:val="21"/>
              </w:rPr>
              <w:t>+</w:t>
            </w:r>
          </w:p>
        </w:tc>
        <w:tc>
          <w:tcPr>
            <w:tcW w:w="851" w:type="dxa"/>
            <w:vAlign w:val="center"/>
          </w:tcPr>
          <w:p w14:paraId="75CC7EF3">
            <w:pPr>
              <w:spacing w:line="320" w:lineRule="exact"/>
              <w:jc w:val="center"/>
              <w:rPr>
                <w:szCs w:val="21"/>
              </w:rPr>
            </w:pPr>
            <w:r>
              <w:rPr>
                <w:szCs w:val="21"/>
              </w:rPr>
              <w:t>+</w:t>
            </w:r>
          </w:p>
        </w:tc>
        <w:tc>
          <w:tcPr>
            <w:tcW w:w="850" w:type="dxa"/>
            <w:vAlign w:val="center"/>
          </w:tcPr>
          <w:p w14:paraId="7D5C9617">
            <w:pPr>
              <w:spacing w:line="320" w:lineRule="exact"/>
              <w:jc w:val="center"/>
              <w:rPr>
                <w:szCs w:val="21"/>
              </w:rPr>
            </w:pPr>
            <w:r>
              <w:rPr>
                <w:szCs w:val="21"/>
              </w:rPr>
              <w:t>+</w:t>
            </w:r>
          </w:p>
        </w:tc>
      </w:tr>
    </w:tbl>
    <w:p w14:paraId="554A1D95">
      <w:pPr>
        <w:ind w:firstLine="840" w:firstLineChars="400"/>
        <w:rPr>
          <w:rFonts w:ascii="宋体" w:hAnsi="宋体"/>
          <w:szCs w:val="21"/>
        </w:rPr>
      </w:pPr>
      <w:r>
        <w:rPr>
          <w:rFonts w:hint="eastAsia" w:ascii="宋体" w:hAnsi="宋体"/>
          <w:szCs w:val="21"/>
        </w:rPr>
        <w:t>注：“</w:t>
      </w:r>
      <w:r>
        <w:rPr>
          <w:rFonts w:ascii="宋体" w:hAnsi="宋体"/>
          <w:szCs w:val="21"/>
        </w:rPr>
        <w:t>+</w:t>
      </w:r>
      <w:r>
        <w:rPr>
          <w:rFonts w:hint="eastAsia" w:ascii="宋体" w:hAnsi="宋体"/>
          <w:szCs w:val="21"/>
        </w:rPr>
        <w:t>”表示存在。</w:t>
      </w:r>
    </w:p>
    <w:p w14:paraId="3F53D06A">
      <w:pPr>
        <w:sectPr>
          <w:pgSz w:w="11906" w:h="16838"/>
          <w:pgMar w:top="1440" w:right="1797" w:bottom="1440" w:left="1797" w:header="851" w:footer="992" w:gutter="0"/>
          <w:cols w:space="425" w:num="1"/>
          <w:titlePg/>
          <w:docGrid w:linePitch="312" w:charSpace="0"/>
        </w:sectPr>
      </w:pPr>
    </w:p>
    <w:p w14:paraId="111A0055">
      <w:pPr>
        <w:pStyle w:val="82"/>
        <w:spacing w:before="156" w:after="156" w:line="240" w:lineRule="auto"/>
        <w:rPr>
          <w:rFonts w:ascii="黑体" w:hAnsi="黑体" w:eastAsia="黑体"/>
        </w:rPr>
      </w:pPr>
      <w:r>
        <w:rPr>
          <w:rFonts w:hint="eastAsia" w:ascii="黑体" w:hAnsi="黑体" w:eastAsia="黑体"/>
        </w:rPr>
        <w:t>附录3 奉节县鱼类资源状况目录</w:t>
      </w:r>
    </w:p>
    <w:tbl>
      <w:tblPr>
        <w:tblStyle w:val="32"/>
        <w:tblW w:w="139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4351"/>
        <w:gridCol w:w="812"/>
        <w:gridCol w:w="741"/>
        <w:gridCol w:w="996"/>
        <w:gridCol w:w="709"/>
        <w:gridCol w:w="919"/>
        <w:gridCol w:w="2632"/>
        <w:gridCol w:w="701"/>
        <w:gridCol w:w="1656"/>
      </w:tblGrid>
      <w:tr w14:paraId="2BD70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Merge w:val="restart"/>
            <w:vAlign w:val="center"/>
          </w:tcPr>
          <w:p w14:paraId="558C36B3">
            <w:pPr>
              <w:adjustRightInd w:val="0"/>
              <w:snapToGrid w:val="0"/>
              <w:jc w:val="center"/>
              <w:rPr>
                <w:color w:val="000000"/>
                <w:szCs w:val="21"/>
              </w:rPr>
            </w:pPr>
            <w:r>
              <w:rPr>
                <w:color w:val="000000"/>
                <w:szCs w:val="21"/>
              </w:rPr>
              <w:t>序号</w:t>
            </w:r>
          </w:p>
        </w:tc>
        <w:tc>
          <w:tcPr>
            <w:tcW w:w="4351" w:type="dxa"/>
            <w:vMerge w:val="restart"/>
            <w:vAlign w:val="center"/>
          </w:tcPr>
          <w:p w14:paraId="06DC0AE2">
            <w:pPr>
              <w:adjustRightInd w:val="0"/>
              <w:snapToGrid w:val="0"/>
              <w:jc w:val="center"/>
              <w:rPr>
                <w:color w:val="000000"/>
                <w:szCs w:val="21"/>
              </w:rPr>
            </w:pPr>
            <w:r>
              <w:rPr>
                <w:color w:val="000000"/>
                <w:szCs w:val="21"/>
              </w:rPr>
              <w:t>种名</w:t>
            </w:r>
          </w:p>
        </w:tc>
        <w:tc>
          <w:tcPr>
            <w:tcW w:w="3258" w:type="dxa"/>
            <w:gridSpan w:val="4"/>
            <w:vAlign w:val="center"/>
          </w:tcPr>
          <w:p w14:paraId="342BDE09">
            <w:pPr>
              <w:adjustRightInd w:val="0"/>
              <w:snapToGrid w:val="0"/>
              <w:jc w:val="center"/>
              <w:rPr>
                <w:color w:val="000000"/>
                <w:szCs w:val="21"/>
              </w:rPr>
            </w:pPr>
            <w:r>
              <w:rPr>
                <w:color w:val="000000"/>
                <w:szCs w:val="21"/>
              </w:rPr>
              <w:t>资源属性</w:t>
            </w:r>
          </w:p>
        </w:tc>
        <w:tc>
          <w:tcPr>
            <w:tcW w:w="5908" w:type="dxa"/>
            <w:gridSpan w:val="4"/>
          </w:tcPr>
          <w:p w14:paraId="0823C00E">
            <w:pPr>
              <w:adjustRightInd w:val="0"/>
              <w:snapToGrid w:val="0"/>
              <w:jc w:val="center"/>
              <w:rPr>
                <w:color w:val="000000"/>
                <w:szCs w:val="21"/>
              </w:rPr>
            </w:pPr>
            <w:r>
              <w:rPr>
                <w:color w:val="000000"/>
                <w:szCs w:val="21"/>
              </w:rPr>
              <w:t>出现频率</w:t>
            </w:r>
          </w:p>
        </w:tc>
      </w:tr>
      <w:tr w14:paraId="4BC31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468" w:type="dxa"/>
            <w:vMerge w:val="continue"/>
            <w:vAlign w:val="center"/>
          </w:tcPr>
          <w:p w14:paraId="16236870">
            <w:pPr>
              <w:adjustRightInd w:val="0"/>
              <w:snapToGrid w:val="0"/>
              <w:jc w:val="center"/>
              <w:rPr>
                <w:color w:val="000000"/>
                <w:szCs w:val="21"/>
              </w:rPr>
            </w:pPr>
          </w:p>
        </w:tc>
        <w:tc>
          <w:tcPr>
            <w:tcW w:w="4351" w:type="dxa"/>
            <w:vMerge w:val="continue"/>
            <w:vAlign w:val="center"/>
          </w:tcPr>
          <w:p w14:paraId="006923A7">
            <w:pPr>
              <w:adjustRightInd w:val="0"/>
              <w:snapToGrid w:val="0"/>
              <w:jc w:val="center"/>
              <w:rPr>
                <w:color w:val="000000"/>
                <w:szCs w:val="21"/>
              </w:rPr>
            </w:pPr>
          </w:p>
        </w:tc>
        <w:tc>
          <w:tcPr>
            <w:tcW w:w="812" w:type="dxa"/>
            <w:vAlign w:val="center"/>
          </w:tcPr>
          <w:p w14:paraId="7DCB2480">
            <w:pPr>
              <w:adjustRightInd w:val="0"/>
              <w:snapToGrid w:val="0"/>
              <w:jc w:val="center"/>
              <w:rPr>
                <w:color w:val="000000"/>
                <w:szCs w:val="21"/>
              </w:rPr>
            </w:pPr>
            <w:r>
              <w:rPr>
                <w:color w:val="000000"/>
                <w:szCs w:val="21"/>
              </w:rPr>
              <w:t>珍稀种</w:t>
            </w:r>
          </w:p>
        </w:tc>
        <w:tc>
          <w:tcPr>
            <w:tcW w:w="741" w:type="dxa"/>
            <w:vAlign w:val="center"/>
          </w:tcPr>
          <w:p w14:paraId="352A6BC0">
            <w:pPr>
              <w:adjustRightInd w:val="0"/>
              <w:snapToGrid w:val="0"/>
              <w:jc w:val="center"/>
              <w:rPr>
                <w:color w:val="000000"/>
                <w:szCs w:val="21"/>
              </w:rPr>
            </w:pPr>
            <w:r>
              <w:rPr>
                <w:color w:val="000000"/>
                <w:spacing w:val="-18"/>
                <w:szCs w:val="21"/>
              </w:rPr>
              <w:t>上游</w:t>
            </w:r>
            <w:r>
              <w:rPr>
                <w:color w:val="000000"/>
                <w:szCs w:val="21"/>
              </w:rPr>
              <w:t>特有种</w:t>
            </w:r>
          </w:p>
        </w:tc>
        <w:tc>
          <w:tcPr>
            <w:tcW w:w="996" w:type="dxa"/>
            <w:vAlign w:val="center"/>
          </w:tcPr>
          <w:p w14:paraId="52BA9531">
            <w:pPr>
              <w:adjustRightInd w:val="0"/>
              <w:snapToGrid w:val="0"/>
              <w:jc w:val="center"/>
              <w:rPr>
                <w:color w:val="000000"/>
                <w:szCs w:val="21"/>
              </w:rPr>
            </w:pPr>
            <w:r>
              <w:rPr>
                <w:color w:val="000000"/>
                <w:szCs w:val="21"/>
              </w:rPr>
              <w:t>市级重点保护种</w:t>
            </w:r>
          </w:p>
        </w:tc>
        <w:tc>
          <w:tcPr>
            <w:tcW w:w="709" w:type="dxa"/>
            <w:vAlign w:val="center"/>
          </w:tcPr>
          <w:p w14:paraId="0FA57AD0">
            <w:pPr>
              <w:adjustRightInd w:val="0"/>
              <w:snapToGrid w:val="0"/>
              <w:jc w:val="center"/>
              <w:rPr>
                <w:color w:val="000000"/>
                <w:szCs w:val="21"/>
              </w:rPr>
            </w:pPr>
            <w:r>
              <w:rPr>
                <w:color w:val="000000"/>
                <w:szCs w:val="21"/>
              </w:rPr>
              <w:t>濒危</w:t>
            </w:r>
          </w:p>
          <w:p w14:paraId="64842CF2">
            <w:pPr>
              <w:adjustRightInd w:val="0"/>
              <w:snapToGrid w:val="0"/>
              <w:jc w:val="center"/>
              <w:rPr>
                <w:color w:val="000000"/>
                <w:szCs w:val="21"/>
              </w:rPr>
            </w:pPr>
            <w:r>
              <w:rPr>
                <w:color w:val="000000"/>
                <w:szCs w:val="21"/>
              </w:rPr>
              <w:t>动物</w:t>
            </w:r>
          </w:p>
        </w:tc>
        <w:tc>
          <w:tcPr>
            <w:tcW w:w="919" w:type="dxa"/>
          </w:tcPr>
          <w:p w14:paraId="707C222F">
            <w:pPr>
              <w:adjustRightInd w:val="0"/>
              <w:snapToGrid w:val="0"/>
              <w:jc w:val="center"/>
              <w:rPr>
                <w:color w:val="000000"/>
                <w:szCs w:val="21"/>
              </w:rPr>
            </w:pPr>
            <w:r>
              <w:rPr>
                <w:color w:val="000000"/>
                <w:szCs w:val="21"/>
              </w:rPr>
              <w:t>有文献</w:t>
            </w:r>
          </w:p>
          <w:p w14:paraId="121AF302">
            <w:pPr>
              <w:adjustRightInd w:val="0"/>
              <w:snapToGrid w:val="0"/>
              <w:jc w:val="center"/>
              <w:rPr>
                <w:color w:val="000000"/>
                <w:szCs w:val="21"/>
              </w:rPr>
            </w:pPr>
            <w:r>
              <w:rPr>
                <w:color w:val="000000"/>
                <w:szCs w:val="21"/>
              </w:rPr>
              <w:t>记录</w:t>
            </w:r>
          </w:p>
        </w:tc>
        <w:tc>
          <w:tcPr>
            <w:tcW w:w="2632" w:type="dxa"/>
          </w:tcPr>
          <w:p w14:paraId="4C552B02">
            <w:pPr>
              <w:adjustRightInd w:val="0"/>
              <w:snapToGrid w:val="0"/>
              <w:jc w:val="center"/>
              <w:rPr>
                <w:color w:val="000000"/>
                <w:szCs w:val="21"/>
              </w:rPr>
            </w:pPr>
            <w:r>
              <w:rPr>
                <w:color w:val="000000"/>
                <w:szCs w:val="21"/>
              </w:rPr>
              <w:t>无捕获数据，但渔民反映</w:t>
            </w:r>
          </w:p>
          <w:p w14:paraId="605FED20">
            <w:pPr>
              <w:adjustRightInd w:val="0"/>
              <w:snapToGrid w:val="0"/>
              <w:jc w:val="center"/>
              <w:rPr>
                <w:color w:val="000000"/>
                <w:szCs w:val="21"/>
              </w:rPr>
            </w:pPr>
            <w:r>
              <w:rPr>
                <w:color w:val="000000"/>
                <w:szCs w:val="21"/>
              </w:rPr>
              <w:t>渔民有捕获记录</w:t>
            </w:r>
          </w:p>
        </w:tc>
        <w:tc>
          <w:tcPr>
            <w:tcW w:w="701" w:type="dxa"/>
          </w:tcPr>
          <w:p w14:paraId="49159AA0">
            <w:pPr>
              <w:adjustRightInd w:val="0"/>
              <w:snapToGrid w:val="0"/>
              <w:jc w:val="center"/>
              <w:rPr>
                <w:color w:val="000000"/>
                <w:szCs w:val="21"/>
              </w:rPr>
            </w:pPr>
            <w:r>
              <w:rPr>
                <w:color w:val="000000"/>
                <w:szCs w:val="21"/>
              </w:rPr>
              <w:t>现场采集</w:t>
            </w:r>
          </w:p>
        </w:tc>
        <w:tc>
          <w:tcPr>
            <w:tcW w:w="1656" w:type="dxa"/>
            <w:vAlign w:val="center"/>
          </w:tcPr>
          <w:p w14:paraId="0D1BCDDE">
            <w:pPr>
              <w:adjustRightInd w:val="0"/>
              <w:snapToGrid w:val="0"/>
              <w:jc w:val="center"/>
              <w:rPr>
                <w:color w:val="000000"/>
                <w:szCs w:val="21"/>
              </w:rPr>
            </w:pPr>
            <w:r>
              <w:rPr>
                <w:color w:val="000000"/>
                <w:szCs w:val="21"/>
              </w:rPr>
              <w:t>渔民反映渔</w:t>
            </w:r>
          </w:p>
          <w:p w14:paraId="6920DD61">
            <w:pPr>
              <w:adjustRightInd w:val="0"/>
              <w:snapToGrid w:val="0"/>
              <w:jc w:val="center"/>
              <w:rPr>
                <w:color w:val="000000"/>
                <w:szCs w:val="21"/>
              </w:rPr>
            </w:pPr>
            <w:r>
              <w:rPr>
                <w:color w:val="000000"/>
                <w:szCs w:val="21"/>
              </w:rPr>
              <w:t>获数量</w:t>
            </w:r>
          </w:p>
        </w:tc>
      </w:tr>
      <w:tr w14:paraId="7DD17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16D61B0">
            <w:pPr>
              <w:numPr>
                <w:ilvl w:val="0"/>
                <w:numId w:val="12"/>
              </w:numPr>
              <w:adjustRightInd w:val="0"/>
              <w:snapToGrid w:val="0"/>
              <w:ind w:left="0" w:firstLine="0"/>
              <w:jc w:val="center"/>
              <w:rPr>
                <w:color w:val="000000"/>
                <w:szCs w:val="21"/>
              </w:rPr>
            </w:pPr>
          </w:p>
        </w:tc>
        <w:tc>
          <w:tcPr>
            <w:tcW w:w="4351" w:type="dxa"/>
            <w:vAlign w:val="center"/>
          </w:tcPr>
          <w:p w14:paraId="28679912">
            <w:pPr>
              <w:adjustRightInd w:val="0"/>
              <w:snapToGrid w:val="0"/>
              <w:rPr>
                <w:i/>
                <w:color w:val="000000"/>
                <w:szCs w:val="21"/>
              </w:rPr>
            </w:pPr>
            <w:r>
              <w:rPr>
                <w:color w:val="000000"/>
                <w:kern w:val="0"/>
                <w:szCs w:val="21"/>
              </w:rPr>
              <w:t>短吻间银鱼</w:t>
            </w:r>
            <w:r>
              <w:rPr>
                <w:i/>
                <w:iCs/>
                <w:color w:val="000000"/>
                <w:szCs w:val="21"/>
              </w:rPr>
              <w:t>Hemisalanx brachyrostralis</w:t>
            </w:r>
          </w:p>
        </w:tc>
        <w:tc>
          <w:tcPr>
            <w:tcW w:w="812" w:type="dxa"/>
            <w:vAlign w:val="center"/>
          </w:tcPr>
          <w:p w14:paraId="2420B605">
            <w:pPr>
              <w:adjustRightInd w:val="0"/>
              <w:snapToGrid w:val="0"/>
              <w:jc w:val="center"/>
              <w:rPr>
                <w:color w:val="000000"/>
                <w:szCs w:val="21"/>
              </w:rPr>
            </w:pPr>
          </w:p>
        </w:tc>
        <w:tc>
          <w:tcPr>
            <w:tcW w:w="741" w:type="dxa"/>
            <w:vAlign w:val="center"/>
          </w:tcPr>
          <w:p w14:paraId="13AB9175">
            <w:pPr>
              <w:adjustRightInd w:val="0"/>
              <w:snapToGrid w:val="0"/>
              <w:jc w:val="center"/>
              <w:rPr>
                <w:color w:val="000000"/>
                <w:szCs w:val="21"/>
              </w:rPr>
            </w:pPr>
          </w:p>
        </w:tc>
        <w:tc>
          <w:tcPr>
            <w:tcW w:w="996" w:type="dxa"/>
            <w:vAlign w:val="center"/>
          </w:tcPr>
          <w:p w14:paraId="150B3A2B">
            <w:pPr>
              <w:adjustRightInd w:val="0"/>
              <w:snapToGrid w:val="0"/>
              <w:jc w:val="center"/>
              <w:rPr>
                <w:color w:val="000000"/>
                <w:szCs w:val="21"/>
              </w:rPr>
            </w:pPr>
          </w:p>
        </w:tc>
        <w:tc>
          <w:tcPr>
            <w:tcW w:w="709" w:type="dxa"/>
            <w:vAlign w:val="center"/>
          </w:tcPr>
          <w:p w14:paraId="2EEF18DD">
            <w:pPr>
              <w:adjustRightInd w:val="0"/>
              <w:snapToGrid w:val="0"/>
              <w:jc w:val="center"/>
              <w:rPr>
                <w:color w:val="000000"/>
                <w:szCs w:val="21"/>
              </w:rPr>
            </w:pPr>
          </w:p>
        </w:tc>
        <w:tc>
          <w:tcPr>
            <w:tcW w:w="919" w:type="dxa"/>
          </w:tcPr>
          <w:p w14:paraId="174D102D">
            <w:pPr>
              <w:adjustRightInd w:val="0"/>
              <w:snapToGrid w:val="0"/>
              <w:jc w:val="center"/>
              <w:rPr>
                <w:color w:val="000000"/>
                <w:szCs w:val="21"/>
              </w:rPr>
            </w:pPr>
            <w:r>
              <w:rPr>
                <w:color w:val="000000"/>
                <w:szCs w:val="21"/>
              </w:rPr>
              <w:t>●</w:t>
            </w:r>
          </w:p>
        </w:tc>
        <w:tc>
          <w:tcPr>
            <w:tcW w:w="2632" w:type="dxa"/>
          </w:tcPr>
          <w:p w14:paraId="5FAF5783">
            <w:pPr>
              <w:adjustRightInd w:val="0"/>
              <w:snapToGrid w:val="0"/>
              <w:jc w:val="center"/>
              <w:rPr>
                <w:color w:val="000000"/>
                <w:szCs w:val="21"/>
              </w:rPr>
            </w:pPr>
          </w:p>
        </w:tc>
        <w:tc>
          <w:tcPr>
            <w:tcW w:w="701" w:type="dxa"/>
          </w:tcPr>
          <w:p w14:paraId="77FDAE03">
            <w:pPr>
              <w:adjustRightInd w:val="0"/>
              <w:snapToGrid w:val="0"/>
              <w:jc w:val="center"/>
              <w:rPr>
                <w:color w:val="000000"/>
                <w:szCs w:val="21"/>
              </w:rPr>
            </w:pPr>
            <w:r>
              <w:rPr>
                <w:color w:val="000000"/>
                <w:szCs w:val="21"/>
              </w:rPr>
              <w:t>●</w:t>
            </w:r>
          </w:p>
        </w:tc>
        <w:tc>
          <w:tcPr>
            <w:tcW w:w="1656" w:type="dxa"/>
            <w:vAlign w:val="center"/>
          </w:tcPr>
          <w:p w14:paraId="147E4B6F">
            <w:pPr>
              <w:adjustRightInd w:val="0"/>
              <w:snapToGrid w:val="0"/>
              <w:jc w:val="center"/>
              <w:rPr>
                <w:color w:val="000000"/>
                <w:szCs w:val="21"/>
              </w:rPr>
            </w:pPr>
            <w:r>
              <w:rPr>
                <w:color w:val="000000"/>
                <w:szCs w:val="21"/>
              </w:rPr>
              <w:t>+++</w:t>
            </w:r>
          </w:p>
        </w:tc>
      </w:tr>
      <w:tr w14:paraId="04331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FAD9F99">
            <w:pPr>
              <w:numPr>
                <w:ilvl w:val="0"/>
                <w:numId w:val="12"/>
              </w:numPr>
              <w:adjustRightInd w:val="0"/>
              <w:snapToGrid w:val="0"/>
              <w:ind w:left="0" w:firstLine="0"/>
              <w:jc w:val="center"/>
              <w:rPr>
                <w:color w:val="000000"/>
                <w:szCs w:val="21"/>
              </w:rPr>
            </w:pPr>
          </w:p>
        </w:tc>
        <w:tc>
          <w:tcPr>
            <w:tcW w:w="4351" w:type="dxa"/>
            <w:vAlign w:val="center"/>
          </w:tcPr>
          <w:p w14:paraId="741A09C8">
            <w:pPr>
              <w:adjustRightInd w:val="0"/>
              <w:snapToGrid w:val="0"/>
              <w:rPr>
                <w:i/>
                <w:color w:val="000000"/>
                <w:szCs w:val="21"/>
              </w:rPr>
            </w:pPr>
            <w:r>
              <w:rPr>
                <w:color w:val="000000"/>
                <w:szCs w:val="21"/>
              </w:rPr>
              <w:t>胭脂鱼</w:t>
            </w:r>
            <w:r>
              <w:rPr>
                <w:i/>
                <w:color w:val="000000"/>
                <w:szCs w:val="21"/>
              </w:rPr>
              <w:t>Myxocyprinus asiaticus</w:t>
            </w:r>
            <w:r>
              <w:rPr>
                <w:color w:val="000000"/>
                <w:szCs w:val="21"/>
              </w:rPr>
              <w:t>（Bleeker）</w:t>
            </w:r>
          </w:p>
        </w:tc>
        <w:tc>
          <w:tcPr>
            <w:tcW w:w="812" w:type="dxa"/>
            <w:vAlign w:val="center"/>
          </w:tcPr>
          <w:p w14:paraId="644CA994">
            <w:pPr>
              <w:adjustRightInd w:val="0"/>
              <w:snapToGrid w:val="0"/>
              <w:jc w:val="center"/>
              <w:rPr>
                <w:color w:val="000000"/>
                <w:szCs w:val="21"/>
              </w:rPr>
            </w:pPr>
            <w:r>
              <w:rPr>
                <w:rFonts w:hint="eastAsia" w:ascii="宋体" w:hAnsi="宋体" w:cs="宋体"/>
                <w:color w:val="000000"/>
                <w:szCs w:val="21"/>
              </w:rPr>
              <w:t>Ⅱ</w:t>
            </w:r>
          </w:p>
        </w:tc>
        <w:tc>
          <w:tcPr>
            <w:tcW w:w="741" w:type="dxa"/>
            <w:vAlign w:val="center"/>
          </w:tcPr>
          <w:p w14:paraId="5585F49D">
            <w:pPr>
              <w:adjustRightInd w:val="0"/>
              <w:snapToGrid w:val="0"/>
              <w:jc w:val="center"/>
              <w:rPr>
                <w:color w:val="000000"/>
                <w:szCs w:val="21"/>
              </w:rPr>
            </w:pPr>
          </w:p>
        </w:tc>
        <w:tc>
          <w:tcPr>
            <w:tcW w:w="996" w:type="dxa"/>
            <w:vAlign w:val="center"/>
          </w:tcPr>
          <w:p w14:paraId="2EF1A9D8">
            <w:pPr>
              <w:adjustRightInd w:val="0"/>
              <w:snapToGrid w:val="0"/>
              <w:jc w:val="center"/>
              <w:rPr>
                <w:color w:val="000000"/>
                <w:szCs w:val="21"/>
              </w:rPr>
            </w:pPr>
          </w:p>
        </w:tc>
        <w:tc>
          <w:tcPr>
            <w:tcW w:w="709" w:type="dxa"/>
            <w:vAlign w:val="center"/>
          </w:tcPr>
          <w:p w14:paraId="5F7A7BB8">
            <w:pPr>
              <w:adjustRightInd w:val="0"/>
              <w:snapToGrid w:val="0"/>
              <w:jc w:val="center"/>
              <w:rPr>
                <w:color w:val="000000"/>
                <w:szCs w:val="21"/>
              </w:rPr>
            </w:pPr>
            <w:r>
              <w:rPr>
                <w:rFonts w:hint="eastAsia" w:ascii="宋体" w:hAnsi="宋体" w:cs="宋体"/>
                <w:color w:val="000000"/>
                <w:szCs w:val="21"/>
              </w:rPr>
              <w:t>★</w:t>
            </w:r>
          </w:p>
        </w:tc>
        <w:tc>
          <w:tcPr>
            <w:tcW w:w="919" w:type="dxa"/>
          </w:tcPr>
          <w:p w14:paraId="00530084">
            <w:pPr>
              <w:adjustRightInd w:val="0"/>
              <w:snapToGrid w:val="0"/>
              <w:jc w:val="center"/>
              <w:rPr>
                <w:color w:val="000000"/>
                <w:szCs w:val="21"/>
              </w:rPr>
            </w:pPr>
            <w:r>
              <w:rPr>
                <w:color w:val="000000"/>
                <w:szCs w:val="21"/>
              </w:rPr>
              <w:t>●</w:t>
            </w:r>
          </w:p>
        </w:tc>
        <w:tc>
          <w:tcPr>
            <w:tcW w:w="2632" w:type="dxa"/>
          </w:tcPr>
          <w:p w14:paraId="1D21BAF2">
            <w:pPr>
              <w:adjustRightInd w:val="0"/>
              <w:snapToGrid w:val="0"/>
              <w:jc w:val="center"/>
              <w:rPr>
                <w:color w:val="000000"/>
                <w:szCs w:val="21"/>
              </w:rPr>
            </w:pPr>
            <w:r>
              <w:rPr>
                <w:color w:val="000000"/>
                <w:szCs w:val="21"/>
              </w:rPr>
              <w:t>●</w:t>
            </w:r>
          </w:p>
        </w:tc>
        <w:tc>
          <w:tcPr>
            <w:tcW w:w="701" w:type="dxa"/>
          </w:tcPr>
          <w:p w14:paraId="7AA23585">
            <w:pPr>
              <w:adjustRightInd w:val="0"/>
              <w:snapToGrid w:val="0"/>
              <w:jc w:val="center"/>
              <w:rPr>
                <w:color w:val="000000"/>
                <w:szCs w:val="21"/>
              </w:rPr>
            </w:pPr>
          </w:p>
        </w:tc>
        <w:tc>
          <w:tcPr>
            <w:tcW w:w="1656" w:type="dxa"/>
            <w:vAlign w:val="center"/>
          </w:tcPr>
          <w:p w14:paraId="12B79318">
            <w:pPr>
              <w:adjustRightInd w:val="0"/>
              <w:snapToGrid w:val="0"/>
              <w:jc w:val="center"/>
              <w:rPr>
                <w:color w:val="000000"/>
                <w:szCs w:val="21"/>
              </w:rPr>
            </w:pPr>
            <w:r>
              <w:rPr>
                <w:color w:val="000000"/>
                <w:szCs w:val="21"/>
              </w:rPr>
              <w:t>—</w:t>
            </w:r>
          </w:p>
        </w:tc>
      </w:tr>
      <w:tr w14:paraId="61DFA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C8E6F91">
            <w:pPr>
              <w:numPr>
                <w:ilvl w:val="0"/>
                <w:numId w:val="12"/>
              </w:numPr>
              <w:adjustRightInd w:val="0"/>
              <w:snapToGrid w:val="0"/>
              <w:ind w:left="0" w:firstLine="0"/>
              <w:jc w:val="center"/>
              <w:rPr>
                <w:color w:val="000000"/>
                <w:szCs w:val="21"/>
              </w:rPr>
            </w:pPr>
          </w:p>
        </w:tc>
        <w:tc>
          <w:tcPr>
            <w:tcW w:w="4351" w:type="dxa"/>
            <w:vAlign w:val="center"/>
          </w:tcPr>
          <w:p w14:paraId="063747E3">
            <w:pPr>
              <w:adjustRightInd w:val="0"/>
              <w:snapToGrid w:val="0"/>
              <w:rPr>
                <w:color w:val="000000"/>
                <w:szCs w:val="21"/>
              </w:rPr>
            </w:pPr>
            <w:r>
              <w:rPr>
                <w:color w:val="000000"/>
                <w:szCs w:val="21"/>
              </w:rPr>
              <w:t>红尾副鳅</w:t>
            </w:r>
            <w:r>
              <w:rPr>
                <w:i/>
                <w:color w:val="000000"/>
                <w:szCs w:val="21"/>
              </w:rPr>
              <w:t>Paracobitis variegatus</w:t>
            </w:r>
            <w:r>
              <w:rPr>
                <w:color w:val="000000"/>
                <w:szCs w:val="21"/>
              </w:rPr>
              <w:t xml:space="preserve"> (S.D.</w:t>
            </w:r>
            <w:r>
              <w:rPr>
                <w:i/>
                <w:color w:val="000000"/>
                <w:szCs w:val="21"/>
              </w:rPr>
              <w:t>et</w:t>
            </w:r>
            <w:r>
              <w:rPr>
                <w:color w:val="000000"/>
                <w:szCs w:val="21"/>
              </w:rPr>
              <w:t xml:space="preserve"> T.)</w:t>
            </w:r>
          </w:p>
        </w:tc>
        <w:tc>
          <w:tcPr>
            <w:tcW w:w="812" w:type="dxa"/>
            <w:vAlign w:val="center"/>
          </w:tcPr>
          <w:p w14:paraId="679C0F6B">
            <w:pPr>
              <w:adjustRightInd w:val="0"/>
              <w:snapToGrid w:val="0"/>
              <w:jc w:val="center"/>
              <w:rPr>
                <w:color w:val="000000"/>
                <w:szCs w:val="21"/>
              </w:rPr>
            </w:pPr>
          </w:p>
        </w:tc>
        <w:tc>
          <w:tcPr>
            <w:tcW w:w="741" w:type="dxa"/>
            <w:vAlign w:val="center"/>
          </w:tcPr>
          <w:p w14:paraId="6E3A36E8">
            <w:pPr>
              <w:adjustRightInd w:val="0"/>
              <w:snapToGrid w:val="0"/>
              <w:jc w:val="center"/>
              <w:rPr>
                <w:color w:val="000000"/>
                <w:szCs w:val="21"/>
              </w:rPr>
            </w:pPr>
          </w:p>
        </w:tc>
        <w:tc>
          <w:tcPr>
            <w:tcW w:w="996" w:type="dxa"/>
            <w:vAlign w:val="center"/>
          </w:tcPr>
          <w:p w14:paraId="6C456F3A">
            <w:pPr>
              <w:adjustRightInd w:val="0"/>
              <w:snapToGrid w:val="0"/>
              <w:jc w:val="center"/>
              <w:rPr>
                <w:color w:val="000000"/>
                <w:szCs w:val="21"/>
              </w:rPr>
            </w:pPr>
          </w:p>
        </w:tc>
        <w:tc>
          <w:tcPr>
            <w:tcW w:w="709" w:type="dxa"/>
            <w:vAlign w:val="center"/>
          </w:tcPr>
          <w:p w14:paraId="06B15C70">
            <w:pPr>
              <w:adjustRightInd w:val="0"/>
              <w:snapToGrid w:val="0"/>
              <w:jc w:val="center"/>
              <w:rPr>
                <w:color w:val="000000"/>
                <w:szCs w:val="21"/>
              </w:rPr>
            </w:pPr>
          </w:p>
        </w:tc>
        <w:tc>
          <w:tcPr>
            <w:tcW w:w="919" w:type="dxa"/>
          </w:tcPr>
          <w:p w14:paraId="2CFD53FC">
            <w:pPr>
              <w:adjustRightInd w:val="0"/>
              <w:snapToGrid w:val="0"/>
              <w:jc w:val="center"/>
              <w:rPr>
                <w:color w:val="000000"/>
                <w:szCs w:val="21"/>
              </w:rPr>
            </w:pPr>
            <w:r>
              <w:rPr>
                <w:color w:val="000000"/>
                <w:szCs w:val="21"/>
              </w:rPr>
              <w:t>●</w:t>
            </w:r>
          </w:p>
        </w:tc>
        <w:tc>
          <w:tcPr>
            <w:tcW w:w="2632" w:type="dxa"/>
          </w:tcPr>
          <w:p w14:paraId="56602F9B">
            <w:pPr>
              <w:adjustRightInd w:val="0"/>
              <w:snapToGrid w:val="0"/>
              <w:jc w:val="center"/>
              <w:rPr>
                <w:color w:val="000000"/>
                <w:szCs w:val="21"/>
              </w:rPr>
            </w:pPr>
          </w:p>
        </w:tc>
        <w:tc>
          <w:tcPr>
            <w:tcW w:w="701" w:type="dxa"/>
          </w:tcPr>
          <w:p w14:paraId="22EE5BA9">
            <w:pPr>
              <w:adjustRightInd w:val="0"/>
              <w:snapToGrid w:val="0"/>
              <w:jc w:val="center"/>
              <w:rPr>
                <w:color w:val="000000"/>
                <w:szCs w:val="21"/>
              </w:rPr>
            </w:pPr>
          </w:p>
        </w:tc>
        <w:tc>
          <w:tcPr>
            <w:tcW w:w="1656" w:type="dxa"/>
            <w:vAlign w:val="center"/>
          </w:tcPr>
          <w:p w14:paraId="2BE87614">
            <w:pPr>
              <w:adjustRightInd w:val="0"/>
              <w:snapToGrid w:val="0"/>
              <w:jc w:val="center"/>
              <w:rPr>
                <w:color w:val="000000"/>
                <w:szCs w:val="21"/>
              </w:rPr>
            </w:pPr>
            <w:r>
              <w:rPr>
                <w:color w:val="000000"/>
                <w:szCs w:val="21"/>
              </w:rPr>
              <w:t>—</w:t>
            </w:r>
          </w:p>
        </w:tc>
      </w:tr>
      <w:tr w14:paraId="1566F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E367DCD">
            <w:pPr>
              <w:numPr>
                <w:ilvl w:val="0"/>
                <w:numId w:val="12"/>
              </w:numPr>
              <w:adjustRightInd w:val="0"/>
              <w:snapToGrid w:val="0"/>
              <w:ind w:left="0" w:firstLine="0"/>
              <w:jc w:val="center"/>
              <w:rPr>
                <w:color w:val="000000"/>
                <w:szCs w:val="21"/>
              </w:rPr>
            </w:pPr>
          </w:p>
        </w:tc>
        <w:tc>
          <w:tcPr>
            <w:tcW w:w="4351" w:type="dxa"/>
            <w:vAlign w:val="center"/>
          </w:tcPr>
          <w:p w14:paraId="24D7EF4A">
            <w:pPr>
              <w:adjustRightInd w:val="0"/>
              <w:snapToGrid w:val="0"/>
              <w:rPr>
                <w:color w:val="000000"/>
                <w:szCs w:val="21"/>
              </w:rPr>
            </w:pPr>
            <w:r>
              <w:rPr>
                <w:color w:val="000000"/>
                <w:szCs w:val="21"/>
              </w:rPr>
              <w:t>短体副鳅</w:t>
            </w:r>
            <w:r>
              <w:rPr>
                <w:i/>
                <w:color w:val="000000"/>
                <w:szCs w:val="21"/>
              </w:rPr>
              <w:t xml:space="preserve">Paracobitis potanini </w:t>
            </w:r>
            <w:r>
              <w:rPr>
                <w:color w:val="000000"/>
                <w:szCs w:val="21"/>
              </w:rPr>
              <w:t>(Günther)</w:t>
            </w:r>
          </w:p>
        </w:tc>
        <w:tc>
          <w:tcPr>
            <w:tcW w:w="812" w:type="dxa"/>
            <w:vAlign w:val="center"/>
          </w:tcPr>
          <w:p w14:paraId="220DADA3">
            <w:pPr>
              <w:adjustRightInd w:val="0"/>
              <w:snapToGrid w:val="0"/>
              <w:jc w:val="center"/>
              <w:rPr>
                <w:color w:val="000000"/>
                <w:szCs w:val="21"/>
              </w:rPr>
            </w:pPr>
          </w:p>
        </w:tc>
        <w:tc>
          <w:tcPr>
            <w:tcW w:w="741" w:type="dxa"/>
            <w:vAlign w:val="center"/>
          </w:tcPr>
          <w:p w14:paraId="2B1A2CD0">
            <w:pPr>
              <w:adjustRightInd w:val="0"/>
              <w:snapToGrid w:val="0"/>
              <w:jc w:val="center"/>
              <w:rPr>
                <w:color w:val="000000"/>
                <w:szCs w:val="21"/>
              </w:rPr>
            </w:pPr>
            <w:r>
              <w:rPr>
                <w:color w:val="000000"/>
                <w:szCs w:val="21"/>
              </w:rPr>
              <w:t>●</w:t>
            </w:r>
          </w:p>
        </w:tc>
        <w:tc>
          <w:tcPr>
            <w:tcW w:w="996" w:type="dxa"/>
            <w:vAlign w:val="center"/>
          </w:tcPr>
          <w:p w14:paraId="563A0266">
            <w:pPr>
              <w:adjustRightInd w:val="0"/>
              <w:snapToGrid w:val="0"/>
              <w:jc w:val="center"/>
              <w:rPr>
                <w:color w:val="000000"/>
                <w:szCs w:val="21"/>
              </w:rPr>
            </w:pPr>
          </w:p>
        </w:tc>
        <w:tc>
          <w:tcPr>
            <w:tcW w:w="709" w:type="dxa"/>
            <w:vAlign w:val="center"/>
          </w:tcPr>
          <w:p w14:paraId="20573102">
            <w:pPr>
              <w:adjustRightInd w:val="0"/>
              <w:snapToGrid w:val="0"/>
              <w:jc w:val="center"/>
              <w:rPr>
                <w:color w:val="000000"/>
                <w:szCs w:val="21"/>
              </w:rPr>
            </w:pPr>
          </w:p>
        </w:tc>
        <w:tc>
          <w:tcPr>
            <w:tcW w:w="919" w:type="dxa"/>
          </w:tcPr>
          <w:p w14:paraId="56F9E249">
            <w:pPr>
              <w:adjustRightInd w:val="0"/>
              <w:snapToGrid w:val="0"/>
              <w:jc w:val="center"/>
              <w:rPr>
                <w:color w:val="000000"/>
                <w:szCs w:val="21"/>
              </w:rPr>
            </w:pPr>
            <w:r>
              <w:rPr>
                <w:color w:val="000000"/>
                <w:szCs w:val="21"/>
              </w:rPr>
              <w:t>●</w:t>
            </w:r>
          </w:p>
        </w:tc>
        <w:tc>
          <w:tcPr>
            <w:tcW w:w="2632" w:type="dxa"/>
          </w:tcPr>
          <w:p w14:paraId="68D652BA">
            <w:pPr>
              <w:adjustRightInd w:val="0"/>
              <w:snapToGrid w:val="0"/>
              <w:jc w:val="center"/>
              <w:rPr>
                <w:color w:val="000000"/>
                <w:szCs w:val="21"/>
              </w:rPr>
            </w:pPr>
          </w:p>
        </w:tc>
        <w:tc>
          <w:tcPr>
            <w:tcW w:w="701" w:type="dxa"/>
          </w:tcPr>
          <w:p w14:paraId="1E5C1E97">
            <w:pPr>
              <w:adjustRightInd w:val="0"/>
              <w:snapToGrid w:val="0"/>
              <w:jc w:val="center"/>
              <w:rPr>
                <w:color w:val="000000"/>
                <w:szCs w:val="21"/>
              </w:rPr>
            </w:pPr>
          </w:p>
        </w:tc>
        <w:tc>
          <w:tcPr>
            <w:tcW w:w="1656" w:type="dxa"/>
            <w:vAlign w:val="center"/>
          </w:tcPr>
          <w:p w14:paraId="641D1D97">
            <w:pPr>
              <w:adjustRightInd w:val="0"/>
              <w:snapToGrid w:val="0"/>
              <w:jc w:val="center"/>
              <w:rPr>
                <w:color w:val="000000"/>
                <w:szCs w:val="21"/>
              </w:rPr>
            </w:pPr>
            <w:r>
              <w:rPr>
                <w:color w:val="000000"/>
                <w:szCs w:val="21"/>
              </w:rPr>
              <w:t>—</w:t>
            </w:r>
          </w:p>
        </w:tc>
      </w:tr>
      <w:tr w14:paraId="5278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6F9B63A">
            <w:pPr>
              <w:numPr>
                <w:ilvl w:val="0"/>
                <w:numId w:val="12"/>
              </w:numPr>
              <w:adjustRightInd w:val="0"/>
              <w:snapToGrid w:val="0"/>
              <w:ind w:left="0" w:firstLine="0"/>
              <w:jc w:val="center"/>
              <w:rPr>
                <w:color w:val="000000"/>
                <w:szCs w:val="21"/>
              </w:rPr>
            </w:pPr>
          </w:p>
        </w:tc>
        <w:tc>
          <w:tcPr>
            <w:tcW w:w="4351" w:type="dxa"/>
            <w:vAlign w:val="center"/>
          </w:tcPr>
          <w:p w14:paraId="4165B2A6">
            <w:pPr>
              <w:adjustRightInd w:val="0"/>
              <w:snapToGrid w:val="0"/>
              <w:rPr>
                <w:color w:val="000000"/>
                <w:szCs w:val="21"/>
              </w:rPr>
            </w:pPr>
            <w:r>
              <w:rPr>
                <w:color w:val="000000"/>
                <w:szCs w:val="21"/>
              </w:rPr>
              <w:t>中华沙鳅</w:t>
            </w:r>
            <w:r>
              <w:rPr>
                <w:i/>
                <w:color w:val="000000"/>
                <w:szCs w:val="21"/>
              </w:rPr>
              <w:t>Botia superciliaris</w:t>
            </w:r>
            <w:r>
              <w:rPr>
                <w:color w:val="000000"/>
                <w:szCs w:val="21"/>
              </w:rPr>
              <w:t xml:space="preserve"> Günther</w:t>
            </w:r>
          </w:p>
        </w:tc>
        <w:tc>
          <w:tcPr>
            <w:tcW w:w="812" w:type="dxa"/>
            <w:vAlign w:val="center"/>
          </w:tcPr>
          <w:p w14:paraId="0AA95DF9">
            <w:pPr>
              <w:adjustRightInd w:val="0"/>
              <w:snapToGrid w:val="0"/>
              <w:jc w:val="center"/>
              <w:rPr>
                <w:color w:val="000000"/>
                <w:szCs w:val="21"/>
              </w:rPr>
            </w:pPr>
          </w:p>
        </w:tc>
        <w:tc>
          <w:tcPr>
            <w:tcW w:w="741" w:type="dxa"/>
            <w:vAlign w:val="center"/>
          </w:tcPr>
          <w:p w14:paraId="5AA26B2E">
            <w:pPr>
              <w:adjustRightInd w:val="0"/>
              <w:snapToGrid w:val="0"/>
              <w:jc w:val="center"/>
              <w:rPr>
                <w:color w:val="000000"/>
                <w:szCs w:val="21"/>
              </w:rPr>
            </w:pPr>
          </w:p>
        </w:tc>
        <w:tc>
          <w:tcPr>
            <w:tcW w:w="996" w:type="dxa"/>
            <w:vAlign w:val="center"/>
          </w:tcPr>
          <w:p w14:paraId="6306A7AC">
            <w:pPr>
              <w:adjustRightInd w:val="0"/>
              <w:snapToGrid w:val="0"/>
              <w:jc w:val="center"/>
              <w:rPr>
                <w:color w:val="000000"/>
                <w:szCs w:val="21"/>
              </w:rPr>
            </w:pPr>
          </w:p>
        </w:tc>
        <w:tc>
          <w:tcPr>
            <w:tcW w:w="709" w:type="dxa"/>
            <w:vAlign w:val="center"/>
          </w:tcPr>
          <w:p w14:paraId="39A93826">
            <w:pPr>
              <w:adjustRightInd w:val="0"/>
              <w:snapToGrid w:val="0"/>
              <w:jc w:val="center"/>
              <w:rPr>
                <w:color w:val="000000"/>
                <w:szCs w:val="21"/>
              </w:rPr>
            </w:pPr>
          </w:p>
        </w:tc>
        <w:tc>
          <w:tcPr>
            <w:tcW w:w="919" w:type="dxa"/>
          </w:tcPr>
          <w:p w14:paraId="3953E45F">
            <w:pPr>
              <w:adjustRightInd w:val="0"/>
              <w:snapToGrid w:val="0"/>
              <w:jc w:val="center"/>
              <w:rPr>
                <w:color w:val="000000"/>
                <w:szCs w:val="21"/>
              </w:rPr>
            </w:pPr>
            <w:r>
              <w:rPr>
                <w:color w:val="000000"/>
                <w:szCs w:val="21"/>
              </w:rPr>
              <w:t>●</w:t>
            </w:r>
          </w:p>
        </w:tc>
        <w:tc>
          <w:tcPr>
            <w:tcW w:w="2632" w:type="dxa"/>
          </w:tcPr>
          <w:p w14:paraId="5596EC02">
            <w:pPr>
              <w:adjustRightInd w:val="0"/>
              <w:snapToGrid w:val="0"/>
              <w:jc w:val="center"/>
              <w:rPr>
                <w:color w:val="000000"/>
                <w:szCs w:val="21"/>
              </w:rPr>
            </w:pPr>
          </w:p>
        </w:tc>
        <w:tc>
          <w:tcPr>
            <w:tcW w:w="701" w:type="dxa"/>
          </w:tcPr>
          <w:p w14:paraId="0141A17E">
            <w:pPr>
              <w:adjustRightInd w:val="0"/>
              <w:snapToGrid w:val="0"/>
              <w:jc w:val="center"/>
              <w:rPr>
                <w:color w:val="000000"/>
                <w:szCs w:val="21"/>
              </w:rPr>
            </w:pPr>
          </w:p>
        </w:tc>
        <w:tc>
          <w:tcPr>
            <w:tcW w:w="1656" w:type="dxa"/>
            <w:vAlign w:val="center"/>
          </w:tcPr>
          <w:p w14:paraId="2F866C75">
            <w:pPr>
              <w:adjustRightInd w:val="0"/>
              <w:snapToGrid w:val="0"/>
              <w:jc w:val="center"/>
              <w:rPr>
                <w:color w:val="000000"/>
                <w:szCs w:val="21"/>
              </w:rPr>
            </w:pPr>
            <w:r>
              <w:rPr>
                <w:color w:val="000000"/>
                <w:szCs w:val="21"/>
              </w:rPr>
              <w:t>+</w:t>
            </w:r>
          </w:p>
        </w:tc>
      </w:tr>
      <w:tr w14:paraId="03FC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F9A3820">
            <w:pPr>
              <w:numPr>
                <w:ilvl w:val="0"/>
                <w:numId w:val="12"/>
              </w:numPr>
              <w:adjustRightInd w:val="0"/>
              <w:snapToGrid w:val="0"/>
              <w:ind w:left="0" w:firstLine="0"/>
              <w:jc w:val="center"/>
              <w:rPr>
                <w:color w:val="000000"/>
                <w:szCs w:val="21"/>
              </w:rPr>
            </w:pPr>
          </w:p>
        </w:tc>
        <w:tc>
          <w:tcPr>
            <w:tcW w:w="4351" w:type="dxa"/>
            <w:vAlign w:val="center"/>
          </w:tcPr>
          <w:p w14:paraId="1C148C50">
            <w:pPr>
              <w:adjustRightInd w:val="0"/>
              <w:snapToGrid w:val="0"/>
              <w:rPr>
                <w:color w:val="000000"/>
                <w:szCs w:val="21"/>
              </w:rPr>
            </w:pPr>
            <w:r>
              <w:rPr>
                <w:color w:val="000000"/>
                <w:szCs w:val="21"/>
              </w:rPr>
              <w:t>双斑副沙鳅</w:t>
            </w:r>
            <w:r>
              <w:rPr>
                <w:i/>
                <w:color w:val="000000"/>
                <w:szCs w:val="21"/>
              </w:rPr>
              <w:t>Parabotia bimaculata</w:t>
            </w:r>
            <w:r>
              <w:rPr>
                <w:color w:val="000000"/>
                <w:szCs w:val="21"/>
              </w:rPr>
              <w:t xml:space="preserve"> Chen</w:t>
            </w:r>
          </w:p>
        </w:tc>
        <w:tc>
          <w:tcPr>
            <w:tcW w:w="812" w:type="dxa"/>
            <w:vAlign w:val="center"/>
          </w:tcPr>
          <w:p w14:paraId="2BD355E0">
            <w:pPr>
              <w:adjustRightInd w:val="0"/>
              <w:snapToGrid w:val="0"/>
              <w:jc w:val="center"/>
              <w:rPr>
                <w:color w:val="000000"/>
                <w:szCs w:val="21"/>
              </w:rPr>
            </w:pPr>
          </w:p>
        </w:tc>
        <w:tc>
          <w:tcPr>
            <w:tcW w:w="741" w:type="dxa"/>
            <w:vAlign w:val="center"/>
          </w:tcPr>
          <w:p w14:paraId="18F0A9BA">
            <w:pPr>
              <w:adjustRightInd w:val="0"/>
              <w:snapToGrid w:val="0"/>
              <w:jc w:val="center"/>
              <w:rPr>
                <w:color w:val="000000"/>
                <w:szCs w:val="21"/>
              </w:rPr>
            </w:pPr>
            <w:r>
              <w:rPr>
                <w:color w:val="000000"/>
                <w:szCs w:val="21"/>
              </w:rPr>
              <w:t>●</w:t>
            </w:r>
          </w:p>
        </w:tc>
        <w:tc>
          <w:tcPr>
            <w:tcW w:w="996" w:type="dxa"/>
            <w:vAlign w:val="center"/>
          </w:tcPr>
          <w:p w14:paraId="3DDE9791">
            <w:pPr>
              <w:adjustRightInd w:val="0"/>
              <w:snapToGrid w:val="0"/>
              <w:jc w:val="center"/>
              <w:rPr>
                <w:color w:val="000000"/>
                <w:szCs w:val="21"/>
              </w:rPr>
            </w:pPr>
          </w:p>
        </w:tc>
        <w:tc>
          <w:tcPr>
            <w:tcW w:w="709" w:type="dxa"/>
            <w:vAlign w:val="center"/>
          </w:tcPr>
          <w:p w14:paraId="436370B3">
            <w:pPr>
              <w:adjustRightInd w:val="0"/>
              <w:snapToGrid w:val="0"/>
              <w:jc w:val="center"/>
              <w:rPr>
                <w:color w:val="000000"/>
                <w:szCs w:val="21"/>
              </w:rPr>
            </w:pPr>
          </w:p>
        </w:tc>
        <w:tc>
          <w:tcPr>
            <w:tcW w:w="919" w:type="dxa"/>
          </w:tcPr>
          <w:p w14:paraId="127B1970">
            <w:pPr>
              <w:adjustRightInd w:val="0"/>
              <w:snapToGrid w:val="0"/>
              <w:jc w:val="center"/>
              <w:rPr>
                <w:color w:val="000000"/>
                <w:szCs w:val="21"/>
              </w:rPr>
            </w:pPr>
            <w:r>
              <w:rPr>
                <w:color w:val="000000"/>
                <w:szCs w:val="21"/>
              </w:rPr>
              <w:t>●</w:t>
            </w:r>
          </w:p>
        </w:tc>
        <w:tc>
          <w:tcPr>
            <w:tcW w:w="2632" w:type="dxa"/>
          </w:tcPr>
          <w:p w14:paraId="67FC35AD">
            <w:pPr>
              <w:adjustRightInd w:val="0"/>
              <w:snapToGrid w:val="0"/>
              <w:jc w:val="center"/>
              <w:rPr>
                <w:color w:val="000000"/>
                <w:szCs w:val="21"/>
              </w:rPr>
            </w:pPr>
          </w:p>
        </w:tc>
        <w:tc>
          <w:tcPr>
            <w:tcW w:w="701" w:type="dxa"/>
          </w:tcPr>
          <w:p w14:paraId="359B59F4">
            <w:pPr>
              <w:adjustRightInd w:val="0"/>
              <w:snapToGrid w:val="0"/>
              <w:jc w:val="center"/>
              <w:rPr>
                <w:color w:val="000000"/>
                <w:szCs w:val="21"/>
              </w:rPr>
            </w:pPr>
          </w:p>
        </w:tc>
        <w:tc>
          <w:tcPr>
            <w:tcW w:w="1656" w:type="dxa"/>
            <w:vAlign w:val="center"/>
          </w:tcPr>
          <w:p w14:paraId="779DAD26">
            <w:pPr>
              <w:adjustRightInd w:val="0"/>
              <w:snapToGrid w:val="0"/>
              <w:jc w:val="center"/>
              <w:rPr>
                <w:color w:val="000000"/>
                <w:szCs w:val="21"/>
              </w:rPr>
            </w:pPr>
            <w:r>
              <w:rPr>
                <w:color w:val="000000"/>
                <w:szCs w:val="21"/>
              </w:rPr>
              <w:t>不明或未注意</w:t>
            </w:r>
          </w:p>
        </w:tc>
      </w:tr>
      <w:tr w14:paraId="42317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0FAEDFC">
            <w:pPr>
              <w:numPr>
                <w:ilvl w:val="0"/>
                <w:numId w:val="12"/>
              </w:numPr>
              <w:adjustRightInd w:val="0"/>
              <w:snapToGrid w:val="0"/>
              <w:ind w:left="0" w:firstLine="0"/>
              <w:jc w:val="center"/>
              <w:rPr>
                <w:color w:val="000000"/>
                <w:szCs w:val="21"/>
              </w:rPr>
            </w:pPr>
          </w:p>
        </w:tc>
        <w:tc>
          <w:tcPr>
            <w:tcW w:w="4351" w:type="dxa"/>
            <w:vAlign w:val="center"/>
          </w:tcPr>
          <w:p w14:paraId="41E98F43">
            <w:pPr>
              <w:adjustRightInd w:val="0"/>
              <w:snapToGrid w:val="0"/>
              <w:rPr>
                <w:color w:val="000000"/>
                <w:szCs w:val="21"/>
              </w:rPr>
            </w:pPr>
            <w:r>
              <w:rPr>
                <w:color w:val="000000"/>
                <w:szCs w:val="21"/>
              </w:rPr>
              <w:t>长薄鳅</w:t>
            </w:r>
            <w:r>
              <w:rPr>
                <w:i/>
                <w:color w:val="000000"/>
                <w:szCs w:val="21"/>
              </w:rPr>
              <w:t>Leptobotia elongata</w:t>
            </w:r>
            <w:r>
              <w:rPr>
                <w:color w:val="000000"/>
                <w:szCs w:val="21"/>
              </w:rPr>
              <w:t xml:space="preserve"> (Bleeker)</w:t>
            </w:r>
          </w:p>
        </w:tc>
        <w:tc>
          <w:tcPr>
            <w:tcW w:w="812" w:type="dxa"/>
            <w:vAlign w:val="center"/>
          </w:tcPr>
          <w:p w14:paraId="2353546D">
            <w:pPr>
              <w:adjustRightInd w:val="0"/>
              <w:snapToGrid w:val="0"/>
              <w:jc w:val="center"/>
              <w:rPr>
                <w:color w:val="000000"/>
                <w:szCs w:val="21"/>
              </w:rPr>
            </w:pPr>
          </w:p>
        </w:tc>
        <w:tc>
          <w:tcPr>
            <w:tcW w:w="741" w:type="dxa"/>
            <w:vAlign w:val="center"/>
          </w:tcPr>
          <w:p w14:paraId="46D8EBC0">
            <w:pPr>
              <w:adjustRightInd w:val="0"/>
              <w:snapToGrid w:val="0"/>
              <w:jc w:val="center"/>
              <w:rPr>
                <w:color w:val="000000"/>
                <w:szCs w:val="21"/>
              </w:rPr>
            </w:pPr>
            <w:r>
              <w:rPr>
                <w:color w:val="000000"/>
                <w:szCs w:val="21"/>
              </w:rPr>
              <w:t>●</w:t>
            </w:r>
          </w:p>
        </w:tc>
        <w:tc>
          <w:tcPr>
            <w:tcW w:w="996" w:type="dxa"/>
            <w:vAlign w:val="center"/>
          </w:tcPr>
          <w:p w14:paraId="70E7A31E">
            <w:pPr>
              <w:adjustRightInd w:val="0"/>
              <w:snapToGrid w:val="0"/>
              <w:jc w:val="center"/>
              <w:rPr>
                <w:color w:val="000000"/>
                <w:szCs w:val="21"/>
              </w:rPr>
            </w:pPr>
            <w:r>
              <w:rPr>
                <w:rFonts w:hint="eastAsia" w:ascii="宋体" w:hAnsi="宋体" w:cs="宋体"/>
                <w:color w:val="000000"/>
                <w:szCs w:val="21"/>
              </w:rPr>
              <w:t>◇</w:t>
            </w:r>
          </w:p>
        </w:tc>
        <w:tc>
          <w:tcPr>
            <w:tcW w:w="709" w:type="dxa"/>
            <w:vAlign w:val="center"/>
          </w:tcPr>
          <w:p w14:paraId="5669B7FA">
            <w:pPr>
              <w:adjustRightInd w:val="0"/>
              <w:snapToGrid w:val="0"/>
              <w:jc w:val="center"/>
              <w:rPr>
                <w:color w:val="000000"/>
                <w:szCs w:val="21"/>
              </w:rPr>
            </w:pPr>
            <w:r>
              <w:rPr>
                <w:rFonts w:hint="eastAsia" w:ascii="宋体" w:hAnsi="宋体" w:cs="宋体"/>
                <w:color w:val="000000"/>
                <w:szCs w:val="21"/>
              </w:rPr>
              <w:t>★</w:t>
            </w:r>
          </w:p>
        </w:tc>
        <w:tc>
          <w:tcPr>
            <w:tcW w:w="919" w:type="dxa"/>
          </w:tcPr>
          <w:p w14:paraId="2D4A3FB6">
            <w:pPr>
              <w:adjustRightInd w:val="0"/>
              <w:snapToGrid w:val="0"/>
              <w:jc w:val="center"/>
              <w:rPr>
                <w:color w:val="000000"/>
                <w:szCs w:val="21"/>
              </w:rPr>
            </w:pPr>
            <w:r>
              <w:rPr>
                <w:color w:val="000000"/>
                <w:szCs w:val="21"/>
              </w:rPr>
              <w:t>●</w:t>
            </w:r>
          </w:p>
        </w:tc>
        <w:tc>
          <w:tcPr>
            <w:tcW w:w="2632" w:type="dxa"/>
          </w:tcPr>
          <w:p w14:paraId="4E8C6C49">
            <w:pPr>
              <w:adjustRightInd w:val="0"/>
              <w:snapToGrid w:val="0"/>
              <w:jc w:val="center"/>
              <w:rPr>
                <w:color w:val="000000"/>
                <w:szCs w:val="21"/>
              </w:rPr>
            </w:pPr>
          </w:p>
        </w:tc>
        <w:tc>
          <w:tcPr>
            <w:tcW w:w="701" w:type="dxa"/>
          </w:tcPr>
          <w:p w14:paraId="7D94C35A">
            <w:pPr>
              <w:adjustRightInd w:val="0"/>
              <w:snapToGrid w:val="0"/>
              <w:jc w:val="center"/>
              <w:rPr>
                <w:color w:val="000000"/>
                <w:szCs w:val="21"/>
              </w:rPr>
            </w:pPr>
          </w:p>
        </w:tc>
        <w:tc>
          <w:tcPr>
            <w:tcW w:w="1656" w:type="dxa"/>
            <w:vAlign w:val="center"/>
          </w:tcPr>
          <w:p w14:paraId="5BFBAC46">
            <w:pPr>
              <w:adjustRightInd w:val="0"/>
              <w:snapToGrid w:val="0"/>
              <w:jc w:val="center"/>
              <w:rPr>
                <w:color w:val="000000"/>
                <w:szCs w:val="21"/>
              </w:rPr>
            </w:pPr>
            <w:r>
              <w:rPr>
                <w:color w:val="000000"/>
                <w:szCs w:val="21"/>
              </w:rPr>
              <w:t>—</w:t>
            </w:r>
          </w:p>
        </w:tc>
      </w:tr>
      <w:tr w14:paraId="4288D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30A0798">
            <w:pPr>
              <w:numPr>
                <w:ilvl w:val="0"/>
                <w:numId w:val="12"/>
              </w:numPr>
              <w:adjustRightInd w:val="0"/>
              <w:snapToGrid w:val="0"/>
              <w:ind w:left="0" w:firstLine="0"/>
              <w:jc w:val="center"/>
              <w:rPr>
                <w:color w:val="000000"/>
                <w:szCs w:val="21"/>
              </w:rPr>
            </w:pPr>
          </w:p>
        </w:tc>
        <w:tc>
          <w:tcPr>
            <w:tcW w:w="4351" w:type="dxa"/>
            <w:vAlign w:val="center"/>
          </w:tcPr>
          <w:p w14:paraId="08DD2F7F">
            <w:pPr>
              <w:adjustRightInd w:val="0"/>
              <w:snapToGrid w:val="0"/>
              <w:rPr>
                <w:color w:val="000000"/>
                <w:szCs w:val="21"/>
              </w:rPr>
            </w:pPr>
            <w:r>
              <w:rPr>
                <w:color w:val="000000"/>
                <w:szCs w:val="21"/>
              </w:rPr>
              <w:t>泥鳅</w:t>
            </w:r>
            <w:r>
              <w:rPr>
                <w:i/>
                <w:color w:val="000000"/>
                <w:szCs w:val="21"/>
              </w:rPr>
              <w:t>Misgurnus anguillicaudatus</w:t>
            </w:r>
            <w:r>
              <w:rPr>
                <w:color w:val="000000"/>
                <w:szCs w:val="21"/>
              </w:rPr>
              <w:t xml:space="preserve"> (Cantor)</w:t>
            </w:r>
          </w:p>
        </w:tc>
        <w:tc>
          <w:tcPr>
            <w:tcW w:w="812" w:type="dxa"/>
            <w:vAlign w:val="center"/>
          </w:tcPr>
          <w:p w14:paraId="3024E08F">
            <w:pPr>
              <w:adjustRightInd w:val="0"/>
              <w:snapToGrid w:val="0"/>
              <w:jc w:val="center"/>
              <w:rPr>
                <w:color w:val="000000"/>
                <w:szCs w:val="21"/>
              </w:rPr>
            </w:pPr>
          </w:p>
        </w:tc>
        <w:tc>
          <w:tcPr>
            <w:tcW w:w="741" w:type="dxa"/>
            <w:vAlign w:val="center"/>
          </w:tcPr>
          <w:p w14:paraId="3153F6C6">
            <w:pPr>
              <w:adjustRightInd w:val="0"/>
              <w:snapToGrid w:val="0"/>
              <w:jc w:val="center"/>
              <w:rPr>
                <w:color w:val="000000"/>
                <w:szCs w:val="21"/>
              </w:rPr>
            </w:pPr>
          </w:p>
        </w:tc>
        <w:tc>
          <w:tcPr>
            <w:tcW w:w="996" w:type="dxa"/>
            <w:vAlign w:val="center"/>
          </w:tcPr>
          <w:p w14:paraId="15CB6858">
            <w:pPr>
              <w:adjustRightInd w:val="0"/>
              <w:snapToGrid w:val="0"/>
              <w:jc w:val="center"/>
              <w:rPr>
                <w:color w:val="000000"/>
                <w:szCs w:val="21"/>
              </w:rPr>
            </w:pPr>
          </w:p>
        </w:tc>
        <w:tc>
          <w:tcPr>
            <w:tcW w:w="709" w:type="dxa"/>
            <w:vAlign w:val="center"/>
          </w:tcPr>
          <w:p w14:paraId="0BB55BA6">
            <w:pPr>
              <w:adjustRightInd w:val="0"/>
              <w:snapToGrid w:val="0"/>
              <w:jc w:val="center"/>
              <w:rPr>
                <w:color w:val="000000"/>
                <w:szCs w:val="21"/>
              </w:rPr>
            </w:pPr>
          </w:p>
        </w:tc>
        <w:tc>
          <w:tcPr>
            <w:tcW w:w="919" w:type="dxa"/>
          </w:tcPr>
          <w:p w14:paraId="1CEB4590">
            <w:pPr>
              <w:adjustRightInd w:val="0"/>
              <w:snapToGrid w:val="0"/>
              <w:jc w:val="center"/>
              <w:rPr>
                <w:color w:val="000000"/>
                <w:szCs w:val="21"/>
              </w:rPr>
            </w:pPr>
            <w:r>
              <w:rPr>
                <w:color w:val="000000"/>
                <w:szCs w:val="21"/>
              </w:rPr>
              <w:t>●</w:t>
            </w:r>
          </w:p>
        </w:tc>
        <w:tc>
          <w:tcPr>
            <w:tcW w:w="2632" w:type="dxa"/>
          </w:tcPr>
          <w:p w14:paraId="4E25DEC6">
            <w:pPr>
              <w:adjustRightInd w:val="0"/>
              <w:snapToGrid w:val="0"/>
              <w:jc w:val="center"/>
              <w:rPr>
                <w:color w:val="000000"/>
                <w:szCs w:val="21"/>
              </w:rPr>
            </w:pPr>
          </w:p>
        </w:tc>
        <w:tc>
          <w:tcPr>
            <w:tcW w:w="701" w:type="dxa"/>
          </w:tcPr>
          <w:p w14:paraId="05B757A8">
            <w:pPr>
              <w:adjustRightInd w:val="0"/>
              <w:snapToGrid w:val="0"/>
              <w:jc w:val="center"/>
              <w:rPr>
                <w:color w:val="000000"/>
                <w:szCs w:val="21"/>
              </w:rPr>
            </w:pPr>
          </w:p>
        </w:tc>
        <w:tc>
          <w:tcPr>
            <w:tcW w:w="1656" w:type="dxa"/>
            <w:vAlign w:val="center"/>
          </w:tcPr>
          <w:p w14:paraId="4D49A7D8">
            <w:pPr>
              <w:adjustRightInd w:val="0"/>
              <w:snapToGrid w:val="0"/>
              <w:jc w:val="center"/>
              <w:rPr>
                <w:color w:val="000000"/>
                <w:szCs w:val="21"/>
              </w:rPr>
            </w:pPr>
            <w:r>
              <w:rPr>
                <w:color w:val="000000"/>
                <w:szCs w:val="21"/>
              </w:rPr>
              <w:t>+</w:t>
            </w:r>
          </w:p>
        </w:tc>
      </w:tr>
      <w:tr w14:paraId="445CC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6EBA8C8">
            <w:pPr>
              <w:numPr>
                <w:ilvl w:val="0"/>
                <w:numId w:val="12"/>
              </w:numPr>
              <w:adjustRightInd w:val="0"/>
              <w:snapToGrid w:val="0"/>
              <w:ind w:left="0" w:firstLine="0"/>
              <w:jc w:val="center"/>
              <w:rPr>
                <w:color w:val="000000"/>
                <w:szCs w:val="21"/>
              </w:rPr>
            </w:pPr>
          </w:p>
        </w:tc>
        <w:tc>
          <w:tcPr>
            <w:tcW w:w="4351" w:type="dxa"/>
            <w:vAlign w:val="center"/>
          </w:tcPr>
          <w:p w14:paraId="51F89810">
            <w:pPr>
              <w:adjustRightInd w:val="0"/>
              <w:snapToGrid w:val="0"/>
              <w:rPr>
                <w:color w:val="000000"/>
                <w:szCs w:val="21"/>
              </w:rPr>
            </w:pPr>
            <w:r>
              <w:rPr>
                <w:color w:val="000000"/>
                <w:szCs w:val="21"/>
              </w:rPr>
              <w:t>宽鳍鱲</w:t>
            </w:r>
            <w:r>
              <w:rPr>
                <w:i/>
                <w:color w:val="000000"/>
                <w:szCs w:val="21"/>
              </w:rPr>
              <w:t>Zacco platypus</w:t>
            </w:r>
            <w:r>
              <w:rPr>
                <w:color w:val="000000"/>
                <w:szCs w:val="21"/>
              </w:rPr>
              <w:t xml:space="preserve"> (T. </w:t>
            </w:r>
            <w:r>
              <w:rPr>
                <w:i/>
                <w:color w:val="000000"/>
                <w:szCs w:val="21"/>
              </w:rPr>
              <w:t xml:space="preserve">et </w:t>
            </w:r>
            <w:r>
              <w:rPr>
                <w:color w:val="000000"/>
                <w:szCs w:val="21"/>
              </w:rPr>
              <w:t>S.)</w:t>
            </w:r>
          </w:p>
        </w:tc>
        <w:tc>
          <w:tcPr>
            <w:tcW w:w="812" w:type="dxa"/>
            <w:vAlign w:val="center"/>
          </w:tcPr>
          <w:p w14:paraId="208540D5">
            <w:pPr>
              <w:adjustRightInd w:val="0"/>
              <w:snapToGrid w:val="0"/>
              <w:jc w:val="center"/>
              <w:rPr>
                <w:color w:val="000000"/>
                <w:szCs w:val="21"/>
              </w:rPr>
            </w:pPr>
          </w:p>
        </w:tc>
        <w:tc>
          <w:tcPr>
            <w:tcW w:w="741" w:type="dxa"/>
            <w:vAlign w:val="center"/>
          </w:tcPr>
          <w:p w14:paraId="2943DA78">
            <w:pPr>
              <w:adjustRightInd w:val="0"/>
              <w:snapToGrid w:val="0"/>
              <w:jc w:val="center"/>
              <w:rPr>
                <w:color w:val="000000"/>
                <w:szCs w:val="21"/>
              </w:rPr>
            </w:pPr>
          </w:p>
        </w:tc>
        <w:tc>
          <w:tcPr>
            <w:tcW w:w="996" w:type="dxa"/>
            <w:vAlign w:val="center"/>
          </w:tcPr>
          <w:p w14:paraId="4ACA024E">
            <w:pPr>
              <w:adjustRightInd w:val="0"/>
              <w:snapToGrid w:val="0"/>
              <w:jc w:val="center"/>
              <w:rPr>
                <w:color w:val="000000"/>
                <w:szCs w:val="21"/>
              </w:rPr>
            </w:pPr>
          </w:p>
        </w:tc>
        <w:tc>
          <w:tcPr>
            <w:tcW w:w="709" w:type="dxa"/>
            <w:vAlign w:val="center"/>
          </w:tcPr>
          <w:p w14:paraId="4E1D3A9F">
            <w:pPr>
              <w:adjustRightInd w:val="0"/>
              <w:snapToGrid w:val="0"/>
              <w:jc w:val="center"/>
              <w:rPr>
                <w:color w:val="000000"/>
                <w:szCs w:val="21"/>
              </w:rPr>
            </w:pPr>
          </w:p>
        </w:tc>
        <w:tc>
          <w:tcPr>
            <w:tcW w:w="919" w:type="dxa"/>
          </w:tcPr>
          <w:p w14:paraId="526B89B6">
            <w:pPr>
              <w:adjustRightInd w:val="0"/>
              <w:snapToGrid w:val="0"/>
              <w:jc w:val="center"/>
              <w:rPr>
                <w:color w:val="000000"/>
                <w:szCs w:val="21"/>
              </w:rPr>
            </w:pPr>
          </w:p>
        </w:tc>
        <w:tc>
          <w:tcPr>
            <w:tcW w:w="2632" w:type="dxa"/>
          </w:tcPr>
          <w:p w14:paraId="6AA9D5F5">
            <w:pPr>
              <w:adjustRightInd w:val="0"/>
              <w:snapToGrid w:val="0"/>
              <w:jc w:val="center"/>
              <w:rPr>
                <w:color w:val="000000"/>
                <w:szCs w:val="21"/>
              </w:rPr>
            </w:pPr>
          </w:p>
        </w:tc>
        <w:tc>
          <w:tcPr>
            <w:tcW w:w="701" w:type="dxa"/>
          </w:tcPr>
          <w:p w14:paraId="4030756F">
            <w:pPr>
              <w:adjustRightInd w:val="0"/>
              <w:snapToGrid w:val="0"/>
              <w:jc w:val="center"/>
              <w:rPr>
                <w:color w:val="000000"/>
                <w:szCs w:val="21"/>
              </w:rPr>
            </w:pPr>
            <w:r>
              <w:rPr>
                <w:color w:val="000000"/>
                <w:szCs w:val="21"/>
              </w:rPr>
              <w:t>●</w:t>
            </w:r>
          </w:p>
        </w:tc>
        <w:tc>
          <w:tcPr>
            <w:tcW w:w="1656" w:type="dxa"/>
            <w:vAlign w:val="center"/>
          </w:tcPr>
          <w:p w14:paraId="48DCAB07">
            <w:pPr>
              <w:adjustRightInd w:val="0"/>
              <w:snapToGrid w:val="0"/>
              <w:jc w:val="center"/>
              <w:rPr>
                <w:color w:val="000000"/>
                <w:szCs w:val="21"/>
              </w:rPr>
            </w:pPr>
            <w:r>
              <w:rPr>
                <w:color w:val="000000"/>
                <w:szCs w:val="21"/>
              </w:rPr>
              <w:t>不明或未注意</w:t>
            </w:r>
          </w:p>
        </w:tc>
      </w:tr>
      <w:tr w14:paraId="714FC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7EE21C69">
            <w:pPr>
              <w:numPr>
                <w:ilvl w:val="0"/>
                <w:numId w:val="12"/>
              </w:numPr>
              <w:adjustRightInd w:val="0"/>
              <w:snapToGrid w:val="0"/>
              <w:ind w:left="0" w:firstLine="0"/>
              <w:jc w:val="center"/>
              <w:rPr>
                <w:color w:val="000000"/>
                <w:szCs w:val="21"/>
              </w:rPr>
            </w:pPr>
          </w:p>
        </w:tc>
        <w:tc>
          <w:tcPr>
            <w:tcW w:w="4351" w:type="dxa"/>
            <w:vAlign w:val="center"/>
          </w:tcPr>
          <w:p w14:paraId="311E7F67">
            <w:pPr>
              <w:adjustRightInd w:val="0"/>
              <w:snapToGrid w:val="0"/>
              <w:rPr>
                <w:color w:val="000000"/>
                <w:szCs w:val="21"/>
              </w:rPr>
            </w:pPr>
            <w:r>
              <w:rPr>
                <w:color w:val="000000"/>
                <w:szCs w:val="21"/>
              </w:rPr>
              <w:t>马口鱼</w:t>
            </w:r>
            <w:r>
              <w:rPr>
                <w:i/>
                <w:iCs/>
                <w:color w:val="000000"/>
                <w:szCs w:val="21"/>
              </w:rPr>
              <w:t xml:space="preserve">Opsariichthys uncirostris bidens </w:t>
            </w:r>
            <w:r>
              <w:rPr>
                <w:iCs/>
                <w:color w:val="000000"/>
                <w:szCs w:val="21"/>
              </w:rPr>
              <w:t>G.</w:t>
            </w:r>
          </w:p>
        </w:tc>
        <w:tc>
          <w:tcPr>
            <w:tcW w:w="812" w:type="dxa"/>
            <w:vAlign w:val="center"/>
          </w:tcPr>
          <w:p w14:paraId="7C1A5301">
            <w:pPr>
              <w:adjustRightInd w:val="0"/>
              <w:snapToGrid w:val="0"/>
              <w:jc w:val="center"/>
              <w:rPr>
                <w:color w:val="000000"/>
                <w:szCs w:val="21"/>
              </w:rPr>
            </w:pPr>
          </w:p>
        </w:tc>
        <w:tc>
          <w:tcPr>
            <w:tcW w:w="741" w:type="dxa"/>
            <w:vAlign w:val="center"/>
          </w:tcPr>
          <w:p w14:paraId="451261D5">
            <w:pPr>
              <w:adjustRightInd w:val="0"/>
              <w:snapToGrid w:val="0"/>
              <w:jc w:val="center"/>
              <w:rPr>
                <w:color w:val="000000"/>
                <w:szCs w:val="21"/>
              </w:rPr>
            </w:pPr>
          </w:p>
        </w:tc>
        <w:tc>
          <w:tcPr>
            <w:tcW w:w="996" w:type="dxa"/>
            <w:vAlign w:val="center"/>
          </w:tcPr>
          <w:p w14:paraId="5E2D17AC">
            <w:pPr>
              <w:adjustRightInd w:val="0"/>
              <w:snapToGrid w:val="0"/>
              <w:jc w:val="center"/>
              <w:rPr>
                <w:color w:val="000000"/>
                <w:szCs w:val="21"/>
              </w:rPr>
            </w:pPr>
          </w:p>
        </w:tc>
        <w:tc>
          <w:tcPr>
            <w:tcW w:w="709" w:type="dxa"/>
            <w:vAlign w:val="center"/>
          </w:tcPr>
          <w:p w14:paraId="6E39B1CE">
            <w:pPr>
              <w:adjustRightInd w:val="0"/>
              <w:snapToGrid w:val="0"/>
              <w:jc w:val="center"/>
              <w:rPr>
                <w:color w:val="000000"/>
                <w:szCs w:val="21"/>
              </w:rPr>
            </w:pPr>
          </w:p>
        </w:tc>
        <w:tc>
          <w:tcPr>
            <w:tcW w:w="919" w:type="dxa"/>
          </w:tcPr>
          <w:p w14:paraId="60AE77F7">
            <w:pPr>
              <w:adjustRightInd w:val="0"/>
              <w:snapToGrid w:val="0"/>
              <w:jc w:val="center"/>
              <w:rPr>
                <w:color w:val="000000"/>
                <w:szCs w:val="21"/>
              </w:rPr>
            </w:pPr>
            <w:r>
              <w:rPr>
                <w:color w:val="000000"/>
                <w:szCs w:val="21"/>
              </w:rPr>
              <w:t>●</w:t>
            </w:r>
          </w:p>
        </w:tc>
        <w:tc>
          <w:tcPr>
            <w:tcW w:w="2632" w:type="dxa"/>
          </w:tcPr>
          <w:p w14:paraId="67A83198">
            <w:pPr>
              <w:adjustRightInd w:val="0"/>
              <w:snapToGrid w:val="0"/>
              <w:jc w:val="center"/>
              <w:rPr>
                <w:color w:val="000000"/>
                <w:szCs w:val="21"/>
              </w:rPr>
            </w:pPr>
          </w:p>
        </w:tc>
        <w:tc>
          <w:tcPr>
            <w:tcW w:w="701" w:type="dxa"/>
          </w:tcPr>
          <w:p w14:paraId="34E67603">
            <w:pPr>
              <w:adjustRightInd w:val="0"/>
              <w:snapToGrid w:val="0"/>
              <w:jc w:val="center"/>
              <w:rPr>
                <w:color w:val="000000"/>
                <w:szCs w:val="21"/>
              </w:rPr>
            </w:pPr>
          </w:p>
        </w:tc>
        <w:tc>
          <w:tcPr>
            <w:tcW w:w="1656" w:type="dxa"/>
            <w:vAlign w:val="center"/>
          </w:tcPr>
          <w:p w14:paraId="4CA96EC0">
            <w:pPr>
              <w:adjustRightInd w:val="0"/>
              <w:snapToGrid w:val="0"/>
              <w:jc w:val="center"/>
              <w:rPr>
                <w:color w:val="000000"/>
                <w:szCs w:val="21"/>
              </w:rPr>
            </w:pPr>
            <w:r>
              <w:rPr>
                <w:color w:val="000000"/>
                <w:szCs w:val="21"/>
              </w:rPr>
              <w:t>+++</w:t>
            </w:r>
          </w:p>
        </w:tc>
      </w:tr>
      <w:tr w14:paraId="08E1F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6C6C3C62">
            <w:pPr>
              <w:numPr>
                <w:ilvl w:val="0"/>
                <w:numId w:val="12"/>
              </w:numPr>
              <w:adjustRightInd w:val="0"/>
              <w:snapToGrid w:val="0"/>
              <w:ind w:left="0" w:firstLine="0"/>
              <w:jc w:val="center"/>
              <w:rPr>
                <w:color w:val="000000"/>
                <w:szCs w:val="21"/>
              </w:rPr>
            </w:pPr>
          </w:p>
        </w:tc>
        <w:tc>
          <w:tcPr>
            <w:tcW w:w="4351" w:type="dxa"/>
            <w:vAlign w:val="center"/>
          </w:tcPr>
          <w:p w14:paraId="60BDBA9A">
            <w:pPr>
              <w:adjustRightInd w:val="0"/>
              <w:snapToGrid w:val="0"/>
              <w:rPr>
                <w:color w:val="000000"/>
                <w:szCs w:val="21"/>
              </w:rPr>
            </w:pPr>
            <w:r>
              <w:rPr>
                <w:color w:val="000000"/>
                <w:szCs w:val="21"/>
              </w:rPr>
              <w:t>青鱼</w:t>
            </w:r>
            <w:r>
              <w:rPr>
                <w:i/>
                <w:color w:val="000000"/>
                <w:szCs w:val="21"/>
              </w:rPr>
              <w:t>Mylopharynogodon piceus</w:t>
            </w:r>
            <w:r>
              <w:rPr>
                <w:color w:val="000000"/>
                <w:szCs w:val="21"/>
              </w:rPr>
              <w:t xml:space="preserve"> (R.)</w:t>
            </w:r>
          </w:p>
        </w:tc>
        <w:tc>
          <w:tcPr>
            <w:tcW w:w="812" w:type="dxa"/>
            <w:vAlign w:val="center"/>
          </w:tcPr>
          <w:p w14:paraId="492015AB">
            <w:pPr>
              <w:adjustRightInd w:val="0"/>
              <w:snapToGrid w:val="0"/>
              <w:jc w:val="center"/>
              <w:rPr>
                <w:color w:val="000000"/>
                <w:szCs w:val="21"/>
              </w:rPr>
            </w:pPr>
          </w:p>
        </w:tc>
        <w:tc>
          <w:tcPr>
            <w:tcW w:w="741" w:type="dxa"/>
            <w:vAlign w:val="center"/>
          </w:tcPr>
          <w:p w14:paraId="6EFB65BA">
            <w:pPr>
              <w:adjustRightInd w:val="0"/>
              <w:snapToGrid w:val="0"/>
              <w:jc w:val="center"/>
              <w:rPr>
                <w:color w:val="000000"/>
                <w:szCs w:val="21"/>
              </w:rPr>
            </w:pPr>
          </w:p>
        </w:tc>
        <w:tc>
          <w:tcPr>
            <w:tcW w:w="996" w:type="dxa"/>
            <w:vAlign w:val="center"/>
          </w:tcPr>
          <w:p w14:paraId="2F91BEF5">
            <w:pPr>
              <w:adjustRightInd w:val="0"/>
              <w:snapToGrid w:val="0"/>
              <w:jc w:val="center"/>
              <w:rPr>
                <w:color w:val="000000"/>
                <w:szCs w:val="21"/>
              </w:rPr>
            </w:pPr>
          </w:p>
        </w:tc>
        <w:tc>
          <w:tcPr>
            <w:tcW w:w="709" w:type="dxa"/>
            <w:vAlign w:val="center"/>
          </w:tcPr>
          <w:p w14:paraId="7380A876">
            <w:pPr>
              <w:adjustRightInd w:val="0"/>
              <w:snapToGrid w:val="0"/>
              <w:jc w:val="center"/>
              <w:rPr>
                <w:color w:val="000000"/>
                <w:szCs w:val="21"/>
              </w:rPr>
            </w:pPr>
          </w:p>
        </w:tc>
        <w:tc>
          <w:tcPr>
            <w:tcW w:w="919" w:type="dxa"/>
          </w:tcPr>
          <w:p w14:paraId="34B91150">
            <w:pPr>
              <w:adjustRightInd w:val="0"/>
              <w:snapToGrid w:val="0"/>
              <w:jc w:val="center"/>
              <w:rPr>
                <w:color w:val="000000"/>
                <w:szCs w:val="21"/>
              </w:rPr>
            </w:pPr>
            <w:r>
              <w:rPr>
                <w:color w:val="000000"/>
                <w:szCs w:val="21"/>
              </w:rPr>
              <w:t>●</w:t>
            </w:r>
          </w:p>
        </w:tc>
        <w:tc>
          <w:tcPr>
            <w:tcW w:w="2632" w:type="dxa"/>
          </w:tcPr>
          <w:p w14:paraId="22EC06AD">
            <w:pPr>
              <w:adjustRightInd w:val="0"/>
              <w:snapToGrid w:val="0"/>
              <w:jc w:val="center"/>
              <w:rPr>
                <w:color w:val="000000"/>
                <w:szCs w:val="21"/>
              </w:rPr>
            </w:pPr>
          </w:p>
        </w:tc>
        <w:tc>
          <w:tcPr>
            <w:tcW w:w="701" w:type="dxa"/>
          </w:tcPr>
          <w:p w14:paraId="5AB58CA0">
            <w:pPr>
              <w:adjustRightInd w:val="0"/>
              <w:snapToGrid w:val="0"/>
              <w:jc w:val="center"/>
              <w:rPr>
                <w:color w:val="000000"/>
                <w:szCs w:val="21"/>
              </w:rPr>
            </w:pPr>
          </w:p>
        </w:tc>
        <w:tc>
          <w:tcPr>
            <w:tcW w:w="1656" w:type="dxa"/>
            <w:vAlign w:val="center"/>
          </w:tcPr>
          <w:p w14:paraId="0B47DD3F">
            <w:pPr>
              <w:adjustRightInd w:val="0"/>
              <w:snapToGrid w:val="0"/>
              <w:jc w:val="center"/>
              <w:rPr>
                <w:color w:val="000000"/>
                <w:szCs w:val="21"/>
              </w:rPr>
            </w:pPr>
            <w:r>
              <w:rPr>
                <w:color w:val="000000"/>
                <w:szCs w:val="21"/>
              </w:rPr>
              <w:t>+</w:t>
            </w:r>
          </w:p>
        </w:tc>
      </w:tr>
      <w:tr w14:paraId="7BFFE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D157398">
            <w:pPr>
              <w:numPr>
                <w:ilvl w:val="0"/>
                <w:numId w:val="12"/>
              </w:numPr>
              <w:adjustRightInd w:val="0"/>
              <w:snapToGrid w:val="0"/>
              <w:ind w:left="0" w:firstLine="0"/>
              <w:jc w:val="center"/>
              <w:rPr>
                <w:color w:val="000000"/>
                <w:szCs w:val="21"/>
              </w:rPr>
            </w:pPr>
          </w:p>
        </w:tc>
        <w:tc>
          <w:tcPr>
            <w:tcW w:w="4351" w:type="dxa"/>
            <w:vAlign w:val="center"/>
          </w:tcPr>
          <w:p w14:paraId="3F882BBC">
            <w:pPr>
              <w:adjustRightInd w:val="0"/>
              <w:snapToGrid w:val="0"/>
              <w:rPr>
                <w:color w:val="000000"/>
                <w:szCs w:val="21"/>
                <w:lang w:val="fr-FR"/>
              </w:rPr>
            </w:pPr>
            <w:r>
              <w:rPr>
                <w:color w:val="000000"/>
                <w:szCs w:val="21"/>
              </w:rPr>
              <w:t>鯮</w:t>
            </w:r>
            <w:r>
              <w:rPr>
                <w:i/>
                <w:color w:val="000000"/>
                <w:szCs w:val="21"/>
                <w:lang w:val="fr-FR"/>
              </w:rPr>
              <w:t>Luciobrama macrocephalus</w:t>
            </w:r>
            <w:r>
              <w:rPr>
                <w:color w:val="000000"/>
                <w:szCs w:val="21"/>
                <w:lang w:val="fr-FR"/>
              </w:rPr>
              <w:t xml:space="preserve"> (Lacépède)</w:t>
            </w:r>
          </w:p>
        </w:tc>
        <w:tc>
          <w:tcPr>
            <w:tcW w:w="812" w:type="dxa"/>
            <w:vAlign w:val="center"/>
          </w:tcPr>
          <w:p w14:paraId="327A2755">
            <w:pPr>
              <w:adjustRightInd w:val="0"/>
              <w:snapToGrid w:val="0"/>
              <w:jc w:val="center"/>
              <w:rPr>
                <w:color w:val="000000"/>
                <w:szCs w:val="21"/>
                <w:lang w:val="fr-FR"/>
              </w:rPr>
            </w:pPr>
          </w:p>
        </w:tc>
        <w:tc>
          <w:tcPr>
            <w:tcW w:w="741" w:type="dxa"/>
            <w:vAlign w:val="center"/>
          </w:tcPr>
          <w:p w14:paraId="53818C57">
            <w:pPr>
              <w:adjustRightInd w:val="0"/>
              <w:snapToGrid w:val="0"/>
              <w:jc w:val="center"/>
              <w:rPr>
                <w:color w:val="000000"/>
                <w:szCs w:val="21"/>
                <w:lang w:val="fr-FR"/>
              </w:rPr>
            </w:pPr>
          </w:p>
        </w:tc>
        <w:tc>
          <w:tcPr>
            <w:tcW w:w="996" w:type="dxa"/>
            <w:vAlign w:val="center"/>
          </w:tcPr>
          <w:p w14:paraId="7B7E6912">
            <w:pPr>
              <w:adjustRightInd w:val="0"/>
              <w:snapToGrid w:val="0"/>
              <w:jc w:val="center"/>
              <w:rPr>
                <w:color w:val="000000"/>
                <w:szCs w:val="21"/>
              </w:rPr>
            </w:pPr>
            <w:r>
              <w:rPr>
                <w:rFonts w:hint="eastAsia" w:ascii="宋体" w:hAnsi="宋体" w:cs="宋体"/>
                <w:color w:val="000000"/>
                <w:szCs w:val="21"/>
              </w:rPr>
              <w:t>◇</w:t>
            </w:r>
          </w:p>
        </w:tc>
        <w:tc>
          <w:tcPr>
            <w:tcW w:w="709" w:type="dxa"/>
            <w:vAlign w:val="center"/>
          </w:tcPr>
          <w:p w14:paraId="04214BAC">
            <w:pPr>
              <w:adjustRightInd w:val="0"/>
              <w:snapToGrid w:val="0"/>
              <w:jc w:val="center"/>
              <w:rPr>
                <w:color w:val="000000"/>
                <w:szCs w:val="21"/>
              </w:rPr>
            </w:pPr>
            <w:r>
              <w:rPr>
                <w:rFonts w:hint="eastAsia" w:ascii="宋体" w:hAnsi="宋体" w:cs="宋体"/>
                <w:color w:val="000000"/>
                <w:szCs w:val="21"/>
              </w:rPr>
              <w:t>★</w:t>
            </w:r>
          </w:p>
        </w:tc>
        <w:tc>
          <w:tcPr>
            <w:tcW w:w="919" w:type="dxa"/>
          </w:tcPr>
          <w:p w14:paraId="38B1E241">
            <w:pPr>
              <w:adjustRightInd w:val="0"/>
              <w:snapToGrid w:val="0"/>
              <w:jc w:val="center"/>
              <w:rPr>
                <w:color w:val="000000"/>
                <w:szCs w:val="21"/>
              </w:rPr>
            </w:pPr>
            <w:r>
              <w:rPr>
                <w:color w:val="000000"/>
                <w:szCs w:val="21"/>
              </w:rPr>
              <w:t>●</w:t>
            </w:r>
          </w:p>
        </w:tc>
        <w:tc>
          <w:tcPr>
            <w:tcW w:w="2632" w:type="dxa"/>
          </w:tcPr>
          <w:p w14:paraId="5C481D2E">
            <w:pPr>
              <w:adjustRightInd w:val="0"/>
              <w:snapToGrid w:val="0"/>
              <w:jc w:val="center"/>
              <w:rPr>
                <w:color w:val="000000"/>
                <w:szCs w:val="21"/>
              </w:rPr>
            </w:pPr>
          </w:p>
        </w:tc>
        <w:tc>
          <w:tcPr>
            <w:tcW w:w="701" w:type="dxa"/>
          </w:tcPr>
          <w:p w14:paraId="154DE686">
            <w:pPr>
              <w:adjustRightInd w:val="0"/>
              <w:snapToGrid w:val="0"/>
              <w:jc w:val="center"/>
              <w:rPr>
                <w:color w:val="000000"/>
                <w:szCs w:val="21"/>
              </w:rPr>
            </w:pPr>
          </w:p>
        </w:tc>
        <w:tc>
          <w:tcPr>
            <w:tcW w:w="1656" w:type="dxa"/>
            <w:vAlign w:val="center"/>
          </w:tcPr>
          <w:p w14:paraId="363EFD86">
            <w:pPr>
              <w:adjustRightInd w:val="0"/>
              <w:snapToGrid w:val="0"/>
              <w:jc w:val="center"/>
              <w:rPr>
                <w:color w:val="000000"/>
                <w:szCs w:val="21"/>
              </w:rPr>
            </w:pPr>
            <w:r>
              <w:rPr>
                <w:color w:val="000000"/>
                <w:szCs w:val="21"/>
              </w:rPr>
              <w:t>—</w:t>
            </w:r>
          </w:p>
        </w:tc>
      </w:tr>
      <w:tr w14:paraId="7C941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CAE1C6A">
            <w:pPr>
              <w:numPr>
                <w:ilvl w:val="0"/>
                <w:numId w:val="12"/>
              </w:numPr>
              <w:adjustRightInd w:val="0"/>
              <w:snapToGrid w:val="0"/>
              <w:ind w:left="0" w:firstLine="0"/>
              <w:jc w:val="center"/>
              <w:rPr>
                <w:color w:val="000000"/>
                <w:szCs w:val="21"/>
              </w:rPr>
            </w:pPr>
          </w:p>
        </w:tc>
        <w:tc>
          <w:tcPr>
            <w:tcW w:w="4351" w:type="dxa"/>
            <w:vAlign w:val="center"/>
          </w:tcPr>
          <w:p w14:paraId="5EFF1543">
            <w:pPr>
              <w:adjustRightInd w:val="0"/>
              <w:snapToGrid w:val="0"/>
              <w:rPr>
                <w:color w:val="000000"/>
                <w:szCs w:val="21"/>
              </w:rPr>
            </w:pPr>
            <w:r>
              <w:rPr>
                <w:color w:val="000000"/>
                <w:szCs w:val="21"/>
              </w:rPr>
              <w:t>草鱼</w:t>
            </w:r>
            <w:r>
              <w:rPr>
                <w:i/>
                <w:color w:val="000000"/>
                <w:szCs w:val="21"/>
              </w:rPr>
              <w:t>Ctenopharyngodon idellus</w:t>
            </w:r>
            <w:r>
              <w:rPr>
                <w:color w:val="000000"/>
                <w:szCs w:val="21"/>
              </w:rPr>
              <w:t xml:space="preserve"> (C.</w:t>
            </w:r>
            <w:r>
              <w:rPr>
                <w:i/>
                <w:color w:val="000000"/>
                <w:szCs w:val="21"/>
              </w:rPr>
              <w:t xml:space="preserve"> et </w:t>
            </w:r>
            <w:r>
              <w:rPr>
                <w:color w:val="000000"/>
                <w:szCs w:val="21"/>
              </w:rPr>
              <w:t>V.)</w:t>
            </w:r>
          </w:p>
        </w:tc>
        <w:tc>
          <w:tcPr>
            <w:tcW w:w="812" w:type="dxa"/>
            <w:vAlign w:val="center"/>
          </w:tcPr>
          <w:p w14:paraId="62C5C234">
            <w:pPr>
              <w:adjustRightInd w:val="0"/>
              <w:snapToGrid w:val="0"/>
              <w:jc w:val="center"/>
              <w:rPr>
                <w:color w:val="000000"/>
                <w:szCs w:val="21"/>
              </w:rPr>
            </w:pPr>
          </w:p>
        </w:tc>
        <w:tc>
          <w:tcPr>
            <w:tcW w:w="741" w:type="dxa"/>
            <w:vAlign w:val="center"/>
          </w:tcPr>
          <w:p w14:paraId="5B7753B0">
            <w:pPr>
              <w:adjustRightInd w:val="0"/>
              <w:snapToGrid w:val="0"/>
              <w:jc w:val="center"/>
              <w:rPr>
                <w:color w:val="000000"/>
                <w:szCs w:val="21"/>
              </w:rPr>
            </w:pPr>
          </w:p>
        </w:tc>
        <w:tc>
          <w:tcPr>
            <w:tcW w:w="996" w:type="dxa"/>
            <w:vAlign w:val="center"/>
          </w:tcPr>
          <w:p w14:paraId="3F9BB7AC">
            <w:pPr>
              <w:adjustRightInd w:val="0"/>
              <w:snapToGrid w:val="0"/>
              <w:jc w:val="center"/>
              <w:rPr>
                <w:color w:val="000000"/>
                <w:szCs w:val="21"/>
              </w:rPr>
            </w:pPr>
          </w:p>
        </w:tc>
        <w:tc>
          <w:tcPr>
            <w:tcW w:w="709" w:type="dxa"/>
            <w:vAlign w:val="center"/>
          </w:tcPr>
          <w:p w14:paraId="7391292B">
            <w:pPr>
              <w:adjustRightInd w:val="0"/>
              <w:snapToGrid w:val="0"/>
              <w:jc w:val="center"/>
              <w:rPr>
                <w:color w:val="000000"/>
                <w:szCs w:val="21"/>
              </w:rPr>
            </w:pPr>
          </w:p>
        </w:tc>
        <w:tc>
          <w:tcPr>
            <w:tcW w:w="919" w:type="dxa"/>
          </w:tcPr>
          <w:p w14:paraId="359F748E">
            <w:pPr>
              <w:adjustRightInd w:val="0"/>
              <w:snapToGrid w:val="0"/>
              <w:jc w:val="center"/>
              <w:rPr>
                <w:color w:val="000000"/>
                <w:szCs w:val="21"/>
              </w:rPr>
            </w:pPr>
            <w:r>
              <w:rPr>
                <w:color w:val="000000"/>
                <w:szCs w:val="21"/>
              </w:rPr>
              <w:t>●</w:t>
            </w:r>
          </w:p>
        </w:tc>
        <w:tc>
          <w:tcPr>
            <w:tcW w:w="2632" w:type="dxa"/>
          </w:tcPr>
          <w:p w14:paraId="24F3DB3F">
            <w:pPr>
              <w:adjustRightInd w:val="0"/>
              <w:snapToGrid w:val="0"/>
              <w:jc w:val="center"/>
              <w:rPr>
                <w:color w:val="000000"/>
                <w:szCs w:val="21"/>
              </w:rPr>
            </w:pPr>
          </w:p>
        </w:tc>
        <w:tc>
          <w:tcPr>
            <w:tcW w:w="701" w:type="dxa"/>
          </w:tcPr>
          <w:p w14:paraId="0E162723">
            <w:pPr>
              <w:adjustRightInd w:val="0"/>
              <w:snapToGrid w:val="0"/>
              <w:jc w:val="center"/>
              <w:rPr>
                <w:color w:val="000000"/>
                <w:szCs w:val="21"/>
              </w:rPr>
            </w:pPr>
            <w:r>
              <w:rPr>
                <w:color w:val="000000"/>
                <w:szCs w:val="21"/>
              </w:rPr>
              <w:t>●</w:t>
            </w:r>
          </w:p>
        </w:tc>
        <w:tc>
          <w:tcPr>
            <w:tcW w:w="1656" w:type="dxa"/>
            <w:vAlign w:val="center"/>
          </w:tcPr>
          <w:p w14:paraId="6DA20888">
            <w:pPr>
              <w:adjustRightInd w:val="0"/>
              <w:snapToGrid w:val="0"/>
              <w:jc w:val="center"/>
              <w:rPr>
                <w:color w:val="000000"/>
                <w:szCs w:val="21"/>
              </w:rPr>
            </w:pPr>
            <w:r>
              <w:rPr>
                <w:color w:val="000000"/>
                <w:szCs w:val="21"/>
              </w:rPr>
              <w:t>++</w:t>
            </w:r>
          </w:p>
        </w:tc>
      </w:tr>
      <w:tr w14:paraId="46CA3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6BAD29C">
            <w:pPr>
              <w:numPr>
                <w:ilvl w:val="0"/>
                <w:numId w:val="12"/>
              </w:numPr>
              <w:adjustRightInd w:val="0"/>
              <w:snapToGrid w:val="0"/>
              <w:ind w:left="0" w:firstLine="0"/>
              <w:jc w:val="center"/>
              <w:rPr>
                <w:color w:val="000000"/>
                <w:szCs w:val="21"/>
              </w:rPr>
            </w:pPr>
          </w:p>
        </w:tc>
        <w:tc>
          <w:tcPr>
            <w:tcW w:w="4351" w:type="dxa"/>
            <w:vAlign w:val="center"/>
          </w:tcPr>
          <w:p w14:paraId="70A6B1FB">
            <w:pPr>
              <w:adjustRightInd w:val="0"/>
              <w:snapToGrid w:val="0"/>
              <w:rPr>
                <w:color w:val="000000"/>
                <w:szCs w:val="21"/>
              </w:rPr>
            </w:pPr>
            <w:r>
              <w:rPr>
                <w:color w:val="000000"/>
                <w:szCs w:val="21"/>
              </w:rPr>
              <w:t>赤眼鳟</w:t>
            </w:r>
            <w:r>
              <w:rPr>
                <w:i/>
                <w:color w:val="000000"/>
                <w:szCs w:val="21"/>
              </w:rPr>
              <w:t xml:space="preserve">Squaliobarbus curriculus </w:t>
            </w:r>
            <w:r>
              <w:rPr>
                <w:color w:val="000000"/>
                <w:szCs w:val="21"/>
              </w:rPr>
              <w:t>(R.)</w:t>
            </w:r>
          </w:p>
        </w:tc>
        <w:tc>
          <w:tcPr>
            <w:tcW w:w="812" w:type="dxa"/>
            <w:vAlign w:val="center"/>
          </w:tcPr>
          <w:p w14:paraId="707611B9">
            <w:pPr>
              <w:adjustRightInd w:val="0"/>
              <w:snapToGrid w:val="0"/>
              <w:jc w:val="center"/>
              <w:rPr>
                <w:color w:val="000000"/>
                <w:szCs w:val="21"/>
              </w:rPr>
            </w:pPr>
          </w:p>
        </w:tc>
        <w:tc>
          <w:tcPr>
            <w:tcW w:w="741" w:type="dxa"/>
            <w:vAlign w:val="center"/>
          </w:tcPr>
          <w:p w14:paraId="6C0BE0F9">
            <w:pPr>
              <w:adjustRightInd w:val="0"/>
              <w:snapToGrid w:val="0"/>
              <w:jc w:val="center"/>
              <w:rPr>
                <w:color w:val="000000"/>
                <w:szCs w:val="21"/>
              </w:rPr>
            </w:pPr>
          </w:p>
        </w:tc>
        <w:tc>
          <w:tcPr>
            <w:tcW w:w="996" w:type="dxa"/>
            <w:vAlign w:val="center"/>
          </w:tcPr>
          <w:p w14:paraId="275DA523">
            <w:pPr>
              <w:adjustRightInd w:val="0"/>
              <w:snapToGrid w:val="0"/>
              <w:jc w:val="center"/>
              <w:rPr>
                <w:color w:val="000000"/>
                <w:szCs w:val="21"/>
              </w:rPr>
            </w:pPr>
          </w:p>
        </w:tc>
        <w:tc>
          <w:tcPr>
            <w:tcW w:w="709" w:type="dxa"/>
            <w:vAlign w:val="center"/>
          </w:tcPr>
          <w:p w14:paraId="17799718">
            <w:pPr>
              <w:adjustRightInd w:val="0"/>
              <w:snapToGrid w:val="0"/>
              <w:jc w:val="center"/>
              <w:rPr>
                <w:color w:val="000000"/>
                <w:szCs w:val="21"/>
              </w:rPr>
            </w:pPr>
          </w:p>
        </w:tc>
        <w:tc>
          <w:tcPr>
            <w:tcW w:w="919" w:type="dxa"/>
          </w:tcPr>
          <w:p w14:paraId="18A7D2DB">
            <w:pPr>
              <w:adjustRightInd w:val="0"/>
              <w:snapToGrid w:val="0"/>
              <w:jc w:val="center"/>
              <w:rPr>
                <w:color w:val="000000"/>
                <w:szCs w:val="21"/>
              </w:rPr>
            </w:pPr>
          </w:p>
        </w:tc>
        <w:tc>
          <w:tcPr>
            <w:tcW w:w="2632" w:type="dxa"/>
          </w:tcPr>
          <w:p w14:paraId="5B04F161">
            <w:pPr>
              <w:adjustRightInd w:val="0"/>
              <w:snapToGrid w:val="0"/>
              <w:jc w:val="center"/>
              <w:rPr>
                <w:color w:val="000000"/>
                <w:szCs w:val="21"/>
              </w:rPr>
            </w:pPr>
            <w:r>
              <w:rPr>
                <w:color w:val="000000"/>
                <w:szCs w:val="21"/>
              </w:rPr>
              <w:t>●</w:t>
            </w:r>
          </w:p>
        </w:tc>
        <w:tc>
          <w:tcPr>
            <w:tcW w:w="701" w:type="dxa"/>
          </w:tcPr>
          <w:p w14:paraId="1C8446AA">
            <w:pPr>
              <w:adjustRightInd w:val="0"/>
              <w:snapToGrid w:val="0"/>
              <w:jc w:val="center"/>
              <w:rPr>
                <w:color w:val="000000"/>
                <w:szCs w:val="21"/>
              </w:rPr>
            </w:pPr>
          </w:p>
        </w:tc>
        <w:tc>
          <w:tcPr>
            <w:tcW w:w="1656" w:type="dxa"/>
            <w:vAlign w:val="center"/>
          </w:tcPr>
          <w:p w14:paraId="55A2DBC2">
            <w:pPr>
              <w:adjustRightInd w:val="0"/>
              <w:snapToGrid w:val="0"/>
              <w:jc w:val="center"/>
              <w:rPr>
                <w:color w:val="000000"/>
                <w:szCs w:val="21"/>
              </w:rPr>
            </w:pPr>
            <w:r>
              <w:rPr>
                <w:color w:val="000000"/>
                <w:szCs w:val="21"/>
              </w:rPr>
              <w:t>—</w:t>
            </w:r>
          </w:p>
        </w:tc>
      </w:tr>
      <w:tr w14:paraId="73D45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8D7ACEE">
            <w:pPr>
              <w:numPr>
                <w:ilvl w:val="0"/>
                <w:numId w:val="12"/>
              </w:numPr>
              <w:adjustRightInd w:val="0"/>
              <w:snapToGrid w:val="0"/>
              <w:ind w:left="0" w:firstLine="0"/>
              <w:jc w:val="center"/>
              <w:rPr>
                <w:color w:val="000000"/>
                <w:szCs w:val="21"/>
              </w:rPr>
            </w:pPr>
          </w:p>
        </w:tc>
        <w:tc>
          <w:tcPr>
            <w:tcW w:w="4351" w:type="dxa"/>
            <w:vAlign w:val="center"/>
          </w:tcPr>
          <w:p w14:paraId="714CAEF2">
            <w:pPr>
              <w:adjustRightInd w:val="0"/>
              <w:snapToGrid w:val="0"/>
              <w:rPr>
                <w:color w:val="000000"/>
                <w:szCs w:val="21"/>
              </w:rPr>
            </w:pPr>
            <w:r>
              <w:rPr>
                <w:color w:val="000000"/>
                <w:szCs w:val="21"/>
              </w:rPr>
              <w:t>鱤</w:t>
            </w:r>
            <w:r>
              <w:rPr>
                <w:i/>
                <w:color w:val="000000"/>
                <w:szCs w:val="21"/>
              </w:rPr>
              <w:t>Elopichthys bambusa</w:t>
            </w:r>
            <w:r>
              <w:rPr>
                <w:color w:val="000000"/>
                <w:szCs w:val="21"/>
              </w:rPr>
              <w:t xml:space="preserve"> (R.)</w:t>
            </w:r>
          </w:p>
        </w:tc>
        <w:tc>
          <w:tcPr>
            <w:tcW w:w="812" w:type="dxa"/>
            <w:vAlign w:val="center"/>
          </w:tcPr>
          <w:p w14:paraId="33909FAD">
            <w:pPr>
              <w:adjustRightInd w:val="0"/>
              <w:snapToGrid w:val="0"/>
              <w:jc w:val="center"/>
              <w:rPr>
                <w:color w:val="000000"/>
                <w:szCs w:val="21"/>
              </w:rPr>
            </w:pPr>
          </w:p>
        </w:tc>
        <w:tc>
          <w:tcPr>
            <w:tcW w:w="741" w:type="dxa"/>
            <w:vAlign w:val="center"/>
          </w:tcPr>
          <w:p w14:paraId="07A2867B">
            <w:pPr>
              <w:adjustRightInd w:val="0"/>
              <w:snapToGrid w:val="0"/>
              <w:jc w:val="center"/>
              <w:rPr>
                <w:color w:val="000000"/>
                <w:szCs w:val="21"/>
              </w:rPr>
            </w:pPr>
          </w:p>
        </w:tc>
        <w:tc>
          <w:tcPr>
            <w:tcW w:w="996" w:type="dxa"/>
            <w:vAlign w:val="center"/>
          </w:tcPr>
          <w:p w14:paraId="4EB2A6A3">
            <w:pPr>
              <w:adjustRightInd w:val="0"/>
              <w:snapToGrid w:val="0"/>
              <w:jc w:val="center"/>
              <w:rPr>
                <w:color w:val="000000"/>
                <w:szCs w:val="21"/>
              </w:rPr>
            </w:pPr>
          </w:p>
        </w:tc>
        <w:tc>
          <w:tcPr>
            <w:tcW w:w="709" w:type="dxa"/>
            <w:vAlign w:val="center"/>
          </w:tcPr>
          <w:p w14:paraId="340C67CD">
            <w:pPr>
              <w:adjustRightInd w:val="0"/>
              <w:snapToGrid w:val="0"/>
              <w:jc w:val="center"/>
              <w:rPr>
                <w:color w:val="000000"/>
                <w:szCs w:val="21"/>
              </w:rPr>
            </w:pPr>
          </w:p>
        </w:tc>
        <w:tc>
          <w:tcPr>
            <w:tcW w:w="919" w:type="dxa"/>
          </w:tcPr>
          <w:p w14:paraId="43AE3EE9">
            <w:pPr>
              <w:adjustRightInd w:val="0"/>
              <w:snapToGrid w:val="0"/>
              <w:jc w:val="center"/>
              <w:rPr>
                <w:color w:val="000000"/>
                <w:szCs w:val="21"/>
              </w:rPr>
            </w:pPr>
            <w:r>
              <w:rPr>
                <w:color w:val="000000"/>
                <w:szCs w:val="21"/>
              </w:rPr>
              <w:t>●</w:t>
            </w:r>
          </w:p>
        </w:tc>
        <w:tc>
          <w:tcPr>
            <w:tcW w:w="2632" w:type="dxa"/>
          </w:tcPr>
          <w:p w14:paraId="5E443D36">
            <w:pPr>
              <w:adjustRightInd w:val="0"/>
              <w:snapToGrid w:val="0"/>
              <w:jc w:val="center"/>
              <w:rPr>
                <w:color w:val="000000"/>
                <w:szCs w:val="21"/>
              </w:rPr>
            </w:pPr>
          </w:p>
        </w:tc>
        <w:tc>
          <w:tcPr>
            <w:tcW w:w="701" w:type="dxa"/>
          </w:tcPr>
          <w:p w14:paraId="6C6C6437">
            <w:pPr>
              <w:adjustRightInd w:val="0"/>
              <w:snapToGrid w:val="0"/>
              <w:jc w:val="center"/>
              <w:rPr>
                <w:color w:val="000000"/>
                <w:szCs w:val="21"/>
              </w:rPr>
            </w:pPr>
            <w:r>
              <w:rPr>
                <w:color w:val="000000"/>
                <w:szCs w:val="21"/>
              </w:rPr>
              <w:t>●</w:t>
            </w:r>
          </w:p>
        </w:tc>
        <w:tc>
          <w:tcPr>
            <w:tcW w:w="1656" w:type="dxa"/>
            <w:vAlign w:val="center"/>
          </w:tcPr>
          <w:p w14:paraId="2DC5A354">
            <w:pPr>
              <w:adjustRightInd w:val="0"/>
              <w:snapToGrid w:val="0"/>
              <w:jc w:val="center"/>
              <w:rPr>
                <w:color w:val="000000"/>
                <w:szCs w:val="21"/>
              </w:rPr>
            </w:pPr>
            <w:r>
              <w:rPr>
                <w:color w:val="000000"/>
                <w:szCs w:val="21"/>
              </w:rPr>
              <w:t>++</w:t>
            </w:r>
          </w:p>
        </w:tc>
      </w:tr>
      <w:tr w14:paraId="0EA16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180952B">
            <w:pPr>
              <w:numPr>
                <w:ilvl w:val="0"/>
                <w:numId w:val="12"/>
              </w:numPr>
              <w:adjustRightInd w:val="0"/>
              <w:snapToGrid w:val="0"/>
              <w:ind w:left="0" w:firstLine="0"/>
              <w:jc w:val="center"/>
              <w:rPr>
                <w:color w:val="000000"/>
                <w:szCs w:val="21"/>
              </w:rPr>
            </w:pPr>
          </w:p>
        </w:tc>
        <w:tc>
          <w:tcPr>
            <w:tcW w:w="4351" w:type="dxa"/>
            <w:vAlign w:val="center"/>
          </w:tcPr>
          <w:p w14:paraId="2700FA71">
            <w:pPr>
              <w:adjustRightInd w:val="0"/>
              <w:snapToGrid w:val="0"/>
              <w:rPr>
                <w:color w:val="000000"/>
                <w:szCs w:val="21"/>
              </w:rPr>
            </w:pPr>
            <w:r>
              <w:rPr>
                <w:color w:val="000000"/>
                <w:szCs w:val="21"/>
              </w:rPr>
              <w:t>银鲴</w:t>
            </w:r>
            <w:r>
              <w:rPr>
                <w:i/>
                <w:color w:val="000000"/>
                <w:szCs w:val="21"/>
              </w:rPr>
              <w:t>Xenocypris argentea</w:t>
            </w:r>
            <w:r>
              <w:rPr>
                <w:color w:val="000000"/>
                <w:szCs w:val="21"/>
              </w:rPr>
              <w:t xml:space="preserve"> (Günther)</w:t>
            </w:r>
          </w:p>
        </w:tc>
        <w:tc>
          <w:tcPr>
            <w:tcW w:w="812" w:type="dxa"/>
            <w:vAlign w:val="center"/>
          </w:tcPr>
          <w:p w14:paraId="225F40A5">
            <w:pPr>
              <w:adjustRightInd w:val="0"/>
              <w:snapToGrid w:val="0"/>
              <w:jc w:val="center"/>
              <w:rPr>
                <w:color w:val="000000"/>
                <w:szCs w:val="21"/>
              </w:rPr>
            </w:pPr>
          </w:p>
        </w:tc>
        <w:tc>
          <w:tcPr>
            <w:tcW w:w="741" w:type="dxa"/>
            <w:vAlign w:val="center"/>
          </w:tcPr>
          <w:p w14:paraId="62A0BD33">
            <w:pPr>
              <w:adjustRightInd w:val="0"/>
              <w:snapToGrid w:val="0"/>
              <w:jc w:val="center"/>
              <w:rPr>
                <w:color w:val="000000"/>
                <w:szCs w:val="21"/>
              </w:rPr>
            </w:pPr>
          </w:p>
        </w:tc>
        <w:tc>
          <w:tcPr>
            <w:tcW w:w="996" w:type="dxa"/>
            <w:vAlign w:val="center"/>
          </w:tcPr>
          <w:p w14:paraId="31BF31BE">
            <w:pPr>
              <w:adjustRightInd w:val="0"/>
              <w:snapToGrid w:val="0"/>
              <w:jc w:val="center"/>
              <w:rPr>
                <w:color w:val="000000"/>
                <w:szCs w:val="21"/>
              </w:rPr>
            </w:pPr>
          </w:p>
        </w:tc>
        <w:tc>
          <w:tcPr>
            <w:tcW w:w="709" w:type="dxa"/>
            <w:vAlign w:val="center"/>
          </w:tcPr>
          <w:p w14:paraId="75026000">
            <w:pPr>
              <w:adjustRightInd w:val="0"/>
              <w:snapToGrid w:val="0"/>
              <w:jc w:val="center"/>
              <w:rPr>
                <w:color w:val="000000"/>
                <w:szCs w:val="21"/>
              </w:rPr>
            </w:pPr>
          </w:p>
        </w:tc>
        <w:tc>
          <w:tcPr>
            <w:tcW w:w="919" w:type="dxa"/>
          </w:tcPr>
          <w:p w14:paraId="702BF3A7">
            <w:pPr>
              <w:adjustRightInd w:val="0"/>
              <w:snapToGrid w:val="0"/>
              <w:jc w:val="center"/>
              <w:rPr>
                <w:color w:val="000000"/>
                <w:szCs w:val="21"/>
              </w:rPr>
            </w:pPr>
            <w:r>
              <w:rPr>
                <w:color w:val="000000"/>
                <w:szCs w:val="21"/>
              </w:rPr>
              <w:t>●</w:t>
            </w:r>
          </w:p>
        </w:tc>
        <w:tc>
          <w:tcPr>
            <w:tcW w:w="2632" w:type="dxa"/>
          </w:tcPr>
          <w:p w14:paraId="45177D71">
            <w:pPr>
              <w:adjustRightInd w:val="0"/>
              <w:snapToGrid w:val="0"/>
              <w:jc w:val="center"/>
              <w:rPr>
                <w:color w:val="000000"/>
                <w:szCs w:val="21"/>
              </w:rPr>
            </w:pPr>
          </w:p>
        </w:tc>
        <w:tc>
          <w:tcPr>
            <w:tcW w:w="701" w:type="dxa"/>
          </w:tcPr>
          <w:p w14:paraId="0A7C0ECF">
            <w:pPr>
              <w:adjustRightInd w:val="0"/>
              <w:snapToGrid w:val="0"/>
              <w:jc w:val="center"/>
              <w:rPr>
                <w:color w:val="000000"/>
                <w:szCs w:val="21"/>
              </w:rPr>
            </w:pPr>
          </w:p>
        </w:tc>
        <w:tc>
          <w:tcPr>
            <w:tcW w:w="1656" w:type="dxa"/>
            <w:vAlign w:val="center"/>
          </w:tcPr>
          <w:p w14:paraId="64BA213E">
            <w:pPr>
              <w:adjustRightInd w:val="0"/>
              <w:snapToGrid w:val="0"/>
              <w:jc w:val="center"/>
              <w:rPr>
                <w:color w:val="000000"/>
                <w:szCs w:val="21"/>
              </w:rPr>
            </w:pPr>
            <w:r>
              <w:rPr>
                <w:color w:val="000000"/>
                <w:szCs w:val="21"/>
              </w:rPr>
              <w:t>不明或未注意</w:t>
            </w:r>
          </w:p>
        </w:tc>
      </w:tr>
      <w:tr w14:paraId="4D5BA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4C54FC1">
            <w:pPr>
              <w:numPr>
                <w:ilvl w:val="0"/>
                <w:numId w:val="12"/>
              </w:numPr>
              <w:adjustRightInd w:val="0"/>
              <w:snapToGrid w:val="0"/>
              <w:ind w:left="0" w:firstLine="0"/>
              <w:jc w:val="center"/>
              <w:rPr>
                <w:color w:val="000000"/>
                <w:szCs w:val="21"/>
              </w:rPr>
            </w:pPr>
          </w:p>
        </w:tc>
        <w:tc>
          <w:tcPr>
            <w:tcW w:w="4351" w:type="dxa"/>
            <w:vAlign w:val="center"/>
          </w:tcPr>
          <w:p w14:paraId="14C4F781">
            <w:pPr>
              <w:adjustRightInd w:val="0"/>
              <w:snapToGrid w:val="0"/>
              <w:rPr>
                <w:color w:val="000000"/>
                <w:szCs w:val="21"/>
              </w:rPr>
            </w:pPr>
            <w:r>
              <w:rPr>
                <w:color w:val="000000"/>
                <w:szCs w:val="21"/>
              </w:rPr>
              <w:t>鲢</w:t>
            </w:r>
            <w:r>
              <w:rPr>
                <w:i/>
                <w:color w:val="000000"/>
                <w:szCs w:val="21"/>
              </w:rPr>
              <w:t>Hypophthalmichthys molitrix</w:t>
            </w:r>
            <w:r>
              <w:rPr>
                <w:color w:val="000000"/>
                <w:szCs w:val="21"/>
              </w:rPr>
              <w:t xml:space="preserve"> (C. </w:t>
            </w:r>
            <w:r>
              <w:rPr>
                <w:i/>
                <w:color w:val="000000"/>
                <w:szCs w:val="21"/>
              </w:rPr>
              <w:t>et</w:t>
            </w:r>
            <w:r>
              <w:rPr>
                <w:color w:val="000000"/>
                <w:szCs w:val="21"/>
              </w:rPr>
              <w:t xml:space="preserve"> V.)</w:t>
            </w:r>
          </w:p>
        </w:tc>
        <w:tc>
          <w:tcPr>
            <w:tcW w:w="812" w:type="dxa"/>
            <w:vAlign w:val="center"/>
          </w:tcPr>
          <w:p w14:paraId="35C225D1">
            <w:pPr>
              <w:adjustRightInd w:val="0"/>
              <w:snapToGrid w:val="0"/>
              <w:jc w:val="center"/>
              <w:rPr>
                <w:color w:val="000000"/>
                <w:szCs w:val="21"/>
              </w:rPr>
            </w:pPr>
          </w:p>
        </w:tc>
        <w:tc>
          <w:tcPr>
            <w:tcW w:w="741" w:type="dxa"/>
            <w:vAlign w:val="center"/>
          </w:tcPr>
          <w:p w14:paraId="3EEF8556">
            <w:pPr>
              <w:adjustRightInd w:val="0"/>
              <w:snapToGrid w:val="0"/>
              <w:jc w:val="center"/>
              <w:rPr>
                <w:color w:val="000000"/>
                <w:szCs w:val="21"/>
              </w:rPr>
            </w:pPr>
          </w:p>
        </w:tc>
        <w:tc>
          <w:tcPr>
            <w:tcW w:w="996" w:type="dxa"/>
            <w:vAlign w:val="center"/>
          </w:tcPr>
          <w:p w14:paraId="6CC78072">
            <w:pPr>
              <w:adjustRightInd w:val="0"/>
              <w:snapToGrid w:val="0"/>
              <w:jc w:val="center"/>
              <w:rPr>
                <w:color w:val="000000"/>
                <w:szCs w:val="21"/>
              </w:rPr>
            </w:pPr>
          </w:p>
        </w:tc>
        <w:tc>
          <w:tcPr>
            <w:tcW w:w="709" w:type="dxa"/>
            <w:vAlign w:val="center"/>
          </w:tcPr>
          <w:p w14:paraId="67F9292B">
            <w:pPr>
              <w:adjustRightInd w:val="0"/>
              <w:snapToGrid w:val="0"/>
              <w:jc w:val="center"/>
              <w:rPr>
                <w:color w:val="000000"/>
                <w:szCs w:val="21"/>
              </w:rPr>
            </w:pPr>
          </w:p>
        </w:tc>
        <w:tc>
          <w:tcPr>
            <w:tcW w:w="919" w:type="dxa"/>
          </w:tcPr>
          <w:p w14:paraId="0CB85EE1">
            <w:pPr>
              <w:adjustRightInd w:val="0"/>
              <w:snapToGrid w:val="0"/>
              <w:jc w:val="center"/>
              <w:rPr>
                <w:color w:val="000000"/>
                <w:szCs w:val="21"/>
              </w:rPr>
            </w:pPr>
            <w:r>
              <w:rPr>
                <w:color w:val="000000"/>
                <w:szCs w:val="21"/>
              </w:rPr>
              <w:t>●</w:t>
            </w:r>
          </w:p>
        </w:tc>
        <w:tc>
          <w:tcPr>
            <w:tcW w:w="2632" w:type="dxa"/>
          </w:tcPr>
          <w:p w14:paraId="602A56A3">
            <w:pPr>
              <w:adjustRightInd w:val="0"/>
              <w:snapToGrid w:val="0"/>
              <w:jc w:val="center"/>
              <w:rPr>
                <w:color w:val="000000"/>
                <w:szCs w:val="21"/>
              </w:rPr>
            </w:pPr>
          </w:p>
        </w:tc>
        <w:tc>
          <w:tcPr>
            <w:tcW w:w="701" w:type="dxa"/>
          </w:tcPr>
          <w:p w14:paraId="7FD4F80F">
            <w:pPr>
              <w:adjustRightInd w:val="0"/>
              <w:snapToGrid w:val="0"/>
              <w:jc w:val="center"/>
              <w:rPr>
                <w:color w:val="000000"/>
                <w:szCs w:val="21"/>
              </w:rPr>
            </w:pPr>
            <w:r>
              <w:rPr>
                <w:color w:val="000000"/>
                <w:szCs w:val="21"/>
              </w:rPr>
              <w:t>●</w:t>
            </w:r>
          </w:p>
        </w:tc>
        <w:tc>
          <w:tcPr>
            <w:tcW w:w="1656" w:type="dxa"/>
            <w:vAlign w:val="center"/>
          </w:tcPr>
          <w:p w14:paraId="5C3296F6">
            <w:pPr>
              <w:adjustRightInd w:val="0"/>
              <w:snapToGrid w:val="0"/>
              <w:jc w:val="center"/>
              <w:rPr>
                <w:color w:val="000000"/>
                <w:szCs w:val="21"/>
              </w:rPr>
            </w:pPr>
            <w:r>
              <w:rPr>
                <w:color w:val="000000"/>
                <w:szCs w:val="21"/>
              </w:rPr>
              <w:t>+++</w:t>
            </w:r>
          </w:p>
        </w:tc>
      </w:tr>
      <w:tr w14:paraId="7A658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B928FAA">
            <w:pPr>
              <w:numPr>
                <w:ilvl w:val="0"/>
                <w:numId w:val="12"/>
              </w:numPr>
              <w:adjustRightInd w:val="0"/>
              <w:snapToGrid w:val="0"/>
              <w:ind w:left="0" w:firstLine="0"/>
              <w:jc w:val="center"/>
              <w:rPr>
                <w:color w:val="000000"/>
                <w:szCs w:val="21"/>
              </w:rPr>
            </w:pPr>
            <w:r>
              <w:rPr>
                <w:color w:val="000000"/>
                <w:szCs w:val="21"/>
              </w:rPr>
              <w:t>s</w:t>
            </w:r>
          </w:p>
        </w:tc>
        <w:tc>
          <w:tcPr>
            <w:tcW w:w="4351" w:type="dxa"/>
            <w:vAlign w:val="center"/>
          </w:tcPr>
          <w:p w14:paraId="567575E3">
            <w:pPr>
              <w:adjustRightInd w:val="0"/>
              <w:snapToGrid w:val="0"/>
              <w:rPr>
                <w:color w:val="000000"/>
                <w:szCs w:val="21"/>
              </w:rPr>
            </w:pPr>
            <w:r>
              <w:rPr>
                <w:color w:val="000000"/>
                <w:szCs w:val="21"/>
              </w:rPr>
              <w:t>鳙</w:t>
            </w:r>
            <w:r>
              <w:rPr>
                <w:i/>
                <w:color w:val="000000"/>
                <w:szCs w:val="21"/>
              </w:rPr>
              <w:t>Aristichthys nobilis</w:t>
            </w:r>
            <w:r>
              <w:rPr>
                <w:color w:val="000000"/>
                <w:szCs w:val="21"/>
              </w:rPr>
              <w:t xml:space="preserve"> (Richardson)</w:t>
            </w:r>
          </w:p>
        </w:tc>
        <w:tc>
          <w:tcPr>
            <w:tcW w:w="812" w:type="dxa"/>
            <w:vAlign w:val="center"/>
          </w:tcPr>
          <w:p w14:paraId="0DAE22DC">
            <w:pPr>
              <w:adjustRightInd w:val="0"/>
              <w:snapToGrid w:val="0"/>
              <w:jc w:val="center"/>
              <w:rPr>
                <w:color w:val="000000"/>
                <w:szCs w:val="21"/>
                <w:highlight w:val="yellow"/>
              </w:rPr>
            </w:pPr>
          </w:p>
        </w:tc>
        <w:tc>
          <w:tcPr>
            <w:tcW w:w="741" w:type="dxa"/>
            <w:vAlign w:val="center"/>
          </w:tcPr>
          <w:p w14:paraId="66C12CB6">
            <w:pPr>
              <w:adjustRightInd w:val="0"/>
              <w:snapToGrid w:val="0"/>
              <w:jc w:val="center"/>
              <w:rPr>
                <w:color w:val="000000"/>
                <w:szCs w:val="21"/>
                <w:highlight w:val="yellow"/>
              </w:rPr>
            </w:pPr>
          </w:p>
        </w:tc>
        <w:tc>
          <w:tcPr>
            <w:tcW w:w="996" w:type="dxa"/>
            <w:vAlign w:val="center"/>
          </w:tcPr>
          <w:p w14:paraId="53DE5528">
            <w:pPr>
              <w:adjustRightInd w:val="0"/>
              <w:snapToGrid w:val="0"/>
              <w:jc w:val="center"/>
              <w:rPr>
                <w:color w:val="000000"/>
                <w:szCs w:val="21"/>
                <w:highlight w:val="yellow"/>
              </w:rPr>
            </w:pPr>
          </w:p>
        </w:tc>
        <w:tc>
          <w:tcPr>
            <w:tcW w:w="709" w:type="dxa"/>
            <w:vAlign w:val="center"/>
          </w:tcPr>
          <w:p w14:paraId="37759FBD">
            <w:pPr>
              <w:adjustRightInd w:val="0"/>
              <w:snapToGrid w:val="0"/>
              <w:jc w:val="center"/>
              <w:rPr>
                <w:color w:val="000000"/>
                <w:szCs w:val="21"/>
              </w:rPr>
            </w:pPr>
          </w:p>
        </w:tc>
        <w:tc>
          <w:tcPr>
            <w:tcW w:w="919" w:type="dxa"/>
          </w:tcPr>
          <w:p w14:paraId="1E984BAD">
            <w:pPr>
              <w:adjustRightInd w:val="0"/>
              <w:snapToGrid w:val="0"/>
              <w:jc w:val="center"/>
              <w:rPr>
                <w:color w:val="000000"/>
                <w:szCs w:val="21"/>
              </w:rPr>
            </w:pPr>
            <w:r>
              <w:rPr>
                <w:color w:val="000000"/>
                <w:szCs w:val="21"/>
              </w:rPr>
              <w:t>●</w:t>
            </w:r>
          </w:p>
        </w:tc>
        <w:tc>
          <w:tcPr>
            <w:tcW w:w="2632" w:type="dxa"/>
          </w:tcPr>
          <w:p w14:paraId="7CB1959B">
            <w:pPr>
              <w:adjustRightInd w:val="0"/>
              <w:snapToGrid w:val="0"/>
              <w:jc w:val="center"/>
              <w:rPr>
                <w:color w:val="000000"/>
                <w:szCs w:val="21"/>
              </w:rPr>
            </w:pPr>
          </w:p>
        </w:tc>
        <w:tc>
          <w:tcPr>
            <w:tcW w:w="701" w:type="dxa"/>
          </w:tcPr>
          <w:p w14:paraId="38505A50">
            <w:pPr>
              <w:adjustRightInd w:val="0"/>
              <w:snapToGrid w:val="0"/>
              <w:jc w:val="center"/>
              <w:rPr>
                <w:color w:val="000000"/>
                <w:szCs w:val="21"/>
              </w:rPr>
            </w:pPr>
            <w:r>
              <w:rPr>
                <w:color w:val="000000"/>
                <w:szCs w:val="21"/>
              </w:rPr>
              <w:t>●</w:t>
            </w:r>
          </w:p>
        </w:tc>
        <w:tc>
          <w:tcPr>
            <w:tcW w:w="1656" w:type="dxa"/>
            <w:vAlign w:val="center"/>
          </w:tcPr>
          <w:p w14:paraId="46F773B5">
            <w:pPr>
              <w:adjustRightInd w:val="0"/>
              <w:snapToGrid w:val="0"/>
              <w:jc w:val="center"/>
              <w:rPr>
                <w:color w:val="000000"/>
                <w:szCs w:val="21"/>
              </w:rPr>
            </w:pPr>
            <w:r>
              <w:rPr>
                <w:color w:val="000000"/>
                <w:szCs w:val="21"/>
              </w:rPr>
              <w:t>++</w:t>
            </w:r>
          </w:p>
        </w:tc>
      </w:tr>
      <w:tr w14:paraId="39CAA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6C958937">
            <w:pPr>
              <w:numPr>
                <w:ilvl w:val="0"/>
                <w:numId w:val="12"/>
              </w:numPr>
              <w:adjustRightInd w:val="0"/>
              <w:snapToGrid w:val="0"/>
              <w:ind w:left="0" w:firstLine="0"/>
              <w:jc w:val="center"/>
              <w:rPr>
                <w:color w:val="000000"/>
                <w:szCs w:val="21"/>
              </w:rPr>
            </w:pPr>
          </w:p>
        </w:tc>
        <w:tc>
          <w:tcPr>
            <w:tcW w:w="4351" w:type="dxa"/>
            <w:vAlign w:val="center"/>
          </w:tcPr>
          <w:p w14:paraId="056FB840">
            <w:pPr>
              <w:adjustRightInd w:val="0"/>
              <w:snapToGrid w:val="0"/>
              <w:rPr>
                <w:color w:val="000000"/>
                <w:szCs w:val="21"/>
              </w:rPr>
            </w:pPr>
            <w:r>
              <w:rPr>
                <w:color w:val="000000"/>
                <w:szCs w:val="21"/>
              </w:rPr>
              <w:t>中华鳑鮍</w:t>
            </w:r>
            <w:r>
              <w:rPr>
                <w:i/>
                <w:color w:val="000000"/>
                <w:szCs w:val="21"/>
              </w:rPr>
              <w:t>Rhodeus sinensis</w:t>
            </w:r>
            <w:r>
              <w:rPr>
                <w:color w:val="000000"/>
                <w:szCs w:val="21"/>
              </w:rPr>
              <w:t xml:space="preserve"> (Günther)</w:t>
            </w:r>
          </w:p>
        </w:tc>
        <w:tc>
          <w:tcPr>
            <w:tcW w:w="812" w:type="dxa"/>
            <w:vAlign w:val="center"/>
          </w:tcPr>
          <w:p w14:paraId="12F66F78">
            <w:pPr>
              <w:adjustRightInd w:val="0"/>
              <w:snapToGrid w:val="0"/>
              <w:jc w:val="center"/>
              <w:rPr>
                <w:color w:val="000000"/>
                <w:szCs w:val="21"/>
              </w:rPr>
            </w:pPr>
          </w:p>
        </w:tc>
        <w:tc>
          <w:tcPr>
            <w:tcW w:w="741" w:type="dxa"/>
            <w:vAlign w:val="center"/>
          </w:tcPr>
          <w:p w14:paraId="6B81AA8D">
            <w:pPr>
              <w:adjustRightInd w:val="0"/>
              <w:snapToGrid w:val="0"/>
              <w:jc w:val="center"/>
              <w:rPr>
                <w:color w:val="000000"/>
                <w:szCs w:val="21"/>
              </w:rPr>
            </w:pPr>
          </w:p>
        </w:tc>
        <w:tc>
          <w:tcPr>
            <w:tcW w:w="996" w:type="dxa"/>
            <w:vAlign w:val="center"/>
          </w:tcPr>
          <w:p w14:paraId="4B87EB3A">
            <w:pPr>
              <w:adjustRightInd w:val="0"/>
              <w:snapToGrid w:val="0"/>
              <w:jc w:val="center"/>
              <w:rPr>
                <w:color w:val="000000"/>
                <w:szCs w:val="21"/>
              </w:rPr>
            </w:pPr>
          </w:p>
        </w:tc>
        <w:tc>
          <w:tcPr>
            <w:tcW w:w="709" w:type="dxa"/>
            <w:vAlign w:val="center"/>
          </w:tcPr>
          <w:p w14:paraId="4308FA78">
            <w:pPr>
              <w:adjustRightInd w:val="0"/>
              <w:snapToGrid w:val="0"/>
              <w:jc w:val="center"/>
              <w:rPr>
                <w:color w:val="000000"/>
                <w:szCs w:val="21"/>
              </w:rPr>
            </w:pPr>
          </w:p>
        </w:tc>
        <w:tc>
          <w:tcPr>
            <w:tcW w:w="919" w:type="dxa"/>
          </w:tcPr>
          <w:p w14:paraId="73C8E662">
            <w:pPr>
              <w:adjustRightInd w:val="0"/>
              <w:snapToGrid w:val="0"/>
              <w:jc w:val="center"/>
              <w:rPr>
                <w:color w:val="000000"/>
                <w:szCs w:val="21"/>
              </w:rPr>
            </w:pPr>
            <w:r>
              <w:rPr>
                <w:color w:val="000000"/>
                <w:szCs w:val="21"/>
              </w:rPr>
              <w:t>●</w:t>
            </w:r>
          </w:p>
        </w:tc>
        <w:tc>
          <w:tcPr>
            <w:tcW w:w="2632" w:type="dxa"/>
          </w:tcPr>
          <w:p w14:paraId="6A485A55">
            <w:pPr>
              <w:adjustRightInd w:val="0"/>
              <w:snapToGrid w:val="0"/>
              <w:jc w:val="center"/>
              <w:rPr>
                <w:color w:val="000000"/>
                <w:szCs w:val="21"/>
              </w:rPr>
            </w:pPr>
          </w:p>
        </w:tc>
        <w:tc>
          <w:tcPr>
            <w:tcW w:w="701" w:type="dxa"/>
          </w:tcPr>
          <w:p w14:paraId="788EB7FF">
            <w:pPr>
              <w:adjustRightInd w:val="0"/>
              <w:snapToGrid w:val="0"/>
              <w:jc w:val="center"/>
              <w:rPr>
                <w:color w:val="000000"/>
                <w:szCs w:val="21"/>
              </w:rPr>
            </w:pPr>
            <w:r>
              <w:rPr>
                <w:color w:val="000000"/>
                <w:szCs w:val="21"/>
              </w:rPr>
              <w:t>●</w:t>
            </w:r>
          </w:p>
        </w:tc>
        <w:tc>
          <w:tcPr>
            <w:tcW w:w="1656" w:type="dxa"/>
            <w:vAlign w:val="center"/>
          </w:tcPr>
          <w:p w14:paraId="4706E1D9">
            <w:pPr>
              <w:adjustRightInd w:val="0"/>
              <w:snapToGrid w:val="0"/>
              <w:jc w:val="center"/>
              <w:rPr>
                <w:color w:val="000000"/>
                <w:szCs w:val="21"/>
              </w:rPr>
            </w:pPr>
            <w:r>
              <w:rPr>
                <w:color w:val="000000"/>
                <w:szCs w:val="21"/>
              </w:rPr>
              <w:t>+++</w:t>
            </w:r>
          </w:p>
        </w:tc>
      </w:tr>
      <w:tr w14:paraId="6B599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DEF1BCE">
            <w:pPr>
              <w:numPr>
                <w:ilvl w:val="0"/>
                <w:numId w:val="12"/>
              </w:numPr>
              <w:adjustRightInd w:val="0"/>
              <w:snapToGrid w:val="0"/>
              <w:ind w:left="0" w:firstLine="0"/>
              <w:jc w:val="center"/>
              <w:rPr>
                <w:color w:val="000000"/>
                <w:szCs w:val="21"/>
              </w:rPr>
            </w:pPr>
          </w:p>
        </w:tc>
        <w:tc>
          <w:tcPr>
            <w:tcW w:w="4351" w:type="dxa"/>
            <w:vAlign w:val="center"/>
          </w:tcPr>
          <w:p w14:paraId="346DC009">
            <w:pPr>
              <w:adjustRightInd w:val="0"/>
              <w:snapToGrid w:val="0"/>
              <w:rPr>
                <w:color w:val="000000"/>
                <w:szCs w:val="21"/>
              </w:rPr>
            </w:pPr>
            <w:r>
              <w:rPr>
                <w:color w:val="000000"/>
                <w:szCs w:val="21"/>
              </w:rPr>
              <w:t>高体鳑鮍</w:t>
            </w:r>
            <w:r>
              <w:rPr>
                <w:i/>
                <w:color w:val="000000"/>
                <w:szCs w:val="21"/>
              </w:rPr>
              <w:t>Rhodeus ocellatus</w:t>
            </w:r>
            <w:r>
              <w:rPr>
                <w:color w:val="000000"/>
                <w:szCs w:val="21"/>
              </w:rPr>
              <w:t xml:space="preserve"> (Kner)</w:t>
            </w:r>
          </w:p>
        </w:tc>
        <w:tc>
          <w:tcPr>
            <w:tcW w:w="812" w:type="dxa"/>
            <w:vAlign w:val="center"/>
          </w:tcPr>
          <w:p w14:paraId="4E258C5E">
            <w:pPr>
              <w:adjustRightInd w:val="0"/>
              <w:snapToGrid w:val="0"/>
              <w:jc w:val="center"/>
              <w:rPr>
                <w:color w:val="000000"/>
                <w:szCs w:val="21"/>
              </w:rPr>
            </w:pPr>
          </w:p>
        </w:tc>
        <w:tc>
          <w:tcPr>
            <w:tcW w:w="741" w:type="dxa"/>
            <w:vAlign w:val="center"/>
          </w:tcPr>
          <w:p w14:paraId="560897A6">
            <w:pPr>
              <w:adjustRightInd w:val="0"/>
              <w:snapToGrid w:val="0"/>
              <w:jc w:val="center"/>
              <w:rPr>
                <w:color w:val="000000"/>
                <w:szCs w:val="21"/>
              </w:rPr>
            </w:pPr>
          </w:p>
        </w:tc>
        <w:tc>
          <w:tcPr>
            <w:tcW w:w="996" w:type="dxa"/>
            <w:vAlign w:val="center"/>
          </w:tcPr>
          <w:p w14:paraId="20B8D824">
            <w:pPr>
              <w:adjustRightInd w:val="0"/>
              <w:snapToGrid w:val="0"/>
              <w:jc w:val="center"/>
              <w:rPr>
                <w:color w:val="000000"/>
                <w:szCs w:val="21"/>
              </w:rPr>
            </w:pPr>
          </w:p>
        </w:tc>
        <w:tc>
          <w:tcPr>
            <w:tcW w:w="709" w:type="dxa"/>
            <w:vAlign w:val="center"/>
          </w:tcPr>
          <w:p w14:paraId="2C69B15A">
            <w:pPr>
              <w:adjustRightInd w:val="0"/>
              <w:snapToGrid w:val="0"/>
              <w:jc w:val="center"/>
              <w:rPr>
                <w:color w:val="000000"/>
                <w:szCs w:val="21"/>
              </w:rPr>
            </w:pPr>
          </w:p>
        </w:tc>
        <w:tc>
          <w:tcPr>
            <w:tcW w:w="919" w:type="dxa"/>
          </w:tcPr>
          <w:p w14:paraId="5D01C1BC">
            <w:pPr>
              <w:adjustRightInd w:val="0"/>
              <w:snapToGrid w:val="0"/>
              <w:jc w:val="center"/>
              <w:rPr>
                <w:color w:val="000000"/>
                <w:szCs w:val="21"/>
              </w:rPr>
            </w:pPr>
            <w:r>
              <w:rPr>
                <w:color w:val="000000"/>
                <w:szCs w:val="21"/>
              </w:rPr>
              <w:t>●</w:t>
            </w:r>
          </w:p>
        </w:tc>
        <w:tc>
          <w:tcPr>
            <w:tcW w:w="2632" w:type="dxa"/>
          </w:tcPr>
          <w:p w14:paraId="1371392D">
            <w:pPr>
              <w:adjustRightInd w:val="0"/>
              <w:snapToGrid w:val="0"/>
              <w:jc w:val="center"/>
              <w:rPr>
                <w:color w:val="000000"/>
                <w:szCs w:val="21"/>
              </w:rPr>
            </w:pPr>
          </w:p>
        </w:tc>
        <w:tc>
          <w:tcPr>
            <w:tcW w:w="701" w:type="dxa"/>
          </w:tcPr>
          <w:p w14:paraId="5BC0DF04">
            <w:pPr>
              <w:adjustRightInd w:val="0"/>
              <w:snapToGrid w:val="0"/>
              <w:jc w:val="center"/>
              <w:rPr>
                <w:color w:val="000000"/>
                <w:szCs w:val="21"/>
              </w:rPr>
            </w:pPr>
            <w:r>
              <w:rPr>
                <w:color w:val="000000"/>
                <w:szCs w:val="21"/>
              </w:rPr>
              <w:t>●</w:t>
            </w:r>
          </w:p>
        </w:tc>
        <w:tc>
          <w:tcPr>
            <w:tcW w:w="1656" w:type="dxa"/>
            <w:vAlign w:val="center"/>
          </w:tcPr>
          <w:p w14:paraId="14179430">
            <w:pPr>
              <w:adjustRightInd w:val="0"/>
              <w:snapToGrid w:val="0"/>
              <w:jc w:val="center"/>
              <w:rPr>
                <w:color w:val="000000"/>
                <w:szCs w:val="21"/>
              </w:rPr>
            </w:pPr>
            <w:r>
              <w:rPr>
                <w:color w:val="000000"/>
                <w:szCs w:val="21"/>
              </w:rPr>
              <w:t>+++</w:t>
            </w:r>
          </w:p>
        </w:tc>
      </w:tr>
      <w:tr w14:paraId="4414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E69D456">
            <w:pPr>
              <w:numPr>
                <w:ilvl w:val="0"/>
                <w:numId w:val="12"/>
              </w:numPr>
              <w:adjustRightInd w:val="0"/>
              <w:snapToGrid w:val="0"/>
              <w:ind w:left="0" w:firstLine="0"/>
              <w:jc w:val="center"/>
              <w:rPr>
                <w:color w:val="000000"/>
                <w:szCs w:val="21"/>
              </w:rPr>
            </w:pPr>
          </w:p>
        </w:tc>
        <w:tc>
          <w:tcPr>
            <w:tcW w:w="4351" w:type="dxa"/>
            <w:vAlign w:val="center"/>
          </w:tcPr>
          <w:p w14:paraId="672F4A9C">
            <w:pPr>
              <w:adjustRightInd w:val="0"/>
              <w:snapToGrid w:val="0"/>
              <w:rPr>
                <w:color w:val="000000"/>
                <w:szCs w:val="21"/>
              </w:rPr>
            </w:pPr>
            <w:r>
              <w:rPr>
                <w:color w:val="000000"/>
                <w:szCs w:val="21"/>
              </w:rPr>
              <w:t>大鳍鱊</w:t>
            </w:r>
            <w:r>
              <w:rPr>
                <w:i/>
                <w:color w:val="000000"/>
                <w:szCs w:val="21"/>
              </w:rPr>
              <w:t xml:space="preserve">Acheilognathus macropterus </w:t>
            </w:r>
            <w:r>
              <w:rPr>
                <w:color w:val="000000"/>
                <w:szCs w:val="21"/>
              </w:rPr>
              <w:t>(B.)</w:t>
            </w:r>
          </w:p>
        </w:tc>
        <w:tc>
          <w:tcPr>
            <w:tcW w:w="812" w:type="dxa"/>
            <w:vAlign w:val="center"/>
          </w:tcPr>
          <w:p w14:paraId="55027BE7">
            <w:pPr>
              <w:adjustRightInd w:val="0"/>
              <w:snapToGrid w:val="0"/>
              <w:jc w:val="center"/>
              <w:rPr>
                <w:color w:val="000000"/>
                <w:szCs w:val="21"/>
              </w:rPr>
            </w:pPr>
          </w:p>
        </w:tc>
        <w:tc>
          <w:tcPr>
            <w:tcW w:w="741" w:type="dxa"/>
            <w:vAlign w:val="center"/>
          </w:tcPr>
          <w:p w14:paraId="2F8594C2">
            <w:pPr>
              <w:adjustRightInd w:val="0"/>
              <w:snapToGrid w:val="0"/>
              <w:jc w:val="center"/>
              <w:rPr>
                <w:color w:val="000000"/>
                <w:szCs w:val="21"/>
              </w:rPr>
            </w:pPr>
          </w:p>
        </w:tc>
        <w:tc>
          <w:tcPr>
            <w:tcW w:w="996" w:type="dxa"/>
            <w:vAlign w:val="center"/>
          </w:tcPr>
          <w:p w14:paraId="1E80C00C">
            <w:pPr>
              <w:adjustRightInd w:val="0"/>
              <w:snapToGrid w:val="0"/>
              <w:jc w:val="center"/>
              <w:rPr>
                <w:color w:val="000000"/>
                <w:szCs w:val="21"/>
              </w:rPr>
            </w:pPr>
          </w:p>
        </w:tc>
        <w:tc>
          <w:tcPr>
            <w:tcW w:w="709" w:type="dxa"/>
            <w:vAlign w:val="center"/>
          </w:tcPr>
          <w:p w14:paraId="64339F04">
            <w:pPr>
              <w:adjustRightInd w:val="0"/>
              <w:snapToGrid w:val="0"/>
              <w:jc w:val="center"/>
              <w:rPr>
                <w:color w:val="000000"/>
                <w:szCs w:val="21"/>
              </w:rPr>
            </w:pPr>
          </w:p>
        </w:tc>
        <w:tc>
          <w:tcPr>
            <w:tcW w:w="919" w:type="dxa"/>
          </w:tcPr>
          <w:p w14:paraId="44329FAD">
            <w:pPr>
              <w:adjustRightInd w:val="0"/>
              <w:snapToGrid w:val="0"/>
              <w:jc w:val="center"/>
              <w:rPr>
                <w:color w:val="000000"/>
                <w:szCs w:val="21"/>
              </w:rPr>
            </w:pPr>
          </w:p>
        </w:tc>
        <w:tc>
          <w:tcPr>
            <w:tcW w:w="2632" w:type="dxa"/>
          </w:tcPr>
          <w:p w14:paraId="3F141A02">
            <w:pPr>
              <w:adjustRightInd w:val="0"/>
              <w:snapToGrid w:val="0"/>
              <w:jc w:val="center"/>
              <w:rPr>
                <w:color w:val="000000"/>
                <w:szCs w:val="21"/>
              </w:rPr>
            </w:pPr>
          </w:p>
        </w:tc>
        <w:tc>
          <w:tcPr>
            <w:tcW w:w="701" w:type="dxa"/>
          </w:tcPr>
          <w:p w14:paraId="36A6D617">
            <w:pPr>
              <w:adjustRightInd w:val="0"/>
              <w:snapToGrid w:val="0"/>
              <w:jc w:val="center"/>
              <w:rPr>
                <w:color w:val="000000"/>
                <w:szCs w:val="21"/>
              </w:rPr>
            </w:pPr>
            <w:r>
              <w:rPr>
                <w:color w:val="000000"/>
                <w:szCs w:val="21"/>
              </w:rPr>
              <w:t>●</w:t>
            </w:r>
          </w:p>
        </w:tc>
        <w:tc>
          <w:tcPr>
            <w:tcW w:w="1656" w:type="dxa"/>
            <w:vAlign w:val="center"/>
          </w:tcPr>
          <w:p w14:paraId="7AADC627">
            <w:pPr>
              <w:adjustRightInd w:val="0"/>
              <w:snapToGrid w:val="0"/>
              <w:jc w:val="center"/>
              <w:rPr>
                <w:color w:val="000000"/>
                <w:szCs w:val="21"/>
              </w:rPr>
            </w:pPr>
            <w:r>
              <w:rPr>
                <w:color w:val="000000"/>
                <w:szCs w:val="21"/>
              </w:rPr>
              <w:t>不明或未注意</w:t>
            </w:r>
          </w:p>
        </w:tc>
      </w:tr>
      <w:tr w14:paraId="118B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7DB042D">
            <w:pPr>
              <w:numPr>
                <w:ilvl w:val="0"/>
                <w:numId w:val="12"/>
              </w:numPr>
              <w:adjustRightInd w:val="0"/>
              <w:snapToGrid w:val="0"/>
              <w:ind w:left="0" w:firstLine="0"/>
              <w:jc w:val="center"/>
              <w:rPr>
                <w:color w:val="000000"/>
                <w:szCs w:val="21"/>
              </w:rPr>
            </w:pPr>
          </w:p>
        </w:tc>
        <w:tc>
          <w:tcPr>
            <w:tcW w:w="4351" w:type="dxa"/>
            <w:vAlign w:val="center"/>
          </w:tcPr>
          <w:p w14:paraId="5392D89B">
            <w:pPr>
              <w:adjustRightInd w:val="0"/>
              <w:snapToGrid w:val="0"/>
              <w:rPr>
                <w:color w:val="000000"/>
                <w:szCs w:val="21"/>
              </w:rPr>
            </w:pPr>
            <w:r>
              <w:rPr>
                <w:color w:val="000000"/>
                <w:szCs w:val="21"/>
              </w:rPr>
              <w:t>兴凯鱊</w:t>
            </w:r>
            <w:r>
              <w:rPr>
                <w:i/>
                <w:color w:val="000000"/>
                <w:szCs w:val="21"/>
              </w:rPr>
              <w:t>A.chankaensis</w:t>
            </w:r>
            <w:r>
              <w:rPr>
                <w:color w:val="000000"/>
                <w:szCs w:val="21"/>
              </w:rPr>
              <w:t xml:space="preserve"> (D.)</w:t>
            </w:r>
          </w:p>
        </w:tc>
        <w:tc>
          <w:tcPr>
            <w:tcW w:w="812" w:type="dxa"/>
            <w:vAlign w:val="center"/>
          </w:tcPr>
          <w:p w14:paraId="448E8B4D">
            <w:pPr>
              <w:adjustRightInd w:val="0"/>
              <w:snapToGrid w:val="0"/>
              <w:jc w:val="center"/>
              <w:rPr>
                <w:color w:val="000000"/>
                <w:szCs w:val="21"/>
              </w:rPr>
            </w:pPr>
          </w:p>
        </w:tc>
        <w:tc>
          <w:tcPr>
            <w:tcW w:w="741" w:type="dxa"/>
            <w:vAlign w:val="center"/>
          </w:tcPr>
          <w:p w14:paraId="0487EC49">
            <w:pPr>
              <w:adjustRightInd w:val="0"/>
              <w:snapToGrid w:val="0"/>
              <w:jc w:val="center"/>
              <w:rPr>
                <w:color w:val="000000"/>
                <w:szCs w:val="21"/>
              </w:rPr>
            </w:pPr>
          </w:p>
        </w:tc>
        <w:tc>
          <w:tcPr>
            <w:tcW w:w="996" w:type="dxa"/>
            <w:vAlign w:val="center"/>
          </w:tcPr>
          <w:p w14:paraId="754C3E1A">
            <w:pPr>
              <w:adjustRightInd w:val="0"/>
              <w:snapToGrid w:val="0"/>
              <w:jc w:val="center"/>
              <w:rPr>
                <w:color w:val="000000"/>
                <w:szCs w:val="21"/>
              </w:rPr>
            </w:pPr>
          </w:p>
        </w:tc>
        <w:tc>
          <w:tcPr>
            <w:tcW w:w="709" w:type="dxa"/>
            <w:vAlign w:val="center"/>
          </w:tcPr>
          <w:p w14:paraId="216A7CED">
            <w:pPr>
              <w:adjustRightInd w:val="0"/>
              <w:snapToGrid w:val="0"/>
              <w:jc w:val="center"/>
              <w:rPr>
                <w:color w:val="000000"/>
                <w:szCs w:val="21"/>
              </w:rPr>
            </w:pPr>
          </w:p>
        </w:tc>
        <w:tc>
          <w:tcPr>
            <w:tcW w:w="919" w:type="dxa"/>
          </w:tcPr>
          <w:p w14:paraId="733579DE">
            <w:pPr>
              <w:adjustRightInd w:val="0"/>
              <w:snapToGrid w:val="0"/>
              <w:jc w:val="center"/>
              <w:rPr>
                <w:color w:val="000000"/>
                <w:szCs w:val="21"/>
              </w:rPr>
            </w:pPr>
          </w:p>
        </w:tc>
        <w:tc>
          <w:tcPr>
            <w:tcW w:w="2632" w:type="dxa"/>
          </w:tcPr>
          <w:p w14:paraId="5A372CA1">
            <w:pPr>
              <w:adjustRightInd w:val="0"/>
              <w:snapToGrid w:val="0"/>
              <w:jc w:val="center"/>
              <w:rPr>
                <w:color w:val="000000"/>
                <w:szCs w:val="21"/>
              </w:rPr>
            </w:pPr>
            <w:r>
              <w:rPr>
                <w:color w:val="000000"/>
                <w:szCs w:val="21"/>
              </w:rPr>
              <w:t>●</w:t>
            </w:r>
          </w:p>
        </w:tc>
        <w:tc>
          <w:tcPr>
            <w:tcW w:w="701" w:type="dxa"/>
          </w:tcPr>
          <w:p w14:paraId="45AC2134">
            <w:pPr>
              <w:adjustRightInd w:val="0"/>
              <w:snapToGrid w:val="0"/>
              <w:jc w:val="center"/>
              <w:rPr>
                <w:color w:val="000000"/>
                <w:szCs w:val="21"/>
              </w:rPr>
            </w:pPr>
          </w:p>
        </w:tc>
        <w:tc>
          <w:tcPr>
            <w:tcW w:w="1656" w:type="dxa"/>
            <w:vAlign w:val="center"/>
          </w:tcPr>
          <w:p w14:paraId="22103260">
            <w:pPr>
              <w:adjustRightInd w:val="0"/>
              <w:snapToGrid w:val="0"/>
              <w:jc w:val="center"/>
              <w:rPr>
                <w:color w:val="000000"/>
                <w:szCs w:val="21"/>
              </w:rPr>
            </w:pPr>
            <w:r>
              <w:rPr>
                <w:color w:val="000000"/>
                <w:szCs w:val="21"/>
              </w:rPr>
              <w:t>不明或未注意</w:t>
            </w:r>
          </w:p>
        </w:tc>
      </w:tr>
      <w:tr w14:paraId="3ADF0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192F506">
            <w:pPr>
              <w:numPr>
                <w:ilvl w:val="0"/>
                <w:numId w:val="12"/>
              </w:numPr>
              <w:adjustRightInd w:val="0"/>
              <w:snapToGrid w:val="0"/>
              <w:ind w:left="0" w:firstLine="0"/>
              <w:jc w:val="center"/>
              <w:rPr>
                <w:color w:val="000000"/>
                <w:szCs w:val="21"/>
              </w:rPr>
            </w:pPr>
          </w:p>
        </w:tc>
        <w:tc>
          <w:tcPr>
            <w:tcW w:w="4351" w:type="dxa"/>
            <w:vAlign w:val="center"/>
          </w:tcPr>
          <w:p w14:paraId="0A174533">
            <w:pPr>
              <w:adjustRightInd w:val="0"/>
              <w:snapToGrid w:val="0"/>
              <w:rPr>
                <w:color w:val="000000"/>
                <w:szCs w:val="21"/>
              </w:rPr>
            </w:pPr>
            <w:r>
              <w:rPr>
                <w:color w:val="000000"/>
                <w:szCs w:val="21"/>
              </w:rPr>
              <w:t>银飘鱼</w:t>
            </w:r>
            <w:r>
              <w:rPr>
                <w:i/>
                <w:color w:val="000000"/>
                <w:szCs w:val="21"/>
              </w:rPr>
              <w:t xml:space="preserve">Pseudolaubuca sinensis </w:t>
            </w:r>
            <w:r>
              <w:rPr>
                <w:color w:val="000000"/>
                <w:szCs w:val="21"/>
              </w:rPr>
              <w:t>(Bleeker)</w:t>
            </w:r>
          </w:p>
        </w:tc>
        <w:tc>
          <w:tcPr>
            <w:tcW w:w="812" w:type="dxa"/>
            <w:vAlign w:val="center"/>
          </w:tcPr>
          <w:p w14:paraId="406F11D3">
            <w:pPr>
              <w:adjustRightInd w:val="0"/>
              <w:snapToGrid w:val="0"/>
              <w:jc w:val="center"/>
              <w:rPr>
                <w:color w:val="000000"/>
                <w:szCs w:val="21"/>
              </w:rPr>
            </w:pPr>
          </w:p>
        </w:tc>
        <w:tc>
          <w:tcPr>
            <w:tcW w:w="741" w:type="dxa"/>
            <w:vAlign w:val="center"/>
          </w:tcPr>
          <w:p w14:paraId="523046E9">
            <w:pPr>
              <w:adjustRightInd w:val="0"/>
              <w:snapToGrid w:val="0"/>
              <w:jc w:val="center"/>
              <w:rPr>
                <w:color w:val="000000"/>
                <w:szCs w:val="21"/>
              </w:rPr>
            </w:pPr>
          </w:p>
        </w:tc>
        <w:tc>
          <w:tcPr>
            <w:tcW w:w="996" w:type="dxa"/>
            <w:vAlign w:val="center"/>
          </w:tcPr>
          <w:p w14:paraId="1638DE25">
            <w:pPr>
              <w:adjustRightInd w:val="0"/>
              <w:snapToGrid w:val="0"/>
              <w:jc w:val="center"/>
              <w:rPr>
                <w:color w:val="000000"/>
                <w:szCs w:val="21"/>
              </w:rPr>
            </w:pPr>
          </w:p>
        </w:tc>
        <w:tc>
          <w:tcPr>
            <w:tcW w:w="709" w:type="dxa"/>
            <w:vAlign w:val="center"/>
          </w:tcPr>
          <w:p w14:paraId="6A7E6F47">
            <w:pPr>
              <w:adjustRightInd w:val="0"/>
              <w:snapToGrid w:val="0"/>
              <w:jc w:val="center"/>
              <w:rPr>
                <w:color w:val="000000"/>
                <w:szCs w:val="21"/>
              </w:rPr>
            </w:pPr>
          </w:p>
        </w:tc>
        <w:tc>
          <w:tcPr>
            <w:tcW w:w="919" w:type="dxa"/>
          </w:tcPr>
          <w:p w14:paraId="62A2ECF7">
            <w:pPr>
              <w:adjustRightInd w:val="0"/>
              <w:snapToGrid w:val="0"/>
              <w:jc w:val="center"/>
              <w:rPr>
                <w:color w:val="000000"/>
                <w:szCs w:val="21"/>
              </w:rPr>
            </w:pPr>
            <w:r>
              <w:rPr>
                <w:color w:val="000000"/>
                <w:szCs w:val="21"/>
              </w:rPr>
              <w:t>●</w:t>
            </w:r>
          </w:p>
        </w:tc>
        <w:tc>
          <w:tcPr>
            <w:tcW w:w="2632" w:type="dxa"/>
          </w:tcPr>
          <w:p w14:paraId="3854B0C0">
            <w:pPr>
              <w:adjustRightInd w:val="0"/>
              <w:snapToGrid w:val="0"/>
              <w:jc w:val="center"/>
              <w:rPr>
                <w:color w:val="000000"/>
                <w:szCs w:val="21"/>
              </w:rPr>
            </w:pPr>
          </w:p>
        </w:tc>
        <w:tc>
          <w:tcPr>
            <w:tcW w:w="701" w:type="dxa"/>
          </w:tcPr>
          <w:p w14:paraId="1780B434">
            <w:pPr>
              <w:adjustRightInd w:val="0"/>
              <w:snapToGrid w:val="0"/>
              <w:jc w:val="center"/>
              <w:rPr>
                <w:color w:val="000000"/>
                <w:szCs w:val="21"/>
              </w:rPr>
            </w:pPr>
            <w:r>
              <w:rPr>
                <w:color w:val="000000"/>
                <w:szCs w:val="21"/>
              </w:rPr>
              <w:t>●</w:t>
            </w:r>
          </w:p>
        </w:tc>
        <w:tc>
          <w:tcPr>
            <w:tcW w:w="1656" w:type="dxa"/>
            <w:vAlign w:val="center"/>
          </w:tcPr>
          <w:p w14:paraId="5D5525C0">
            <w:pPr>
              <w:adjustRightInd w:val="0"/>
              <w:snapToGrid w:val="0"/>
              <w:jc w:val="center"/>
              <w:rPr>
                <w:color w:val="000000"/>
                <w:szCs w:val="21"/>
              </w:rPr>
            </w:pPr>
            <w:r>
              <w:rPr>
                <w:color w:val="000000"/>
                <w:szCs w:val="21"/>
              </w:rPr>
              <w:t>+++</w:t>
            </w:r>
          </w:p>
        </w:tc>
      </w:tr>
      <w:tr w14:paraId="2D132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37351B4">
            <w:pPr>
              <w:numPr>
                <w:ilvl w:val="0"/>
                <w:numId w:val="12"/>
              </w:numPr>
              <w:adjustRightInd w:val="0"/>
              <w:snapToGrid w:val="0"/>
              <w:ind w:left="0" w:firstLine="0"/>
              <w:jc w:val="center"/>
              <w:rPr>
                <w:color w:val="000000"/>
                <w:szCs w:val="21"/>
              </w:rPr>
            </w:pPr>
          </w:p>
        </w:tc>
        <w:tc>
          <w:tcPr>
            <w:tcW w:w="4351" w:type="dxa"/>
            <w:vAlign w:val="center"/>
          </w:tcPr>
          <w:p w14:paraId="102B550B">
            <w:pPr>
              <w:adjustRightInd w:val="0"/>
              <w:snapToGrid w:val="0"/>
              <w:rPr>
                <w:color w:val="000000"/>
                <w:szCs w:val="21"/>
              </w:rPr>
            </w:pPr>
            <w:r>
              <w:rPr>
                <w:color w:val="000000"/>
                <w:szCs w:val="21"/>
              </w:rPr>
              <w:t xml:space="preserve">长春鳊 </w:t>
            </w:r>
            <w:r>
              <w:rPr>
                <w:i/>
                <w:color w:val="000000"/>
                <w:szCs w:val="21"/>
              </w:rPr>
              <w:t>Parabramis pekinsnsis</w:t>
            </w:r>
            <w:r>
              <w:rPr>
                <w:color w:val="000000"/>
                <w:szCs w:val="21"/>
              </w:rPr>
              <w:t xml:space="preserve"> (Basil)</w:t>
            </w:r>
          </w:p>
        </w:tc>
        <w:tc>
          <w:tcPr>
            <w:tcW w:w="812" w:type="dxa"/>
            <w:vAlign w:val="center"/>
          </w:tcPr>
          <w:p w14:paraId="1EAB680C">
            <w:pPr>
              <w:adjustRightInd w:val="0"/>
              <w:snapToGrid w:val="0"/>
              <w:jc w:val="center"/>
              <w:rPr>
                <w:color w:val="000000"/>
                <w:szCs w:val="21"/>
              </w:rPr>
            </w:pPr>
          </w:p>
        </w:tc>
        <w:tc>
          <w:tcPr>
            <w:tcW w:w="741" w:type="dxa"/>
            <w:vAlign w:val="center"/>
          </w:tcPr>
          <w:p w14:paraId="32A35922">
            <w:pPr>
              <w:adjustRightInd w:val="0"/>
              <w:snapToGrid w:val="0"/>
              <w:jc w:val="center"/>
              <w:rPr>
                <w:color w:val="000000"/>
                <w:szCs w:val="21"/>
              </w:rPr>
            </w:pPr>
          </w:p>
        </w:tc>
        <w:tc>
          <w:tcPr>
            <w:tcW w:w="996" w:type="dxa"/>
            <w:vAlign w:val="center"/>
          </w:tcPr>
          <w:p w14:paraId="70A7D271">
            <w:pPr>
              <w:adjustRightInd w:val="0"/>
              <w:snapToGrid w:val="0"/>
              <w:jc w:val="center"/>
              <w:rPr>
                <w:color w:val="000000"/>
                <w:szCs w:val="21"/>
              </w:rPr>
            </w:pPr>
          </w:p>
        </w:tc>
        <w:tc>
          <w:tcPr>
            <w:tcW w:w="709" w:type="dxa"/>
            <w:vAlign w:val="center"/>
          </w:tcPr>
          <w:p w14:paraId="5F224A87">
            <w:pPr>
              <w:adjustRightInd w:val="0"/>
              <w:snapToGrid w:val="0"/>
              <w:jc w:val="center"/>
              <w:rPr>
                <w:color w:val="000000"/>
                <w:szCs w:val="21"/>
              </w:rPr>
            </w:pPr>
          </w:p>
        </w:tc>
        <w:tc>
          <w:tcPr>
            <w:tcW w:w="919" w:type="dxa"/>
          </w:tcPr>
          <w:p w14:paraId="6D60D49C">
            <w:pPr>
              <w:adjustRightInd w:val="0"/>
              <w:snapToGrid w:val="0"/>
              <w:jc w:val="center"/>
              <w:rPr>
                <w:color w:val="000000"/>
                <w:szCs w:val="21"/>
              </w:rPr>
            </w:pPr>
            <w:r>
              <w:rPr>
                <w:color w:val="000000"/>
                <w:szCs w:val="21"/>
              </w:rPr>
              <w:t>●</w:t>
            </w:r>
          </w:p>
        </w:tc>
        <w:tc>
          <w:tcPr>
            <w:tcW w:w="2632" w:type="dxa"/>
          </w:tcPr>
          <w:p w14:paraId="7C1E843C">
            <w:pPr>
              <w:adjustRightInd w:val="0"/>
              <w:snapToGrid w:val="0"/>
              <w:jc w:val="center"/>
              <w:rPr>
                <w:color w:val="000000"/>
                <w:szCs w:val="21"/>
              </w:rPr>
            </w:pPr>
          </w:p>
        </w:tc>
        <w:tc>
          <w:tcPr>
            <w:tcW w:w="701" w:type="dxa"/>
          </w:tcPr>
          <w:p w14:paraId="11E8BCA4">
            <w:pPr>
              <w:adjustRightInd w:val="0"/>
              <w:snapToGrid w:val="0"/>
              <w:jc w:val="center"/>
              <w:rPr>
                <w:color w:val="000000"/>
                <w:szCs w:val="21"/>
              </w:rPr>
            </w:pPr>
          </w:p>
        </w:tc>
        <w:tc>
          <w:tcPr>
            <w:tcW w:w="1656" w:type="dxa"/>
            <w:vAlign w:val="center"/>
          </w:tcPr>
          <w:p w14:paraId="6AC07936">
            <w:pPr>
              <w:adjustRightInd w:val="0"/>
              <w:snapToGrid w:val="0"/>
              <w:jc w:val="center"/>
              <w:rPr>
                <w:color w:val="000000"/>
                <w:szCs w:val="21"/>
              </w:rPr>
            </w:pPr>
            <w:r>
              <w:rPr>
                <w:color w:val="000000"/>
                <w:szCs w:val="21"/>
              </w:rPr>
              <w:t>—</w:t>
            </w:r>
          </w:p>
        </w:tc>
      </w:tr>
      <w:tr w14:paraId="25664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C9C1132">
            <w:pPr>
              <w:numPr>
                <w:ilvl w:val="0"/>
                <w:numId w:val="12"/>
              </w:numPr>
              <w:adjustRightInd w:val="0"/>
              <w:snapToGrid w:val="0"/>
              <w:ind w:left="0" w:firstLine="0"/>
              <w:jc w:val="center"/>
              <w:rPr>
                <w:color w:val="000000"/>
                <w:szCs w:val="21"/>
              </w:rPr>
            </w:pPr>
          </w:p>
        </w:tc>
        <w:tc>
          <w:tcPr>
            <w:tcW w:w="4351" w:type="dxa"/>
            <w:vAlign w:val="center"/>
          </w:tcPr>
          <w:p w14:paraId="479D4764">
            <w:pPr>
              <w:adjustRightInd w:val="0"/>
              <w:snapToGrid w:val="0"/>
              <w:rPr>
                <w:color w:val="000000"/>
                <w:szCs w:val="21"/>
              </w:rPr>
            </w:pPr>
            <w:r>
              <w:rPr>
                <w:color w:val="000000"/>
                <w:szCs w:val="21"/>
              </w:rPr>
              <w:t>华鳊</w:t>
            </w:r>
            <w:r>
              <w:rPr>
                <w:i/>
                <w:color w:val="000000"/>
                <w:szCs w:val="21"/>
              </w:rPr>
              <w:t>Sinibrama wui</w:t>
            </w:r>
            <w:r>
              <w:rPr>
                <w:color w:val="000000"/>
                <w:szCs w:val="21"/>
              </w:rPr>
              <w:t xml:space="preserve"> (Rendahl)</w:t>
            </w:r>
          </w:p>
        </w:tc>
        <w:tc>
          <w:tcPr>
            <w:tcW w:w="812" w:type="dxa"/>
            <w:vAlign w:val="center"/>
          </w:tcPr>
          <w:p w14:paraId="560B592F">
            <w:pPr>
              <w:adjustRightInd w:val="0"/>
              <w:snapToGrid w:val="0"/>
              <w:jc w:val="center"/>
              <w:rPr>
                <w:color w:val="000000"/>
                <w:szCs w:val="21"/>
              </w:rPr>
            </w:pPr>
          </w:p>
        </w:tc>
        <w:tc>
          <w:tcPr>
            <w:tcW w:w="741" w:type="dxa"/>
            <w:vAlign w:val="center"/>
          </w:tcPr>
          <w:p w14:paraId="70760020">
            <w:pPr>
              <w:adjustRightInd w:val="0"/>
              <w:snapToGrid w:val="0"/>
              <w:jc w:val="center"/>
              <w:rPr>
                <w:color w:val="000000"/>
                <w:szCs w:val="21"/>
              </w:rPr>
            </w:pPr>
          </w:p>
        </w:tc>
        <w:tc>
          <w:tcPr>
            <w:tcW w:w="996" w:type="dxa"/>
            <w:vAlign w:val="center"/>
          </w:tcPr>
          <w:p w14:paraId="1003ADD6">
            <w:pPr>
              <w:adjustRightInd w:val="0"/>
              <w:snapToGrid w:val="0"/>
              <w:jc w:val="center"/>
              <w:rPr>
                <w:color w:val="000000"/>
                <w:szCs w:val="21"/>
              </w:rPr>
            </w:pPr>
          </w:p>
        </w:tc>
        <w:tc>
          <w:tcPr>
            <w:tcW w:w="709" w:type="dxa"/>
            <w:vAlign w:val="center"/>
          </w:tcPr>
          <w:p w14:paraId="45CC453C">
            <w:pPr>
              <w:adjustRightInd w:val="0"/>
              <w:snapToGrid w:val="0"/>
              <w:jc w:val="center"/>
              <w:rPr>
                <w:color w:val="000000"/>
                <w:szCs w:val="21"/>
              </w:rPr>
            </w:pPr>
          </w:p>
        </w:tc>
        <w:tc>
          <w:tcPr>
            <w:tcW w:w="919" w:type="dxa"/>
          </w:tcPr>
          <w:p w14:paraId="5FDD403D">
            <w:pPr>
              <w:adjustRightInd w:val="0"/>
              <w:snapToGrid w:val="0"/>
              <w:jc w:val="center"/>
              <w:rPr>
                <w:color w:val="000000"/>
                <w:szCs w:val="21"/>
              </w:rPr>
            </w:pPr>
            <w:r>
              <w:rPr>
                <w:color w:val="000000"/>
                <w:szCs w:val="21"/>
              </w:rPr>
              <w:t>●</w:t>
            </w:r>
          </w:p>
        </w:tc>
        <w:tc>
          <w:tcPr>
            <w:tcW w:w="2632" w:type="dxa"/>
          </w:tcPr>
          <w:p w14:paraId="5AD86EC8">
            <w:pPr>
              <w:adjustRightInd w:val="0"/>
              <w:snapToGrid w:val="0"/>
              <w:jc w:val="center"/>
              <w:rPr>
                <w:color w:val="000000"/>
                <w:szCs w:val="21"/>
              </w:rPr>
            </w:pPr>
          </w:p>
        </w:tc>
        <w:tc>
          <w:tcPr>
            <w:tcW w:w="701" w:type="dxa"/>
          </w:tcPr>
          <w:p w14:paraId="5A5987A5">
            <w:pPr>
              <w:adjustRightInd w:val="0"/>
              <w:snapToGrid w:val="0"/>
              <w:jc w:val="center"/>
              <w:rPr>
                <w:color w:val="000000"/>
                <w:szCs w:val="21"/>
              </w:rPr>
            </w:pPr>
          </w:p>
        </w:tc>
        <w:tc>
          <w:tcPr>
            <w:tcW w:w="1656" w:type="dxa"/>
            <w:vAlign w:val="center"/>
          </w:tcPr>
          <w:p w14:paraId="0F1C9F65">
            <w:pPr>
              <w:adjustRightInd w:val="0"/>
              <w:snapToGrid w:val="0"/>
              <w:jc w:val="center"/>
              <w:rPr>
                <w:color w:val="000000"/>
                <w:szCs w:val="21"/>
              </w:rPr>
            </w:pPr>
            <w:r>
              <w:rPr>
                <w:color w:val="000000"/>
                <w:szCs w:val="21"/>
              </w:rPr>
              <w:t>不明或未注意</w:t>
            </w:r>
          </w:p>
        </w:tc>
      </w:tr>
      <w:tr w14:paraId="54213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08C5ED8">
            <w:pPr>
              <w:numPr>
                <w:ilvl w:val="0"/>
                <w:numId w:val="12"/>
              </w:numPr>
              <w:adjustRightInd w:val="0"/>
              <w:snapToGrid w:val="0"/>
              <w:ind w:left="0" w:firstLine="0"/>
              <w:jc w:val="center"/>
              <w:rPr>
                <w:color w:val="000000"/>
                <w:szCs w:val="21"/>
              </w:rPr>
            </w:pPr>
          </w:p>
        </w:tc>
        <w:tc>
          <w:tcPr>
            <w:tcW w:w="4351" w:type="dxa"/>
            <w:vAlign w:val="center"/>
          </w:tcPr>
          <w:p w14:paraId="219B302F">
            <w:pPr>
              <w:adjustRightInd w:val="0"/>
              <w:snapToGrid w:val="0"/>
              <w:rPr>
                <w:color w:val="000000"/>
                <w:szCs w:val="21"/>
              </w:rPr>
            </w:pPr>
            <w:r>
              <w:rPr>
                <w:color w:val="000000"/>
                <w:szCs w:val="21"/>
              </w:rPr>
              <w:t>半</w:t>
            </w:r>
            <w:r>
              <w:rPr>
                <w:rFonts w:eastAsia="黑体"/>
                <w:b/>
                <w:color w:val="000000"/>
                <w:szCs w:val="21"/>
              </w:rPr>
              <w:drawing>
                <wp:inline distT="0" distB="0" distL="0" distR="0">
                  <wp:extent cx="133350" cy="1238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23825"/>
                          </a:xfrm>
                          <a:prstGeom prst="rect">
                            <a:avLst/>
                          </a:prstGeom>
                          <a:noFill/>
                          <a:ln>
                            <a:noFill/>
                          </a:ln>
                        </pic:spPr>
                      </pic:pic>
                    </a:graphicData>
                  </a:graphic>
                </wp:inline>
              </w:drawing>
            </w:r>
            <w:r>
              <w:rPr>
                <w:i/>
                <w:color w:val="000000"/>
                <w:szCs w:val="21"/>
              </w:rPr>
              <w:t xml:space="preserve">Hemiculterella sauvagei </w:t>
            </w:r>
            <w:r>
              <w:rPr>
                <w:color w:val="000000"/>
                <w:szCs w:val="21"/>
              </w:rPr>
              <w:t>(Warpachowsky)</w:t>
            </w:r>
          </w:p>
        </w:tc>
        <w:tc>
          <w:tcPr>
            <w:tcW w:w="812" w:type="dxa"/>
            <w:vAlign w:val="center"/>
          </w:tcPr>
          <w:p w14:paraId="22BBC790">
            <w:pPr>
              <w:adjustRightInd w:val="0"/>
              <w:snapToGrid w:val="0"/>
              <w:jc w:val="center"/>
              <w:rPr>
                <w:color w:val="000000"/>
                <w:szCs w:val="21"/>
              </w:rPr>
            </w:pPr>
          </w:p>
        </w:tc>
        <w:tc>
          <w:tcPr>
            <w:tcW w:w="741" w:type="dxa"/>
            <w:vAlign w:val="center"/>
          </w:tcPr>
          <w:p w14:paraId="6AC261CB">
            <w:pPr>
              <w:adjustRightInd w:val="0"/>
              <w:snapToGrid w:val="0"/>
              <w:jc w:val="center"/>
              <w:rPr>
                <w:color w:val="000000"/>
                <w:szCs w:val="21"/>
              </w:rPr>
            </w:pPr>
            <w:r>
              <w:rPr>
                <w:color w:val="000000"/>
                <w:szCs w:val="21"/>
              </w:rPr>
              <w:t>●</w:t>
            </w:r>
          </w:p>
        </w:tc>
        <w:tc>
          <w:tcPr>
            <w:tcW w:w="996" w:type="dxa"/>
            <w:vAlign w:val="center"/>
          </w:tcPr>
          <w:p w14:paraId="0536D42C">
            <w:pPr>
              <w:adjustRightInd w:val="0"/>
              <w:snapToGrid w:val="0"/>
              <w:jc w:val="center"/>
              <w:rPr>
                <w:color w:val="000000"/>
                <w:szCs w:val="21"/>
              </w:rPr>
            </w:pPr>
          </w:p>
        </w:tc>
        <w:tc>
          <w:tcPr>
            <w:tcW w:w="709" w:type="dxa"/>
            <w:vAlign w:val="center"/>
          </w:tcPr>
          <w:p w14:paraId="54ED59FC">
            <w:pPr>
              <w:adjustRightInd w:val="0"/>
              <w:snapToGrid w:val="0"/>
              <w:jc w:val="center"/>
              <w:rPr>
                <w:color w:val="000000"/>
                <w:szCs w:val="21"/>
              </w:rPr>
            </w:pPr>
          </w:p>
        </w:tc>
        <w:tc>
          <w:tcPr>
            <w:tcW w:w="919" w:type="dxa"/>
          </w:tcPr>
          <w:p w14:paraId="7B4F8D50">
            <w:pPr>
              <w:adjustRightInd w:val="0"/>
              <w:snapToGrid w:val="0"/>
              <w:jc w:val="center"/>
              <w:rPr>
                <w:color w:val="000000"/>
                <w:szCs w:val="21"/>
              </w:rPr>
            </w:pPr>
            <w:r>
              <w:rPr>
                <w:color w:val="000000"/>
                <w:szCs w:val="21"/>
              </w:rPr>
              <w:t>●</w:t>
            </w:r>
          </w:p>
        </w:tc>
        <w:tc>
          <w:tcPr>
            <w:tcW w:w="2632" w:type="dxa"/>
          </w:tcPr>
          <w:p w14:paraId="657A14A1">
            <w:pPr>
              <w:adjustRightInd w:val="0"/>
              <w:snapToGrid w:val="0"/>
              <w:jc w:val="center"/>
              <w:rPr>
                <w:color w:val="000000"/>
                <w:szCs w:val="21"/>
              </w:rPr>
            </w:pPr>
          </w:p>
        </w:tc>
        <w:tc>
          <w:tcPr>
            <w:tcW w:w="701" w:type="dxa"/>
          </w:tcPr>
          <w:p w14:paraId="25DB96D6">
            <w:pPr>
              <w:adjustRightInd w:val="0"/>
              <w:snapToGrid w:val="0"/>
              <w:jc w:val="center"/>
              <w:rPr>
                <w:color w:val="000000"/>
                <w:szCs w:val="21"/>
              </w:rPr>
            </w:pPr>
          </w:p>
        </w:tc>
        <w:tc>
          <w:tcPr>
            <w:tcW w:w="1656" w:type="dxa"/>
            <w:vAlign w:val="center"/>
          </w:tcPr>
          <w:p w14:paraId="107C4162">
            <w:pPr>
              <w:adjustRightInd w:val="0"/>
              <w:snapToGrid w:val="0"/>
              <w:jc w:val="center"/>
              <w:rPr>
                <w:color w:val="000000"/>
                <w:szCs w:val="21"/>
              </w:rPr>
            </w:pPr>
            <w:r>
              <w:rPr>
                <w:color w:val="000000"/>
                <w:szCs w:val="21"/>
              </w:rPr>
              <w:t>不明或未注意</w:t>
            </w:r>
          </w:p>
        </w:tc>
      </w:tr>
      <w:tr w14:paraId="6186D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8544564">
            <w:pPr>
              <w:numPr>
                <w:ilvl w:val="0"/>
                <w:numId w:val="12"/>
              </w:numPr>
              <w:adjustRightInd w:val="0"/>
              <w:snapToGrid w:val="0"/>
              <w:ind w:left="0" w:firstLine="0"/>
              <w:jc w:val="center"/>
              <w:rPr>
                <w:color w:val="000000"/>
                <w:szCs w:val="21"/>
              </w:rPr>
            </w:pPr>
          </w:p>
        </w:tc>
        <w:tc>
          <w:tcPr>
            <w:tcW w:w="4351" w:type="dxa"/>
            <w:vAlign w:val="center"/>
          </w:tcPr>
          <w:p w14:paraId="38BAA8C9">
            <w:pPr>
              <w:adjustRightInd w:val="0"/>
              <w:snapToGrid w:val="0"/>
              <w:rPr>
                <w:color w:val="000000"/>
                <w:szCs w:val="21"/>
              </w:rPr>
            </w:pPr>
            <w:r>
              <w:rPr>
                <w:rFonts w:eastAsia="黑体"/>
                <w:b/>
                <w:color w:val="000000"/>
                <w:szCs w:val="21"/>
              </w:rPr>
              <w:drawing>
                <wp:inline distT="0" distB="0" distL="0" distR="0">
                  <wp:extent cx="114300" cy="1238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noFill/>
                          <a:ln>
                            <a:noFill/>
                          </a:ln>
                        </pic:spPr>
                      </pic:pic>
                    </a:graphicData>
                  </a:graphic>
                </wp:inline>
              </w:drawing>
            </w:r>
            <w:r>
              <w:rPr>
                <w:i/>
                <w:color w:val="000000"/>
                <w:szCs w:val="21"/>
              </w:rPr>
              <w:t>Hemiculter leucisculus</w:t>
            </w:r>
            <w:r>
              <w:rPr>
                <w:color w:val="000000"/>
                <w:szCs w:val="21"/>
              </w:rPr>
              <w:t xml:space="preserve"> (Basilewsky)</w:t>
            </w:r>
          </w:p>
        </w:tc>
        <w:tc>
          <w:tcPr>
            <w:tcW w:w="812" w:type="dxa"/>
            <w:vAlign w:val="center"/>
          </w:tcPr>
          <w:p w14:paraId="7DB788CE">
            <w:pPr>
              <w:adjustRightInd w:val="0"/>
              <w:snapToGrid w:val="0"/>
              <w:jc w:val="center"/>
              <w:rPr>
                <w:color w:val="000000"/>
                <w:szCs w:val="21"/>
              </w:rPr>
            </w:pPr>
          </w:p>
        </w:tc>
        <w:tc>
          <w:tcPr>
            <w:tcW w:w="741" w:type="dxa"/>
            <w:vAlign w:val="center"/>
          </w:tcPr>
          <w:p w14:paraId="02CA439B">
            <w:pPr>
              <w:adjustRightInd w:val="0"/>
              <w:snapToGrid w:val="0"/>
              <w:jc w:val="center"/>
              <w:rPr>
                <w:color w:val="000000"/>
                <w:szCs w:val="21"/>
              </w:rPr>
            </w:pPr>
          </w:p>
        </w:tc>
        <w:tc>
          <w:tcPr>
            <w:tcW w:w="996" w:type="dxa"/>
            <w:vAlign w:val="center"/>
          </w:tcPr>
          <w:p w14:paraId="67239646">
            <w:pPr>
              <w:adjustRightInd w:val="0"/>
              <w:snapToGrid w:val="0"/>
              <w:jc w:val="center"/>
              <w:rPr>
                <w:color w:val="000000"/>
                <w:szCs w:val="21"/>
              </w:rPr>
            </w:pPr>
          </w:p>
        </w:tc>
        <w:tc>
          <w:tcPr>
            <w:tcW w:w="709" w:type="dxa"/>
            <w:vAlign w:val="center"/>
          </w:tcPr>
          <w:p w14:paraId="0AAED326">
            <w:pPr>
              <w:adjustRightInd w:val="0"/>
              <w:snapToGrid w:val="0"/>
              <w:jc w:val="center"/>
              <w:rPr>
                <w:color w:val="000000"/>
                <w:szCs w:val="21"/>
              </w:rPr>
            </w:pPr>
          </w:p>
        </w:tc>
        <w:tc>
          <w:tcPr>
            <w:tcW w:w="919" w:type="dxa"/>
          </w:tcPr>
          <w:p w14:paraId="7569E4BC">
            <w:pPr>
              <w:adjustRightInd w:val="0"/>
              <w:snapToGrid w:val="0"/>
              <w:jc w:val="center"/>
              <w:rPr>
                <w:color w:val="000000"/>
                <w:szCs w:val="21"/>
              </w:rPr>
            </w:pPr>
          </w:p>
        </w:tc>
        <w:tc>
          <w:tcPr>
            <w:tcW w:w="2632" w:type="dxa"/>
          </w:tcPr>
          <w:p w14:paraId="4640352D">
            <w:pPr>
              <w:adjustRightInd w:val="0"/>
              <w:snapToGrid w:val="0"/>
              <w:jc w:val="center"/>
              <w:rPr>
                <w:color w:val="000000"/>
                <w:szCs w:val="21"/>
              </w:rPr>
            </w:pPr>
          </w:p>
        </w:tc>
        <w:tc>
          <w:tcPr>
            <w:tcW w:w="701" w:type="dxa"/>
          </w:tcPr>
          <w:p w14:paraId="2340FC09">
            <w:pPr>
              <w:adjustRightInd w:val="0"/>
              <w:snapToGrid w:val="0"/>
              <w:jc w:val="center"/>
              <w:rPr>
                <w:color w:val="000000"/>
                <w:szCs w:val="21"/>
              </w:rPr>
            </w:pPr>
            <w:r>
              <w:rPr>
                <w:color w:val="000000"/>
                <w:szCs w:val="21"/>
              </w:rPr>
              <w:t>●</w:t>
            </w:r>
          </w:p>
        </w:tc>
        <w:tc>
          <w:tcPr>
            <w:tcW w:w="1656" w:type="dxa"/>
            <w:vAlign w:val="center"/>
          </w:tcPr>
          <w:p w14:paraId="0F6F23C9">
            <w:pPr>
              <w:adjustRightInd w:val="0"/>
              <w:snapToGrid w:val="0"/>
              <w:jc w:val="center"/>
              <w:rPr>
                <w:color w:val="000000"/>
                <w:szCs w:val="21"/>
              </w:rPr>
            </w:pPr>
            <w:r>
              <w:rPr>
                <w:color w:val="000000"/>
                <w:szCs w:val="21"/>
              </w:rPr>
              <w:t>+++</w:t>
            </w:r>
          </w:p>
        </w:tc>
      </w:tr>
      <w:tr w14:paraId="16741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AB559B2">
            <w:pPr>
              <w:numPr>
                <w:ilvl w:val="0"/>
                <w:numId w:val="12"/>
              </w:numPr>
              <w:adjustRightInd w:val="0"/>
              <w:snapToGrid w:val="0"/>
              <w:ind w:left="0" w:firstLine="0"/>
              <w:jc w:val="center"/>
              <w:rPr>
                <w:color w:val="000000"/>
                <w:szCs w:val="21"/>
              </w:rPr>
            </w:pPr>
          </w:p>
        </w:tc>
        <w:tc>
          <w:tcPr>
            <w:tcW w:w="4351" w:type="dxa"/>
            <w:vAlign w:val="center"/>
          </w:tcPr>
          <w:p w14:paraId="2D9A0476">
            <w:pPr>
              <w:adjustRightInd w:val="0"/>
              <w:snapToGrid w:val="0"/>
              <w:rPr>
                <w:color w:val="000000"/>
                <w:szCs w:val="21"/>
              </w:rPr>
            </w:pPr>
            <w:r>
              <w:rPr>
                <w:color w:val="000000"/>
                <w:szCs w:val="21"/>
              </w:rPr>
              <w:t>张氏</w:t>
            </w:r>
            <w:r>
              <w:rPr>
                <w:rFonts w:eastAsia="黑体"/>
                <w:b/>
                <w:color w:val="000000"/>
                <w:szCs w:val="21"/>
              </w:rPr>
              <w:drawing>
                <wp:inline distT="0" distB="0" distL="0" distR="0">
                  <wp:extent cx="133350" cy="123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23825"/>
                          </a:xfrm>
                          <a:prstGeom prst="rect">
                            <a:avLst/>
                          </a:prstGeom>
                          <a:noFill/>
                          <a:ln>
                            <a:noFill/>
                          </a:ln>
                        </pic:spPr>
                      </pic:pic>
                    </a:graphicData>
                  </a:graphic>
                </wp:inline>
              </w:drawing>
            </w:r>
            <w:r>
              <w:rPr>
                <w:i/>
                <w:color w:val="000000"/>
                <w:szCs w:val="21"/>
              </w:rPr>
              <w:t xml:space="preserve">Hemiculter tchangi </w:t>
            </w:r>
            <w:r>
              <w:rPr>
                <w:color w:val="000000"/>
                <w:szCs w:val="21"/>
              </w:rPr>
              <w:t>(Fang)</w:t>
            </w:r>
          </w:p>
        </w:tc>
        <w:tc>
          <w:tcPr>
            <w:tcW w:w="812" w:type="dxa"/>
            <w:vAlign w:val="center"/>
          </w:tcPr>
          <w:p w14:paraId="2ECC0336">
            <w:pPr>
              <w:adjustRightInd w:val="0"/>
              <w:snapToGrid w:val="0"/>
              <w:jc w:val="center"/>
              <w:rPr>
                <w:color w:val="000000"/>
                <w:szCs w:val="21"/>
              </w:rPr>
            </w:pPr>
          </w:p>
        </w:tc>
        <w:tc>
          <w:tcPr>
            <w:tcW w:w="741" w:type="dxa"/>
            <w:vAlign w:val="center"/>
          </w:tcPr>
          <w:p w14:paraId="18E2E1A0">
            <w:pPr>
              <w:adjustRightInd w:val="0"/>
              <w:snapToGrid w:val="0"/>
              <w:jc w:val="center"/>
              <w:rPr>
                <w:color w:val="000000"/>
                <w:szCs w:val="21"/>
              </w:rPr>
            </w:pPr>
            <w:r>
              <w:rPr>
                <w:color w:val="000000"/>
                <w:szCs w:val="21"/>
              </w:rPr>
              <w:t>●</w:t>
            </w:r>
          </w:p>
        </w:tc>
        <w:tc>
          <w:tcPr>
            <w:tcW w:w="996" w:type="dxa"/>
            <w:vAlign w:val="center"/>
          </w:tcPr>
          <w:p w14:paraId="6E13862E">
            <w:pPr>
              <w:adjustRightInd w:val="0"/>
              <w:snapToGrid w:val="0"/>
              <w:jc w:val="center"/>
              <w:rPr>
                <w:color w:val="000000"/>
                <w:szCs w:val="21"/>
              </w:rPr>
            </w:pPr>
          </w:p>
        </w:tc>
        <w:tc>
          <w:tcPr>
            <w:tcW w:w="709" w:type="dxa"/>
            <w:vAlign w:val="center"/>
          </w:tcPr>
          <w:p w14:paraId="5C3773D8">
            <w:pPr>
              <w:adjustRightInd w:val="0"/>
              <w:snapToGrid w:val="0"/>
              <w:jc w:val="center"/>
              <w:rPr>
                <w:color w:val="000000"/>
                <w:szCs w:val="21"/>
              </w:rPr>
            </w:pPr>
          </w:p>
        </w:tc>
        <w:tc>
          <w:tcPr>
            <w:tcW w:w="919" w:type="dxa"/>
          </w:tcPr>
          <w:p w14:paraId="6E0D597A">
            <w:pPr>
              <w:adjustRightInd w:val="0"/>
              <w:snapToGrid w:val="0"/>
              <w:jc w:val="center"/>
              <w:rPr>
                <w:color w:val="000000"/>
                <w:szCs w:val="21"/>
              </w:rPr>
            </w:pPr>
            <w:r>
              <w:rPr>
                <w:color w:val="000000"/>
                <w:szCs w:val="21"/>
              </w:rPr>
              <w:t>●</w:t>
            </w:r>
          </w:p>
        </w:tc>
        <w:tc>
          <w:tcPr>
            <w:tcW w:w="2632" w:type="dxa"/>
          </w:tcPr>
          <w:p w14:paraId="4E0CF071">
            <w:pPr>
              <w:adjustRightInd w:val="0"/>
              <w:snapToGrid w:val="0"/>
              <w:jc w:val="center"/>
              <w:rPr>
                <w:color w:val="000000"/>
                <w:szCs w:val="21"/>
              </w:rPr>
            </w:pPr>
          </w:p>
        </w:tc>
        <w:tc>
          <w:tcPr>
            <w:tcW w:w="701" w:type="dxa"/>
          </w:tcPr>
          <w:p w14:paraId="7A469C41">
            <w:pPr>
              <w:adjustRightInd w:val="0"/>
              <w:snapToGrid w:val="0"/>
              <w:jc w:val="center"/>
              <w:rPr>
                <w:color w:val="000000"/>
                <w:szCs w:val="21"/>
              </w:rPr>
            </w:pPr>
          </w:p>
        </w:tc>
        <w:tc>
          <w:tcPr>
            <w:tcW w:w="1656" w:type="dxa"/>
            <w:vAlign w:val="center"/>
          </w:tcPr>
          <w:p w14:paraId="2EF99A6D">
            <w:pPr>
              <w:adjustRightInd w:val="0"/>
              <w:snapToGrid w:val="0"/>
              <w:jc w:val="center"/>
              <w:rPr>
                <w:color w:val="000000"/>
                <w:szCs w:val="21"/>
              </w:rPr>
            </w:pPr>
            <w:r>
              <w:rPr>
                <w:color w:val="000000"/>
                <w:szCs w:val="21"/>
              </w:rPr>
              <w:t>不明或未注意</w:t>
            </w:r>
          </w:p>
        </w:tc>
      </w:tr>
      <w:tr w14:paraId="39C5B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3988635">
            <w:pPr>
              <w:numPr>
                <w:ilvl w:val="0"/>
                <w:numId w:val="12"/>
              </w:numPr>
              <w:adjustRightInd w:val="0"/>
              <w:snapToGrid w:val="0"/>
              <w:ind w:left="0" w:firstLine="0"/>
              <w:jc w:val="center"/>
              <w:rPr>
                <w:color w:val="000000"/>
                <w:szCs w:val="21"/>
              </w:rPr>
            </w:pPr>
          </w:p>
        </w:tc>
        <w:tc>
          <w:tcPr>
            <w:tcW w:w="4351" w:type="dxa"/>
            <w:vAlign w:val="center"/>
          </w:tcPr>
          <w:p w14:paraId="0789F6D3">
            <w:pPr>
              <w:adjustRightInd w:val="0"/>
              <w:snapToGrid w:val="0"/>
              <w:rPr>
                <w:color w:val="000000"/>
                <w:szCs w:val="21"/>
              </w:rPr>
            </w:pPr>
            <w:r>
              <w:rPr>
                <w:color w:val="000000"/>
                <w:szCs w:val="21"/>
              </w:rPr>
              <w:t>贝氏</w:t>
            </w:r>
            <w:r>
              <w:rPr>
                <w:rFonts w:eastAsia="黑体"/>
                <w:b/>
                <w:color w:val="000000"/>
                <w:szCs w:val="21"/>
              </w:rPr>
              <w:drawing>
                <wp:inline distT="0" distB="0" distL="0" distR="0">
                  <wp:extent cx="133350" cy="123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23825"/>
                          </a:xfrm>
                          <a:prstGeom prst="rect">
                            <a:avLst/>
                          </a:prstGeom>
                          <a:noFill/>
                          <a:ln>
                            <a:noFill/>
                          </a:ln>
                        </pic:spPr>
                      </pic:pic>
                    </a:graphicData>
                  </a:graphic>
                </wp:inline>
              </w:drawing>
            </w:r>
            <w:r>
              <w:rPr>
                <w:i/>
                <w:color w:val="000000"/>
                <w:szCs w:val="21"/>
              </w:rPr>
              <w:t>H. bleekeri bleekeri</w:t>
            </w:r>
            <w:r>
              <w:rPr>
                <w:color w:val="000000"/>
                <w:szCs w:val="21"/>
              </w:rPr>
              <w:t xml:space="preserve"> (Warpachowsky)</w:t>
            </w:r>
          </w:p>
        </w:tc>
        <w:tc>
          <w:tcPr>
            <w:tcW w:w="812" w:type="dxa"/>
            <w:vAlign w:val="center"/>
          </w:tcPr>
          <w:p w14:paraId="7A6EBDA7">
            <w:pPr>
              <w:adjustRightInd w:val="0"/>
              <w:snapToGrid w:val="0"/>
              <w:jc w:val="center"/>
              <w:rPr>
                <w:color w:val="000000"/>
                <w:szCs w:val="21"/>
              </w:rPr>
            </w:pPr>
          </w:p>
        </w:tc>
        <w:tc>
          <w:tcPr>
            <w:tcW w:w="741" w:type="dxa"/>
            <w:vAlign w:val="center"/>
          </w:tcPr>
          <w:p w14:paraId="1305EB41">
            <w:pPr>
              <w:adjustRightInd w:val="0"/>
              <w:snapToGrid w:val="0"/>
              <w:jc w:val="center"/>
              <w:rPr>
                <w:color w:val="000000"/>
                <w:szCs w:val="21"/>
              </w:rPr>
            </w:pPr>
          </w:p>
        </w:tc>
        <w:tc>
          <w:tcPr>
            <w:tcW w:w="996" w:type="dxa"/>
            <w:vAlign w:val="center"/>
          </w:tcPr>
          <w:p w14:paraId="546877AA">
            <w:pPr>
              <w:adjustRightInd w:val="0"/>
              <w:snapToGrid w:val="0"/>
              <w:jc w:val="center"/>
              <w:rPr>
                <w:color w:val="000000"/>
                <w:szCs w:val="21"/>
              </w:rPr>
            </w:pPr>
          </w:p>
        </w:tc>
        <w:tc>
          <w:tcPr>
            <w:tcW w:w="709" w:type="dxa"/>
            <w:vAlign w:val="center"/>
          </w:tcPr>
          <w:p w14:paraId="70848D6B">
            <w:pPr>
              <w:adjustRightInd w:val="0"/>
              <w:snapToGrid w:val="0"/>
              <w:jc w:val="center"/>
              <w:rPr>
                <w:color w:val="000000"/>
                <w:szCs w:val="21"/>
              </w:rPr>
            </w:pPr>
          </w:p>
        </w:tc>
        <w:tc>
          <w:tcPr>
            <w:tcW w:w="919" w:type="dxa"/>
          </w:tcPr>
          <w:p w14:paraId="307AC59D">
            <w:pPr>
              <w:adjustRightInd w:val="0"/>
              <w:snapToGrid w:val="0"/>
              <w:jc w:val="center"/>
              <w:rPr>
                <w:color w:val="000000"/>
                <w:szCs w:val="21"/>
              </w:rPr>
            </w:pPr>
          </w:p>
        </w:tc>
        <w:tc>
          <w:tcPr>
            <w:tcW w:w="2632" w:type="dxa"/>
          </w:tcPr>
          <w:p w14:paraId="7F8193C5">
            <w:pPr>
              <w:adjustRightInd w:val="0"/>
              <w:snapToGrid w:val="0"/>
              <w:jc w:val="center"/>
              <w:rPr>
                <w:color w:val="000000"/>
                <w:szCs w:val="21"/>
              </w:rPr>
            </w:pPr>
          </w:p>
        </w:tc>
        <w:tc>
          <w:tcPr>
            <w:tcW w:w="701" w:type="dxa"/>
          </w:tcPr>
          <w:p w14:paraId="73386B60">
            <w:pPr>
              <w:adjustRightInd w:val="0"/>
              <w:snapToGrid w:val="0"/>
              <w:jc w:val="center"/>
              <w:rPr>
                <w:color w:val="000000"/>
                <w:szCs w:val="21"/>
              </w:rPr>
            </w:pPr>
            <w:r>
              <w:rPr>
                <w:color w:val="000000"/>
                <w:szCs w:val="21"/>
              </w:rPr>
              <w:t>●</w:t>
            </w:r>
          </w:p>
        </w:tc>
        <w:tc>
          <w:tcPr>
            <w:tcW w:w="1656" w:type="dxa"/>
            <w:vAlign w:val="center"/>
          </w:tcPr>
          <w:p w14:paraId="5D0A2EBA">
            <w:pPr>
              <w:adjustRightInd w:val="0"/>
              <w:snapToGrid w:val="0"/>
              <w:jc w:val="center"/>
              <w:rPr>
                <w:color w:val="000000"/>
                <w:szCs w:val="21"/>
              </w:rPr>
            </w:pPr>
            <w:r>
              <w:rPr>
                <w:color w:val="000000"/>
                <w:szCs w:val="21"/>
              </w:rPr>
              <w:t>+</w:t>
            </w:r>
          </w:p>
        </w:tc>
      </w:tr>
      <w:tr w14:paraId="69666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F128FB6">
            <w:pPr>
              <w:numPr>
                <w:ilvl w:val="0"/>
                <w:numId w:val="12"/>
              </w:numPr>
              <w:adjustRightInd w:val="0"/>
              <w:snapToGrid w:val="0"/>
              <w:ind w:left="0" w:firstLine="0"/>
              <w:jc w:val="center"/>
              <w:rPr>
                <w:color w:val="000000"/>
                <w:szCs w:val="21"/>
              </w:rPr>
            </w:pPr>
          </w:p>
        </w:tc>
        <w:tc>
          <w:tcPr>
            <w:tcW w:w="4351" w:type="dxa"/>
            <w:vAlign w:val="center"/>
          </w:tcPr>
          <w:p w14:paraId="6F40C203">
            <w:pPr>
              <w:adjustRightInd w:val="0"/>
              <w:snapToGrid w:val="0"/>
              <w:rPr>
                <w:color w:val="000000"/>
                <w:szCs w:val="21"/>
              </w:rPr>
            </w:pPr>
            <w:r>
              <w:rPr>
                <w:color w:val="000000"/>
                <w:szCs w:val="21"/>
              </w:rPr>
              <w:t>蒙古鲌</w:t>
            </w:r>
            <w:r>
              <w:rPr>
                <w:i/>
                <w:color w:val="000000"/>
                <w:szCs w:val="21"/>
              </w:rPr>
              <w:t>C. mongolicus</w:t>
            </w:r>
            <w:r>
              <w:rPr>
                <w:color w:val="000000"/>
                <w:szCs w:val="21"/>
              </w:rPr>
              <w:t xml:space="preserve"> (Basilewsky)</w:t>
            </w:r>
          </w:p>
        </w:tc>
        <w:tc>
          <w:tcPr>
            <w:tcW w:w="812" w:type="dxa"/>
            <w:vAlign w:val="center"/>
          </w:tcPr>
          <w:p w14:paraId="78ED2A0D">
            <w:pPr>
              <w:adjustRightInd w:val="0"/>
              <w:snapToGrid w:val="0"/>
              <w:jc w:val="center"/>
              <w:rPr>
                <w:color w:val="000000"/>
                <w:szCs w:val="21"/>
              </w:rPr>
            </w:pPr>
          </w:p>
        </w:tc>
        <w:tc>
          <w:tcPr>
            <w:tcW w:w="741" w:type="dxa"/>
            <w:vAlign w:val="center"/>
          </w:tcPr>
          <w:p w14:paraId="0187EE1C">
            <w:pPr>
              <w:adjustRightInd w:val="0"/>
              <w:snapToGrid w:val="0"/>
              <w:jc w:val="center"/>
              <w:rPr>
                <w:color w:val="000000"/>
                <w:szCs w:val="21"/>
              </w:rPr>
            </w:pPr>
          </w:p>
        </w:tc>
        <w:tc>
          <w:tcPr>
            <w:tcW w:w="996" w:type="dxa"/>
            <w:vAlign w:val="center"/>
          </w:tcPr>
          <w:p w14:paraId="5874058E">
            <w:pPr>
              <w:adjustRightInd w:val="0"/>
              <w:snapToGrid w:val="0"/>
              <w:jc w:val="center"/>
              <w:rPr>
                <w:color w:val="000000"/>
                <w:szCs w:val="21"/>
              </w:rPr>
            </w:pPr>
          </w:p>
        </w:tc>
        <w:tc>
          <w:tcPr>
            <w:tcW w:w="709" w:type="dxa"/>
            <w:vAlign w:val="center"/>
          </w:tcPr>
          <w:p w14:paraId="16CA8593">
            <w:pPr>
              <w:adjustRightInd w:val="0"/>
              <w:snapToGrid w:val="0"/>
              <w:jc w:val="center"/>
              <w:rPr>
                <w:color w:val="000000"/>
                <w:szCs w:val="21"/>
              </w:rPr>
            </w:pPr>
          </w:p>
        </w:tc>
        <w:tc>
          <w:tcPr>
            <w:tcW w:w="919" w:type="dxa"/>
          </w:tcPr>
          <w:p w14:paraId="1050FA70">
            <w:pPr>
              <w:adjustRightInd w:val="0"/>
              <w:snapToGrid w:val="0"/>
              <w:jc w:val="center"/>
              <w:rPr>
                <w:color w:val="000000"/>
                <w:szCs w:val="21"/>
              </w:rPr>
            </w:pPr>
            <w:r>
              <w:rPr>
                <w:color w:val="000000"/>
                <w:szCs w:val="21"/>
              </w:rPr>
              <w:t>●</w:t>
            </w:r>
          </w:p>
        </w:tc>
        <w:tc>
          <w:tcPr>
            <w:tcW w:w="2632" w:type="dxa"/>
          </w:tcPr>
          <w:p w14:paraId="2070EE16">
            <w:pPr>
              <w:adjustRightInd w:val="0"/>
              <w:snapToGrid w:val="0"/>
              <w:jc w:val="center"/>
              <w:rPr>
                <w:color w:val="000000"/>
                <w:szCs w:val="21"/>
              </w:rPr>
            </w:pPr>
          </w:p>
        </w:tc>
        <w:tc>
          <w:tcPr>
            <w:tcW w:w="701" w:type="dxa"/>
          </w:tcPr>
          <w:p w14:paraId="18E8BE1B">
            <w:pPr>
              <w:adjustRightInd w:val="0"/>
              <w:snapToGrid w:val="0"/>
              <w:jc w:val="center"/>
              <w:rPr>
                <w:color w:val="000000"/>
                <w:szCs w:val="21"/>
              </w:rPr>
            </w:pPr>
            <w:r>
              <w:rPr>
                <w:color w:val="000000"/>
                <w:szCs w:val="21"/>
              </w:rPr>
              <w:t>●</w:t>
            </w:r>
          </w:p>
        </w:tc>
        <w:tc>
          <w:tcPr>
            <w:tcW w:w="1656" w:type="dxa"/>
            <w:vAlign w:val="center"/>
          </w:tcPr>
          <w:p w14:paraId="0D1331E2">
            <w:pPr>
              <w:adjustRightInd w:val="0"/>
              <w:snapToGrid w:val="0"/>
              <w:jc w:val="center"/>
              <w:rPr>
                <w:color w:val="000000"/>
                <w:szCs w:val="21"/>
              </w:rPr>
            </w:pPr>
            <w:r>
              <w:rPr>
                <w:color w:val="000000"/>
                <w:szCs w:val="21"/>
              </w:rPr>
              <w:t>++</w:t>
            </w:r>
          </w:p>
        </w:tc>
      </w:tr>
      <w:tr w14:paraId="17362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03714E7">
            <w:pPr>
              <w:numPr>
                <w:ilvl w:val="0"/>
                <w:numId w:val="12"/>
              </w:numPr>
              <w:adjustRightInd w:val="0"/>
              <w:snapToGrid w:val="0"/>
              <w:ind w:left="0" w:firstLine="0"/>
              <w:jc w:val="center"/>
              <w:rPr>
                <w:color w:val="000000"/>
                <w:szCs w:val="21"/>
              </w:rPr>
            </w:pPr>
          </w:p>
        </w:tc>
        <w:tc>
          <w:tcPr>
            <w:tcW w:w="4351" w:type="dxa"/>
            <w:vAlign w:val="center"/>
          </w:tcPr>
          <w:p w14:paraId="6197D695">
            <w:pPr>
              <w:adjustRightInd w:val="0"/>
              <w:snapToGrid w:val="0"/>
              <w:rPr>
                <w:color w:val="000000"/>
                <w:szCs w:val="21"/>
              </w:rPr>
            </w:pPr>
            <w:r>
              <w:rPr>
                <w:color w:val="000000"/>
                <w:szCs w:val="21"/>
              </w:rPr>
              <w:t>红鰭原鲌</w:t>
            </w:r>
            <w:r>
              <w:rPr>
                <w:i/>
                <w:color w:val="000000"/>
                <w:szCs w:val="21"/>
              </w:rPr>
              <w:t>.erythropterus</w:t>
            </w:r>
            <w:r>
              <w:rPr>
                <w:color w:val="000000"/>
                <w:szCs w:val="21"/>
              </w:rPr>
              <w:t xml:space="preserve"> (Basilewsky)</w:t>
            </w:r>
          </w:p>
        </w:tc>
        <w:tc>
          <w:tcPr>
            <w:tcW w:w="812" w:type="dxa"/>
            <w:vAlign w:val="center"/>
          </w:tcPr>
          <w:p w14:paraId="523AF884">
            <w:pPr>
              <w:adjustRightInd w:val="0"/>
              <w:snapToGrid w:val="0"/>
              <w:jc w:val="center"/>
              <w:rPr>
                <w:color w:val="000000"/>
                <w:szCs w:val="21"/>
              </w:rPr>
            </w:pPr>
          </w:p>
        </w:tc>
        <w:tc>
          <w:tcPr>
            <w:tcW w:w="741" w:type="dxa"/>
            <w:vAlign w:val="center"/>
          </w:tcPr>
          <w:p w14:paraId="4285E640">
            <w:pPr>
              <w:adjustRightInd w:val="0"/>
              <w:snapToGrid w:val="0"/>
              <w:jc w:val="center"/>
              <w:rPr>
                <w:color w:val="000000"/>
                <w:szCs w:val="21"/>
              </w:rPr>
            </w:pPr>
          </w:p>
        </w:tc>
        <w:tc>
          <w:tcPr>
            <w:tcW w:w="996" w:type="dxa"/>
            <w:vAlign w:val="center"/>
          </w:tcPr>
          <w:p w14:paraId="0B8A3F50">
            <w:pPr>
              <w:adjustRightInd w:val="0"/>
              <w:snapToGrid w:val="0"/>
              <w:jc w:val="center"/>
              <w:rPr>
                <w:color w:val="000000"/>
                <w:szCs w:val="21"/>
              </w:rPr>
            </w:pPr>
          </w:p>
        </w:tc>
        <w:tc>
          <w:tcPr>
            <w:tcW w:w="709" w:type="dxa"/>
            <w:vAlign w:val="center"/>
          </w:tcPr>
          <w:p w14:paraId="0BAA37A6">
            <w:pPr>
              <w:adjustRightInd w:val="0"/>
              <w:snapToGrid w:val="0"/>
              <w:jc w:val="center"/>
              <w:rPr>
                <w:color w:val="000000"/>
                <w:szCs w:val="21"/>
              </w:rPr>
            </w:pPr>
          </w:p>
        </w:tc>
        <w:tc>
          <w:tcPr>
            <w:tcW w:w="919" w:type="dxa"/>
          </w:tcPr>
          <w:p w14:paraId="1491F26D">
            <w:pPr>
              <w:adjustRightInd w:val="0"/>
              <w:snapToGrid w:val="0"/>
              <w:jc w:val="center"/>
              <w:rPr>
                <w:color w:val="000000"/>
                <w:szCs w:val="21"/>
              </w:rPr>
            </w:pPr>
            <w:r>
              <w:rPr>
                <w:color w:val="000000"/>
                <w:szCs w:val="21"/>
              </w:rPr>
              <w:t>●</w:t>
            </w:r>
          </w:p>
        </w:tc>
        <w:tc>
          <w:tcPr>
            <w:tcW w:w="2632" w:type="dxa"/>
          </w:tcPr>
          <w:p w14:paraId="22EF09B8">
            <w:pPr>
              <w:adjustRightInd w:val="0"/>
              <w:snapToGrid w:val="0"/>
              <w:jc w:val="center"/>
              <w:rPr>
                <w:color w:val="000000"/>
                <w:szCs w:val="21"/>
              </w:rPr>
            </w:pPr>
          </w:p>
        </w:tc>
        <w:tc>
          <w:tcPr>
            <w:tcW w:w="701" w:type="dxa"/>
          </w:tcPr>
          <w:p w14:paraId="24F47BAD">
            <w:pPr>
              <w:adjustRightInd w:val="0"/>
              <w:snapToGrid w:val="0"/>
              <w:jc w:val="center"/>
              <w:rPr>
                <w:color w:val="000000"/>
                <w:szCs w:val="21"/>
              </w:rPr>
            </w:pPr>
          </w:p>
        </w:tc>
        <w:tc>
          <w:tcPr>
            <w:tcW w:w="1656" w:type="dxa"/>
            <w:vAlign w:val="center"/>
          </w:tcPr>
          <w:p w14:paraId="067E59FA">
            <w:pPr>
              <w:adjustRightInd w:val="0"/>
              <w:snapToGrid w:val="0"/>
              <w:jc w:val="center"/>
              <w:rPr>
                <w:color w:val="000000"/>
                <w:szCs w:val="21"/>
              </w:rPr>
            </w:pPr>
            <w:r>
              <w:rPr>
                <w:color w:val="000000"/>
                <w:szCs w:val="21"/>
              </w:rPr>
              <w:t>+++</w:t>
            </w:r>
          </w:p>
        </w:tc>
      </w:tr>
      <w:tr w14:paraId="5F7CD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D307319">
            <w:pPr>
              <w:numPr>
                <w:ilvl w:val="0"/>
                <w:numId w:val="12"/>
              </w:numPr>
              <w:adjustRightInd w:val="0"/>
              <w:snapToGrid w:val="0"/>
              <w:ind w:left="0" w:firstLine="0"/>
              <w:jc w:val="center"/>
              <w:rPr>
                <w:color w:val="000000"/>
                <w:szCs w:val="21"/>
              </w:rPr>
            </w:pPr>
          </w:p>
        </w:tc>
        <w:tc>
          <w:tcPr>
            <w:tcW w:w="4351" w:type="dxa"/>
            <w:vAlign w:val="center"/>
          </w:tcPr>
          <w:p w14:paraId="59A6D5F7">
            <w:pPr>
              <w:adjustRightInd w:val="0"/>
              <w:snapToGrid w:val="0"/>
              <w:rPr>
                <w:color w:val="000000"/>
                <w:szCs w:val="21"/>
              </w:rPr>
            </w:pPr>
            <w:r>
              <w:rPr>
                <w:color w:val="000000"/>
                <w:szCs w:val="21"/>
              </w:rPr>
              <w:t>翘嘴鲌</w:t>
            </w:r>
            <w:r>
              <w:rPr>
                <w:i/>
                <w:color w:val="000000"/>
                <w:szCs w:val="21"/>
              </w:rPr>
              <w:t>Culter ilishaeformis</w:t>
            </w:r>
            <w:r>
              <w:rPr>
                <w:color w:val="000000"/>
                <w:szCs w:val="21"/>
              </w:rPr>
              <w:t xml:space="preserve"> (Bleeker)</w:t>
            </w:r>
          </w:p>
        </w:tc>
        <w:tc>
          <w:tcPr>
            <w:tcW w:w="812" w:type="dxa"/>
            <w:vAlign w:val="center"/>
          </w:tcPr>
          <w:p w14:paraId="5BC0873A">
            <w:pPr>
              <w:adjustRightInd w:val="0"/>
              <w:snapToGrid w:val="0"/>
              <w:jc w:val="center"/>
              <w:rPr>
                <w:color w:val="000000"/>
                <w:szCs w:val="21"/>
              </w:rPr>
            </w:pPr>
          </w:p>
        </w:tc>
        <w:tc>
          <w:tcPr>
            <w:tcW w:w="741" w:type="dxa"/>
            <w:vAlign w:val="center"/>
          </w:tcPr>
          <w:p w14:paraId="0D799663">
            <w:pPr>
              <w:adjustRightInd w:val="0"/>
              <w:snapToGrid w:val="0"/>
              <w:jc w:val="center"/>
              <w:rPr>
                <w:color w:val="000000"/>
                <w:szCs w:val="21"/>
              </w:rPr>
            </w:pPr>
          </w:p>
        </w:tc>
        <w:tc>
          <w:tcPr>
            <w:tcW w:w="996" w:type="dxa"/>
            <w:vAlign w:val="center"/>
          </w:tcPr>
          <w:p w14:paraId="3210FE4A">
            <w:pPr>
              <w:adjustRightInd w:val="0"/>
              <w:snapToGrid w:val="0"/>
              <w:jc w:val="center"/>
              <w:rPr>
                <w:color w:val="000000"/>
                <w:szCs w:val="21"/>
              </w:rPr>
            </w:pPr>
          </w:p>
        </w:tc>
        <w:tc>
          <w:tcPr>
            <w:tcW w:w="709" w:type="dxa"/>
            <w:vAlign w:val="center"/>
          </w:tcPr>
          <w:p w14:paraId="1B50AD2E">
            <w:pPr>
              <w:adjustRightInd w:val="0"/>
              <w:snapToGrid w:val="0"/>
              <w:jc w:val="center"/>
              <w:rPr>
                <w:color w:val="000000"/>
                <w:szCs w:val="21"/>
              </w:rPr>
            </w:pPr>
          </w:p>
        </w:tc>
        <w:tc>
          <w:tcPr>
            <w:tcW w:w="919" w:type="dxa"/>
          </w:tcPr>
          <w:p w14:paraId="652A8BC4">
            <w:pPr>
              <w:adjustRightInd w:val="0"/>
              <w:snapToGrid w:val="0"/>
              <w:jc w:val="center"/>
              <w:rPr>
                <w:color w:val="000000"/>
                <w:szCs w:val="21"/>
              </w:rPr>
            </w:pPr>
            <w:r>
              <w:rPr>
                <w:color w:val="000000"/>
                <w:szCs w:val="21"/>
              </w:rPr>
              <w:t>●</w:t>
            </w:r>
          </w:p>
        </w:tc>
        <w:tc>
          <w:tcPr>
            <w:tcW w:w="2632" w:type="dxa"/>
          </w:tcPr>
          <w:p w14:paraId="392135A1">
            <w:pPr>
              <w:adjustRightInd w:val="0"/>
              <w:snapToGrid w:val="0"/>
              <w:jc w:val="center"/>
              <w:rPr>
                <w:color w:val="000000"/>
                <w:szCs w:val="21"/>
              </w:rPr>
            </w:pPr>
          </w:p>
        </w:tc>
        <w:tc>
          <w:tcPr>
            <w:tcW w:w="701" w:type="dxa"/>
          </w:tcPr>
          <w:p w14:paraId="042089BA">
            <w:pPr>
              <w:adjustRightInd w:val="0"/>
              <w:snapToGrid w:val="0"/>
              <w:jc w:val="center"/>
              <w:rPr>
                <w:color w:val="000000"/>
                <w:szCs w:val="21"/>
              </w:rPr>
            </w:pPr>
            <w:r>
              <w:rPr>
                <w:color w:val="000000"/>
                <w:szCs w:val="21"/>
              </w:rPr>
              <w:t>●</w:t>
            </w:r>
          </w:p>
        </w:tc>
        <w:tc>
          <w:tcPr>
            <w:tcW w:w="1656" w:type="dxa"/>
            <w:vAlign w:val="center"/>
          </w:tcPr>
          <w:p w14:paraId="635EB764">
            <w:pPr>
              <w:adjustRightInd w:val="0"/>
              <w:snapToGrid w:val="0"/>
              <w:jc w:val="center"/>
              <w:rPr>
                <w:color w:val="000000"/>
                <w:szCs w:val="21"/>
              </w:rPr>
            </w:pPr>
            <w:r>
              <w:rPr>
                <w:color w:val="000000"/>
                <w:szCs w:val="21"/>
              </w:rPr>
              <w:t>+++</w:t>
            </w:r>
          </w:p>
        </w:tc>
      </w:tr>
      <w:tr w14:paraId="4DBDB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CE8FEDE">
            <w:pPr>
              <w:numPr>
                <w:ilvl w:val="0"/>
                <w:numId w:val="12"/>
              </w:numPr>
              <w:adjustRightInd w:val="0"/>
              <w:snapToGrid w:val="0"/>
              <w:ind w:left="0" w:firstLine="0"/>
              <w:jc w:val="center"/>
              <w:rPr>
                <w:color w:val="000000"/>
                <w:szCs w:val="21"/>
              </w:rPr>
            </w:pPr>
          </w:p>
        </w:tc>
        <w:tc>
          <w:tcPr>
            <w:tcW w:w="4351" w:type="dxa"/>
            <w:vAlign w:val="center"/>
          </w:tcPr>
          <w:p w14:paraId="3C1225AB">
            <w:pPr>
              <w:adjustRightInd w:val="0"/>
              <w:snapToGrid w:val="0"/>
              <w:rPr>
                <w:color w:val="000000"/>
                <w:szCs w:val="21"/>
              </w:rPr>
            </w:pPr>
            <w:r>
              <w:rPr>
                <w:color w:val="000000"/>
                <w:szCs w:val="21"/>
              </w:rPr>
              <w:t>青梢鲌</w:t>
            </w:r>
            <w:r>
              <w:rPr>
                <w:i/>
                <w:color w:val="000000"/>
                <w:szCs w:val="21"/>
              </w:rPr>
              <w:t>Culter dabryi</w:t>
            </w:r>
            <w:r>
              <w:rPr>
                <w:color w:val="000000"/>
                <w:szCs w:val="21"/>
              </w:rPr>
              <w:t xml:space="preserve"> (Bleeker)</w:t>
            </w:r>
          </w:p>
        </w:tc>
        <w:tc>
          <w:tcPr>
            <w:tcW w:w="812" w:type="dxa"/>
            <w:vAlign w:val="center"/>
          </w:tcPr>
          <w:p w14:paraId="269119C8">
            <w:pPr>
              <w:adjustRightInd w:val="0"/>
              <w:snapToGrid w:val="0"/>
              <w:jc w:val="center"/>
              <w:rPr>
                <w:color w:val="000000"/>
                <w:szCs w:val="21"/>
              </w:rPr>
            </w:pPr>
          </w:p>
        </w:tc>
        <w:tc>
          <w:tcPr>
            <w:tcW w:w="741" w:type="dxa"/>
            <w:vAlign w:val="center"/>
          </w:tcPr>
          <w:p w14:paraId="624D19DE">
            <w:pPr>
              <w:adjustRightInd w:val="0"/>
              <w:snapToGrid w:val="0"/>
              <w:jc w:val="center"/>
              <w:rPr>
                <w:color w:val="000000"/>
                <w:szCs w:val="21"/>
              </w:rPr>
            </w:pPr>
          </w:p>
        </w:tc>
        <w:tc>
          <w:tcPr>
            <w:tcW w:w="996" w:type="dxa"/>
            <w:vAlign w:val="center"/>
          </w:tcPr>
          <w:p w14:paraId="6752A024">
            <w:pPr>
              <w:adjustRightInd w:val="0"/>
              <w:snapToGrid w:val="0"/>
              <w:jc w:val="center"/>
              <w:rPr>
                <w:color w:val="000000"/>
                <w:szCs w:val="21"/>
              </w:rPr>
            </w:pPr>
          </w:p>
        </w:tc>
        <w:tc>
          <w:tcPr>
            <w:tcW w:w="709" w:type="dxa"/>
            <w:vAlign w:val="center"/>
          </w:tcPr>
          <w:p w14:paraId="3918469C">
            <w:pPr>
              <w:adjustRightInd w:val="0"/>
              <w:snapToGrid w:val="0"/>
              <w:jc w:val="center"/>
              <w:rPr>
                <w:color w:val="000000"/>
                <w:szCs w:val="21"/>
              </w:rPr>
            </w:pPr>
          </w:p>
        </w:tc>
        <w:tc>
          <w:tcPr>
            <w:tcW w:w="919" w:type="dxa"/>
          </w:tcPr>
          <w:p w14:paraId="5D2B883E">
            <w:pPr>
              <w:adjustRightInd w:val="0"/>
              <w:snapToGrid w:val="0"/>
              <w:jc w:val="center"/>
              <w:rPr>
                <w:color w:val="000000"/>
                <w:szCs w:val="21"/>
              </w:rPr>
            </w:pPr>
            <w:r>
              <w:rPr>
                <w:color w:val="000000"/>
                <w:szCs w:val="21"/>
              </w:rPr>
              <w:t>●</w:t>
            </w:r>
          </w:p>
        </w:tc>
        <w:tc>
          <w:tcPr>
            <w:tcW w:w="2632" w:type="dxa"/>
          </w:tcPr>
          <w:p w14:paraId="02A8ACC2">
            <w:pPr>
              <w:adjustRightInd w:val="0"/>
              <w:snapToGrid w:val="0"/>
              <w:jc w:val="center"/>
              <w:rPr>
                <w:color w:val="000000"/>
                <w:szCs w:val="21"/>
              </w:rPr>
            </w:pPr>
          </w:p>
        </w:tc>
        <w:tc>
          <w:tcPr>
            <w:tcW w:w="701" w:type="dxa"/>
          </w:tcPr>
          <w:p w14:paraId="11962557">
            <w:pPr>
              <w:adjustRightInd w:val="0"/>
              <w:snapToGrid w:val="0"/>
              <w:jc w:val="center"/>
              <w:rPr>
                <w:color w:val="000000"/>
                <w:szCs w:val="21"/>
              </w:rPr>
            </w:pPr>
          </w:p>
        </w:tc>
        <w:tc>
          <w:tcPr>
            <w:tcW w:w="1656" w:type="dxa"/>
            <w:vAlign w:val="center"/>
          </w:tcPr>
          <w:p w14:paraId="6024B4B8">
            <w:pPr>
              <w:adjustRightInd w:val="0"/>
              <w:snapToGrid w:val="0"/>
              <w:jc w:val="center"/>
              <w:rPr>
                <w:color w:val="000000"/>
                <w:szCs w:val="21"/>
              </w:rPr>
            </w:pPr>
            <w:r>
              <w:rPr>
                <w:color w:val="000000"/>
                <w:szCs w:val="21"/>
              </w:rPr>
              <w:t>++</w:t>
            </w:r>
          </w:p>
        </w:tc>
      </w:tr>
      <w:tr w14:paraId="6213E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B9A9CC3">
            <w:pPr>
              <w:numPr>
                <w:ilvl w:val="0"/>
                <w:numId w:val="12"/>
              </w:numPr>
              <w:adjustRightInd w:val="0"/>
              <w:snapToGrid w:val="0"/>
              <w:ind w:left="0" w:firstLine="0"/>
              <w:jc w:val="center"/>
              <w:rPr>
                <w:color w:val="000000"/>
                <w:szCs w:val="21"/>
              </w:rPr>
            </w:pPr>
          </w:p>
        </w:tc>
        <w:tc>
          <w:tcPr>
            <w:tcW w:w="4351" w:type="dxa"/>
            <w:vAlign w:val="center"/>
          </w:tcPr>
          <w:p w14:paraId="5DB8357E">
            <w:pPr>
              <w:adjustRightInd w:val="0"/>
              <w:snapToGrid w:val="0"/>
              <w:rPr>
                <w:color w:val="000000"/>
                <w:szCs w:val="21"/>
              </w:rPr>
            </w:pPr>
            <w:r>
              <w:rPr>
                <w:color w:val="000000"/>
                <w:szCs w:val="21"/>
              </w:rPr>
              <w:t>唇鱼骨</w:t>
            </w:r>
            <w:r>
              <w:rPr>
                <w:i/>
                <w:color w:val="000000"/>
                <w:szCs w:val="21"/>
              </w:rPr>
              <w:t xml:space="preserve">Hemibarbus labeo </w:t>
            </w:r>
            <w:r>
              <w:rPr>
                <w:color w:val="000000"/>
                <w:szCs w:val="21"/>
              </w:rPr>
              <w:t>(Pallas)</w:t>
            </w:r>
          </w:p>
        </w:tc>
        <w:tc>
          <w:tcPr>
            <w:tcW w:w="812" w:type="dxa"/>
            <w:vAlign w:val="center"/>
          </w:tcPr>
          <w:p w14:paraId="4AA2DA57">
            <w:pPr>
              <w:adjustRightInd w:val="0"/>
              <w:snapToGrid w:val="0"/>
              <w:jc w:val="center"/>
              <w:rPr>
                <w:color w:val="000000"/>
                <w:szCs w:val="21"/>
              </w:rPr>
            </w:pPr>
          </w:p>
        </w:tc>
        <w:tc>
          <w:tcPr>
            <w:tcW w:w="741" w:type="dxa"/>
            <w:vAlign w:val="center"/>
          </w:tcPr>
          <w:p w14:paraId="7A803FC8">
            <w:pPr>
              <w:adjustRightInd w:val="0"/>
              <w:snapToGrid w:val="0"/>
              <w:jc w:val="center"/>
              <w:rPr>
                <w:color w:val="000000"/>
                <w:szCs w:val="21"/>
              </w:rPr>
            </w:pPr>
          </w:p>
        </w:tc>
        <w:tc>
          <w:tcPr>
            <w:tcW w:w="996" w:type="dxa"/>
            <w:vAlign w:val="center"/>
          </w:tcPr>
          <w:p w14:paraId="5200686A">
            <w:pPr>
              <w:adjustRightInd w:val="0"/>
              <w:snapToGrid w:val="0"/>
              <w:jc w:val="center"/>
              <w:rPr>
                <w:color w:val="000000"/>
                <w:szCs w:val="21"/>
              </w:rPr>
            </w:pPr>
          </w:p>
        </w:tc>
        <w:tc>
          <w:tcPr>
            <w:tcW w:w="709" w:type="dxa"/>
            <w:vAlign w:val="center"/>
          </w:tcPr>
          <w:p w14:paraId="2D965B75">
            <w:pPr>
              <w:adjustRightInd w:val="0"/>
              <w:snapToGrid w:val="0"/>
              <w:jc w:val="center"/>
              <w:rPr>
                <w:color w:val="000000"/>
                <w:szCs w:val="21"/>
              </w:rPr>
            </w:pPr>
          </w:p>
        </w:tc>
        <w:tc>
          <w:tcPr>
            <w:tcW w:w="919" w:type="dxa"/>
          </w:tcPr>
          <w:p w14:paraId="2813BFF0">
            <w:pPr>
              <w:adjustRightInd w:val="0"/>
              <w:snapToGrid w:val="0"/>
              <w:jc w:val="center"/>
              <w:rPr>
                <w:color w:val="000000"/>
                <w:szCs w:val="21"/>
              </w:rPr>
            </w:pPr>
            <w:r>
              <w:rPr>
                <w:color w:val="000000"/>
                <w:szCs w:val="21"/>
              </w:rPr>
              <w:t>●</w:t>
            </w:r>
          </w:p>
        </w:tc>
        <w:tc>
          <w:tcPr>
            <w:tcW w:w="2632" w:type="dxa"/>
          </w:tcPr>
          <w:p w14:paraId="77A52AAA">
            <w:pPr>
              <w:adjustRightInd w:val="0"/>
              <w:snapToGrid w:val="0"/>
              <w:jc w:val="center"/>
              <w:rPr>
                <w:color w:val="000000"/>
                <w:szCs w:val="21"/>
              </w:rPr>
            </w:pPr>
          </w:p>
        </w:tc>
        <w:tc>
          <w:tcPr>
            <w:tcW w:w="701" w:type="dxa"/>
          </w:tcPr>
          <w:p w14:paraId="3456B3E2">
            <w:pPr>
              <w:adjustRightInd w:val="0"/>
              <w:snapToGrid w:val="0"/>
              <w:jc w:val="center"/>
              <w:rPr>
                <w:color w:val="000000"/>
                <w:szCs w:val="21"/>
              </w:rPr>
            </w:pPr>
          </w:p>
        </w:tc>
        <w:tc>
          <w:tcPr>
            <w:tcW w:w="1656" w:type="dxa"/>
            <w:vAlign w:val="center"/>
          </w:tcPr>
          <w:p w14:paraId="23B78661">
            <w:pPr>
              <w:adjustRightInd w:val="0"/>
              <w:snapToGrid w:val="0"/>
              <w:jc w:val="center"/>
              <w:rPr>
                <w:color w:val="000000"/>
                <w:szCs w:val="21"/>
              </w:rPr>
            </w:pPr>
            <w:r>
              <w:rPr>
                <w:color w:val="000000"/>
                <w:szCs w:val="21"/>
              </w:rPr>
              <w:t>—</w:t>
            </w:r>
          </w:p>
        </w:tc>
      </w:tr>
      <w:tr w14:paraId="15097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A062F83">
            <w:pPr>
              <w:numPr>
                <w:ilvl w:val="0"/>
                <w:numId w:val="12"/>
              </w:numPr>
              <w:adjustRightInd w:val="0"/>
              <w:snapToGrid w:val="0"/>
              <w:ind w:left="0" w:firstLine="0"/>
              <w:jc w:val="center"/>
              <w:rPr>
                <w:color w:val="000000"/>
                <w:szCs w:val="21"/>
              </w:rPr>
            </w:pPr>
          </w:p>
        </w:tc>
        <w:tc>
          <w:tcPr>
            <w:tcW w:w="4351" w:type="dxa"/>
            <w:vAlign w:val="center"/>
          </w:tcPr>
          <w:p w14:paraId="47A1BA66">
            <w:pPr>
              <w:adjustRightInd w:val="0"/>
              <w:snapToGrid w:val="0"/>
              <w:rPr>
                <w:color w:val="000000"/>
                <w:szCs w:val="21"/>
              </w:rPr>
            </w:pPr>
            <w:r>
              <w:rPr>
                <w:color w:val="000000"/>
                <w:szCs w:val="21"/>
              </w:rPr>
              <w:t>花鱼骨</w:t>
            </w:r>
            <w:r>
              <w:rPr>
                <w:i/>
                <w:color w:val="000000"/>
                <w:szCs w:val="21"/>
              </w:rPr>
              <w:t>Hemibarbus maculates</w:t>
            </w:r>
            <w:r>
              <w:rPr>
                <w:color w:val="000000"/>
                <w:szCs w:val="21"/>
              </w:rPr>
              <w:t xml:space="preserve"> (Bleeker)</w:t>
            </w:r>
          </w:p>
        </w:tc>
        <w:tc>
          <w:tcPr>
            <w:tcW w:w="812" w:type="dxa"/>
            <w:vAlign w:val="center"/>
          </w:tcPr>
          <w:p w14:paraId="268E7061">
            <w:pPr>
              <w:adjustRightInd w:val="0"/>
              <w:snapToGrid w:val="0"/>
              <w:jc w:val="center"/>
              <w:rPr>
                <w:color w:val="000000"/>
                <w:szCs w:val="21"/>
              </w:rPr>
            </w:pPr>
          </w:p>
        </w:tc>
        <w:tc>
          <w:tcPr>
            <w:tcW w:w="741" w:type="dxa"/>
            <w:vAlign w:val="center"/>
          </w:tcPr>
          <w:p w14:paraId="3D898635">
            <w:pPr>
              <w:adjustRightInd w:val="0"/>
              <w:snapToGrid w:val="0"/>
              <w:jc w:val="center"/>
              <w:rPr>
                <w:color w:val="000000"/>
                <w:szCs w:val="21"/>
              </w:rPr>
            </w:pPr>
          </w:p>
        </w:tc>
        <w:tc>
          <w:tcPr>
            <w:tcW w:w="996" w:type="dxa"/>
            <w:vAlign w:val="center"/>
          </w:tcPr>
          <w:p w14:paraId="3C12D568">
            <w:pPr>
              <w:adjustRightInd w:val="0"/>
              <w:snapToGrid w:val="0"/>
              <w:jc w:val="center"/>
              <w:rPr>
                <w:color w:val="000000"/>
                <w:szCs w:val="21"/>
              </w:rPr>
            </w:pPr>
          </w:p>
        </w:tc>
        <w:tc>
          <w:tcPr>
            <w:tcW w:w="709" w:type="dxa"/>
            <w:vAlign w:val="center"/>
          </w:tcPr>
          <w:p w14:paraId="2FF4A4D3">
            <w:pPr>
              <w:adjustRightInd w:val="0"/>
              <w:snapToGrid w:val="0"/>
              <w:jc w:val="center"/>
              <w:rPr>
                <w:color w:val="000000"/>
                <w:szCs w:val="21"/>
              </w:rPr>
            </w:pPr>
          </w:p>
        </w:tc>
        <w:tc>
          <w:tcPr>
            <w:tcW w:w="919" w:type="dxa"/>
          </w:tcPr>
          <w:p w14:paraId="693FD907">
            <w:pPr>
              <w:adjustRightInd w:val="0"/>
              <w:snapToGrid w:val="0"/>
              <w:jc w:val="center"/>
              <w:rPr>
                <w:color w:val="000000"/>
                <w:szCs w:val="21"/>
              </w:rPr>
            </w:pPr>
            <w:r>
              <w:rPr>
                <w:color w:val="000000"/>
                <w:szCs w:val="21"/>
              </w:rPr>
              <w:t>●</w:t>
            </w:r>
          </w:p>
        </w:tc>
        <w:tc>
          <w:tcPr>
            <w:tcW w:w="2632" w:type="dxa"/>
          </w:tcPr>
          <w:p w14:paraId="5261F152">
            <w:pPr>
              <w:adjustRightInd w:val="0"/>
              <w:snapToGrid w:val="0"/>
              <w:jc w:val="center"/>
              <w:rPr>
                <w:color w:val="000000"/>
                <w:szCs w:val="21"/>
              </w:rPr>
            </w:pPr>
          </w:p>
        </w:tc>
        <w:tc>
          <w:tcPr>
            <w:tcW w:w="701" w:type="dxa"/>
          </w:tcPr>
          <w:p w14:paraId="0A3ACA20">
            <w:pPr>
              <w:adjustRightInd w:val="0"/>
              <w:snapToGrid w:val="0"/>
              <w:jc w:val="center"/>
              <w:rPr>
                <w:color w:val="000000"/>
                <w:szCs w:val="21"/>
              </w:rPr>
            </w:pPr>
          </w:p>
        </w:tc>
        <w:tc>
          <w:tcPr>
            <w:tcW w:w="1656" w:type="dxa"/>
            <w:vAlign w:val="center"/>
          </w:tcPr>
          <w:p w14:paraId="70F4C32F">
            <w:pPr>
              <w:adjustRightInd w:val="0"/>
              <w:snapToGrid w:val="0"/>
              <w:jc w:val="center"/>
              <w:rPr>
                <w:color w:val="000000"/>
                <w:szCs w:val="21"/>
              </w:rPr>
            </w:pPr>
            <w:r>
              <w:rPr>
                <w:color w:val="000000"/>
                <w:szCs w:val="21"/>
              </w:rPr>
              <w:t>—</w:t>
            </w:r>
          </w:p>
        </w:tc>
      </w:tr>
      <w:tr w14:paraId="0B29E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15E23A4">
            <w:pPr>
              <w:numPr>
                <w:ilvl w:val="0"/>
                <w:numId w:val="12"/>
              </w:numPr>
              <w:adjustRightInd w:val="0"/>
              <w:snapToGrid w:val="0"/>
              <w:ind w:left="0" w:firstLine="0"/>
              <w:jc w:val="center"/>
              <w:rPr>
                <w:color w:val="000000"/>
                <w:szCs w:val="21"/>
              </w:rPr>
            </w:pPr>
          </w:p>
        </w:tc>
        <w:tc>
          <w:tcPr>
            <w:tcW w:w="4351" w:type="dxa"/>
            <w:vAlign w:val="center"/>
          </w:tcPr>
          <w:p w14:paraId="5AA55BB4">
            <w:pPr>
              <w:adjustRightInd w:val="0"/>
              <w:snapToGrid w:val="0"/>
              <w:rPr>
                <w:color w:val="000000"/>
                <w:szCs w:val="21"/>
              </w:rPr>
            </w:pPr>
            <w:r>
              <w:rPr>
                <w:color w:val="000000"/>
                <w:szCs w:val="21"/>
              </w:rPr>
              <w:t>麦穗鱼</w:t>
            </w:r>
            <w:r>
              <w:rPr>
                <w:i/>
                <w:color w:val="000000"/>
                <w:szCs w:val="21"/>
              </w:rPr>
              <w:t>Pseudorasbora parva</w:t>
            </w:r>
            <w:r>
              <w:rPr>
                <w:color w:val="000000"/>
                <w:szCs w:val="21"/>
              </w:rPr>
              <w:t xml:space="preserve"> (T. </w:t>
            </w:r>
            <w:r>
              <w:rPr>
                <w:i/>
                <w:color w:val="000000"/>
                <w:szCs w:val="21"/>
              </w:rPr>
              <w:t>et</w:t>
            </w:r>
            <w:r>
              <w:rPr>
                <w:color w:val="000000"/>
                <w:szCs w:val="21"/>
              </w:rPr>
              <w:t xml:space="preserve"> Sch..)</w:t>
            </w:r>
          </w:p>
        </w:tc>
        <w:tc>
          <w:tcPr>
            <w:tcW w:w="812" w:type="dxa"/>
            <w:vAlign w:val="center"/>
          </w:tcPr>
          <w:p w14:paraId="4A706D99">
            <w:pPr>
              <w:adjustRightInd w:val="0"/>
              <w:snapToGrid w:val="0"/>
              <w:jc w:val="center"/>
              <w:rPr>
                <w:color w:val="000000"/>
                <w:szCs w:val="21"/>
              </w:rPr>
            </w:pPr>
          </w:p>
        </w:tc>
        <w:tc>
          <w:tcPr>
            <w:tcW w:w="741" w:type="dxa"/>
            <w:vAlign w:val="center"/>
          </w:tcPr>
          <w:p w14:paraId="4243D3D4">
            <w:pPr>
              <w:adjustRightInd w:val="0"/>
              <w:snapToGrid w:val="0"/>
              <w:jc w:val="center"/>
              <w:rPr>
                <w:color w:val="000000"/>
                <w:szCs w:val="21"/>
              </w:rPr>
            </w:pPr>
          </w:p>
        </w:tc>
        <w:tc>
          <w:tcPr>
            <w:tcW w:w="996" w:type="dxa"/>
            <w:vAlign w:val="center"/>
          </w:tcPr>
          <w:p w14:paraId="35FF10F0">
            <w:pPr>
              <w:adjustRightInd w:val="0"/>
              <w:snapToGrid w:val="0"/>
              <w:jc w:val="center"/>
              <w:rPr>
                <w:color w:val="000000"/>
                <w:szCs w:val="21"/>
              </w:rPr>
            </w:pPr>
          </w:p>
        </w:tc>
        <w:tc>
          <w:tcPr>
            <w:tcW w:w="709" w:type="dxa"/>
            <w:vAlign w:val="center"/>
          </w:tcPr>
          <w:p w14:paraId="3D6D53F3">
            <w:pPr>
              <w:adjustRightInd w:val="0"/>
              <w:snapToGrid w:val="0"/>
              <w:jc w:val="center"/>
              <w:rPr>
                <w:color w:val="000000"/>
                <w:szCs w:val="21"/>
              </w:rPr>
            </w:pPr>
          </w:p>
        </w:tc>
        <w:tc>
          <w:tcPr>
            <w:tcW w:w="919" w:type="dxa"/>
          </w:tcPr>
          <w:p w14:paraId="6B6B8D7A">
            <w:pPr>
              <w:adjustRightInd w:val="0"/>
              <w:snapToGrid w:val="0"/>
              <w:jc w:val="center"/>
              <w:rPr>
                <w:color w:val="000000"/>
                <w:szCs w:val="21"/>
              </w:rPr>
            </w:pPr>
            <w:r>
              <w:rPr>
                <w:color w:val="000000"/>
                <w:szCs w:val="21"/>
              </w:rPr>
              <w:t>●</w:t>
            </w:r>
          </w:p>
        </w:tc>
        <w:tc>
          <w:tcPr>
            <w:tcW w:w="2632" w:type="dxa"/>
          </w:tcPr>
          <w:p w14:paraId="0228A4B6">
            <w:pPr>
              <w:adjustRightInd w:val="0"/>
              <w:snapToGrid w:val="0"/>
              <w:jc w:val="center"/>
              <w:rPr>
                <w:color w:val="000000"/>
                <w:szCs w:val="21"/>
              </w:rPr>
            </w:pPr>
          </w:p>
        </w:tc>
        <w:tc>
          <w:tcPr>
            <w:tcW w:w="701" w:type="dxa"/>
          </w:tcPr>
          <w:p w14:paraId="32B84E86">
            <w:pPr>
              <w:adjustRightInd w:val="0"/>
              <w:snapToGrid w:val="0"/>
              <w:jc w:val="center"/>
              <w:rPr>
                <w:color w:val="000000"/>
                <w:szCs w:val="21"/>
              </w:rPr>
            </w:pPr>
          </w:p>
        </w:tc>
        <w:tc>
          <w:tcPr>
            <w:tcW w:w="1656" w:type="dxa"/>
            <w:vAlign w:val="center"/>
          </w:tcPr>
          <w:p w14:paraId="5806C984">
            <w:pPr>
              <w:adjustRightInd w:val="0"/>
              <w:snapToGrid w:val="0"/>
              <w:jc w:val="center"/>
              <w:rPr>
                <w:color w:val="000000"/>
                <w:szCs w:val="21"/>
              </w:rPr>
            </w:pPr>
            <w:r>
              <w:rPr>
                <w:color w:val="000000"/>
                <w:szCs w:val="21"/>
              </w:rPr>
              <w:t>不明或未注意</w:t>
            </w:r>
          </w:p>
        </w:tc>
      </w:tr>
      <w:tr w14:paraId="28305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66CC5B3">
            <w:pPr>
              <w:numPr>
                <w:ilvl w:val="0"/>
                <w:numId w:val="12"/>
              </w:numPr>
              <w:adjustRightInd w:val="0"/>
              <w:snapToGrid w:val="0"/>
              <w:ind w:left="0" w:firstLine="0"/>
              <w:jc w:val="center"/>
              <w:rPr>
                <w:color w:val="000000"/>
                <w:szCs w:val="21"/>
              </w:rPr>
            </w:pPr>
          </w:p>
        </w:tc>
        <w:tc>
          <w:tcPr>
            <w:tcW w:w="4351" w:type="dxa"/>
            <w:vAlign w:val="center"/>
          </w:tcPr>
          <w:p w14:paraId="18483CF8">
            <w:pPr>
              <w:adjustRightInd w:val="0"/>
              <w:snapToGrid w:val="0"/>
              <w:rPr>
                <w:color w:val="000000"/>
                <w:szCs w:val="21"/>
              </w:rPr>
            </w:pPr>
            <w:r>
              <w:rPr>
                <w:color w:val="000000"/>
                <w:szCs w:val="21"/>
              </w:rPr>
              <w:t>短须颌须鮈</w:t>
            </w:r>
            <w:r>
              <w:rPr>
                <w:i/>
                <w:color w:val="000000"/>
                <w:szCs w:val="21"/>
              </w:rPr>
              <w:t>Gnathopogon imberbis</w:t>
            </w:r>
            <w:r>
              <w:rPr>
                <w:color w:val="000000"/>
                <w:szCs w:val="21"/>
              </w:rPr>
              <w:t xml:space="preserve"> (S. </w:t>
            </w:r>
            <w:r>
              <w:rPr>
                <w:i/>
                <w:color w:val="000000"/>
                <w:szCs w:val="21"/>
              </w:rPr>
              <w:t xml:space="preserve">et </w:t>
            </w:r>
            <w:r>
              <w:rPr>
                <w:color w:val="000000"/>
                <w:szCs w:val="21"/>
              </w:rPr>
              <w:t>D.)</w:t>
            </w:r>
          </w:p>
        </w:tc>
        <w:tc>
          <w:tcPr>
            <w:tcW w:w="812" w:type="dxa"/>
            <w:vAlign w:val="center"/>
          </w:tcPr>
          <w:p w14:paraId="0967CFA4">
            <w:pPr>
              <w:adjustRightInd w:val="0"/>
              <w:snapToGrid w:val="0"/>
              <w:jc w:val="center"/>
              <w:rPr>
                <w:color w:val="000000"/>
                <w:szCs w:val="21"/>
              </w:rPr>
            </w:pPr>
          </w:p>
        </w:tc>
        <w:tc>
          <w:tcPr>
            <w:tcW w:w="741" w:type="dxa"/>
            <w:vAlign w:val="center"/>
          </w:tcPr>
          <w:p w14:paraId="4C31E0ED">
            <w:pPr>
              <w:adjustRightInd w:val="0"/>
              <w:snapToGrid w:val="0"/>
              <w:jc w:val="center"/>
              <w:rPr>
                <w:color w:val="000000"/>
                <w:szCs w:val="21"/>
              </w:rPr>
            </w:pPr>
          </w:p>
        </w:tc>
        <w:tc>
          <w:tcPr>
            <w:tcW w:w="996" w:type="dxa"/>
            <w:vAlign w:val="center"/>
          </w:tcPr>
          <w:p w14:paraId="189574EB">
            <w:pPr>
              <w:adjustRightInd w:val="0"/>
              <w:snapToGrid w:val="0"/>
              <w:jc w:val="center"/>
              <w:rPr>
                <w:color w:val="000000"/>
                <w:szCs w:val="21"/>
              </w:rPr>
            </w:pPr>
          </w:p>
        </w:tc>
        <w:tc>
          <w:tcPr>
            <w:tcW w:w="709" w:type="dxa"/>
            <w:vAlign w:val="center"/>
          </w:tcPr>
          <w:p w14:paraId="72C8FC6B">
            <w:pPr>
              <w:adjustRightInd w:val="0"/>
              <w:snapToGrid w:val="0"/>
              <w:jc w:val="center"/>
              <w:rPr>
                <w:color w:val="000000"/>
                <w:szCs w:val="21"/>
              </w:rPr>
            </w:pPr>
          </w:p>
        </w:tc>
        <w:tc>
          <w:tcPr>
            <w:tcW w:w="919" w:type="dxa"/>
          </w:tcPr>
          <w:p w14:paraId="57F2CD63">
            <w:pPr>
              <w:adjustRightInd w:val="0"/>
              <w:snapToGrid w:val="0"/>
              <w:jc w:val="center"/>
              <w:rPr>
                <w:color w:val="000000"/>
                <w:szCs w:val="21"/>
              </w:rPr>
            </w:pPr>
            <w:r>
              <w:rPr>
                <w:color w:val="000000"/>
                <w:szCs w:val="21"/>
              </w:rPr>
              <w:t>●</w:t>
            </w:r>
          </w:p>
        </w:tc>
        <w:tc>
          <w:tcPr>
            <w:tcW w:w="2632" w:type="dxa"/>
          </w:tcPr>
          <w:p w14:paraId="1609AADD">
            <w:pPr>
              <w:adjustRightInd w:val="0"/>
              <w:snapToGrid w:val="0"/>
              <w:jc w:val="center"/>
              <w:rPr>
                <w:color w:val="000000"/>
                <w:szCs w:val="21"/>
              </w:rPr>
            </w:pPr>
          </w:p>
        </w:tc>
        <w:tc>
          <w:tcPr>
            <w:tcW w:w="701" w:type="dxa"/>
          </w:tcPr>
          <w:p w14:paraId="7CBFDB73">
            <w:pPr>
              <w:adjustRightInd w:val="0"/>
              <w:snapToGrid w:val="0"/>
              <w:jc w:val="center"/>
              <w:rPr>
                <w:color w:val="000000"/>
                <w:szCs w:val="21"/>
              </w:rPr>
            </w:pPr>
          </w:p>
        </w:tc>
        <w:tc>
          <w:tcPr>
            <w:tcW w:w="1656" w:type="dxa"/>
            <w:vAlign w:val="center"/>
          </w:tcPr>
          <w:p w14:paraId="2317BAF4">
            <w:pPr>
              <w:adjustRightInd w:val="0"/>
              <w:snapToGrid w:val="0"/>
              <w:jc w:val="center"/>
              <w:rPr>
                <w:color w:val="000000"/>
                <w:szCs w:val="21"/>
              </w:rPr>
            </w:pPr>
            <w:r>
              <w:rPr>
                <w:color w:val="000000"/>
                <w:szCs w:val="21"/>
              </w:rPr>
              <w:t>—</w:t>
            </w:r>
          </w:p>
        </w:tc>
      </w:tr>
      <w:tr w14:paraId="2F138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742B747">
            <w:pPr>
              <w:numPr>
                <w:ilvl w:val="0"/>
                <w:numId w:val="12"/>
              </w:numPr>
              <w:adjustRightInd w:val="0"/>
              <w:snapToGrid w:val="0"/>
              <w:ind w:left="0" w:firstLine="0"/>
              <w:jc w:val="center"/>
              <w:rPr>
                <w:color w:val="000000"/>
                <w:szCs w:val="21"/>
              </w:rPr>
            </w:pPr>
          </w:p>
        </w:tc>
        <w:tc>
          <w:tcPr>
            <w:tcW w:w="4351" w:type="dxa"/>
            <w:vAlign w:val="center"/>
          </w:tcPr>
          <w:p w14:paraId="317C3F9C">
            <w:pPr>
              <w:adjustRightInd w:val="0"/>
              <w:snapToGrid w:val="0"/>
              <w:rPr>
                <w:color w:val="000000"/>
                <w:szCs w:val="21"/>
              </w:rPr>
            </w:pPr>
            <w:r>
              <w:rPr>
                <w:color w:val="000000"/>
                <w:szCs w:val="21"/>
              </w:rPr>
              <w:t>银鮈</w:t>
            </w:r>
            <w:r>
              <w:rPr>
                <w:i/>
                <w:color w:val="000000"/>
                <w:szCs w:val="21"/>
              </w:rPr>
              <w:t>Squalidus argentatus</w:t>
            </w:r>
            <w:r>
              <w:rPr>
                <w:color w:val="000000"/>
                <w:szCs w:val="21"/>
              </w:rPr>
              <w:t xml:space="preserve"> (S.e </w:t>
            </w:r>
            <w:r>
              <w:rPr>
                <w:i/>
                <w:color w:val="000000"/>
                <w:szCs w:val="21"/>
              </w:rPr>
              <w:t>et</w:t>
            </w:r>
            <w:r>
              <w:rPr>
                <w:color w:val="000000"/>
                <w:szCs w:val="21"/>
              </w:rPr>
              <w:t xml:space="preserve"> D.)</w:t>
            </w:r>
          </w:p>
        </w:tc>
        <w:tc>
          <w:tcPr>
            <w:tcW w:w="812" w:type="dxa"/>
            <w:vAlign w:val="center"/>
          </w:tcPr>
          <w:p w14:paraId="1D626EF1">
            <w:pPr>
              <w:adjustRightInd w:val="0"/>
              <w:snapToGrid w:val="0"/>
              <w:jc w:val="center"/>
              <w:rPr>
                <w:color w:val="000000"/>
                <w:szCs w:val="21"/>
              </w:rPr>
            </w:pPr>
          </w:p>
        </w:tc>
        <w:tc>
          <w:tcPr>
            <w:tcW w:w="741" w:type="dxa"/>
            <w:vAlign w:val="center"/>
          </w:tcPr>
          <w:p w14:paraId="6E4451CC">
            <w:pPr>
              <w:adjustRightInd w:val="0"/>
              <w:snapToGrid w:val="0"/>
              <w:jc w:val="center"/>
              <w:rPr>
                <w:color w:val="000000"/>
                <w:szCs w:val="21"/>
              </w:rPr>
            </w:pPr>
          </w:p>
        </w:tc>
        <w:tc>
          <w:tcPr>
            <w:tcW w:w="996" w:type="dxa"/>
            <w:vAlign w:val="center"/>
          </w:tcPr>
          <w:p w14:paraId="5514F8CC">
            <w:pPr>
              <w:adjustRightInd w:val="0"/>
              <w:snapToGrid w:val="0"/>
              <w:jc w:val="center"/>
              <w:rPr>
                <w:color w:val="000000"/>
                <w:szCs w:val="21"/>
              </w:rPr>
            </w:pPr>
          </w:p>
        </w:tc>
        <w:tc>
          <w:tcPr>
            <w:tcW w:w="709" w:type="dxa"/>
            <w:vAlign w:val="center"/>
          </w:tcPr>
          <w:p w14:paraId="76454911">
            <w:pPr>
              <w:adjustRightInd w:val="0"/>
              <w:snapToGrid w:val="0"/>
              <w:jc w:val="center"/>
              <w:rPr>
                <w:color w:val="000000"/>
                <w:szCs w:val="21"/>
              </w:rPr>
            </w:pPr>
          </w:p>
        </w:tc>
        <w:tc>
          <w:tcPr>
            <w:tcW w:w="919" w:type="dxa"/>
          </w:tcPr>
          <w:p w14:paraId="797F2D25">
            <w:pPr>
              <w:adjustRightInd w:val="0"/>
              <w:snapToGrid w:val="0"/>
              <w:jc w:val="center"/>
              <w:rPr>
                <w:color w:val="000000"/>
                <w:szCs w:val="21"/>
              </w:rPr>
            </w:pPr>
          </w:p>
        </w:tc>
        <w:tc>
          <w:tcPr>
            <w:tcW w:w="2632" w:type="dxa"/>
          </w:tcPr>
          <w:p w14:paraId="6D4F63AF">
            <w:pPr>
              <w:adjustRightInd w:val="0"/>
              <w:snapToGrid w:val="0"/>
              <w:jc w:val="center"/>
              <w:rPr>
                <w:color w:val="000000"/>
                <w:szCs w:val="21"/>
              </w:rPr>
            </w:pPr>
          </w:p>
        </w:tc>
        <w:tc>
          <w:tcPr>
            <w:tcW w:w="701" w:type="dxa"/>
          </w:tcPr>
          <w:p w14:paraId="28D71814">
            <w:pPr>
              <w:adjustRightInd w:val="0"/>
              <w:snapToGrid w:val="0"/>
              <w:jc w:val="center"/>
              <w:rPr>
                <w:color w:val="000000"/>
                <w:szCs w:val="21"/>
              </w:rPr>
            </w:pPr>
          </w:p>
        </w:tc>
        <w:tc>
          <w:tcPr>
            <w:tcW w:w="1656" w:type="dxa"/>
            <w:vAlign w:val="center"/>
          </w:tcPr>
          <w:p w14:paraId="5F3D1C37">
            <w:pPr>
              <w:adjustRightInd w:val="0"/>
              <w:snapToGrid w:val="0"/>
              <w:jc w:val="center"/>
              <w:rPr>
                <w:color w:val="000000"/>
                <w:szCs w:val="21"/>
              </w:rPr>
            </w:pPr>
            <w:r>
              <w:rPr>
                <w:color w:val="000000"/>
                <w:szCs w:val="21"/>
              </w:rPr>
              <w:t>—</w:t>
            </w:r>
          </w:p>
        </w:tc>
      </w:tr>
      <w:tr w14:paraId="56C2A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D1859BC">
            <w:pPr>
              <w:numPr>
                <w:ilvl w:val="0"/>
                <w:numId w:val="12"/>
              </w:numPr>
              <w:adjustRightInd w:val="0"/>
              <w:snapToGrid w:val="0"/>
              <w:ind w:left="0" w:firstLine="0"/>
              <w:jc w:val="center"/>
              <w:rPr>
                <w:color w:val="000000"/>
                <w:szCs w:val="21"/>
              </w:rPr>
            </w:pPr>
          </w:p>
        </w:tc>
        <w:tc>
          <w:tcPr>
            <w:tcW w:w="4351" w:type="dxa"/>
            <w:vAlign w:val="center"/>
          </w:tcPr>
          <w:p w14:paraId="0CC60911">
            <w:pPr>
              <w:adjustRightInd w:val="0"/>
              <w:snapToGrid w:val="0"/>
              <w:rPr>
                <w:color w:val="000000"/>
                <w:szCs w:val="21"/>
              </w:rPr>
            </w:pPr>
            <w:r>
              <w:rPr>
                <w:color w:val="000000"/>
                <w:szCs w:val="21"/>
              </w:rPr>
              <w:t>铜鱼</w:t>
            </w:r>
            <w:r>
              <w:rPr>
                <w:i/>
                <w:color w:val="000000"/>
                <w:szCs w:val="21"/>
              </w:rPr>
              <w:t>Coreius heterodon</w:t>
            </w:r>
            <w:r>
              <w:rPr>
                <w:color w:val="000000"/>
                <w:szCs w:val="21"/>
              </w:rPr>
              <w:t xml:space="preserve"> (Bleeker)</w:t>
            </w:r>
          </w:p>
        </w:tc>
        <w:tc>
          <w:tcPr>
            <w:tcW w:w="812" w:type="dxa"/>
            <w:vAlign w:val="center"/>
          </w:tcPr>
          <w:p w14:paraId="72F41686">
            <w:pPr>
              <w:adjustRightInd w:val="0"/>
              <w:snapToGrid w:val="0"/>
              <w:jc w:val="center"/>
              <w:rPr>
                <w:color w:val="000000"/>
                <w:szCs w:val="21"/>
              </w:rPr>
            </w:pPr>
          </w:p>
        </w:tc>
        <w:tc>
          <w:tcPr>
            <w:tcW w:w="741" w:type="dxa"/>
            <w:vAlign w:val="center"/>
          </w:tcPr>
          <w:p w14:paraId="6E51E03B">
            <w:pPr>
              <w:adjustRightInd w:val="0"/>
              <w:snapToGrid w:val="0"/>
              <w:jc w:val="center"/>
              <w:rPr>
                <w:color w:val="000000"/>
                <w:szCs w:val="21"/>
              </w:rPr>
            </w:pPr>
          </w:p>
        </w:tc>
        <w:tc>
          <w:tcPr>
            <w:tcW w:w="996" w:type="dxa"/>
            <w:vAlign w:val="center"/>
          </w:tcPr>
          <w:p w14:paraId="0B042CA4">
            <w:pPr>
              <w:adjustRightInd w:val="0"/>
              <w:snapToGrid w:val="0"/>
              <w:jc w:val="center"/>
              <w:rPr>
                <w:color w:val="000000"/>
                <w:szCs w:val="21"/>
              </w:rPr>
            </w:pPr>
          </w:p>
        </w:tc>
        <w:tc>
          <w:tcPr>
            <w:tcW w:w="709" w:type="dxa"/>
            <w:vAlign w:val="center"/>
          </w:tcPr>
          <w:p w14:paraId="5E21C8A7">
            <w:pPr>
              <w:adjustRightInd w:val="0"/>
              <w:snapToGrid w:val="0"/>
              <w:jc w:val="center"/>
              <w:rPr>
                <w:color w:val="000000"/>
                <w:szCs w:val="21"/>
              </w:rPr>
            </w:pPr>
          </w:p>
        </w:tc>
        <w:tc>
          <w:tcPr>
            <w:tcW w:w="919" w:type="dxa"/>
          </w:tcPr>
          <w:p w14:paraId="31B9820A">
            <w:pPr>
              <w:adjustRightInd w:val="0"/>
              <w:snapToGrid w:val="0"/>
              <w:jc w:val="center"/>
              <w:rPr>
                <w:color w:val="000000"/>
                <w:szCs w:val="21"/>
              </w:rPr>
            </w:pPr>
            <w:r>
              <w:rPr>
                <w:color w:val="000000"/>
                <w:szCs w:val="21"/>
              </w:rPr>
              <w:t>●</w:t>
            </w:r>
          </w:p>
        </w:tc>
        <w:tc>
          <w:tcPr>
            <w:tcW w:w="2632" w:type="dxa"/>
          </w:tcPr>
          <w:p w14:paraId="460EDF62">
            <w:pPr>
              <w:adjustRightInd w:val="0"/>
              <w:snapToGrid w:val="0"/>
              <w:jc w:val="center"/>
              <w:rPr>
                <w:color w:val="000000"/>
                <w:szCs w:val="21"/>
              </w:rPr>
            </w:pPr>
            <w:r>
              <w:rPr>
                <w:color w:val="000000"/>
                <w:szCs w:val="21"/>
              </w:rPr>
              <w:t>●</w:t>
            </w:r>
          </w:p>
        </w:tc>
        <w:tc>
          <w:tcPr>
            <w:tcW w:w="701" w:type="dxa"/>
          </w:tcPr>
          <w:p w14:paraId="54E8B38C">
            <w:pPr>
              <w:adjustRightInd w:val="0"/>
              <w:snapToGrid w:val="0"/>
              <w:jc w:val="center"/>
              <w:rPr>
                <w:color w:val="000000"/>
                <w:szCs w:val="21"/>
              </w:rPr>
            </w:pPr>
          </w:p>
        </w:tc>
        <w:tc>
          <w:tcPr>
            <w:tcW w:w="1656" w:type="dxa"/>
            <w:vAlign w:val="center"/>
          </w:tcPr>
          <w:p w14:paraId="22E65000">
            <w:pPr>
              <w:adjustRightInd w:val="0"/>
              <w:snapToGrid w:val="0"/>
              <w:jc w:val="center"/>
              <w:rPr>
                <w:color w:val="000000"/>
                <w:szCs w:val="21"/>
              </w:rPr>
            </w:pPr>
            <w:r>
              <w:rPr>
                <w:color w:val="000000"/>
                <w:szCs w:val="21"/>
              </w:rPr>
              <w:t>—</w:t>
            </w:r>
          </w:p>
        </w:tc>
      </w:tr>
      <w:tr w14:paraId="5F1FF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574EA03">
            <w:pPr>
              <w:numPr>
                <w:ilvl w:val="0"/>
                <w:numId w:val="12"/>
              </w:numPr>
              <w:adjustRightInd w:val="0"/>
              <w:snapToGrid w:val="0"/>
              <w:ind w:left="0" w:firstLine="0"/>
              <w:jc w:val="center"/>
              <w:rPr>
                <w:color w:val="000000"/>
                <w:szCs w:val="21"/>
              </w:rPr>
            </w:pPr>
          </w:p>
        </w:tc>
        <w:tc>
          <w:tcPr>
            <w:tcW w:w="4351" w:type="dxa"/>
            <w:vAlign w:val="center"/>
          </w:tcPr>
          <w:p w14:paraId="59ACC63C">
            <w:pPr>
              <w:adjustRightInd w:val="0"/>
              <w:snapToGrid w:val="0"/>
              <w:rPr>
                <w:color w:val="000000"/>
                <w:szCs w:val="21"/>
              </w:rPr>
            </w:pPr>
            <w:r>
              <w:rPr>
                <w:color w:val="000000"/>
                <w:szCs w:val="21"/>
              </w:rPr>
              <w:t>圆口铜鱼</w:t>
            </w:r>
            <w:r>
              <w:rPr>
                <w:i/>
                <w:color w:val="000000"/>
                <w:szCs w:val="21"/>
              </w:rPr>
              <w:t xml:space="preserve">Coreius guichenoti </w:t>
            </w:r>
            <w:r>
              <w:rPr>
                <w:color w:val="000000"/>
                <w:szCs w:val="21"/>
              </w:rPr>
              <w:t>(S.</w:t>
            </w:r>
            <w:r>
              <w:rPr>
                <w:i/>
                <w:color w:val="000000"/>
                <w:szCs w:val="21"/>
              </w:rPr>
              <w:t xml:space="preserve"> et </w:t>
            </w:r>
            <w:r>
              <w:rPr>
                <w:color w:val="000000"/>
                <w:szCs w:val="21"/>
              </w:rPr>
              <w:t>D.)</w:t>
            </w:r>
          </w:p>
        </w:tc>
        <w:tc>
          <w:tcPr>
            <w:tcW w:w="812" w:type="dxa"/>
            <w:vAlign w:val="center"/>
          </w:tcPr>
          <w:p w14:paraId="0ACAB5CC">
            <w:pPr>
              <w:adjustRightInd w:val="0"/>
              <w:snapToGrid w:val="0"/>
              <w:jc w:val="center"/>
              <w:rPr>
                <w:color w:val="000000"/>
                <w:szCs w:val="21"/>
              </w:rPr>
            </w:pPr>
          </w:p>
        </w:tc>
        <w:tc>
          <w:tcPr>
            <w:tcW w:w="741" w:type="dxa"/>
            <w:vAlign w:val="center"/>
          </w:tcPr>
          <w:p w14:paraId="1E47AFC7">
            <w:pPr>
              <w:adjustRightInd w:val="0"/>
              <w:snapToGrid w:val="0"/>
              <w:jc w:val="center"/>
              <w:rPr>
                <w:color w:val="000000"/>
                <w:szCs w:val="21"/>
              </w:rPr>
            </w:pPr>
            <w:r>
              <w:rPr>
                <w:color w:val="000000"/>
                <w:szCs w:val="21"/>
              </w:rPr>
              <w:t>●</w:t>
            </w:r>
          </w:p>
        </w:tc>
        <w:tc>
          <w:tcPr>
            <w:tcW w:w="996" w:type="dxa"/>
            <w:vAlign w:val="center"/>
          </w:tcPr>
          <w:p w14:paraId="04F9B87B">
            <w:pPr>
              <w:adjustRightInd w:val="0"/>
              <w:snapToGrid w:val="0"/>
              <w:jc w:val="center"/>
              <w:rPr>
                <w:color w:val="000000"/>
                <w:szCs w:val="21"/>
              </w:rPr>
            </w:pPr>
          </w:p>
        </w:tc>
        <w:tc>
          <w:tcPr>
            <w:tcW w:w="709" w:type="dxa"/>
            <w:vAlign w:val="center"/>
          </w:tcPr>
          <w:p w14:paraId="6547906E">
            <w:pPr>
              <w:adjustRightInd w:val="0"/>
              <w:snapToGrid w:val="0"/>
              <w:jc w:val="center"/>
              <w:rPr>
                <w:color w:val="000000"/>
                <w:szCs w:val="21"/>
              </w:rPr>
            </w:pPr>
          </w:p>
        </w:tc>
        <w:tc>
          <w:tcPr>
            <w:tcW w:w="919" w:type="dxa"/>
          </w:tcPr>
          <w:p w14:paraId="5CC546E2">
            <w:pPr>
              <w:adjustRightInd w:val="0"/>
              <w:snapToGrid w:val="0"/>
              <w:jc w:val="center"/>
              <w:rPr>
                <w:color w:val="000000"/>
                <w:szCs w:val="21"/>
              </w:rPr>
            </w:pPr>
            <w:r>
              <w:rPr>
                <w:color w:val="000000"/>
                <w:szCs w:val="21"/>
              </w:rPr>
              <w:t>●</w:t>
            </w:r>
          </w:p>
        </w:tc>
        <w:tc>
          <w:tcPr>
            <w:tcW w:w="2632" w:type="dxa"/>
          </w:tcPr>
          <w:p w14:paraId="70F745D2">
            <w:pPr>
              <w:adjustRightInd w:val="0"/>
              <w:snapToGrid w:val="0"/>
              <w:jc w:val="center"/>
              <w:rPr>
                <w:color w:val="000000"/>
                <w:szCs w:val="21"/>
              </w:rPr>
            </w:pPr>
            <w:r>
              <w:rPr>
                <w:color w:val="000000"/>
                <w:szCs w:val="21"/>
              </w:rPr>
              <w:t>●</w:t>
            </w:r>
          </w:p>
        </w:tc>
        <w:tc>
          <w:tcPr>
            <w:tcW w:w="701" w:type="dxa"/>
          </w:tcPr>
          <w:p w14:paraId="2EABC169">
            <w:pPr>
              <w:adjustRightInd w:val="0"/>
              <w:snapToGrid w:val="0"/>
              <w:jc w:val="center"/>
              <w:rPr>
                <w:color w:val="000000"/>
                <w:szCs w:val="21"/>
              </w:rPr>
            </w:pPr>
          </w:p>
        </w:tc>
        <w:tc>
          <w:tcPr>
            <w:tcW w:w="1656" w:type="dxa"/>
            <w:vAlign w:val="center"/>
          </w:tcPr>
          <w:p w14:paraId="11CFB5B2">
            <w:pPr>
              <w:adjustRightInd w:val="0"/>
              <w:snapToGrid w:val="0"/>
              <w:jc w:val="center"/>
              <w:rPr>
                <w:color w:val="000000"/>
                <w:szCs w:val="21"/>
              </w:rPr>
            </w:pPr>
            <w:r>
              <w:rPr>
                <w:color w:val="000000"/>
                <w:szCs w:val="21"/>
              </w:rPr>
              <w:t>—</w:t>
            </w:r>
          </w:p>
        </w:tc>
      </w:tr>
      <w:tr w14:paraId="15023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C079D7B">
            <w:pPr>
              <w:numPr>
                <w:ilvl w:val="0"/>
                <w:numId w:val="12"/>
              </w:numPr>
              <w:adjustRightInd w:val="0"/>
              <w:snapToGrid w:val="0"/>
              <w:ind w:left="0" w:firstLine="0"/>
              <w:jc w:val="center"/>
              <w:rPr>
                <w:color w:val="000000"/>
                <w:szCs w:val="21"/>
              </w:rPr>
            </w:pPr>
          </w:p>
        </w:tc>
        <w:tc>
          <w:tcPr>
            <w:tcW w:w="4351" w:type="dxa"/>
            <w:vAlign w:val="center"/>
          </w:tcPr>
          <w:p w14:paraId="3AEECDE6">
            <w:pPr>
              <w:adjustRightInd w:val="0"/>
              <w:snapToGrid w:val="0"/>
              <w:rPr>
                <w:color w:val="000000"/>
                <w:szCs w:val="21"/>
              </w:rPr>
            </w:pPr>
            <w:r>
              <w:rPr>
                <w:color w:val="000000"/>
                <w:szCs w:val="21"/>
              </w:rPr>
              <w:t>吻鮈</w:t>
            </w:r>
            <w:r>
              <w:rPr>
                <w:i/>
                <w:color w:val="000000"/>
                <w:szCs w:val="21"/>
              </w:rPr>
              <w:t>Rhinogobio typus</w:t>
            </w:r>
            <w:r>
              <w:rPr>
                <w:color w:val="000000"/>
                <w:szCs w:val="21"/>
              </w:rPr>
              <w:t xml:space="preserve"> (Bleeker)</w:t>
            </w:r>
          </w:p>
        </w:tc>
        <w:tc>
          <w:tcPr>
            <w:tcW w:w="812" w:type="dxa"/>
            <w:vAlign w:val="center"/>
          </w:tcPr>
          <w:p w14:paraId="3707E1AD">
            <w:pPr>
              <w:adjustRightInd w:val="0"/>
              <w:snapToGrid w:val="0"/>
              <w:jc w:val="center"/>
              <w:rPr>
                <w:color w:val="000000"/>
                <w:szCs w:val="21"/>
              </w:rPr>
            </w:pPr>
          </w:p>
        </w:tc>
        <w:tc>
          <w:tcPr>
            <w:tcW w:w="741" w:type="dxa"/>
            <w:vAlign w:val="center"/>
          </w:tcPr>
          <w:p w14:paraId="292A84E8">
            <w:pPr>
              <w:adjustRightInd w:val="0"/>
              <w:snapToGrid w:val="0"/>
              <w:jc w:val="center"/>
              <w:rPr>
                <w:color w:val="000000"/>
                <w:szCs w:val="21"/>
                <w:highlight w:val="yellow"/>
              </w:rPr>
            </w:pPr>
          </w:p>
        </w:tc>
        <w:tc>
          <w:tcPr>
            <w:tcW w:w="996" w:type="dxa"/>
            <w:vAlign w:val="center"/>
          </w:tcPr>
          <w:p w14:paraId="1F84907E">
            <w:pPr>
              <w:adjustRightInd w:val="0"/>
              <w:snapToGrid w:val="0"/>
              <w:jc w:val="center"/>
              <w:rPr>
                <w:color w:val="000000"/>
                <w:szCs w:val="21"/>
              </w:rPr>
            </w:pPr>
          </w:p>
        </w:tc>
        <w:tc>
          <w:tcPr>
            <w:tcW w:w="709" w:type="dxa"/>
            <w:vAlign w:val="center"/>
          </w:tcPr>
          <w:p w14:paraId="2969A725">
            <w:pPr>
              <w:adjustRightInd w:val="0"/>
              <w:snapToGrid w:val="0"/>
              <w:jc w:val="center"/>
              <w:rPr>
                <w:color w:val="000000"/>
                <w:szCs w:val="21"/>
              </w:rPr>
            </w:pPr>
          </w:p>
        </w:tc>
        <w:tc>
          <w:tcPr>
            <w:tcW w:w="919" w:type="dxa"/>
          </w:tcPr>
          <w:p w14:paraId="20045D03">
            <w:pPr>
              <w:adjustRightInd w:val="0"/>
              <w:snapToGrid w:val="0"/>
              <w:jc w:val="center"/>
              <w:rPr>
                <w:color w:val="000000"/>
                <w:szCs w:val="21"/>
              </w:rPr>
            </w:pPr>
            <w:r>
              <w:rPr>
                <w:color w:val="000000"/>
                <w:szCs w:val="21"/>
              </w:rPr>
              <w:t>●</w:t>
            </w:r>
          </w:p>
        </w:tc>
        <w:tc>
          <w:tcPr>
            <w:tcW w:w="2632" w:type="dxa"/>
          </w:tcPr>
          <w:p w14:paraId="21E32F48">
            <w:pPr>
              <w:adjustRightInd w:val="0"/>
              <w:snapToGrid w:val="0"/>
              <w:jc w:val="center"/>
              <w:rPr>
                <w:color w:val="000000"/>
                <w:szCs w:val="21"/>
              </w:rPr>
            </w:pPr>
          </w:p>
        </w:tc>
        <w:tc>
          <w:tcPr>
            <w:tcW w:w="701" w:type="dxa"/>
          </w:tcPr>
          <w:p w14:paraId="73D295B9">
            <w:pPr>
              <w:adjustRightInd w:val="0"/>
              <w:snapToGrid w:val="0"/>
              <w:jc w:val="center"/>
              <w:rPr>
                <w:color w:val="000000"/>
                <w:szCs w:val="21"/>
              </w:rPr>
            </w:pPr>
          </w:p>
        </w:tc>
        <w:tc>
          <w:tcPr>
            <w:tcW w:w="1656" w:type="dxa"/>
            <w:vAlign w:val="center"/>
          </w:tcPr>
          <w:p w14:paraId="6886B93B">
            <w:pPr>
              <w:adjustRightInd w:val="0"/>
              <w:snapToGrid w:val="0"/>
              <w:jc w:val="center"/>
              <w:rPr>
                <w:color w:val="000000"/>
                <w:szCs w:val="21"/>
              </w:rPr>
            </w:pPr>
            <w:r>
              <w:rPr>
                <w:color w:val="000000"/>
                <w:szCs w:val="21"/>
              </w:rPr>
              <w:t>+</w:t>
            </w:r>
          </w:p>
        </w:tc>
      </w:tr>
      <w:tr w14:paraId="3A7AF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2C6997C">
            <w:pPr>
              <w:numPr>
                <w:ilvl w:val="0"/>
                <w:numId w:val="12"/>
              </w:numPr>
              <w:adjustRightInd w:val="0"/>
              <w:snapToGrid w:val="0"/>
              <w:ind w:left="0" w:firstLine="0"/>
              <w:jc w:val="center"/>
              <w:rPr>
                <w:color w:val="000000"/>
                <w:szCs w:val="21"/>
              </w:rPr>
            </w:pPr>
          </w:p>
        </w:tc>
        <w:tc>
          <w:tcPr>
            <w:tcW w:w="4351" w:type="dxa"/>
            <w:vAlign w:val="center"/>
          </w:tcPr>
          <w:p w14:paraId="430FD740">
            <w:pPr>
              <w:adjustRightInd w:val="0"/>
              <w:snapToGrid w:val="0"/>
              <w:rPr>
                <w:color w:val="000000"/>
                <w:szCs w:val="21"/>
              </w:rPr>
            </w:pPr>
            <w:r>
              <w:rPr>
                <w:color w:val="000000"/>
                <w:szCs w:val="21"/>
              </w:rPr>
              <w:t>棒花鱼</w:t>
            </w:r>
            <w:r>
              <w:rPr>
                <w:i/>
                <w:color w:val="000000"/>
                <w:szCs w:val="21"/>
              </w:rPr>
              <w:t xml:space="preserve">Abbottina rivularis </w:t>
            </w:r>
            <w:r>
              <w:rPr>
                <w:color w:val="000000"/>
                <w:szCs w:val="21"/>
              </w:rPr>
              <w:t>(Basilewsky)</w:t>
            </w:r>
          </w:p>
        </w:tc>
        <w:tc>
          <w:tcPr>
            <w:tcW w:w="812" w:type="dxa"/>
            <w:vAlign w:val="center"/>
          </w:tcPr>
          <w:p w14:paraId="0FC65D85">
            <w:pPr>
              <w:adjustRightInd w:val="0"/>
              <w:snapToGrid w:val="0"/>
              <w:jc w:val="center"/>
              <w:rPr>
                <w:color w:val="000000"/>
                <w:szCs w:val="21"/>
              </w:rPr>
            </w:pPr>
          </w:p>
        </w:tc>
        <w:tc>
          <w:tcPr>
            <w:tcW w:w="741" w:type="dxa"/>
            <w:vAlign w:val="center"/>
          </w:tcPr>
          <w:p w14:paraId="4739566A">
            <w:pPr>
              <w:adjustRightInd w:val="0"/>
              <w:snapToGrid w:val="0"/>
              <w:jc w:val="center"/>
              <w:rPr>
                <w:color w:val="000000"/>
                <w:szCs w:val="21"/>
              </w:rPr>
            </w:pPr>
          </w:p>
        </w:tc>
        <w:tc>
          <w:tcPr>
            <w:tcW w:w="996" w:type="dxa"/>
            <w:vAlign w:val="center"/>
          </w:tcPr>
          <w:p w14:paraId="1FC18766">
            <w:pPr>
              <w:adjustRightInd w:val="0"/>
              <w:snapToGrid w:val="0"/>
              <w:jc w:val="center"/>
              <w:rPr>
                <w:color w:val="000000"/>
                <w:szCs w:val="21"/>
              </w:rPr>
            </w:pPr>
          </w:p>
        </w:tc>
        <w:tc>
          <w:tcPr>
            <w:tcW w:w="709" w:type="dxa"/>
            <w:vAlign w:val="center"/>
          </w:tcPr>
          <w:p w14:paraId="0D9BE055">
            <w:pPr>
              <w:adjustRightInd w:val="0"/>
              <w:snapToGrid w:val="0"/>
              <w:jc w:val="center"/>
              <w:rPr>
                <w:color w:val="000000"/>
                <w:szCs w:val="21"/>
              </w:rPr>
            </w:pPr>
          </w:p>
        </w:tc>
        <w:tc>
          <w:tcPr>
            <w:tcW w:w="919" w:type="dxa"/>
          </w:tcPr>
          <w:p w14:paraId="7903D995">
            <w:pPr>
              <w:adjustRightInd w:val="0"/>
              <w:snapToGrid w:val="0"/>
              <w:jc w:val="center"/>
              <w:rPr>
                <w:color w:val="000000"/>
                <w:szCs w:val="21"/>
              </w:rPr>
            </w:pPr>
            <w:r>
              <w:rPr>
                <w:color w:val="000000"/>
                <w:szCs w:val="21"/>
              </w:rPr>
              <w:t>●</w:t>
            </w:r>
          </w:p>
        </w:tc>
        <w:tc>
          <w:tcPr>
            <w:tcW w:w="2632" w:type="dxa"/>
          </w:tcPr>
          <w:p w14:paraId="4DB3C355">
            <w:pPr>
              <w:adjustRightInd w:val="0"/>
              <w:snapToGrid w:val="0"/>
              <w:jc w:val="center"/>
              <w:rPr>
                <w:color w:val="000000"/>
                <w:szCs w:val="21"/>
              </w:rPr>
            </w:pPr>
          </w:p>
        </w:tc>
        <w:tc>
          <w:tcPr>
            <w:tcW w:w="701" w:type="dxa"/>
          </w:tcPr>
          <w:p w14:paraId="598CF9A9">
            <w:pPr>
              <w:adjustRightInd w:val="0"/>
              <w:snapToGrid w:val="0"/>
              <w:jc w:val="center"/>
              <w:rPr>
                <w:color w:val="000000"/>
                <w:szCs w:val="21"/>
              </w:rPr>
            </w:pPr>
          </w:p>
        </w:tc>
        <w:tc>
          <w:tcPr>
            <w:tcW w:w="1656" w:type="dxa"/>
            <w:vAlign w:val="center"/>
          </w:tcPr>
          <w:p w14:paraId="2DA23A2A">
            <w:pPr>
              <w:adjustRightInd w:val="0"/>
              <w:snapToGrid w:val="0"/>
              <w:jc w:val="center"/>
              <w:rPr>
                <w:color w:val="000000"/>
                <w:szCs w:val="21"/>
              </w:rPr>
            </w:pPr>
            <w:r>
              <w:rPr>
                <w:color w:val="000000"/>
                <w:szCs w:val="21"/>
              </w:rPr>
              <w:t>+++</w:t>
            </w:r>
          </w:p>
        </w:tc>
      </w:tr>
      <w:tr w14:paraId="25A43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7407C265">
            <w:pPr>
              <w:numPr>
                <w:ilvl w:val="0"/>
                <w:numId w:val="12"/>
              </w:numPr>
              <w:adjustRightInd w:val="0"/>
              <w:snapToGrid w:val="0"/>
              <w:ind w:left="0" w:firstLine="0"/>
              <w:jc w:val="center"/>
              <w:rPr>
                <w:color w:val="000000"/>
                <w:szCs w:val="21"/>
              </w:rPr>
            </w:pPr>
          </w:p>
        </w:tc>
        <w:tc>
          <w:tcPr>
            <w:tcW w:w="4351" w:type="dxa"/>
            <w:vAlign w:val="center"/>
          </w:tcPr>
          <w:p w14:paraId="28998AF8">
            <w:pPr>
              <w:adjustRightInd w:val="0"/>
              <w:snapToGrid w:val="0"/>
              <w:rPr>
                <w:color w:val="000000"/>
                <w:szCs w:val="21"/>
              </w:rPr>
            </w:pPr>
            <w:r>
              <w:rPr>
                <w:color w:val="000000"/>
                <w:szCs w:val="21"/>
              </w:rPr>
              <w:t>长蛇鮈</w:t>
            </w:r>
            <w:r>
              <w:rPr>
                <w:i/>
                <w:color w:val="000000"/>
                <w:szCs w:val="21"/>
              </w:rPr>
              <w:t xml:space="preserve">Saurogobio dumerili </w:t>
            </w:r>
            <w:r>
              <w:rPr>
                <w:color w:val="000000"/>
                <w:szCs w:val="21"/>
              </w:rPr>
              <w:t>(Bleeker)</w:t>
            </w:r>
          </w:p>
        </w:tc>
        <w:tc>
          <w:tcPr>
            <w:tcW w:w="812" w:type="dxa"/>
            <w:vAlign w:val="center"/>
          </w:tcPr>
          <w:p w14:paraId="3058977C">
            <w:pPr>
              <w:adjustRightInd w:val="0"/>
              <w:snapToGrid w:val="0"/>
              <w:jc w:val="center"/>
              <w:rPr>
                <w:color w:val="000000"/>
                <w:szCs w:val="21"/>
              </w:rPr>
            </w:pPr>
          </w:p>
        </w:tc>
        <w:tc>
          <w:tcPr>
            <w:tcW w:w="741" w:type="dxa"/>
            <w:vAlign w:val="center"/>
          </w:tcPr>
          <w:p w14:paraId="10D8F684">
            <w:pPr>
              <w:adjustRightInd w:val="0"/>
              <w:snapToGrid w:val="0"/>
              <w:jc w:val="center"/>
              <w:rPr>
                <w:color w:val="000000"/>
                <w:szCs w:val="21"/>
              </w:rPr>
            </w:pPr>
          </w:p>
        </w:tc>
        <w:tc>
          <w:tcPr>
            <w:tcW w:w="996" w:type="dxa"/>
            <w:vAlign w:val="center"/>
          </w:tcPr>
          <w:p w14:paraId="6151580A">
            <w:pPr>
              <w:adjustRightInd w:val="0"/>
              <w:snapToGrid w:val="0"/>
              <w:jc w:val="center"/>
              <w:rPr>
                <w:color w:val="000000"/>
                <w:szCs w:val="21"/>
              </w:rPr>
            </w:pPr>
          </w:p>
        </w:tc>
        <w:tc>
          <w:tcPr>
            <w:tcW w:w="709" w:type="dxa"/>
            <w:vAlign w:val="center"/>
          </w:tcPr>
          <w:p w14:paraId="078BCB3C">
            <w:pPr>
              <w:adjustRightInd w:val="0"/>
              <w:snapToGrid w:val="0"/>
              <w:jc w:val="center"/>
              <w:rPr>
                <w:color w:val="000000"/>
                <w:szCs w:val="21"/>
              </w:rPr>
            </w:pPr>
          </w:p>
        </w:tc>
        <w:tc>
          <w:tcPr>
            <w:tcW w:w="919" w:type="dxa"/>
          </w:tcPr>
          <w:p w14:paraId="0D30FAD9">
            <w:pPr>
              <w:adjustRightInd w:val="0"/>
              <w:snapToGrid w:val="0"/>
              <w:jc w:val="center"/>
              <w:rPr>
                <w:color w:val="000000"/>
                <w:szCs w:val="21"/>
              </w:rPr>
            </w:pPr>
            <w:r>
              <w:rPr>
                <w:color w:val="000000"/>
                <w:szCs w:val="21"/>
              </w:rPr>
              <w:t>●</w:t>
            </w:r>
          </w:p>
        </w:tc>
        <w:tc>
          <w:tcPr>
            <w:tcW w:w="2632" w:type="dxa"/>
          </w:tcPr>
          <w:p w14:paraId="161A29AC">
            <w:pPr>
              <w:adjustRightInd w:val="0"/>
              <w:snapToGrid w:val="0"/>
              <w:jc w:val="center"/>
              <w:rPr>
                <w:color w:val="000000"/>
                <w:szCs w:val="21"/>
              </w:rPr>
            </w:pPr>
          </w:p>
        </w:tc>
        <w:tc>
          <w:tcPr>
            <w:tcW w:w="701" w:type="dxa"/>
          </w:tcPr>
          <w:p w14:paraId="708ECE6F">
            <w:pPr>
              <w:adjustRightInd w:val="0"/>
              <w:snapToGrid w:val="0"/>
              <w:jc w:val="center"/>
              <w:rPr>
                <w:color w:val="000000"/>
                <w:szCs w:val="21"/>
              </w:rPr>
            </w:pPr>
          </w:p>
        </w:tc>
        <w:tc>
          <w:tcPr>
            <w:tcW w:w="1656" w:type="dxa"/>
            <w:vAlign w:val="center"/>
          </w:tcPr>
          <w:p w14:paraId="7A11D4A7">
            <w:pPr>
              <w:adjustRightInd w:val="0"/>
              <w:snapToGrid w:val="0"/>
              <w:jc w:val="center"/>
              <w:rPr>
                <w:color w:val="000000"/>
                <w:szCs w:val="21"/>
              </w:rPr>
            </w:pPr>
            <w:r>
              <w:rPr>
                <w:color w:val="000000"/>
                <w:szCs w:val="21"/>
              </w:rPr>
              <w:t>—</w:t>
            </w:r>
          </w:p>
        </w:tc>
      </w:tr>
      <w:tr w14:paraId="6B189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D1F92FC">
            <w:pPr>
              <w:numPr>
                <w:ilvl w:val="0"/>
                <w:numId w:val="12"/>
              </w:numPr>
              <w:adjustRightInd w:val="0"/>
              <w:snapToGrid w:val="0"/>
              <w:ind w:left="0" w:firstLine="0"/>
              <w:jc w:val="center"/>
              <w:rPr>
                <w:color w:val="000000"/>
                <w:szCs w:val="21"/>
              </w:rPr>
            </w:pPr>
          </w:p>
        </w:tc>
        <w:tc>
          <w:tcPr>
            <w:tcW w:w="4351" w:type="dxa"/>
            <w:vAlign w:val="center"/>
          </w:tcPr>
          <w:p w14:paraId="32F7F8E2">
            <w:pPr>
              <w:adjustRightInd w:val="0"/>
              <w:snapToGrid w:val="0"/>
              <w:rPr>
                <w:color w:val="000000"/>
                <w:szCs w:val="21"/>
                <w:lang w:val="fr-FR"/>
              </w:rPr>
            </w:pPr>
            <w:r>
              <w:rPr>
                <w:color w:val="000000"/>
                <w:szCs w:val="21"/>
              </w:rPr>
              <w:t>光唇蛇鮈</w:t>
            </w:r>
            <w:r>
              <w:rPr>
                <w:color w:val="000000"/>
                <w:szCs w:val="21"/>
                <w:lang w:val="fr-FR"/>
              </w:rPr>
              <w:t xml:space="preserve"> </w:t>
            </w:r>
            <w:r>
              <w:rPr>
                <w:i/>
                <w:color w:val="000000"/>
                <w:szCs w:val="21"/>
                <w:lang w:val="fr-FR"/>
              </w:rPr>
              <w:t>S.gymnocheilus</w:t>
            </w:r>
            <w:r>
              <w:rPr>
                <w:color w:val="000000"/>
                <w:szCs w:val="21"/>
                <w:lang w:val="fr-FR"/>
              </w:rPr>
              <w:t xml:space="preserve"> Lo </w:t>
            </w:r>
            <w:r>
              <w:rPr>
                <w:i/>
                <w:color w:val="000000"/>
                <w:szCs w:val="21"/>
                <w:lang w:val="fr-FR"/>
              </w:rPr>
              <w:t>et</w:t>
            </w:r>
            <w:r>
              <w:rPr>
                <w:color w:val="000000"/>
                <w:szCs w:val="21"/>
                <w:lang w:val="fr-FR"/>
              </w:rPr>
              <w:t xml:space="preserve"> Chen</w:t>
            </w:r>
          </w:p>
        </w:tc>
        <w:tc>
          <w:tcPr>
            <w:tcW w:w="812" w:type="dxa"/>
            <w:vAlign w:val="center"/>
          </w:tcPr>
          <w:p w14:paraId="04329D17">
            <w:pPr>
              <w:adjustRightInd w:val="0"/>
              <w:snapToGrid w:val="0"/>
              <w:jc w:val="center"/>
              <w:rPr>
                <w:color w:val="000000"/>
                <w:szCs w:val="21"/>
                <w:lang w:val="fr-FR"/>
              </w:rPr>
            </w:pPr>
          </w:p>
        </w:tc>
        <w:tc>
          <w:tcPr>
            <w:tcW w:w="741" w:type="dxa"/>
            <w:vAlign w:val="center"/>
          </w:tcPr>
          <w:p w14:paraId="72259FD6">
            <w:pPr>
              <w:adjustRightInd w:val="0"/>
              <w:snapToGrid w:val="0"/>
              <w:jc w:val="center"/>
              <w:rPr>
                <w:color w:val="000000"/>
                <w:szCs w:val="21"/>
                <w:lang w:val="fr-FR"/>
              </w:rPr>
            </w:pPr>
          </w:p>
        </w:tc>
        <w:tc>
          <w:tcPr>
            <w:tcW w:w="996" w:type="dxa"/>
            <w:vAlign w:val="center"/>
          </w:tcPr>
          <w:p w14:paraId="0E3A99A1">
            <w:pPr>
              <w:adjustRightInd w:val="0"/>
              <w:snapToGrid w:val="0"/>
              <w:jc w:val="center"/>
              <w:rPr>
                <w:color w:val="000000"/>
                <w:szCs w:val="21"/>
                <w:lang w:val="fr-FR"/>
              </w:rPr>
            </w:pPr>
          </w:p>
        </w:tc>
        <w:tc>
          <w:tcPr>
            <w:tcW w:w="709" w:type="dxa"/>
            <w:vAlign w:val="center"/>
          </w:tcPr>
          <w:p w14:paraId="7359AE5A">
            <w:pPr>
              <w:adjustRightInd w:val="0"/>
              <w:snapToGrid w:val="0"/>
              <w:jc w:val="center"/>
              <w:rPr>
                <w:color w:val="000000"/>
                <w:szCs w:val="21"/>
                <w:lang w:val="fr-FR"/>
              </w:rPr>
            </w:pPr>
          </w:p>
        </w:tc>
        <w:tc>
          <w:tcPr>
            <w:tcW w:w="919" w:type="dxa"/>
          </w:tcPr>
          <w:p w14:paraId="38CC14AB">
            <w:pPr>
              <w:adjustRightInd w:val="0"/>
              <w:snapToGrid w:val="0"/>
              <w:jc w:val="center"/>
              <w:rPr>
                <w:color w:val="000000"/>
                <w:szCs w:val="21"/>
                <w:lang w:val="fr-FR"/>
              </w:rPr>
            </w:pPr>
          </w:p>
        </w:tc>
        <w:tc>
          <w:tcPr>
            <w:tcW w:w="2632" w:type="dxa"/>
          </w:tcPr>
          <w:p w14:paraId="0916446B">
            <w:pPr>
              <w:adjustRightInd w:val="0"/>
              <w:snapToGrid w:val="0"/>
              <w:jc w:val="center"/>
              <w:rPr>
                <w:color w:val="000000"/>
                <w:szCs w:val="21"/>
                <w:lang w:val="fr-FR"/>
              </w:rPr>
            </w:pPr>
            <w:r>
              <w:rPr>
                <w:color w:val="000000"/>
                <w:szCs w:val="21"/>
              </w:rPr>
              <w:t>●</w:t>
            </w:r>
          </w:p>
        </w:tc>
        <w:tc>
          <w:tcPr>
            <w:tcW w:w="701" w:type="dxa"/>
          </w:tcPr>
          <w:p w14:paraId="4B064A86">
            <w:pPr>
              <w:adjustRightInd w:val="0"/>
              <w:snapToGrid w:val="0"/>
              <w:jc w:val="center"/>
              <w:rPr>
                <w:color w:val="000000"/>
                <w:szCs w:val="21"/>
                <w:lang w:val="fr-FR"/>
              </w:rPr>
            </w:pPr>
          </w:p>
        </w:tc>
        <w:tc>
          <w:tcPr>
            <w:tcW w:w="1656" w:type="dxa"/>
            <w:vAlign w:val="center"/>
          </w:tcPr>
          <w:p w14:paraId="2CEB2431">
            <w:pPr>
              <w:adjustRightInd w:val="0"/>
              <w:snapToGrid w:val="0"/>
              <w:jc w:val="center"/>
              <w:rPr>
                <w:color w:val="000000"/>
                <w:szCs w:val="21"/>
                <w:lang w:val="fr-FR"/>
              </w:rPr>
            </w:pPr>
            <w:r>
              <w:rPr>
                <w:color w:val="000000"/>
                <w:szCs w:val="21"/>
              </w:rPr>
              <w:t>—</w:t>
            </w:r>
          </w:p>
        </w:tc>
      </w:tr>
      <w:tr w14:paraId="44449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263EDD7">
            <w:pPr>
              <w:numPr>
                <w:ilvl w:val="0"/>
                <w:numId w:val="12"/>
              </w:numPr>
              <w:adjustRightInd w:val="0"/>
              <w:snapToGrid w:val="0"/>
              <w:ind w:left="0" w:firstLine="0"/>
              <w:jc w:val="center"/>
              <w:rPr>
                <w:color w:val="000000"/>
                <w:szCs w:val="21"/>
                <w:lang w:val="fr-FR"/>
              </w:rPr>
            </w:pPr>
          </w:p>
        </w:tc>
        <w:tc>
          <w:tcPr>
            <w:tcW w:w="4351" w:type="dxa"/>
            <w:vAlign w:val="center"/>
          </w:tcPr>
          <w:p w14:paraId="16D7DE2C">
            <w:pPr>
              <w:adjustRightInd w:val="0"/>
              <w:snapToGrid w:val="0"/>
              <w:rPr>
                <w:color w:val="000000"/>
                <w:szCs w:val="21"/>
              </w:rPr>
            </w:pPr>
            <w:r>
              <w:rPr>
                <w:color w:val="000000"/>
                <w:szCs w:val="21"/>
              </w:rPr>
              <w:t>蛇鮈</w:t>
            </w:r>
            <w:r>
              <w:rPr>
                <w:i/>
                <w:color w:val="000000"/>
                <w:szCs w:val="21"/>
              </w:rPr>
              <w:t>Saurogobio dabryi</w:t>
            </w:r>
            <w:r>
              <w:rPr>
                <w:color w:val="000000"/>
                <w:szCs w:val="21"/>
              </w:rPr>
              <w:t xml:space="preserve"> (Bleeker)</w:t>
            </w:r>
          </w:p>
        </w:tc>
        <w:tc>
          <w:tcPr>
            <w:tcW w:w="812" w:type="dxa"/>
            <w:vAlign w:val="center"/>
          </w:tcPr>
          <w:p w14:paraId="19D8FD6A">
            <w:pPr>
              <w:adjustRightInd w:val="0"/>
              <w:snapToGrid w:val="0"/>
              <w:jc w:val="center"/>
              <w:rPr>
                <w:color w:val="000000"/>
                <w:szCs w:val="21"/>
              </w:rPr>
            </w:pPr>
          </w:p>
        </w:tc>
        <w:tc>
          <w:tcPr>
            <w:tcW w:w="741" w:type="dxa"/>
            <w:vAlign w:val="center"/>
          </w:tcPr>
          <w:p w14:paraId="2C1010E2">
            <w:pPr>
              <w:adjustRightInd w:val="0"/>
              <w:snapToGrid w:val="0"/>
              <w:jc w:val="center"/>
              <w:rPr>
                <w:color w:val="000000"/>
                <w:szCs w:val="21"/>
              </w:rPr>
            </w:pPr>
          </w:p>
        </w:tc>
        <w:tc>
          <w:tcPr>
            <w:tcW w:w="996" w:type="dxa"/>
            <w:vAlign w:val="center"/>
          </w:tcPr>
          <w:p w14:paraId="09F66776">
            <w:pPr>
              <w:adjustRightInd w:val="0"/>
              <w:snapToGrid w:val="0"/>
              <w:jc w:val="center"/>
              <w:rPr>
                <w:color w:val="000000"/>
                <w:szCs w:val="21"/>
              </w:rPr>
            </w:pPr>
          </w:p>
        </w:tc>
        <w:tc>
          <w:tcPr>
            <w:tcW w:w="709" w:type="dxa"/>
            <w:vAlign w:val="center"/>
          </w:tcPr>
          <w:p w14:paraId="3396433A">
            <w:pPr>
              <w:adjustRightInd w:val="0"/>
              <w:snapToGrid w:val="0"/>
              <w:jc w:val="center"/>
              <w:rPr>
                <w:color w:val="000000"/>
                <w:szCs w:val="21"/>
              </w:rPr>
            </w:pPr>
          </w:p>
        </w:tc>
        <w:tc>
          <w:tcPr>
            <w:tcW w:w="919" w:type="dxa"/>
          </w:tcPr>
          <w:p w14:paraId="64E3079B">
            <w:pPr>
              <w:adjustRightInd w:val="0"/>
              <w:snapToGrid w:val="0"/>
              <w:jc w:val="center"/>
              <w:rPr>
                <w:color w:val="000000"/>
                <w:szCs w:val="21"/>
              </w:rPr>
            </w:pPr>
            <w:r>
              <w:rPr>
                <w:color w:val="000000"/>
                <w:szCs w:val="21"/>
              </w:rPr>
              <w:t>●</w:t>
            </w:r>
          </w:p>
        </w:tc>
        <w:tc>
          <w:tcPr>
            <w:tcW w:w="2632" w:type="dxa"/>
          </w:tcPr>
          <w:p w14:paraId="2960FBC5">
            <w:pPr>
              <w:adjustRightInd w:val="0"/>
              <w:snapToGrid w:val="0"/>
              <w:jc w:val="center"/>
              <w:rPr>
                <w:color w:val="000000"/>
                <w:szCs w:val="21"/>
              </w:rPr>
            </w:pPr>
          </w:p>
        </w:tc>
        <w:tc>
          <w:tcPr>
            <w:tcW w:w="701" w:type="dxa"/>
          </w:tcPr>
          <w:p w14:paraId="1AA944FE">
            <w:pPr>
              <w:adjustRightInd w:val="0"/>
              <w:snapToGrid w:val="0"/>
              <w:jc w:val="center"/>
              <w:rPr>
                <w:color w:val="000000"/>
                <w:szCs w:val="21"/>
              </w:rPr>
            </w:pPr>
          </w:p>
        </w:tc>
        <w:tc>
          <w:tcPr>
            <w:tcW w:w="1656" w:type="dxa"/>
            <w:vAlign w:val="center"/>
          </w:tcPr>
          <w:p w14:paraId="15853C81">
            <w:pPr>
              <w:adjustRightInd w:val="0"/>
              <w:snapToGrid w:val="0"/>
              <w:jc w:val="center"/>
              <w:rPr>
                <w:color w:val="000000"/>
                <w:szCs w:val="21"/>
              </w:rPr>
            </w:pPr>
            <w:r>
              <w:rPr>
                <w:color w:val="000000"/>
                <w:szCs w:val="21"/>
              </w:rPr>
              <w:t>—</w:t>
            </w:r>
          </w:p>
        </w:tc>
      </w:tr>
      <w:tr w14:paraId="41CC5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850E8FF">
            <w:pPr>
              <w:numPr>
                <w:ilvl w:val="0"/>
                <w:numId w:val="12"/>
              </w:numPr>
              <w:adjustRightInd w:val="0"/>
              <w:snapToGrid w:val="0"/>
              <w:ind w:left="0" w:firstLine="0"/>
              <w:jc w:val="center"/>
              <w:rPr>
                <w:color w:val="000000"/>
                <w:szCs w:val="21"/>
              </w:rPr>
            </w:pPr>
          </w:p>
        </w:tc>
        <w:tc>
          <w:tcPr>
            <w:tcW w:w="4351" w:type="dxa"/>
            <w:vAlign w:val="center"/>
          </w:tcPr>
          <w:p w14:paraId="3F7EAC50">
            <w:pPr>
              <w:adjustRightInd w:val="0"/>
              <w:snapToGrid w:val="0"/>
              <w:rPr>
                <w:color w:val="000000"/>
                <w:szCs w:val="21"/>
              </w:rPr>
            </w:pPr>
            <w:r>
              <w:rPr>
                <w:color w:val="000000"/>
                <w:szCs w:val="21"/>
              </w:rPr>
              <w:t>宜昌鳅鮀</w:t>
            </w:r>
            <w:r>
              <w:rPr>
                <w:i/>
                <w:color w:val="000000"/>
                <w:szCs w:val="21"/>
              </w:rPr>
              <w:t>Gobiobotia filifer</w:t>
            </w:r>
            <w:r>
              <w:rPr>
                <w:color w:val="000000"/>
                <w:szCs w:val="21"/>
              </w:rPr>
              <w:t xml:space="preserve"> (Garman)</w:t>
            </w:r>
          </w:p>
        </w:tc>
        <w:tc>
          <w:tcPr>
            <w:tcW w:w="812" w:type="dxa"/>
            <w:vAlign w:val="center"/>
          </w:tcPr>
          <w:p w14:paraId="1F3EE3A7">
            <w:pPr>
              <w:adjustRightInd w:val="0"/>
              <w:snapToGrid w:val="0"/>
              <w:jc w:val="center"/>
              <w:rPr>
                <w:color w:val="000000"/>
                <w:szCs w:val="21"/>
              </w:rPr>
            </w:pPr>
          </w:p>
        </w:tc>
        <w:tc>
          <w:tcPr>
            <w:tcW w:w="741" w:type="dxa"/>
            <w:vAlign w:val="center"/>
          </w:tcPr>
          <w:p w14:paraId="07EA40BE">
            <w:pPr>
              <w:adjustRightInd w:val="0"/>
              <w:snapToGrid w:val="0"/>
              <w:jc w:val="center"/>
              <w:rPr>
                <w:color w:val="000000"/>
                <w:szCs w:val="21"/>
              </w:rPr>
            </w:pPr>
          </w:p>
        </w:tc>
        <w:tc>
          <w:tcPr>
            <w:tcW w:w="996" w:type="dxa"/>
            <w:vAlign w:val="center"/>
          </w:tcPr>
          <w:p w14:paraId="3C3528EA">
            <w:pPr>
              <w:adjustRightInd w:val="0"/>
              <w:snapToGrid w:val="0"/>
              <w:jc w:val="center"/>
              <w:rPr>
                <w:color w:val="000000"/>
                <w:szCs w:val="21"/>
              </w:rPr>
            </w:pPr>
          </w:p>
        </w:tc>
        <w:tc>
          <w:tcPr>
            <w:tcW w:w="709" w:type="dxa"/>
            <w:vAlign w:val="center"/>
          </w:tcPr>
          <w:p w14:paraId="697B8875">
            <w:pPr>
              <w:adjustRightInd w:val="0"/>
              <w:snapToGrid w:val="0"/>
              <w:jc w:val="center"/>
              <w:rPr>
                <w:color w:val="000000"/>
                <w:szCs w:val="21"/>
              </w:rPr>
            </w:pPr>
          </w:p>
        </w:tc>
        <w:tc>
          <w:tcPr>
            <w:tcW w:w="919" w:type="dxa"/>
          </w:tcPr>
          <w:p w14:paraId="6D671203">
            <w:pPr>
              <w:adjustRightInd w:val="0"/>
              <w:snapToGrid w:val="0"/>
              <w:jc w:val="center"/>
              <w:rPr>
                <w:color w:val="000000"/>
                <w:szCs w:val="21"/>
              </w:rPr>
            </w:pPr>
          </w:p>
        </w:tc>
        <w:tc>
          <w:tcPr>
            <w:tcW w:w="2632" w:type="dxa"/>
          </w:tcPr>
          <w:p w14:paraId="791D8077">
            <w:pPr>
              <w:adjustRightInd w:val="0"/>
              <w:snapToGrid w:val="0"/>
              <w:jc w:val="center"/>
              <w:rPr>
                <w:color w:val="000000"/>
                <w:szCs w:val="21"/>
              </w:rPr>
            </w:pPr>
          </w:p>
        </w:tc>
        <w:tc>
          <w:tcPr>
            <w:tcW w:w="701" w:type="dxa"/>
          </w:tcPr>
          <w:p w14:paraId="27F52F56">
            <w:pPr>
              <w:adjustRightInd w:val="0"/>
              <w:snapToGrid w:val="0"/>
              <w:jc w:val="center"/>
              <w:rPr>
                <w:color w:val="000000"/>
                <w:szCs w:val="21"/>
              </w:rPr>
            </w:pPr>
          </w:p>
        </w:tc>
        <w:tc>
          <w:tcPr>
            <w:tcW w:w="1656" w:type="dxa"/>
            <w:vAlign w:val="center"/>
          </w:tcPr>
          <w:p w14:paraId="02B95AA9">
            <w:pPr>
              <w:adjustRightInd w:val="0"/>
              <w:snapToGrid w:val="0"/>
              <w:jc w:val="center"/>
              <w:rPr>
                <w:color w:val="000000"/>
                <w:szCs w:val="21"/>
              </w:rPr>
            </w:pPr>
            <w:r>
              <w:rPr>
                <w:color w:val="000000"/>
                <w:szCs w:val="21"/>
              </w:rPr>
              <w:t>—</w:t>
            </w:r>
          </w:p>
        </w:tc>
      </w:tr>
      <w:tr w14:paraId="4F9A4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7682D124">
            <w:pPr>
              <w:numPr>
                <w:ilvl w:val="0"/>
                <w:numId w:val="12"/>
              </w:numPr>
              <w:adjustRightInd w:val="0"/>
              <w:snapToGrid w:val="0"/>
              <w:ind w:left="0" w:firstLine="0"/>
              <w:jc w:val="center"/>
              <w:rPr>
                <w:color w:val="000000"/>
                <w:szCs w:val="21"/>
              </w:rPr>
            </w:pPr>
          </w:p>
        </w:tc>
        <w:tc>
          <w:tcPr>
            <w:tcW w:w="4351" w:type="dxa"/>
            <w:vAlign w:val="center"/>
          </w:tcPr>
          <w:p w14:paraId="3652B918">
            <w:pPr>
              <w:adjustRightInd w:val="0"/>
              <w:snapToGrid w:val="0"/>
              <w:rPr>
                <w:color w:val="000000"/>
                <w:szCs w:val="21"/>
              </w:rPr>
            </w:pPr>
            <w:r>
              <w:rPr>
                <w:color w:val="000000"/>
                <w:szCs w:val="21"/>
              </w:rPr>
              <w:t>异鳔鳅鮀</w:t>
            </w:r>
            <w:r>
              <w:rPr>
                <w:i/>
                <w:color w:val="000000"/>
                <w:szCs w:val="21"/>
              </w:rPr>
              <w:t xml:space="preserve">Gobiobotia boulengeri </w:t>
            </w:r>
            <w:r>
              <w:rPr>
                <w:color w:val="000000"/>
                <w:szCs w:val="21"/>
              </w:rPr>
              <w:t>(Tchang)</w:t>
            </w:r>
          </w:p>
        </w:tc>
        <w:tc>
          <w:tcPr>
            <w:tcW w:w="812" w:type="dxa"/>
            <w:vAlign w:val="center"/>
          </w:tcPr>
          <w:p w14:paraId="59BBE5FB">
            <w:pPr>
              <w:adjustRightInd w:val="0"/>
              <w:snapToGrid w:val="0"/>
              <w:jc w:val="center"/>
              <w:rPr>
                <w:color w:val="000000"/>
                <w:szCs w:val="21"/>
              </w:rPr>
            </w:pPr>
          </w:p>
        </w:tc>
        <w:tc>
          <w:tcPr>
            <w:tcW w:w="741" w:type="dxa"/>
            <w:vAlign w:val="center"/>
          </w:tcPr>
          <w:p w14:paraId="66A80629">
            <w:pPr>
              <w:adjustRightInd w:val="0"/>
              <w:snapToGrid w:val="0"/>
              <w:jc w:val="center"/>
              <w:rPr>
                <w:color w:val="000000"/>
                <w:szCs w:val="21"/>
              </w:rPr>
            </w:pPr>
            <w:r>
              <w:rPr>
                <w:color w:val="000000"/>
                <w:szCs w:val="21"/>
              </w:rPr>
              <w:t>●</w:t>
            </w:r>
          </w:p>
        </w:tc>
        <w:tc>
          <w:tcPr>
            <w:tcW w:w="996" w:type="dxa"/>
            <w:vAlign w:val="center"/>
          </w:tcPr>
          <w:p w14:paraId="4A51ED4A">
            <w:pPr>
              <w:adjustRightInd w:val="0"/>
              <w:snapToGrid w:val="0"/>
              <w:jc w:val="center"/>
              <w:rPr>
                <w:color w:val="000000"/>
                <w:szCs w:val="21"/>
              </w:rPr>
            </w:pPr>
          </w:p>
        </w:tc>
        <w:tc>
          <w:tcPr>
            <w:tcW w:w="709" w:type="dxa"/>
            <w:vAlign w:val="center"/>
          </w:tcPr>
          <w:p w14:paraId="46256390">
            <w:pPr>
              <w:adjustRightInd w:val="0"/>
              <w:snapToGrid w:val="0"/>
              <w:jc w:val="center"/>
              <w:rPr>
                <w:color w:val="000000"/>
                <w:szCs w:val="21"/>
              </w:rPr>
            </w:pPr>
          </w:p>
        </w:tc>
        <w:tc>
          <w:tcPr>
            <w:tcW w:w="919" w:type="dxa"/>
          </w:tcPr>
          <w:p w14:paraId="100C1543">
            <w:pPr>
              <w:adjustRightInd w:val="0"/>
              <w:snapToGrid w:val="0"/>
              <w:jc w:val="center"/>
              <w:rPr>
                <w:color w:val="000000"/>
                <w:szCs w:val="21"/>
              </w:rPr>
            </w:pPr>
            <w:r>
              <w:rPr>
                <w:color w:val="000000"/>
                <w:szCs w:val="21"/>
              </w:rPr>
              <w:t>●</w:t>
            </w:r>
          </w:p>
        </w:tc>
        <w:tc>
          <w:tcPr>
            <w:tcW w:w="2632" w:type="dxa"/>
          </w:tcPr>
          <w:p w14:paraId="13DC3E21">
            <w:pPr>
              <w:adjustRightInd w:val="0"/>
              <w:snapToGrid w:val="0"/>
              <w:jc w:val="center"/>
              <w:rPr>
                <w:color w:val="000000"/>
                <w:szCs w:val="21"/>
              </w:rPr>
            </w:pPr>
          </w:p>
        </w:tc>
        <w:tc>
          <w:tcPr>
            <w:tcW w:w="701" w:type="dxa"/>
          </w:tcPr>
          <w:p w14:paraId="65D72B5D">
            <w:pPr>
              <w:adjustRightInd w:val="0"/>
              <w:snapToGrid w:val="0"/>
              <w:jc w:val="center"/>
              <w:rPr>
                <w:color w:val="000000"/>
                <w:szCs w:val="21"/>
              </w:rPr>
            </w:pPr>
          </w:p>
        </w:tc>
        <w:tc>
          <w:tcPr>
            <w:tcW w:w="1656" w:type="dxa"/>
            <w:vAlign w:val="center"/>
          </w:tcPr>
          <w:p w14:paraId="51CCD828">
            <w:pPr>
              <w:adjustRightInd w:val="0"/>
              <w:snapToGrid w:val="0"/>
              <w:jc w:val="center"/>
              <w:rPr>
                <w:color w:val="000000"/>
                <w:szCs w:val="21"/>
              </w:rPr>
            </w:pPr>
            <w:r>
              <w:rPr>
                <w:color w:val="000000"/>
                <w:szCs w:val="21"/>
              </w:rPr>
              <w:t>—</w:t>
            </w:r>
          </w:p>
        </w:tc>
      </w:tr>
      <w:tr w14:paraId="2C2C8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636DD93">
            <w:pPr>
              <w:numPr>
                <w:ilvl w:val="0"/>
                <w:numId w:val="12"/>
              </w:numPr>
              <w:adjustRightInd w:val="0"/>
              <w:snapToGrid w:val="0"/>
              <w:ind w:left="0" w:firstLine="0"/>
              <w:jc w:val="center"/>
              <w:rPr>
                <w:color w:val="000000"/>
                <w:szCs w:val="21"/>
              </w:rPr>
            </w:pPr>
          </w:p>
        </w:tc>
        <w:tc>
          <w:tcPr>
            <w:tcW w:w="4351" w:type="dxa"/>
            <w:vAlign w:val="center"/>
          </w:tcPr>
          <w:p w14:paraId="522C0B4B">
            <w:pPr>
              <w:adjustRightInd w:val="0"/>
              <w:snapToGrid w:val="0"/>
              <w:rPr>
                <w:color w:val="000000"/>
                <w:szCs w:val="21"/>
              </w:rPr>
            </w:pPr>
            <w:r>
              <w:rPr>
                <w:color w:val="000000"/>
                <w:szCs w:val="21"/>
              </w:rPr>
              <w:t>中华倒刺鲃</w:t>
            </w:r>
            <w:r>
              <w:rPr>
                <w:i/>
                <w:color w:val="000000"/>
                <w:szCs w:val="21"/>
              </w:rPr>
              <w:t>Spinibarbus sinensis</w:t>
            </w:r>
            <w:r>
              <w:rPr>
                <w:color w:val="000000"/>
                <w:szCs w:val="21"/>
              </w:rPr>
              <w:t xml:space="preserve"> (Bleeker)</w:t>
            </w:r>
          </w:p>
        </w:tc>
        <w:tc>
          <w:tcPr>
            <w:tcW w:w="812" w:type="dxa"/>
            <w:vAlign w:val="center"/>
          </w:tcPr>
          <w:p w14:paraId="29771801">
            <w:pPr>
              <w:adjustRightInd w:val="0"/>
              <w:snapToGrid w:val="0"/>
              <w:jc w:val="center"/>
              <w:rPr>
                <w:color w:val="000000"/>
                <w:szCs w:val="21"/>
              </w:rPr>
            </w:pPr>
          </w:p>
        </w:tc>
        <w:tc>
          <w:tcPr>
            <w:tcW w:w="741" w:type="dxa"/>
            <w:vAlign w:val="center"/>
          </w:tcPr>
          <w:p w14:paraId="446681B8">
            <w:pPr>
              <w:adjustRightInd w:val="0"/>
              <w:snapToGrid w:val="0"/>
              <w:jc w:val="center"/>
              <w:rPr>
                <w:color w:val="000000"/>
                <w:szCs w:val="21"/>
              </w:rPr>
            </w:pPr>
          </w:p>
        </w:tc>
        <w:tc>
          <w:tcPr>
            <w:tcW w:w="996" w:type="dxa"/>
            <w:vAlign w:val="center"/>
          </w:tcPr>
          <w:p w14:paraId="7137F4E8">
            <w:pPr>
              <w:adjustRightInd w:val="0"/>
              <w:snapToGrid w:val="0"/>
              <w:jc w:val="center"/>
              <w:rPr>
                <w:color w:val="000000"/>
                <w:szCs w:val="21"/>
              </w:rPr>
            </w:pPr>
          </w:p>
        </w:tc>
        <w:tc>
          <w:tcPr>
            <w:tcW w:w="709" w:type="dxa"/>
            <w:vAlign w:val="center"/>
          </w:tcPr>
          <w:p w14:paraId="47AFB7CF">
            <w:pPr>
              <w:adjustRightInd w:val="0"/>
              <w:snapToGrid w:val="0"/>
              <w:jc w:val="center"/>
              <w:rPr>
                <w:color w:val="000000"/>
                <w:szCs w:val="21"/>
              </w:rPr>
            </w:pPr>
          </w:p>
        </w:tc>
        <w:tc>
          <w:tcPr>
            <w:tcW w:w="919" w:type="dxa"/>
          </w:tcPr>
          <w:p w14:paraId="289C73E0">
            <w:pPr>
              <w:adjustRightInd w:val="0"/>
              <w:snapToGrid w:val="0"/>
              <w:jc w:val="center"/>
              <w:rPr>
                <w:color w:val="000000"/>
                <w:szCs w:val="21"/>
              </w:rPr>
            </w:pPr>
            <w:r>
              <w:rPr>
                <w:color w:val="000000"/>
                <w:szCs w:val="21"/>
              </w:rPr>
              <w:t>●</w:t>
            </w:r>
          </w:p>
        </w:tc>
        <w:tc>
          <w:tcPr>
            <w:tcW w:w="2632" w:type="dxa"/>
          </w:tcPr>
          <w:p w14:paraId="3A39641D">
            <w:pPr>
              <w:adjustRightInd w:val="0"/>
              <w:snapToGrid w:val="0"/>
              <w:jc w:val="center"/>
              <w:rPr>
                <w:color w:val="000000"/>
                <w:szCs w:val="21"/>
              </w:rPr>
            </w:pPr>
          </w:p>
        </w:tc>
        <w:tc>
          <w:tcPr>
            <w:tcW w:w="701" w:type="dxa"/>
          </w:tcPr>
          <w:p w14:paraId="29213249">
            <w:pPr>
              <w:adjustRightInd w:val="0"/>
              <w:snapToGrid w:val="0"/>
              <w:jc w:val="center"/>
              <w:rPr>
                <w:color w:val="000000"/>
                <w:szCs w:val="21"/>
              </w:rPr>
            </w:pPr>
          </w:p>
        </w:tc>
        <w:tc>
          <w:tcPr>
            <w:tcW w:w="1656" w:type="dxa"/>
            <w:vAlign w:val="center"/>
          </w:tcPr>
          <w:p w14:paraId="54C6A0C2">
            <w:pPr>
              <w:adjustRightInd w:val="0"/>
              <w:snapToGrid w:val="0"/>
              <w:jc w:val="center"/>
              <w:rPr>
                <w:color w:val="000000"/>
                <w:szCs w:val="21"/>
              </w:rPr>
            </w:pPr>
            <w:r>
              <w:rPr>
                <w:color w:val="000000"/>
                <w:szCs w:val="21"/>
              </w:rPr>
              <w:t>+</w:t>
            </w:r>
          </w:p>
        </w:tc>
      </w:tr>
      <w:tr w14:paraId="53C5E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5F04B21">
            <w:pPr>
              <w:numPr>
                <w:ilvl w:val="0"/>
                <w:numId w:val="12"/>
              </w:numPr>
              <w:adjustRightInd w:val="0"/>
              <w:snapToGrid w:val="0"/>
              <w:ind w:left="0" w:firstLine="0"/>
              <w:jc w:val="center"/>
              <w:rPr>
                <w:color w:val="000000"/>
                <w:szCs w:val="21"/>
              </w:rPr>
            </w:pPr>
          </w:p>
        </w:tc>
        <w:tc>
          <w:tcPr>
            <w:tcW w:w="4351" w:type="dxa"/>
            <w:vAlign w:val="center"/>
          </w:tcPr>
          <w:p w14:paraId="5C08E7E7">
            <w:pPr>
              <w:adjustRightInd w:val="0"/>
              <w:snapToGrid w:val="0"/>
              <w:rPr>
                <w:color w:val="000000"/>
                <w:szCs w:val="21"/>
              </w:rPr>
            </w:pPr>
            <w:r>
              <w:rPr>
                <w:color w:val="000000"/>
                <w:szCs w:val="21"/>
              </w:rPr>
              <w:t>白甲</w:t>
            </w:r>
            <w:r>
              <w:rPr>
                <w:i/>
                <w:color w:val="000000"/>
                <w:szCs w:val="21"/>
              </w:rPr>
              <w:t>Onychostoma sima</w:t>
            </w:r>
            <w:r>
              <w:rPr>
                <w:color w:val="000000"/>
                <w:szCs w:val="21"/>
              </w:rPr>
              <w:t xml:space="preserve"> (Sauvage </w:t>
            </w:r>
            <w:r>
              <w:rPr>
                <w:i/>
                <w:color w:val="000000"/>
                <w:szCs w:val="21"/>
              </w:rPr>
              <w:t>et</w:t>
            </w:r>
            <w:r>
              <w:rPr>
                <w:color w:val="000000"/>
                <w:szCs w:val="21"/>
              </w:rPr>
              <w:t xml:space="preserve"> Dabry)</w:t>
            </w:r>
          </w:p>
        </w:tc>
        <w:tc>
          <w:tcPr>
            <w:tcW w:w="812" w:type="dxa"/>
            <w:vAlign w:val="center"/>
          </w:tcPr>
          <w:p w14:paraId="4A6F3E4F">
            <w:pPr>
              <w:adjustRightInd w:val="0"/>
              <w:snapToGrid w:val="0"/>
              <w:jc w:val="center"/>
              <w:rPr>
                <w:color w:val="000000"/>
                <w:szCs w:val="21"/>
              </w:rPr>
            </w:pPr>
          </w:p>
        </w:tc>
        <w:tc>
          <w:tcPr>
            <w:tcW w:w="741" w:type="dxa"/>
            <w:vAlign w:val="center"/>
          </w:tcPr>
          <w:p w14:paraId="7A856EB8">
            <w:pPr>
              <w:adjustRightInd w:val="0"/>
              <w:snapToGrid w:val="0"/>
              <w:jc w:val="center"/>
              <w:rPr>
                <w:color w:val="000000"/>
                <w:szCs w:val="21"/>
              </w:rPr>
            </w:pPr>
            <w:r>
              <w:rPr>
                <w:color w:val="000000"/>
                <w:szCs w:val="21"/>
              </w:rPr>
              <w:t>●</w:t>
            </w:r>
          </w:p>
        </w:tc>
        <w:tc>
          <w:tcPr>
            <w:tcW w:w="996" w:type="dxa"/>
            <w:vAlign w:val="center"/>
          </w:tcPr>
          <w:p w14:paraId="58D8AE3B">
            <w:pPr>
              <w:adjustRightInd w:val="0"/>
              <w:snapToGrid w:val="0"/>
              <w:jc w:val="center"/>
              <w:rPr>
                <w:color w:val="000000"/>
                <w:szCs w:val="21"/>
              </w:rPr>
            </w:pPr>
          </w:p>
        </w:tc>
        <w:tc>
          <w:tcPr>
            <w:tcW w:w="709" w:type="dxa"/>
            <w:vAlign w:val="center"/>
          </w:tcPr>
          <w:p w14:paraId="589908F2">
            <w:pPr>
              <w:adjustRightInd w:val="0"/>
              <w:snapToGrid w:val="0"/>
              <w:jc w:val="center"/>
              <w:rPr>
                <w:color w:val="000000"/>
                <w:szCs w:val="21"/>
              </w:rPr>
            </w:pPr>
          </w:p>
        </w:tc>
        <w:tc>
          <w:tcPr>
            <w:tcW w:w="919" w:type="dxa"/>
          </w:tcPr>
          <w:p w14:paraId="3F3341F4">
            <w:pPr>
              <w:adjustRightInd w:val="0"/>
              <w:snapToGrid w:val="0"/>
              <w:jc w:val="center"/>
              <w:rPr>
                <w:color w:val="000000"/>
                <w:szCs w:val="21"/>
              </w:rPr>
            </w:pPr>
            <w:r>
              <w:rPr>
                <w:color w:val="000000"/>
                <w:szCs w:val="21"/>
              </w:rPr>
              <w:t>●</w:t>
            </w:r>
          </w:p>
        </w:tc>
        <w:tc>
          <w:tcPr>
            <w:tcW w:w="2632" w:type="dxa"/>
          </w:tcPr>
          <w:p w14:paraId="438AD04E">
            <w:pPr>
              <w:adjustRightInd w:val="0"/>
              <w:snapToGrid w:val="0"/>
              <w:jc w:val="center"/>
              <w:rPr>
                <w:color w:val="000000"/>
                <w:szCs w:val="21"/>
              </w:rPr>
            </w:pPr>
          </w:p>
        </w:tc>
        <w:tc>
          <w:tcPr>
            <w:tcW w:w="701" w:type="dxa"/>
          </w:tcPr>
          <w:p w14:paraId="02708626">
            <w:pPr>
              <w:adjustRightInd w:val="0"/>
              <w:snapToGrid w:val="0"/>
              <w:jc w:val="center"/>
              <w:rPr>
                <w:color w:val="000000"/>
                <w:szCs w:val="21"/>
              </w:rPr>
            </w:pPr>
          </w:p>
        </w:tc>
        <w:tc>
          <w:tcPr>
            <w:tcW w:w="1656" w:type="dxa"/>
            <w:vAlign w:val="center"/>
          </w:tcPr>
          <w:p w14:paraId="7890CFE5">
            <w:pPr>
              <w:adjustRightInd w:val="0"/>
              <w:snapToGrid w:val="0"/>
              <w:jc w:val="center"/>
              <w:rPr>
                <w:color w:val="000000"/>
                <w:szCs w:val="21"/>
              </w:rPr>
            </w:pPr>
            <w:r>
              <w:rPr>
                <w:color w:val="000000"/>
                <w:szCs w:val="21"/>
              </w:rPr>
              <w:t>+</w:t>
            </w:r>
          </w:p>
        </w:tc>
      </w:tr>
      <w:tr w14:paraId="66731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A4CFB9F">
            <w:pPr>
              <w:numPr>
                <w:ilvl w:val="0"/>
                <w:numId w:val="12"/>
              </w:numPr>
              <w:adjustRightInd w:val="0"/>
              <w:snapToGrid w:val="0"/>
              <w:ind w:left="0" w:firstLine="0"/>
              <w:jc w:val="center"/>
              <w:rPr>
                <w:color w:val="000000"/>
                <w:szCs w:val="21"/>
              </w:rPr>
            </w:pPr>
          </w:p>
        </w:tc>
        <w:tc>
          <w:tcPr>
            <w:tcW w:w="4351" w:type="dxa"/>
            <w:vAlign w:val="center"/>
          </w:tcPr>
          <w:p w14:paraId="2619A273">
            <w:pPr>
              <w:adjustRightInd w:val="0"/>
              <w:snapToGrid w:val="0"/>
              <w:rPr>
                <w:color w:val="000000"/>
                <w:szCs w:val="21"/>
              </w:rPr>
            </w:pPr>
            <w:r>
              <w:rPr>
                <w:color w:val="000000"/>
                <w:szCs w:val="21"/>
              </w:rPr>
              <w:t>泉水鱼</w:t>
            </w:r>
            <w:r>
              <w:rPr>
                <w:i/>
                <w:color w:val="000000"/>
                <w:szCs w:val="21"/>
              </w:rPr>
              <w:t>Semilabeo prochilus</w:t>
            </w:r>
            <w:r>
              <w:rPr>
                <w:color w:val="000000"/>
                <w:szCs w:val="21"/>
              </w:rPr>
              <w:t xml:space="preserve"> (S. </w:t>
            </w:r>
            <w:r>
              <w:rPr>
                <w:i/>
                <w:color w:val="000000"/>
                <w:szCs w:val="21"/>
              </w:rPr>
              <w:t>et</w:t>
            </w:r>
            <w:r>
              <w:rPr>
                <w:color w:val="000000"/>
                <w:szCs w:val="21"/>
              </w:rPr>
              <w:t xml:space="preserve"> D. )</w:t>
            </w:r>
          </w:p>
        </w:tc>
        <w:tc>
          <w:tcPr>
            <w:tcW w:w="812" w:type="dxa"/>
            <w:vAlign w:val="center"/>
          </w:tcPr>
          <w:p w14:paraId="60B9DDDE">
            <w:pPr>
              <w:adjustRightInd w:val="0"/>
              <w:snapToGrid w:val="0"/>
              <w:jc w:val="center"/>
              <w:rPr>
                <w:color w:val="000000"/>
                <w:szCs w:val="21"/>
              </w:rPr>
            </w:pPr>
          </w:p>
        </w:tc>
        <w:tc>
          <w:tcPr>
            <w:tcW w:w="741" w:type="dxa"/>
            <w:vAlign w:val="center"/>
          </w:tcPr>
          <w:p w14:paraId="61C8E555">
            <w:pPr>
              <w:adjustRightInd w:val="0"/>
              <w:snapToGrid w:val="0"/>
              <w:jc w:val="center"/>
              <w:rPr>
                <w:color w:val="000000"/>
                <w:szCs w:val="21"/>
              </w:rPr>
            </w:pPr>
          </w:p>
        </w:tc>
        <w:tc>
          <w:tcPr>
            <w:tcW w:w="996" w:type="dxa"/>
            <w:vAlign w:val="center"/>
          </w:tcPr>
          <w:p w14:paraId="624EBFD3">
            <w:pPr>
              <w:adjustRightInd w:val="0"/>
              <w:snapToGrid w:val="0"/>
              <w:jc w:val="center"/>
              <w:rPr>
                <w:color w:val="000000"/>
                <w:szCs w:val="21"/>
                <w:highlight w:val="yellow"/>
              </w:rPr>
            </w:pPr>
          </w:p>
        </w:tc>
        <w:tc>
          <w:tcPr>
            <w:tcW w:w="709" w:type="dxa"/>
            <w:vAlign w:val="center"/>
          </w:tcPr>
          <w:p w14:paraId="26912E1E">
            <w:pPr>
              <w:adjustRightInd w:val="0"/>
              <w:snapToGrid w:val="0"/>
              <w:jc w:val="center"/>
              <w:rPr>
                <w:color w:val="000000"/>
                <w:szCs w:val="21"/>
              </w:rPr>
            </w:pPr>
          </w:p>
        </w:tc>
        <w:tc>
          <w:tcPr>
            <w:tcW w:w="919" w:type="dxa"/>
          </w:tcPr>
          <w:p w14:paraId="147DBB15">
            <w:pPr>
              <w:adjustRightInd w:val="0"/>
              <w:snapToGrid w:val="0"/>
              <w:jc w:val="center"/>
              <w:rPr>
                <w:color w:val="000000"/>
                <w:szCs w:val="21"/>
              </w:rPr>
            </w:pPr>
            <w:r>
              <w:rPr>
                <w:color w:val="000000"/>
                <w:szCs w:val="21"/>
              </w:rPr>
              <w:t>●</w:t>
            </w:r>
          </w:p>
        </w:tc>
        <w:tc>
          <w:tcPr>
            <w:tcW w:w="2632" w:type="dxa"/>
          </w:tcPr>
          <w:p w14:paraId="616E5B0F">
            <w:pPr>
              <w:adjustRightInd w:val="0"/>
              <w:snapToGrid w:val="0"/>
              <w:jc w:val="center"/>
              <w:rPr>
                <w:color w:val="000000"/>
                <w:szCs w:val="21"/>
              </w:rPr>
            </w:pPr>
          </w:p>
        </w:tc>
        <w:tc>
          <w:tcPr>
            <w:tcW w:w="701" w:type="dxa"/>
          </w:tcPr>
          <w:p w14:paraId="163713FE">
            <w:pPr>
              <w:adjustRightInd w:val="0"/>
              <w:snapToGrid w:val="0"/>
              <w:jc w:val="center"/>
              <w:rPr>
                <w:color w:val="000000"/>
                <w:szCs w:val="21"/>
              </w:rPr>
            </w:pPr>
          </w:p>
        </w:tc>
        <w:tc>
          <w:tcPr>
            <w:tcW w:w="1656" w:type="dxa"/>
            <w:vAlign w:val="center"/>
          </w:tcPr>
          <w:p w14:paraId="629D1655">
            <w:pPr>
              <w:adjustRightInd w:val="0"/>
              <w:snapToGrid w:val="0"/>
              <w:jc w:val="center"/>
              <w:rPr>
                <w:color w:val="000000"/>
                <w:szCs w:val="21"/>
              </w:rPr>
            </w:pPr>
            <w:r>
              <w:rPr>
                <w:color w:val="000000"/>
                <w:szCs w:val="21"/>
              </w:rPr>
              <w:t>不明或未注意</w:t>
            </w:r>
          </w:p>
        </w:tc>
      </w:tr>
      <w:tr w14:paraId="27290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7B11099">
            <w:pPr>
              <w:numPr>
                <w:ilvl w:val="0"/>
                <w:numId w:val="12"/>
              </w:numPr>
              <w:adjustRightInd w:val="0"/>
              <w:snapToGrid w:val="0"/>
              <w:ind w:left="0" w:firstLine="0"/>
              <w:jc w:val="center"/>
              <w:rPr>
                <w:color w:val="000000"/>
                <w:szCs w:val="21"/>
              </w:rPr>
            </w:pPr>
          </w:p>
        </w:tc>
        <w:tc>
          <w:tcPr>
            <w:tcW w:w="4351" w:type="dxa"/>
            <w:vAlign w:val="center"/>
          </w:tcPr>
          <w:p w14:paraId="6B01753C">
            <w:pPr>
              <w:adjustRightInd w:val="0"/>
              <w:snapToGrid w:val="0"/>
              <w:rPr>
                <w:color w:val="000000"/>
                <w:szCs w:val="21"/>
              </w:rPr>
            </w:pPr>
            <w:r>
              <w:rPr>
                <w:color w:val="000000"/>
                <w:szCs w:val="21"/>
              </w:rPr>
              <w:t>云南盘鮈</w:t>
            </w:r>
            <w:r>
              <w:rPr>
                <w:i/>
                <w:color w:val="000000"/>
                <w:szCs w:val="21"/>
              </w:rPr>
              <w:t>Discogobio yunnanensis</w:t>
            </w:r>
            <w:r>
              <w:rPr>
                <w:color w:val="000000"/>
                <w:szCs w:val="21"/>
              </w:rPr>
              <w:t xml:space="preserve"> (Regan)</w:t>
            </w:r>
          </w:p>
        </w:tc>
        <w:tc>
          <w:tcPr>
            <w:tcW w:w="812" w:type="dxa"/>
            <w:vAlign w:val="center"/>
          </w:tcPr>
          <w:p w14:paraId="4551AC0D">
            <w:pPr>
              <w:adjustRightInd w:val="0"/>
              <w:snapToGrid w:val="0"/>
              <w:jc w:val="center"/>
              <w:rPr>
                <w:color w:val="000000"/>
                <w:szCs w:val="21"/>
              </w:rPr>
            </w:pPr>
          </w:p>
        </w:tc>
        <w:tc>
          <w:tcPr>
            <w:tcW w:w="741" w:type="dxa"/>
            <w:vAlign w:val="center"/>
          </w:tcPr>
          <w:p w14:paraId="5CEC10EC">
            <w:pPr>
              <w:adjustRightInd w:val="0"/>
              <w:snapToGrid w:val="0"/>
              <w:jc w:val="center"/>
              <w:rPr>
                <w:color w:val="000000"/>
                <w:szCs w:val="21"/>
              </w:rPr>
            </w:pPr>
            <w:r>
              <w:rPr>
                <w:color w:val="000000"/>
                <w:szCs w:val="21"/>
              </w:rPr>
              <w:t>●</w:t>
            </w:r>
          </w:p>
        </w:tc>
        <w:tc>
          <w:tcPr>
            <w:tcW w:w="996" w:type="dxa"/>
            <w:vAlign w:val="center"/>
          </w:tcPr>
          <w:p w14:paraId="4DBB5D06">
            <w:pPr>
              <w:adjustRightInd w:val="0"/>
              <w:snapToGrid w:val="0"/>
              <w:jc w:val="center"/>
              <w:rPr>
                <w:color w:val="000000"/>
                <w:szCs w:val="21"/>
                <w:highlight w:val="yellow"/>
              </w:rPr>
            </w:pPr>
          </w:p>
        </w:tc>
        <w:tc>
          <w:tcPr>
            <w:tcW w:w="709" w:type="dxa"/>
            <w:vAlign w:val="center"/>
          </w:tcPr>
          <w:p w14:paraId="3D249592">
            <w:pPr>
              <w:adjustRightInd w:val="0"/>
              <w:snapToGrid w:val="0"/>
              <w:jc w:val="center"/>
              <w:rPr>
                <w:color w:val="000000"/>
                <w:szCs w:val="21"/>
              </w:rPr>
            </w:pPr>
          </w:p>
        </w:tc>
        <w:tc>
          <w:tcPr>
            <w:tcW w:w="919" w:type="dxa"/>
          </w:tcPr>
          <w:p w14:paraId="4F92E66C">
            <w:pPr>
              <w:adjustRightInd w:val="0"/>
              <w:snapToGrid w:val="0"/>
              <w:jc w:val="center"/>
              <w:rPr>
                <w:color w:val="000000"/>
                <w:szCs w:val="21"/>
              </w:rPr>
            </w:pPr>
            <w:r>
              <w:rPr>
                <w:color w:val="000000"/>
                <w:szCs w:val="21"/>
              </w:rPr>
              <w:t>●</w:t>
            </w:r>
          </w:p>
        </w:tc>
        <w:tc>
          <w:tcPr>
            <w:tcW w:w="2632" w:type="dxa"/>
          </w:tcPr>
          <w:p w14:paraId="7630A9BE">
            <w:pPr>
              <w:adjustRightInd w:val="0"/>
              <w:snapToGrid w:val="0"/>
              <w:jc w:val="center"/>
              <w:rPr>
                <w:color w:val="000000"/>
                <w:szCs w:val="21"/>
              </w:rPr>
            </w:pPr>
          </w:p>
        </w:tc>
        <w:tc>
          <w:tcPr>
            <w:tcW w:w="701" w:type="dxa"/>
          </w:tcPr>
          <w:p w14:paraId="41C4027D">
            <w:pPr>
              <w:adjustRightInd w:val="0"/>
              <w:snapToGrid w:val="0"/>
              <w:jc w:val="center"/>
              <w:rPr>
                <w:color w:val="000000"/>
                <w:szCs w:val="21"/>
              </w:rPr>
            </w:pPr>
          </w:p>
        </w:tc>
        <w:tc>
          <w:tcPr>
            <w:tcW w:w="1656" w:type="dxa"/>
            <w:vAlign w:val="center"/>
          </w:tcPr>
          <w:p w14:paraId="5FA155E9">
            <w:pPr>
              <w:adjustRightInd w:val="0"/>
              <w:snapToGrid w:val="0"/>
              <w:jc w:val="center"/>
              <w:rPr>
                <w:color w:val="000000"/>
                <w:szCs w:val="21"/>
              </w:rPr>
            </w:pPr>
            <w:r>
              <w:rPr>
                <w:color w:val="000000"/>
                <w:szCs w:val="21"/>
              </w:rPr>
              <w:t>—</w:t>
            </w:r>
          </w:p>
        </w:tc>
      </w:tr>
      <w:tr w14:paraId="16816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C18265F">
            <w:pPr>
              <w:numPr>
                <w:ilvl w:val="0"/>
                <w:numId w:val="12"/>
              </w:numPr>
              <w:adjustRightInd w:val="0"/>
              <w:snapToGrid w:val="0"/>
              <w:ind w:left="0" w:firstLine="0"/>
              <w:jc w:val="center"/>
              <w:rPr>
                <w:color w:val="000000"/>
                <w:szCs w:val="21"/>
              </w:rPr>
            </w:pPr>
          </w:p>
        </w:tc>
        <w:tc>
          <w:tcPr>
            <w:tcW w:w="4351" w:type="dxa"/>
            <w:vAlign w:val="center"/>
          </w:tcPr>
          <w:p w14:paraId="28E01C7E">
            <w:pPr>
              <w:adjustRightInd w:val="0"/>
              <w:snapToGrid w:val="0"/>
              <w:rPr>
                <w:color w:val="000000"/>
                <w:szCs w:val="21"/>
              </w:rPr>
            </w:pPr>
            <w:r>
              <w:rPr>
                <w:color w:val="000000"/>
                <w:szCs w:val="21"/>
              </w:rPr>
              <w:t>岩原鲤</w:t>
            </w:r>
            <w:r>
              <w:rPr>
                <w:i/>
                <w:color w:val="000000"/>
                <w:szCs w:val="21"/>
              </w:rPr>
              <w:t xml:space="preserve">Procypris rabaudi </w:t>
            </w:r>
            <w:r>
              <w:rPr>
                <w:color w:val="000000"/>
                <w:szCs w:val="21"/>
              </w:rPr>
              <w:t>(Tchang)</w:t>
            </w:r>
          </w:p>
        </w:tc>
        <w:tc>
          <w:tcPr>
            <w:tcW w:w="812" w:type="dxa"/>
            <w:vAlign w:val="center"/>
          </w:tcPr>
          <w:p w14:paraId="0EF2D4EA">
            <w:pPr>
              <w:adjustRightInd w:val="0"/>
              <w:snapToGrid w:val="0"/>
              <w:jc w:val="center"/>
              <w:rPr>
                <w:color w:val="000000"/>
                <w:szCs w:val="21"/>
              </w:rPr>
            </w:pPr>
          </w:p>
        </w:tc>
        <w:tc>
          <w:tcPr>
            <w:tcW w:w="741" w:type="dxa"/>
            <w:vAlign w:val="center"/>
          </w:tcPr>
          <w:p w14:paraId="0FEF6E7B">
            <w:pPr>
              <w:adjustRightInd w:val="0"/>
              <w:snapToGrid w:val="0"/>
              <w:jc w:val="center"/>
              <w:rPr>
                <w:color w:val="000000"/>
                <w:szCs w:val="21"/>
              </w:rPr>
            </w:pPr>
            <w:r>
              <w:rPr>
                <w:color w:val="000000"/>
                <w:szCs w:val="21"/>
              </w:rPr>
              <w:t>●</w:t>
            </w:r>
          </w:p>
        </w:tc>
        <w:tc>
          <w:tcPr>
            <w:tcW w:w="996" w:type="dxa"/>
            <w:vAlign w:val="center"/>
          </w:tcPr>
          <w:p w14:paraId="7B52CFF7">
            <w:pPr>
              <w:adjustRightInd w:val="0"/>
              <w:snapToGrid w:val="0"/>
              <w:jc w:val="center"/>
              <w:rPr>
                <w:color w:val="000000"/>
                <w:szCs w:val="21"/>
              </w:rPr>
            </w:pPr>
            <w:r>
              <w:rPr>
                <w:rFonts w:hint="eastAsia" w:ascii="宋体" w:hAnsi="宋体" w:cs="宋体"/>
                <w:color w:val="000000"/>
                <w:szCs w:val="21"/>
              </w:rPr>
              <w:t>◇</w:t>
            </w:r>
          </w:p>
        </w:tc>
        <w:tc>
          <w:tcPr>
            <w:tcW w:w="709" w:type="dxa"/>
            <w:vAlign w:val="center"/>
          </w:tcPr>
          <w:p w14:paraId="30958C38">
            <w:pPr>
              <w:adjustRightInd w:val="0"/>
              <w:snapToGrid w:val="0"/>
              <w:jc w:val="center"/>
              <w:rPr>
                <w:color w:val="000000"/>
                <w:szCs w:val="21"/>
              </w:rPr>
            </w:pPr>
            <w:r>
              <w:rPr>
                <w:rFonts w:hint="eastAsia" w:ascii="宋体" w:hAnsi="宋体" w:cs="宋体"/>
                <w:color w:val="000000"/>
                <w:szCs w:val="21"/>
              </w:rPr>
              <w:t>★</w:t>
            </w:r>
          </w:p>
        </w:tc>
        <w:tc>
          <w:tcPr>
            <w:tcW w:w="919" w:type="dxa"/>
          </w:tcPr>
          <w:p w14:paraId="21BE3F81">
            <w:pPr>
              <w:adjustRightInd w:val="0"/>
              <w:snapToGrid w:val="0"/>
              <w:jc w:val="center"/>
              <w:rPr>
                <w:color w:val="000000"/>
                <w:szCs w:val="21"/>
              </w:rPr>
            </w:pPr>
            <w:r>
              <w:rPr>
                <w:color w:val="000000"/>
                <w:szCs w:val="21"/>
              </w:rPr>
              <w:t>●</w:t>
            </w:r>
          </w:p>
        </w:tc>
        <w:tc>
          <w:tcPr>
            <w:tcW w:w="2632" w:type="dxa"/>
          </w:tcPr>
          <w:p w14:paraId="7A127719">
            <w:pPr>
              <w:adjustRightInd w:val="0"/>
              <w:snapToGrid w:val="0"/>
              <w:jc w:val="center"/>
              <w:rPr>
                <w:color w:val="000000"/>
                <w:szCs w:val="21"/>
              </w:rPr>
            </w:pPr>
          </w:p>
        </w:tc>
        <w:tc>
          <w:tcPr>
            <w:tcW w:w="701" w:type="dxa"/>
          </w:tcPr>
          <w:p w14:paraId="17B8D206">
            <w:pPr>
              <w:adjustRightInd w:val="0"/>
              <w:snapToGrid w:val="0"/>
              <w:jc w:val="center"/>
              <w:rPr>
                <w:color w:val="000000"/>
                <w:szCs w:val="21"/>
              </w:rPr>
            </w:pPr>
          </w:p>
        </w:tc>
        <w:tc>
          <w:tcPr>
            <w:tcW w:w="1656" w:type="dxa"/>
            <w:vAlign w:val="center"/>
          </w:tcPr>
          <w:p w14:paraId="34755856">
            <w:pPr>
              <w:adjustRightInd w:val="0"/>
              <w:snapToGrid w:val="0"/>
              <w:jc w:val="center"/>
              <w:rPr>
                <w:color w:val="000000"/>
                <w:szCs w:val="21"/>
              </w:rPr>
            </w:pPr>
            <w:r>
              <w:rPr>
                <w:color w:val="000000"/>
                <w:szCs w:val="21"/>
              </w:rPr>
              <w:t>—</w:t>
            </w:r>
          </w:p>
        </w:tc>
      </w:tr>
      <w:tr w14:paraId="3F0CC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643139C0">
            <w:pPr>
              <w:numPr>
                <w:ilvl w:val="0"/>
                <w:numId w:val="12"/>
              </w:numPr>
              <w:adjustRightInd w:val="0"/>
              <w:snapToGrid w:val="0"/>
              <w:ind w:left="0" w:firstLine="0"/>
              <w:jc w:val="center"/>
              <w:rPr>
                <w:color w:val="000000"/>
                <w:szCs w:val="21"/>
              </w:rPr>
            </w:pPr>
          </w:p>
        </w:tc>
        <w:tc>
          <w:tcPr>
            <w:tcW w:w="4351" w:type="dxa"/>
            <w:vAlign w:val="center"/>
          </w:tcPr>
          <w:p w14:paraId="11C1696F">
            <w:pPr>
              <w:adjustRightInd w:val="0"/>
              <w:snapToGrid w:val="0"/>
              <w:rPr>
                <w:color w:val="000000"/>
                <w:szCs w:val="21"/>
              </w:rPr>
            </w:pPr>
            <w:r>
              <w:rPr>
                <w:color w:val="000000"/>
                <w:szCs w:val="21"/>
              </w:rPr>
              <w:t>鲤</w:t>
            </w:r>
            <w:r>
              <w:rPr>
                <w:i/>
                <w:color w:val="000000"/>
                <w:szCs w:val="21"/>
              </w:rPr>
              <w:t>Cyprinus (Cyprinus) carpio</w:t>
            </w:r>
            <w:r>
              <w:rPr>
                <w:color w:val="000000"/>
                <w:szCs w:val="21"/>
              </w:rPr>
              <w:t>(</w:t>
            </w:r>
            <w:r>
              <w:rPr>
                <w:i/>
                <w:color w:val="000000"/>
                <w:szCs w:val="21"/>
              </w:rPr>
              <w:t xml:space="preserve"> </w:t>
            </w:r>
            <w:r>
              <w:rPr>
                <w:color w:val="000000"/>
                <w:szCs w:val="21"/>
              </w:rPr>
              <w:t>Linnaeus)</w:t>
            </w:r>
          </w:p>
        </w:tc>
        <w:tc>
          <w:tcPr>
            <w:tcW w:w="812" w:type="dxa"/>
            <w:vAlign w:val="center"/>
          </w:tcPr>
          <w:p w14:paraId="2088346E">
            <w:pPr>
              <w:adjustRightInd w:val="0"/>
              <w:snapToGrid w:val="0"/>
              <w:jc w:val="center"/>
              <w:rPr>
                <w:color w:val="000000"/>
                <w:szCs w:val="21"/>
              </w:rPr>
            </w:pPr>
          </w:p>
        </w:tc>
        <w:tc>
          <w:tcPr>
            <w:tcW w:w="741" w:type="dxa"/>
            <w:vAlign w:val="center"/>
          </w:tcPr>
          <w:p w14:paraId="61D9ED2B">
            <w:pPr>
              <w:adjustRightInd w:val="0"/>
              <w:snapToGrid w:val="0"/>
              <w:jc w:val="center"/>
              <w:rPr>
                <w:color w:val="000000"/>
                <w:szCs w:val="21"/>
              </w:rPr>
            </w:pPr>
          </w:p>
        </w:tc>
        <w:tc>
          <w:tcPr>
            <w:tcW w:w="996" w:type="dxa"/>
            <w:vAlign w:val="center"/>
          </w:tcPr>
          <w:p w14:paraId="795E7B02">
            <w:pPr>
              <w:adjustRightInd w:val="0"/>
              <w:snapToGrid w:val="0"/>
              <w:jc w:val="center"/>
              <w:rPr>
                <w:color w:val="000000"/>
                <w:szCs w:val="21"/>
              </w:rPr>
            </w:pPr>
          </w:p>
        </w:tc>
        <w:tc>
          <w:tcPr>
            <w:tcW w:w="709" w:type="dxa"/>
            <w:vAlign w:val="center"/>
          </w:tcPr>
          <w:p w14:paraId="45834261">
            <w:pPr>
              <w:adjustRightInd w:val="0"/>
              <w:snapToGrid w:val="0"/>
              <w:jc w:val="center"/>
              <w:rPr>
                <w:color w:val="000000"/>
                <w:szCs w:val="21"/>
              </w:rPr>
            </w:pPr>
          </w:p>
        </w:tc>
        <w:tc>
          <w:tcPr>
            <w:tcW w:w="919" w:type="dxa"/>
          </w:tcPr>
          <w:p w14:paraId="7EFE6212">
            <w:pPr>
              <w:adjustRightInd w:val="0"/>
              <w:snapToGrid w:val="0"/>
              <w:jc w:val="center"/>
              <w:rPr>
                <w:color w:val="000000"/>
                <w:szCs w:val="21"/>
              </w:rPr>
            </w:pPr>
            <w:r>
              <w:rPr>
                <w:color w:val="000000"/>
                <w:szCs w:val="21"/>
              </w:rPr>
              <w:t>●</w:t>
            </w:r>
          </w:p>
        </w:tc>
        <w:tc>
          <w:tcPr>
            <w:tcW w:w="2632" w:type="dxa"/>
          </w:tcPr>
          <w:p w14:paraId="1F737775">
            <w:pPr>
              <w:adjustRightInd w:val="0"/>
              <w:snapToGrid w:val="0"/>
              <w:jc w:val="center"/>
              <w:rPr>
                <w:color w:val="000000"/>
                <w:szCs w:val="21"/>
              </w:rPr>
            </w:pPr>
          </w:p>
        </w:tc>
        <w:tc>
          <w:tcPr>
            <w:tcW w:w="701" w:type="dxa"/>
          </w:tcPr>
          <w:p w14:paraId="288743AE">
            <w:pPr>
              <w:adjustRightInd w:val="0"/>
              <w:snapToGrid w:val="0"/>
              <w:jc w:val="center"/>
              <w:rPr>
                <w:color w:val="000000"/>
                <w:szCs w:val="21"/>
              </w:rPr>
            </w:pPr>
            <w:r>
              <w:rPr>
                <w:color w:val="000000"/>
                <w:szCs w:val="21"/>
              </w:rPr>
              <w:t>●</w:t>
            </w:r>
          </w:p>
        </w:tc>
        <w:tc>
          <w:tcPr>
            <w:tcW w:w="1656" w:type="dxa"/>
            <w:vAlign w:val="center"/>
          </w:tcPr>
          <w:p w14:paraId="39E3D8B2">
            <w:pPr>
              <w:adjustRightInd w:val="0"/>
              <w:snapToGrid w:val="0"/>
              <w:jc w:val="center"/>
              <w:rPr>
                <w:color w:val="000000"/>
                <w:szCs w:val="21"/>
              </w:rPr>
            </w:pPr>
            <w:r>
              <w:rPr>
                <w:color w:val="000000"/>
                <w:szCs w:val="21"/>
              </w:rPr>
              <w:t>+++</w:t>
            </w:r>
          </w:p>
        </w:tc>
      </w:tr>
      <w:tr w14:paraId="4CB86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A6B4CE6">
            <w:pPr>
              <w:numPr>
                <w:ilvl w:val="0"/>
                <w:numId w:val="12"/>
              </w:numPr>
              <w:adjustRightInd w:val="0"/>
              <w:snapToGrid w:val="0"/>
              <w:ind w:left="0" w:firstLine="0"/>
              <w:jc w:val="center"/>
              <w:rPr>
                <w:color w:val="000000"/>
                <w:szCs w:val="21"/>
              </w:rPr>
            </w:pPr>
          </w:p>
        </w:tc>
        <w:tc>
          <w:tcPr>
            <w:tcW w:w="4351" w:type="dxa"/>
            <w:vAlign w:val="center"/>
          </w:tcPr>
          <w:p w14:paraId="47E73CF2">
            <w:pPr>
              <w:adjustRightInd w:val="0"/>
              <w:snapToGrid w:val="0"/>
              <w:rPr>
                <w:color w:val="000000"/>
                <w:szCs w:val="21"/>
              </w:rPr>
            </w:pPr>
            <w:r>
              <w:rPr>
                <w:color w:val="000000"/>
                <w:szCs w:val="21"/>
              </w:rPr>
              <w:t>鲫</w:t>
            </w:r>
            <w:r>
              <w:rPr>
                <w:i/>
                <w:color w:val="000000"/>
                <w:szCs w:val="21"/>
              </w:rPr>
              <w:t>Carassius auratus</w:t>
            </w:r>
            <w:r>
              <w:rPr>
                <w:color w:val="000000"/>
                <w:szCs w:val="21"/>
              </w:rPr>
              <w:t xml:space="preserve"> (Linnaeus)</w:t>
            </w:r>
          </w:p>
        </w:tc>
        <w:tc>
          <w:tcPr>
            <w:tcW w:w="812" w:type="dxa"/>
            <w:vAlign w:val="center"/>
          </w:tcPr>
          <w:p w14:paraId="2F7E5428">
            <w:pPr>
              <w:adjustRightInd w:val="0"/>
              <w:snapToGrid w:val="0"/>
              <w:jc w:val="center"/>
              <w:rPr>
                <w:color w:val="000000"/>
                <w:szCs w:val="21"/>
              </w:rPr>
            </w:pPr>
          </w:p>
        </w:tc>
        <w:tc>
          <w:tcPr>
            <w:tcW w:w="741" w:type="dxa"/>
            <w:vAlign w:val="center"/>
          </w:tcPr>
          <w:p w14:paraId="0E5FDFD0">
            <w:pPr>
              <w:adjustRightInd w:val="0"/>
              <w:snapToGrid w:val="0"/>
              <w:jc w:val="center"/>
              <w:rPr>
                <w:color w:val="000000"/>
                <w:szCs w:val="21"/>
              </w:rPr>
            </w:pPr>
          </w:p>
        </w:tc>
        <w:tc>
          <w:tcPr>
            <w:tcW w:w="996" w:type="dxa"/>
            <w:vAlign w:val="center"/>
          </w:tcPr>
          <w:p w14:paraId="2079FCA9">
            <w:pPr>
              <w:adjustRightInd w:val="0"/>
              <w:snapToGrid w:val="0"/>
              <w:jc w:val="center"/>
              <w:rPr>
                <w:color w:val="000000"/>
                <w:szCs w:val="21"/>
              </w:rPr>
            </w:pPr>
          </w:p>
        </w:tc>
        <w:tc>
          <w:tcPr>
            <w:tcW w:w="709" w:type="dxa"/>
            <w:vAlign w:val="center"/>
          </w:tcPr>
          <w:p w14:paraId="114D501D">
            <w:pPr>
              <w:adjustRightInd w:val="0"/>
              <w:snapToGrid w:val="0"/>
              <w:jc w:val="center"/>
              <w:rPr>
                <w:color w:val="000000"/>
                <w:szCs w:val="21"/>
              </w:rPr>
            </w:pPr>
          </w:p>
        </w:tc>
        <w:tc>
          <w:tcPr>
            <w:tcW w:w="919" w:type="dxa"/>
          </w:tcPr>
          <w:p w14:paraId="3B0F8760">
            <w:pPr>
              <w:adjustRightInd w:val="0"/>
              <w:snapToGrid w:val="0"/>
              <w:jc w:val="center"/>
              <w:rPr>
                <w:color w:val="000000"/>
                <w:szCs w:val="21"/>
              </w:rPr>
            </w:pPr>
            <w:r>
              <w:rPr>
                <w:color w:val="000000"/>
                <w:szCs w:val="21"/>
              </w:rPr>
              <w:t>●</w:t>
            </w:r>
          </w:p>
        </w:tc>
        <w:tc>
          <w:tcPr>
            <w:tcW w:w="2632" w:type="dxa"/>
          </w:tcPr>
          <w:p w14:paraId="746FC67B">
            <w:pPr>
              <w:adjustRightInd w:val="0"/>
              <w:snapToGrid w:val="0"/>
              <w:jc w:val="center"/>
              <w:rPr>
                <w:color w:val="000000"/>
                <w:szCs w:val="21"/>
              </w:rPr>
            </w:pPr>
          </w:p>
        </w:tc>
        <w:tc>
          <w:tcPr>
            <w:tcW w:w="701" w:type="dxa"/>
          </w:tcPr>
          <w:p w14:paraId="48E8E661">
            <w:pPr>
              <w:adjustRightInd w:val="0"/>
              <w:snapToGrid w:val="0"/>
              <w:jc w:val="center"/>
              <w:rPr>
                <w:color w:val="000000"/>
                <w:szCs w:val="21"/>
              </w:rPr>
            </w:pPr>
            <w:r>
              <w:rPr>
                <w:color w:val="000000"/>
                <w:szCs w:val="21"/>
              </w:rPr>
              <w:t>●</w:t>
            </w:r>
          </w:p>
        </w:tc>
        <w:tc>
          <w:tcPr>
            <w:tcW w:w="1656" w:type="dxa"/>
            <w:vAlign w:val="center"/>
          </w:tcPr>
          <w:p w14:paraId="10AEDB71">
            <w:pPr>
              <w:adjustRightInd w:val="0"/>
              <w:snapToGrid w:val="0"/>
              <w:jc w:val="center"/>
              <w:rPr>
                <w:color w:val="000000"/>
                <w:szCs w:val="21"/>
              </w:rPr>
            </w:pPr>
            <w:r>
              <w:rPr>
                <w:color w:val="000000"/>
                <w:szCs w:val="21"/>
              </w:rPr>
              <w:t>+++</w:t>
            </w:r>
          </w:p>
        </w:tc>
      </w:tr>
      <w:tr w14:paraId="76674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326DD25">
            <w:pPr>
              <w:numPr>
                <w:ilvl w:val="0"/>
                <w:numId w:val="12"/>
              </w:numPr>
              <w:adjustRightInd w:val="0"/>
              <w:snapToGrid w:val="0"/>
              <w:ind w:left="0" w:firstLine="0"/>
              <w:jc w:val="center"/>
              <w:rPr>
                <w:color w:val="000000"/>
                <w:szCs w:val="21"/>
              </w:rPr>
            </w:pPr>
          </w:p>
        </w:tc>
        <w:tc>
          <w:tcPr>
            <w:tcW w:w="4351" w:type="dxa"/>
            <w:vAlign w:val="center"/>
          </w:tcPr>
          <w:p w14:paraId="047FA453">
            <w:pPr>
              <w:adjustRightInd w:val="0"/>
              <w:snapToGrid w:val="0"/>
              <w:rPr>
                <w:color w:val="000000"/>
                <w:szCs w:val="21"/>
              </w:rPr>
            </w:pPr>
            <w:r>
              <w:rPr>
                <w:color w:val="000000"/>
                <w:szCs w:val="21"/>
              </w:rPr>
              <w:t>齐口裂腹鱼</w:t>
            </w:r>
            <w:r>
              <w:rPr>
                <w:i/>
                <w:color w:val="000000"/>
                <w:szCs w:val="21"/>
              </w:rPr>
              <w:t xml:space="preserve">Schizothorax (S.) prenanti </w:t>
            </w:r>
            <w:r>
              <w:rPr>
                <w:color w:val="000000"/>
                <w:szCs w:val="21"/>
              </w:rPr>
              <w:t>(Tchang)</w:t>
            </w:r>
          </w:p>
        </w:tc>
        <w:tc>
          <w:tcPr>
            <w:tcW w:w="812" w:type="dxa"/>
            <w:vAlign w:val="center"/>
          </w:tcPr>
          <w:p w14:paraId="59B450A7">
            <w:pPr>
              <w:adjustRightInd w:val="0"/>
              <w:snapToGrid w:val="0"/>
              <w:jc w:val="center"/>
              <w:rPr>
                <w:color w:val="000000"/>
                <w:szCs w:val="21"/>
              </w:rPr>
            </w:pPr>
          </w:p>
        </w:tc>
        <w:tc>
          <w:tcPr>
            <w:tcW w:w="741" w:type="dxa"/>
            <w:vAlign w:val="center"/>
          </w:tcPr>
          <w:p w14:paraId="4202B4AC">
            <w:pPr>
              <w:adjustRightInd w:val="0"/>
              <w:snapToGrid w:val="0"/>
              <w:jc w:val="center"/>
              <w:rPr>
                <w:color w:val="000000"/>
                <w:szCs w:val="21"/>
              </w:rPr>
            </w:pPr>
            <w:r>
              <w:rPr>
                <w:color w:val="000000"/>
                <w:szCs w:val="21"/>
              </w:rPr>
              <w:t>●</w:t>
            </w:r>
          </w:p>
        </w:tc>
        <w:tc>
          <w:tcPr>
            <w:tcW w:w="996" w:type="dxa"/>
            <w:vAlign w:val="center"/>
          </w:tcPr>
          <w:p w14:paraId="3818FAE4">
            <w:pPr>
              <w:adjustRightInd w:val="0"/>
              <w:snapToGrid w:val="0"/>
              <w:jc w:val="center"/>
              <w:rPr>
                <w:color w:val="000000"/>
                <w:szCs w:val="21"/>
              </w:rPr>
            </w:pPr>
          </w:p>
        </w:tc>
        <w:tc>
          <w:tcPr>
            <w:tcW w:w="709" w:type="dxa"/>
            <w:vAlign w:val="center"/>
          </w:tcPr>
          <w:p w14:paraId="407052B7">
            <w:pPr>
              <w:adjustRightInd w:val="0"/>
              <w:snapToGrid w:val="0"/>
              <w:jc w:val="center"/>
              <w:rPr>
                <w:color w:val="000000"/>
                <w:szCs w:val="21"/>
              </w:rPr>
            </w:pPr>
          </w:p>
        </w:tc>
        <w:tc>
          <w:tcPr>
            <w:tcW w:w="919" w:type="dxa"/>
          </w:tcPr>
          <w:p w14:paraId="16487063">
            <w:pPr>
              <w:adjustRightInd w:val="0"/>
              <w:snapToGrid w:val="0"/>
              <w:jc w:val="center"/>
              <w:rPr>
                <w:color w:val="000000"/>
                <w:szCs w:val="21"/>
              </w:rPr>
            </w:pPr>
            <w:r>
              <w:rPr>
                <w:color w:val="000000"/>
                <w:szCs w:val="21"/>
              </w:rPr>
              <w:t>●</w:t>
            </w:r>
          </w:p>
        </w:tc>
        <w:tc>
          <w:tcPr>
            <w:tcW w:w="2632" w:type="dxa"/>
          </w:tcPr>
          <w:p w14:paraId="61AB5C33">
            <w:pPr>
              <w:adjustRightInd w:val="0"/>
              <w:snapToGrid w:val="0"/>
              <w:jc w:val="center"/>
              <w:rPr>
                <w:color w:val="000000"/>
                <w:szCs w:val="21"/>
              </w:rPr>
            </w:pPr>
          </w:p>
        </w:tc>
        <w:tc>
          <w:tcPr>
            <w:tcW w:w="701" w:type="dxa"/>
          </w:tcPr>
          <w:p w14:paraId="2A6C719B">
            <w:pPr>
              <w:adjustRightInd w:val="0"/>
              <w:snapToGrid w:val="0"/>
              <w:jc w:val="center"/>
              <w:rPr>
                <w:color w:val="000000"/>
                <w:szCs w:val="21"/>
              </w:rPr>
            </w:pPr>
          </w:p>
        </w:tc>
        <w:tc>
          <w:tcPr>
            <w:tcW w:w="1656" w:type="dxa"/>
            <w:vAlign w:val="center"/>
          </w:tcPr>
          <w:p w14:paraId="74025B1B">
            <w:pPr>
              <w:adjustRightInd w:val="0"/>
              <w:snapToGrid w:val="0"/>
              <w:jc w:val="center"/>
              <w:rPr>
                <w:color w:val="000000"/>
                <w:szCs w:val="21"/>
              </w:rPr>
            </w:pPr>
            <w:r>
              <w:rPr>
                <w:color w:val="000000"/>
                <w:szCs w:val="21"/>
              </w:rPr>
              <w:t>—</w:t>
            </w:r>
          </w:p>
        </w:tc>
      </w:tr>
      <w:tr w14:paraId="021E0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3766BFF">
            <w:pPr>
              <w:numPr>
                <w:ilvl w:val="0"/>
                <w:numId w:val="12"/>
              </w:numPr>
              <w:adjustRightInd w:val="0"/>
              <w:snapToGrid w:val="0"/>
              <w:ind w:left="0" w:firstLine="0"/>
              <w:jc w:val="center"/>
              <w:rPr>
                <w:color w:val="000000"/>
                <w:szCs w:val="21"/>
              </w:rPr>
            </w:pPr>
          </w:p>
        </w:tc>
        <w:tc>
          <w:tcPr>
            <w:tcW w:w="4351" w:type="dxa"/>
            <w:vAlign w:val="center"/>
          </w:tcPr>
          <w:p w14:paraId="04B566E3">
            <w:pPr>
              <w:adjustRightInd w:val="0"/>
              <w:snapToGrid w:val="0"/>
              <w:rPr>
                <w:color w:val="000000"/>
                <w:szCs w:val="21"/>
              </w:rPr>
            </w:pPr>
            <w:r>
              <w:rPr>
                <w:color w:val="000000"/>
                <w:szCs w:val="21"/>
              </w:rPr>
              <w:t xml:space="preserve">细鳞裂腹鱼 </w:t>
            </w:r>
            <w:r>
              <w:rPr>
                <w:i/>
                <w:color w:val="000000"/>
                <w:szCs w:val="21"/>
              </w:rPr>
              <w:t xml:space="preserve">Schizothorax (S.) chongi </w:t>
            </w:r>
            <w:r>
              <w:rPr>
                <w:color w:val="000000"/>
                <w:szCs w:val="21"/>
              </w:rPr>
              <w:t>(Fang)</w:t>
            </w:r>
          </w:p>
        </w:tc>
        <w:tc>
          <w:tcPr>
            <w:tcW w:w="812" w:type="dxa"/>
            <w:vAlign w:val="center"/>
          </w:tcPr>
          <w:p w14:paraId="7937DB0D">
            <w:pPr>
              <w:adjustRightInd w:val="0"/>
              <w:snapToGrid w:val="0"/>
              <w:jc w:val="center"/>
              <w:rPr>
                <w:color w:val="000000"/>
                <w:szCs w:val="21"/>
              </w:rPr>
            </w:pPr>
          </w:p>
        </w:tc>
        <w:tc>
          <w:tcPr>
            <w:tcW w:w="741" w:type="dxa"/>
            <w:vAlign w:val="center"/>
          </w:tcPr>
          <w:p w14:paraId="41E0E5A5">
            <w:pPr>
              <w:adjustRightInd w:val="0"/>
              <w:snapToGrid w:val="0"/>
              <w:jc w:val="center"/>
              <w:rPr>
                <w:color w:val="000000"/>
                <w:szCs w:val="21"/>
              </w:rPr>
            </w:pPr>
            <w:r>
              <w:rPr>
                <w:color w:val="000000"/>
                <w:szCs w:val="21"/>
              </w:rPr>
              <w:t>●</w:t>
            </w:r>
          </w:p>
        </w:tc>
        <w:tc>
          <w:tcPr>
            <w:tcW w:w="996" w:type="dxa"/>
            <w:vAlign w:val="center"/>
          </w:tcPr>
          <w:p w14:paraId="369CFCAF">
            <w:pPr>
              <w:adjustRightInd w:val="0"/>
              <w:snapToGrid w:val="0"/>
              <w:jc w:val="center"/>
              <w:rPr>
                <w:color w:val="000000"/>
                <w:szCs w:val="21"/>
              </w:rPr>
            </w:pPr>
          </w:p>
        </w:tc>
        <w:tc>
          <w:tcPr>
            <w:tcW w:w="709" w:type="dxa"/>
            <w:vAlign w:val="center"/>
          </w:tcPr>
          <w:p w14:paraId="78FC12C9">
            <w:pPr>
              <w:adjustRightInd w:val="0"/>
              <w:snapToGrid w:val="0"/>
              <w:jc w:val="center"/>
              <w:rPr>
                <w:color w:val="000000"/>
                <w:szCs w:val="21"/>
              </w:rPr>
            </w:pPr>
          </w:p>
        </w:tc>
        <w:tc>
          <w:tcPr>
            <w:tcW w:w="919" w:type="dxa"/>
          </w:tcPr>
          <w:p w14:paraId="0DF5F5C1">
            <w:pPr>
              <w:adjustRightInd w:val="0"/>
              <w:snapToGrid w:val="0"/>
              <w:jc w:val="center"/>
              <w:rPr>
                <w:color w:val="000000"/>
                <w:szCs w:val="21"/>
              </w:rPr>
            </w:pPr>
            <w:r>
              <w:rPr>
                <w:color w:val="000000"/>
                <w:szCs w:val="21"/>
              </w:rPr>
              <w:t>●</w:t>
            </w:r>
          </w:p>
        </w:tc>
        <w:tc>
          <w:tcPr>
            <w:tcW w:w="2632" w:type="dxa"/>
          </w:tcPr>
          <w:p w14:paraId="0810C284">
            <w:pPr>
              <w:adjustRightInd w:val="0"/>
              <w:snapToGrid w:val="0"/>
              <w:jc w:val="center"/>
              <w:rPr>
                <w:color w:val="000000"/>
                <w:szCs w:val="21"/>
              </w:rPr>
            </w:pPr>
          </w:p>
        </w:tc>
        <w:tc>
          <w:tcPr>
            <w:tcW w:w="701" w:type="dxa"/>
          </w:tcPr>
          <w:p w14:paraId="025D79E0">
            <w:pPr>
              <w:adjustRightInd w:val="0"/>
              <w:snapToGrid w:val="0"/>
              <w:jc w:val="center"/>
              <w:rPr>
                <w:color w:val="000000"/>
                <w:szCs w:val="21"/>
              </w:rPr>
            </w:pPr>
          </w:p>
        </w:tc>
        <w:tc>
          <w:tcPr>
            <w:tcW w:w="1656" w:type="dxa"/>
            <w:vAlign w:val="center"/>
          </w:tcPr>
          <w:p w14:paraId="193C63E6">
            <w:pPr>
              <w:adjustRightInd w:val="0"/>
              <w:snapToGrid w:val="0"/>
              <w:jc w:val="center"/>
              <w:rPr>
                <w:color w:val="000000"/>
                <w:szCs w:val="21"/>
              </w:rPr>
            </w:pPr>
            <w:r>
              <w:rPr>
                <w:color w:val="000000"/>
                <w:szCs w:val="21"/>
              </w:rPr>
              <w:t>—</w:t>
            </w:r>
          </w:p>
        </w:tc>
      </w:tr>
      <w:tr w14:paraId="46D48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BA9CE62">
            <w:pPr>
              <w:numPr>
                <w:ilvl w:val="0"/>
                <w:numId w:val="12"/>
              </w:numPr>
              <w:adjustRightInd w:val="0"/>
              <w:snapToGrid w:val="0"/>
              <w:ind w:left="0" w:firstLine="0"/>
              <w:jc w:val="center"/>
              <w:rPr>
                <w:color w:val="000000"/>
                <w:szCs w:val="21"/>
              </w:rPr>
            </w:pPr>
          </w:p>
        </w:tc>
        <w:tc>
          <w:tcPr>
            <w:tcW w:w="4351" w:type="dxa"/>
            <w:vAlign w:val="center"/>
          </w:tcPr>
          <w:p w14:paraId="26F4B0E3">
            <w:pPr>
              <w:adjustRightInd w:val="0"/>
              <w:snapToGrid w:val="0"/>
              <w:rPr>
                <w:color w:val="000000"/>
                <w:szCs w:val="21"/>
              </w:rPr>
            </w:pPr>
            <w:r>
              <w:rPr>
                <w:color w:val="000000"/>
                <w:szCs w:val="21"/>
              </w:rPr>
              <w:t>四川华吸鳅</w:t>
            </w:r>
            <w:r>
              <w:rPr>
                <w:i/>
                <w:color w:val="000000"/>
                <w:szCs w:val="21"/>
              </w:rPr>
              <w:t>S. s. szechuanensis</w:t>
            </w:r>
            <w:r>
              <w:rPr>
                <w:color w:val="000000"/>
                <w:szCs w:val="21"/>
              </w:rPr>
              <w:t xml:space="preserve"> (Fang)</w:t>
            </w:r>
          </w:p>
        </w:tc>
        <w:tc>
          <w:tcPr>
            <w:tcW w:w="812" w:type="dxa"/>
            <w:vAlign w:val="center"/>
          </w:tcPr>
          <w:p w14:paraId="027E97AE">
            <w:pPr>
              <w:adjustRightInd w:val="0"/>
              <w:snapToGrid w:val="0"/>
              <w:jc w:val="center"/>
              <w:rPr>
                <w:color w:val="000000"/>
                <w:szCs w:val="21"/>
              </w:rPr>
            </w:pPr>
          </w:p>
        </w:tc>
        <w:tc>
          <w:tcPr>
            <w:tcW w:w="741" w:type="dxa"/>
            <w:vAlign w:val="center"/>
          </w:tcPr>
          <w:p w14:paraId="58974623">
            <w:pPr>
              <w:adjustRightInd w:val="0"/>
              <w:snapToGrid w:val="0"/>
              <w:jc w:val="center"/>
              <w:rPr>
                <w:color w:val="000000"/>
                <w:szCs w:val="21"/>
              </w:rPr>
            </w:pPr>
            <w:r>
              <w:rPr>
                <w:color w:val="000000"/>
                <w:szCs w:val="21"/>
              </w:rPr>
              <w:t>●</w:t>
            </w:r>
          </w:p>
        </w:tc>
        <w:tc>
          <w:tcPr>
            <w:tcW w:w="996" w:type="dxa"/>
            <w:vAlign w:val="center"/>
          </w:tcPr>
          <w:p w14:paraId="6D3FE6B3">
            <w:pPr>
              <w:adjustRightInd w:val="0"/>
              <w:snapToGrid w:val="0"/>
              <w:jc w:val="center"/>
              <w:rPr>
                <w:color w:val="000000"/>
                <w:szCs w:val="21"/>
              </w:rPr>
            </w:pPr>
          </w:p>
        </w:tc>
        <w:tc>
          <w:tcPr>
            <w:tcW w:w="709" w:type="dxa"/>
            <w:vAlign w:val="center"/>
          </w:tcPr>
          <w:p w14:paraId="109C1550">
            <w:pPr>
              <w:adjustRightInd w:val="0"/>
              <w:snapToGrid w:val="0"/>
              <w:jc w:val="center"/>
              <w:rPr>
                <w:color w:val="000000"/>
                <w:szCs w:val="21"/>
              </w:rPr>
            </w:pPr>
          </w:p>
        </w:tc>
        <w:tc>
          <w:tcPr>
            <w:tcW w:w="919" w:type="dxa"/>
          </w:tcPr>
          <w:p w14:paraId="09F45521">
            <w:pPr>
              <w:adjustRightInd w:val="0"/>
              <w:snapToGrid w:val="0"/>
              <w:jc w:val="center"/>
              <w:rPr>
                <w:color w:val="000000"/>
                <w:szCs w:val="21"/>
              </w:rPr>
            </w:pPr>
            <w:r>
              <w:rPr>
                <w:color w:val="000000"/>
                <w:szCs w:val="21"/>
              </w:rPr>
              <w:t>●</w:t>
            </w:r>
          </w:p>
        </w:tc>
        <w:tc>
          <w:tcPr>
            <w:tcW w:w="2632" w:type="dxa"/>
          </w:tcPr>
          <w:p w14:paraId="2E679CEB">
            <w:pPr>
              <w:adjustRightInd w:val="0"/>
              <w:snapToGrid w:val="0"/>
              <w:jc w:val="center"/>
              <w:rPr>
                <w:color w:val="000000"/>
                <w:szCs w:val="21"/>
              </w:rPr>
            </w:pPr>
          </w:p>
        </w:tc>
        <w:tc>
          <w:tcPr>
            <w:tcW w:w="701" w:type="dxa"/>
          </w:tcPr>
          <w:p w14:paraId="6F2B7A24">
            <w:pPr>
              <w:adjustRightInd w:val="0"/>
              <w:snapToGrid w:val="0"/>
              <w:jc w:val="center"/>
              <w:rPr>
                <w:color w:val="000000"/>
                <w:szCs w:val="21"/>
              </w:rPr>
            </w:pPr>
          </w:p>
        </w:tc>
        <w:tc>
          <w:tcPr>
            <w:tcW w:w="1656" w:type="dxa"/>
            <w:vAlign w:val="center"/>
          </w:tcPr>
          <w:p w14:paraId="16E67850">
            <w:pPr>
              <w:adjustRightInd w:val="0"/>
              <w:snapToGrid w:val="0"/>
              <w:jc w:val="center"/>
              <w:rPr>
                <w:color w:val="000000"/>
                <w:szCs w:val="21"/>
              </w:rPr>
            </w:pPr>
            <w:r>
              <w:rPr>
                <w:color w:val="000000"/>
                <w:szCs w:val="21"/>
              </w:rPr>
              <w:t>—</w:t>
            </w:r>
          </w:p>
        </w:tc>
      </w:tr>
      <w:tr w14:paraId="1C611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71A898AB">
            <w:pPr>
              <w:numPr>
                <w:ilvl w:val="0"/>
                <w:numId w:val="12"/>
              </w:numPr>
              <w:adjustRightInd w:val="0"/>
              <w:snapToGrid w:val="0"/>
              <w:ind w:left="0" w:firstLine="0"/>
              <w:jc w:val="center"/>
              <w:rPr>
                <w:color w:val="000000"/>
                <w:szCs w:val="21"/>
              </w:rPr>
            </w:pPr>
          </w:p>
        </w:tc>
        <w:tc>
          <w:tcPr>
            <w:tcW w:w="4351" w:type="dxa"/>
            <w:vAlign w:val="center"/>
          </w:tcPr>
          <w:p w14:paraId="4D2706BE">
            <w:pPr>
              <w:adjustRightInd w:val="0"/>
              <w:snapToGrid w:val="0"/>
              <w:rPr>
                <w:color w:val="000000"/>
                <w:szCs w:val="21"/>
              </w:rPr>
            </w:pPr>
            <w:r>
              <w:rPr>
                <w:color w:val="000000"/>
                <w:szCs w:val="21"/>
              </w:rPr>
              <w:t>鲇</w:t>
            </w:r>
            <w:r>
              <w:rPr>
                <w:i/>
                <w:color w:val="000000"/>
                <w:szCs w:val="21"/>
              </w:rPr>
              <w:t>Silurus asotus</w:t>
            </w:r>
            <w:r>
              <w:rPr>
                <w:color w:val="000000"/>
                <w:szCs w:val="21"/>
              </w:rPr>
              <w:t xml:space="preserve"> (Linnaeus)</w:t>
            </w:r>
          </w:p>
        </w:tc>
        <w:tc>
          <w:tcPr>
            <w:tcW w:w="812" w:type="dxa"/>
            <w:vAlign w:val="center"/>
          </w:tcPr>
          <w:p w14:paraId="531091CE">
            <w:pPr>
              <w:adjustRightInd w:val="0"/>
              <w:snapToGrid w:val="0"/>
              <w:jc w:val="center"/>
              <w:rPr>
                <w:color w:val="000000"/>
                <w:szCs w:val="21"/>
              </w:rPr>
            </w:pPr>
          </w:p>
        </w:tc>
        <w:tc>
          <w:tcPr>
            <w:tcW w:w="741" w:type="dxa"/>
            <w:vAlign w:val="center"/>
          </w:tcPr>
          <w:p w14:paraId="5C51A352">
            <w:pPr>
              <w:adjustRightInd w:val="0"/>
              <w:snapToGrid w:val="0"/>
              <w:jc w:val="center"/>
              <w:rPr>
                <w:color w:val="000000"/>
                <w:szCs w:val="21"/>
              </w:rPr>
            </w:pPr>
          </w:p>
        </w:tc>
        <w:tc>
          <w:tcPr>
            <w:tcW w:w="996" w:type="dxa"/>
            <w:vAlign w:val="center"/>
          </w:tcPr>
          <w:p w14:paraId="4ECFB0F1">
            <w:pPr>
              <w:adjustRightInd w:val="0"/>
              <w:snapToGrid w:val="0"/>
              <w:jc w:val="center"/>
              <w:rPr>
                <w:color w:val="000000"/>
                <w:szCs w:val="21"/>
              </w:rPr>
            </w:pPr>
          </w:p>
        </w:tc>
        <w:tc>
          <w:tcPr>
            <w:tcW w:w="709" w:type="dxa"/>
            <w:vAlign w:val="center"/>
          </w:tcPr>
          <w:p w14:paraId="701222B6">
            <w:pPr>
              <w:adjustRightInd w:val="0"/>
              <w:snapToGrid w:val="0"/>
              <w:jc w:val="center"/>
              <w:rPr>
                <w:color w:val="000000"/>
                <w:szCs w:val="21"/>
              </w:rPr>
            </w:pPr>
          </w:p>
        </w:tc>
        <w:tc>
          <w:tcPr>
            <w:tcW w:w="919" w:type="dxa"/>
          </w:tcPr>
          <w:p w14:paraId="0350A33E">
            <w:pPr>
              <w:adjustRightInd w:val="0"/>
              <w:snapToGrid w:val="0"/>
              <w:jc w:val="center"/>
              <w:rPr>
                <w:color w:val="000000"/>
                <w:szCs w:val="21"/>
              </w:rPr>
            </w:pPr>
            <w:r>
              <w:rPr>
                <w:color w:val="000000"/>
                <w:szCs w:val="21"/>
              </w:rPr>
              <w:t>●</w:t>
            </w:r>
          </w:p>
        </w:tc>
        <w:tc>
          <w:tcPr>
            <w:tcW w:w="2632" w:type="dxa"/>
          </w:tcPr>
          <w:p w14:paraId="597FB9C1">
            <w:pPr>
              <w:adjustRightInd w:val="0"/>
              <w:snapToGrid w:val="0"/>
              <w:jc w:val="center"/>
              <w:rPr>
                <w:color w:val="000000"/>
                <w:szCs w:val="21"/>
              </w:rPr>
            </w:pPr>
          </w:p>
        </w:tc>
        <w:tc>
          <w:tcPr>
            <w:tcW w:w="701" w:type="dxa"/>
          </w:tcPr>
          <w:p w14:paraId="76EB9F02">
            <w:pPr>
              <w:adjustRightInd w:val="0"/>
              <w:snapToGrid w:val="0"/>
              <w:jc w:val="center"/>
              <w:rPr>
                <w:color w:val="000000"/>
                <w:szCs w:val="21"/>
              </w:rPr>
            </w:pPr>
            <w:r>
              <w:rPr>
                <w:color w:val="000000"/>
                <w:szCs w:val="21"/>
              </w:rPr>
              <w:t>●</w:t>
            </w:r>
          </w:p>
        </w:tc>
        <w:tc>
          <w:tcPr>
            <w:tcW w:w="1656" w:type="dxa"/>
            <w:vAlign w:val="center"/>
          </w:tcPr>
          <w:p w14:paraId="27BA0090">
            <w:pPr>
              <w:adjustRightInd w:val="0"/>
              <w:snapToGrid w:val="0"/>
              <w:jc w:val="center"/>
              <w:rPr>
                <w:color w:val="000000"/>
                <w:szCs w:val="21"/>
              </w:rPr>
            </w:pPr>
            <w:r>
              <w:rPr>
                <w:color w:val="000000"/>
                <w:szCs w:val="21"/>
              </w:rPr>
              <w:t>+</w:t>
            </w:r>
          </w:p>
        </w:tc>
      </w:tr>
      <w:tr w14:paraId="740D3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C4F131E">
            <w:pPr>
              <w:numPr>
                <w:ilvl w:val="0"/>
                <w:numId w:val="12"/>
              </w:numPr>
              <w:adjustRightInd w:val="0"/>
              <w:snapToGrid w:val="0"/>
              <w:ind w:left="0" w:firstLine="0"/>
              <w:jc w:val="center"/>
              <w:rPr>
                <w:color w:val="000000"/>
                <w:szCs w:val="21"/>
              </w:rPr>
            </w:pPr>
          </w:p>
        </w:tc>
        <w:tc>
          <w:tcPr>
            <w:tcW w:w="4351" w:type="dxa"/>
            <w:vAlign w:val="center"/>
          </w:tcPr>
          <w:p w14:paraId="79AB2445">
            <w:pPr>
              <w:adjustRightInd w:val="0"/>
              <w:snapToGrid w:val="0"/>
              <w:rPr>
                <w:color w:val="000000"/>
                <w:szCs w:val="21"/>
              </w:rPr>
            </w:pPr>
            <w:r>
              <w:rPr>
                <w:color w:val="000000"/>
                <w:szCs w:val="21"/>
              </w:rPr>
              <w:t>大口鲇</w:t>
            </w:r>
            <w:r>
              <w:rPr>
                <w:i/>
                <w:color w:val="000000"/>
                <w:szCs w:val="21"/>
              </w:rPr>
              <w:t>Silurus meridionalis</w:t>
            </w:r>
            <w:r>
              <w:rPr>
                <w:color w:val="000000"/>
                <w:szCs w:val="21"/>
              </w:rPr>
              <w:t xml:space="preserve"> Chen</w:t>
            </w:r>
          </w:p>
        </w:tc>
        <w:tc>
          <w:tcPr>
            <w:tcW w:w="812" w:type="dxa"/>
            <w:vAlign w:val="center"/>
          </w:tcPr>
          <w:p w14:paraId="44D06AF0">
            <w:pPr>
              <w:adjustRightInd w:val="0"/>
              <w:snapToGrid w:val="0"/>
              <w:jc w:val="center"/>
              <w:rPr>
                <w:color w:val="000000"/>
                <w:szCs w:val="21"/>
              </w:rPr>
            </w:pPr>
          </w:p>
        </w:tc>
        <w:tc>
          <w:tcPr>
            <w:tcW w:w="741" w:type="dxa"/>
            <w:vAlign w:val="center"/>
          </w:tcPr>
          <w:p w14:paraId="1E90B0AA">
            <w:pPr>
              <w:adjustRightInd w:val="0"/>
              <w:snapToGrid w:val="0"/>
              <w:jc w:val="center"/>
              <w:rPr>
                <w:color w:val="000000"/>
                <w:szCs w:val="21"/>
              </w:rPr>
            </w:pPr>
          </w:p>
        </w:tc>
        <w:tc>
          <w:tcPr>
            <w:tcW w:w="996" w:type="dxa"/>
            <w:vAlign w:val="center"/>
          </w:tcPr>
          <w:p w14:paraId="3F5A3630">
            <w:pPr>
              <w:adjustRightInd w:val="0"/>
              <w:snapToGrid w:val="0"/>
              <w:jc w:val="center"/>
              <w:rPr>
                <w:color w:val="000000"/>
                <w:szCs w:val="21"/>
              </w:rPr>
            </w:pPr>
          </w:p>
        </w:tc>
        <w:tc>
          <w:tcPr>
            <w:tcW w:w="709" w:type="dxa"/>
            <w:vAlign w:val="center"/>
          </w:tcPr>
          <w:p w14:paraId="2D7F4786">
            <w:pPr>
              <w:adjustRightInd w:val="0"/>
              <w:snapToGrid w:val="0"/>
              <w:jc w:val="center"/>
              <w:rPr>
                <w:color w:val="000000"/>
                <w:szCs w:val="21"/>
              </w:rPr>
            </w:pPr>
          </w:p>
        </w:tc>
        <w:tc>
          <w:tcPr>
            <w:tcW w:w="919" w:type="dxa"/>
          </w:tcPr>
          <w:p w14:paraId="5B3C5450">
            <w:pPr>
              <w:adjustRightInd w:val="0"/>
              <w:snapToGrid w:val="0"/>
              <w:jc w:val="center"/>
              <w:rPr>
                <w:color w:val="000000"/>
                <w:szCs w:val="21"/>
              </w:rPr>
            </w:pPr>
            <w:r>
              <w:rPr>
                <w:color w:val="000000"/>
                <w:szCs w:val="21"/>
              </w:rPr>
              <w:t>●</w:t>
            </w:r>
          </w:p>
        </w:tc>
        <w:tc>
          <w:tcPr>
            <w:tcW w:w="2632" w:type="dxa"/>
          </w:tcPr>
          <w:p w14:paraId="0F7FCE4A">
            <w:pPr>
              <w:adjustRightInd w:val="0"/>
              <w:snapToGrid w:val="0"/>
              <w:jc w:val="center"/>
              <w:rPr>
                <w:color w:val="000000"/>
                <w:szCs w:val="21"/>
              </w:rPr>
            </w:pPr>
          </w:p>
        </w:tc>
        <w:tc>
          <w:tcPr>
            <w:tcW w:w="701" w:type="dxa"/>
          </w:tcPr>
          <w:p w14:paraId="2275A513">
            <w:pPr>
              <w:adjustRightInd w:val="0"/>
              <w:snapToGrid w:val="0"/>
              <w:jc w:val="center"/>
              <w:rPr>
                <w:color w:val="000000"/>
                <w:szCs w:val="21"/>
              </w:rPr>
            </w:pPr>
            <w:r>
              <w:rPr>
                <w:color w:val="000000"/>
                <w:szCs w:val="21"/>
              </w:rPr>
              <w:t>●</w:t>
            </w:r>
          </w:p>
        </w:tc>
        <w:tc>
          <w:tcPr>
            <w:tcW w:w="1656" w:type="dxa"/>
            <w:vAlign w:val="center"/>
          </w:tcPr>
          <w:p w14:paraId="43943E01">
            <w:pPr>
              <w:adjustRightInd w:val="0"/>
              <w:snapToGrid w:val="0"/>
              <w:jc w:val="center"/>
              <w:rPr>
                <w:color w:val="000000"/>
                <w:szCs w:val="21"/>
              </w:rPr>
            </w:pPr>
            <w:r>
              <w:rPr>
                <w:color w:val="000000"/>
                <w:szCs w:val="21"/>
              </w:rPr>
              <w:t>++</w:t>
            </w:r>
          </w:p>
        </w:tc>
      </w:tr>
      <w:tr w14:paraId="520F5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40E4DCE">
            <w:pPr>
              <w:numPr>
                <w:ilvl w:val="0"/>
                <w:numId w:val="12"/>
              </w:numPr>
              <w:adjustRightInd w:val="0"/>
              <w:snapToGrid w:val="0"/>
              <w:ind w:left="0" w:firstLine="0"/>
              <w:jc w:val="center"/>
              <w:rPr>
                <w:color w:val="000000"/>
                <w:szCs w:val="21"/>
              </w:rPr>
            </w:pPr>
          </w:p>
        </w:tc>
        <w:tc>
          <w:tcPr>
            <w:tcW w:w="4351" w:type="dxa"/>
            <w:vAlign w:val="center"/>
          </w:tcPr>
          <w:p w14:paraId="63AC2CA6">
            <w:pPr>
              <w:adjustRightInd w:val="0"/>
              <w:snapToGrid w:val="0"/>
              <w:rPr>
                <w:color w:val="000000"/>
                <w:szCs w:val="21"/>
              </w:rPr>
            </w:pPr>
            <w:r>
              <w:rPr>
                <w:color w:val="000000"/>
                <w:szCs w:val="21"/>
              </w:rPr>
              <w:t>黄颡鱼</w:t>
            </w:r>
            <w:r>
              <w:rPr>
                <w:i/>
                <w:color w:val="000000"/>
                <w:szCs w:val="21"/>
              </w:rPr>
              <w:t xml:space="preserve">Pelteobagrus fulvidraco </w:t>
            </w:r>
            <w:r>
              <w:rPr>
                <w:color w:val="000000"/>
                <w:szCs w:val="21"/>
              </w:rPr>
              <w:t>(R.)</w:t>
            </w:r>
          </w:p>
        </w:tc>
        <w:tc>
          <w:tcPr>
            <w:tcW w:w="812" w:type="dxa"/>
            <w:vAlign w:val="center"/>
          </w:tcPr>
          <w:p w14:paraId="4EB9C743">
            <w:pPr>
              <w:adjustRightInd w:val="0"/>
              <w:snapToGrid w:val="0"/>
              <w:jc w:val="center"/>
              <w:rPr>
                <w:color w:val="000000"/>
                <w:szCs w:val="21"/>
              </w:rPr>
            </w:pPr>
          </w:p>
        </w:tc>
        <w:tc>
          <w:tcPr>
            <w:tcW w:w="741" w:type="dxa"/>
            <w:vAlign w:val="center"/>
          </w:tcPr>
          <w:p w14:paraId="0F775822">
            <w:pPr>
              <w:adjustRightInd w:val="0"/>
              <w:snapToGrid w:val="0"/>
              <w:jc w:val="center"/>
              <w:rPr>
                <w:color w:val="000000"/>
                <w:szCs w:val="21"/>
              </w:rPr>
            </w:pPr>
          </w:p>
        </w:tc>
        <w:tc>
          <w:tcPr>
            <w:tcW w:w="996" w:type="dxa"/>
            <w:vAlign w:val="center"/>
          </w:tcPr>
          <w:p w14:paraId="51EBD3E2">
            <w:pPr>
              <w:adjustRightInd w:val="0"/>
              <w:snapToGrid w:val="0"/>
              <w:jc w:val="center"/>
              <w:rPr>
                <w:color w:val="000000"/>
                <w:szCs w:val="21"/>
              </w:rPr>
            </w:pPr>
          </w:p>
        </w:tc>
        <w:tc>
          <w:tcPr>
            <w:tcW w:w="709" w:type="dxa"/>
            <w:vAlign w:val="center"/>
          </w:tcPr>
          <w:p w14:paraId="04C83821">
            <w:pPr>
              <w:adjustRightInd w:val="0"/>
              <w:snapToGrid w:val="0"/>
              <w:jc w:val="center"/>
              <w:rPr>
                <w:color w:val="000000"/>
                <w:szCs w:val="21"/>
              </w:rPr>
            </w:pPr>
          </w:p>
        </w:tc>
        <w:tc>
          <w:tcPr>
            <w:tcW w:w="919" w:type="dxa"/>
          </w:tcPr>
          <w:p w14:paraId="6DC22DEE">
            <w:pPr>
              <w:adjustRightInd w:val="0"/>
              <w:snapToGrid w:val="0"/>
              <w:jc w:val="center"/>
              <w:rPr>
                <w:color w:val="000000"/>
                <w:szCs w:val="21"/>
              </w:rPr>
            </w:pPr>
          </w:p>
        </w:tc>
        <w:tc>
          <w:tcPr>
            <w:tcW w:w="2632" w:type="dxa"/>
          </w:tcPr>
          <w:p w14:paraId="3BDCC4E8">
            <w:pPr>
              <w:adjustRightInd w:val="0"/>
              <w:snapToGrid w:val="0"/>
              <w:jc w:val="center"/>
              <w:rPr>
                <w:color w:val="000000"/>
                <w:szCs w:val="21"/>
              </w:rPr>
            </w:pPr>
            <w:r>
              <w:rPr>
                <w:color w:val="000000"/>
                <w:szCs w:val="21"/>
              </w:rPr>
              <w:t>●</w:t>
            </w:r>
          </w:p>
        </w:tc>
        <w:tc>
          <w:tcPr>
            <w:tcW w:w="701" w:type="dxa"/>
          </w:tcPr>
          <w:p w14:paraId="58E405CF">
            <w:pPr>
              <w:adjustRightInd w:val="0"/>
              <w:snapToGrid w:val="0"/>
              <w:jc w:val="center"/>
              <w:rPr>
                <w:color w:val="000000"/>
                <w:szCs w:val="21"/>
              </w:rPr>
            </w:pPr>
            <w:r>
              <w:rPr>
                <w:color w:val="000000"/>
                <w:szCs w:val="21"/>
              </w:rPr>
              <w:t>●</w:t>
            </w:r>
          </w:p>
        </w:tc>
        <w:tc>
          <w:tcPr>
            <w:tcW w:w="1656" w:type="dxa"/>
            <w:vAlign w:val="center"/>
          </w:tcPr>
          <w:p w14:paraId="14B94328">
            <w:pPr>
              <w:adjustRightInd w:val="0"/>
              <w:snapToGrid w:val="0"/>
              <w:jc w:val="center"/>
              <w:rPr>
                <w:color w:val="000000"/>
                <w:szCs w:val="21"/>
              </w:rPr>
            </w:pPr>
            <w:r>
              <w:rPr>
                <w:color w:val="000000"/>
                <w:szCs w:val="21"/>
              </w:rPr>
              <w:t>++</w:t>
            </w:r>
          </w:p>
        </w:tc>
      </w:tr>
      <w:tr w14:paraId="1CF52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EE74F90">
            <w:pPr>
              <w:numPr>
                <w:ilvl w:val="0"/>
                <w:numId w:val="12"/>
              </w:numPr>
              <w:adjustRightInd w:val="0"/>
              <w:snapToGrid w:val="0"/>
              <w:ind w:left="0" w:firstLine="0"/>
              <w:jc w:val="center"/>
              <w:rPr>
                <w:color w:val="000000"/>
                <w:szCs w:val="21"/>
              </w:rPr>
            </w:pPr>
          </w:p>
        </w:tc>
        <w:tc>
          <w:tcPr>
            <w:tcW w:w="4351" w:type="dxa"/>
            <w:vAlign w:val="center"/>
          </w:tcPr>
          <w:p w14:paraId="2AA93A02">
            <w:pPr>
              <w:adjustRightInd w:val="0"/>
              <w:snapToGrid w:val="0"/>
              <w:rPr>
                <w:color w:val="000000"/>
                <w:szCs w:val="21"/>
              </w:rPr>
            </w:pPr>
            <w:r>
              <w:rPr>
                <w:color w:val="000000"/>
                <w:szCs w:val="21"/>
              </w:rPr>
              <w:t>瓦氏黄颡鱼</w:t>
            </w:r>
            <w:r>
              <w:rPr>
                <w:i/>
                <w:color w:val="000000"/>
                <w:szCs w:val="21"/>
              </w:rPr>
              <w:t xml:space="preserve">P. vachelli </w:t>
            </w:r>
            <w:r>
              <w:rPr>
                <w:color w:val="000000"/>
                <w:szCs w:val="21"/>
              </w:rPr>
              <w:t>(Richardson)</w:t>
            </w:r>
          </w:p>
        </w:tc>
        <w:tc>
          <w:tcPr>
            <w:tcW w:w="812" w:type="dxa"/>
            <w:vAlign w:val="center"/>
          </w:tcPr>
          <w:p w14:paraId="603C5441">
            <w:pPr>
              <w:adjustRightInd w:val="0"/>
              <w:snapToGrid w:val="0"/>
              <w:jc w:val="center"/>
              <w:rPr>
                <w:color w:val="000000"/>
                <w:szCs w:val="21"/>
              </w:rPr>
            </w:pPr>
          </w:p>
        </w:tc>
        <w:tc>
          <w:tcPr>
            <w:tcW w:w="741" w:type="dxa"/>
            <w:vAlign w:val="center"/>
          </w:tcPr>
          <w:p w14:paraId="2447C355">
            <w:pPr>
              <w:adjustRightInd w:val="0"/>
              <w:snapToGrid w:val="0"/>
              <w:jc w:val="center"/>
              <w:rPr>
                <w:color w:val="000000"/>
                <w:szCs w:val="21"/>
              </w:rPr>
            </w:pPr>
          </w:p>
        </w:tc>
        <w:tc>
          <w:tcPr>
            <w:tcW w:w="996" w:type="dxa"/>
            <w:vAlign w:val="center"/>
          </w:tcPr>
          <w:p w14:paraId="5016CEC6">
            <w:pPr>
              <w:adjustRightInd w:val="0"/>
              <w:snapToGrid w:val="0"/>
              <w:jc w:val="center"/>
              <w:rPr>
                <w:color w:val="000000"/>
                <w:szCs w:val="21"/>
              </w:rPr>
            </w:pPr>
          </w:p>
        </w:tc>
        <w:tc>
          <w:tcPr>
            <w:tcW w:w="709" w:type="dxa"/>
            <w:vAlign w:val="center"/>
          </w:tcPr>
          <w:p w14:paraId="78B115A1">
            <w:pPr>
              <w:adjustRightInd w:val="0"/>
              <w:snapToGrid w:val="0"/>
              <w:jc w:val="center"/>
              <w:rPr>
                <w:color w:val="000000"/>
                <w:szCs w:val="21"/>
              </w:rPr>
            </w:pPr>
          </w:p>
        </w:tc>
        <w:tc>
          <w:tcPr>
            <w:tcW w:w="919" w:type="dxa"/>
          </w:tcPr>
          <w:p w14:paraId="40CAF5F6">
            <w:pPr>
              <w:adjustRightInd w:val="0"/>
              <w:snapToGrid w:val="0"/>
              <w:jc w:val="center"/>
              <w:rPr>
                <w:color w:val="000000"/>
                <w:szCs w:val="21"/>
              </w:rPr>
            </w:pPr>
            <w:r>
              <w:rPr>
                <w:color w:val="000000"/>
                <w:szCs w:val="21"/>
              </w:rPr>
              <w:t>●</w:t>
            </w:r>
          </w:p>
        </w:tc>
        <w:tc>
          <w:tcPr>
            <w:tcW w:w="2632" w:type="dxa"/>
          </w:tcPr>
          <w:p w14:paraId="660CEA3A">
            <w:pPr>
              <w:adjustRightInd w:val="0"/>
              <w:snapToGrid w:val="0"/>
              <w:jc w:val="center"/>
              <w:rPr>
                <w:color w:val="000000"/>
                <w:szCs w:val="21"/>
              </w:rPr>
            </w:pPr>
          </w:p>
        </w:tc>
        <w:tc>
          <w:tcPr>
            <w:tcW w:w="701" w:type="dxa"/>
          </w:tcPr>
          <w:p w14:paraId="79D2C56C">
            <w:pPr>
              <w:adjustRightInd w:val="0"/>
              <w:snapToGrid w:val="0"/>
              <w:jc w:val="center"/>
              <w:rPr>
                <w:color w:val="000000"/>
                <w:szCs w:val="21"/>
              </w:rPr>
            </w:pPr>
          </w:p>
        </w:tc>
        <w:tc>
          <w:tcPr>
            <w:tcW w:w="1656" w:type="dxa"/>
            <w:vAlign w:val="center"/>
          </w:tcPr>
          <w:p w14:paraId="3A9358F1">
            <w:pPr>
              <w:adjustRightInd w:val="0"/>
              <w:snapToGrid w:val="0"/>
              <w:jc w:val="center"/>
              <w:rPr>
                <w:color w:val="000000"/>
                <w:szCs w:val="21"/>
              </w:rPr>
            </w:pPr>
            <w:r>
              <w:rPr>
                <w:color w:val="000000"/>
                <w:szCs w:val="21"/>
              </w:rPr>
              <w:t>+++</w:t>
            </w:r>
          </w:p>
        </w:tc>
      </w:tr>
      <w:tr w14:paraId="7702A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03984D32">
            <w:pPr>
              <w:numPr>
                <w:ilvl w:val="0"/>
                <w:numId w:val="12"/>
              </w:numPr>
              <w:adjustRightInd w:val="0"/>
              <w:snapToGrid w:val="0"/>
              <w:ind w:left="0" w:firstLine="0"/>
              <w:jc w:val="center"/>
              <w:rPr>
                <w:color w:val="000000"/>
                <w:szCs w:val="21"/>
              </w:rPr>
            </w:pPr>
          </w:p>
        </w:tc>
        <w:tc>
          <w:tcPr>
            <w:tcW w:w="4351" w:type="dxa"/>
            <w:vAlign w:val="center"/>
          </w:tcPr>
          <w:p w14:paraId="4869010A">
            <w:pPr>
              <w:adjustRightInd w:val="0"/>
              <w:snapToGrid w:val="0"/>
              <w:rPr>
                <w:color w:val="000000"/>
                <w:szCs w:val="21"/>
              </w:rPr>
            </w:pPr>
            <w:r>
              <w:rPr>
                <w:color w:val="000000"/>
                <w:szCs w:val="21"/>
              </w:rPr>
              <w:t>光泽黄颡鱼</w:t>
            </w:r>
            <w:r>
              <w:rPr>
                <w:i/>
                <w:color w:val="000000"/>
                <w:szCs w:val="21"/>
              </w:rPr>
              <w:t xml:space="preserve">Pelteobagrus nitidus </w:t>
            </w:r>
            <w:r>
              <w:rPr>
                <w:color w:val="000000"/>
                <w:szCs w:val="21"/>
              </w:rPr>
              <w:t xml:space="preserve">(S.e </w:t>
            </w:r>
            <w:r>
              <w:rPr>
                <w:i/>
                <w:color w:val="000000"/>
                <w:szCs w:val="21"/>
              </w:rPr>
              <w:t xml:space="preserve">et </w:t>
            </w:r>
            <w:r>
              <w:rPr>
                <w:color w:val="000000"/>
                <w:szCs w:val="21"/>
              </w:rPr>
              <w:t>D.)</w:t>
            </w:r>
          </w:p>
        </w:tc>
        <w:tc>
          <w:tcPr>
            <w:tcW w:w="812" w:type="dxa"/>
            <w:vAlign w:val="center"/>
          </w:tcPr>
          <w:p w14:paraId="0F747102">
            <w:pPr>
              <w:adjustRightInd w:val="0"/>
              <w:snapToGrid w:val="0"/>
              <w:jc w:val="center"/>
              <w:rPr>
                <w:color w:val="000000"/>
                <w:szCs w:val="21"/>
              </w:rPr>
            </w:pPr>
          </w:p>
        </w:tc>
        <w:tc>
          <w:tcPr>
            <w:tcW w:w="741" w:type="dxa"/>
            <w:vAlign w:val="center"/>
          </w:tcPr>
          <w:p w14:paraId="03841A15">
            <w:pPr>
              <w:adjustRightInd w:val="0"/>
              <w:snapToGrid w:val="0"/>
              <w:jc w:val="center"/>
              <w:rPr>
                <w:color w:val="000000"/>
                <w:szCs w:val="21"/>
              </w:rPr>
            </w:pPr>
          </w:p>
        </w:tc>
        <w:tc>
          <w:tcPr>
            <w:tcW w:w="996" w:type="dxa"/>
            <w:vAlign w:val="center"/>
          </w:tcPr>
          <w:p w14:paraId="7A8C00D0">
            <w:pPr>
              <w:adjustRightInd w:val="0"/>
              <w:snapToGrid w:val="0"/>
              <w:jc w:val="center"/>
              <w:rPr>
                <w:color w:val="000000"/>
                <w:szCs w:val="21"/>
              </w:rPr>
            </w:pPr>
          </w:p>
        </w:tc>
        <w:tc>
          <w:tcPr>
            <w:tcW w:w="709" w:type="dxa"/>
            <w:vAlign w:val="center"/>
          </w:tcPr>
          <w:p w14:paraId="2151FCF0">
            <w:pPr>
              <w:adjustRightInd w:val="0"/>
              <w:snapToGrid w:val="0"/>
              <w:jc w:val="center"/>
              <w:rPr>
                <w:color w:val="000000"/>
                <w:szCs w:val="21"/>
              </w:rPr>
            </w:pPr>
          </w:p>
        </w:tc>
        <w:tc>
          <w:tcPr>
            <w:tcW w:w="919" w:type="dxa"/>
          </w:tcPr>
          <w:p w14:paraId="0968D82F">
            <w:pPr>
              <w:adjustRightInd w:val="0"/>
              <w:snapToGrid w:val="0"/>
              <w:jc w:val="center"/>
              <w:rPr>
                <w:color w:val="000000"/>
                <w:szCs w:val="21"/>
              </w:rPr>
            </w:pPr>
            <w:r>
              <w:rPr>
                <w:color w:val="000000"/>
                <w:szCs w:val="21"/>
              </w:rPr>
              <w:t>●</w:t>
            </w:r>
          </w:p>
        </w:tc>
        <w:tc>
          <w:tcPr>
            <w:tcW w:w="2632" w:type="dxa"/>
          </w:tcPr>
          <w:p w14:paraId="132B0582">
            <w:pPr>
              <w:adjustRightInd w:val="0"/>
              <w:snapToGrid w:val="0"/>
              <w:jc w:val="center"/>
              <w:rPr>
                <w:color w:val="000000"/>
                <w:szCs w:val="21"/>
              </w:rPr>
            </w:pPr>
          </w:p>
        </w:tc>
        <w:tc>
          <w:tcPr>
            <w:tcW w:w="701" w:type="dxa"/>
          </w:tcPr>
          <w:p w14:paraId="0BB5FDFC">
            <w:pPr>
              <w:adjustRightInd w:val="0"/>
              <w:snapToGrid w:val="0"/>
              <w:jc w:val="center"/>
              <w:rPr>
                <w:color w:val="000000"/>
                <w:szCs w:val="21"/>
              </w:rPr>
            </w:pPr>
          </w:p>
        </w:tc>
        <w:tc>
          <w:tcPr>
            <w:tcW w:w="1656" w:type="dxa"/>
            <w:vAlign w:val="center"/>
          </w:tcPr>
          <w:p w14:paraId="0150F8E7">
            <w:pPr>
              <w:adjustRightInd w:val="0"/>
              <w:snapToGrid w:val="0"/>
              <w:jc w:val="center"/>
              <w:rPr>
                <w:color w:val="000000"/>
                <w:szCs w:val="21"/>
              </w:rPr>
            </w:pPr>
            <w:r>
              <w:rPr>
                <w:color w:val="000000"/>
                <w:szCs w:val="21"/>
              </w:rPr>
              <w:t>+</w:t>
            </w:r>
          </w:p>
        </w:tc>
      </w:tr>
      <w:tr w14:paraId="0B514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858AFFD">
            <w:pPr>
              <w:numPr>
                <w:ilvl w:val="0"/>
                <w:numId w:val="12"/>
              </w:numPr>
              <w:adjustRightInd w:val="0"/>
              <w:snapToGrid w:val="0"/>
              <w:ind w:left="0" w:firstLine="0"/>
              <w:jc w:val="center"/>
              <w:rPr>
                <w:color w:val="000000"/>
                <w:szCs w:val="21"/>
              </w:rPr>
            </w:pPr>
            <w:r>
              <w:rPr>
                <w:color w:val="000000"/>
                <w:szCs w:val="21"/>
              </w:rPr>
              <w:t>z</w:t>
            </w:r>
          </w:p>
        </w:tc>
        <w:tc>
          <w:tcPr>
            <w:tcW w:w="4351" w:type="dxa"/>
            <w:vAlign w:val="center"/>
          </w:tcPr>
          <w:p w14:paraId="0A811E81">
            <w:pPr>
              <w:adjustRightInd w:val="0"/>
              <w:snapToGrid w:val="0"/>
              <w:rPr>
                <w:color w:val="000000"/>
                <w:szCs w:val="21"/>
              </w:rPr>
            </w:pPr>
            <w:r>
              <w:rPr>
                <w:color w:val="000000"/>
                <w:szCs w:val="21"/>
              </w:rPr>
              <w:t>长吻鮠</w:t>
            </w:r>
            <w:r>
              <w:rPr>
                <w:i/>
                <w:color w:val="000000"/>
                <w:szCs w:val="21"/>
              </w:rPr>
              <w:t>Leiocassis longirostris</w:t>
            </w:r>
            <w:r>
              <w:rPr>
                <w:color w:val="000000"/>
                <w:szCs w:val="21"/>
              </w:rPr>
              <w:t xml:space="preserve"> (Günther)</w:t>
            </w:r>
          </w:p>
        </w:tc>
        <w:tc>
          <w:tcPr>
            <w:tcW w:w="812" w:type="dxa"/>
            <w:vAlign w:val="center"/>
          </w:tcPr>
          <w:p w14:paraId="7F23C4B0">
            <w:pPr>
              <w:adjustRightInd w:val="0"/>
              <w:snapToGrid w:val="0"/>
              <w:jc w:val="center"/>
              <w:rPr>
                <w:color w:val="000000"/>
                <w:szCs w:val="21"/>
              </w:rPr>
            </w:pPr>
          </w:p>
        </w:tc>
        <w:tc>
          <w:tcPr>
            <w:tcW w:w="741" w:type="dxa"/>
            <w:vAlign w:val="center"/>
          </w:tcPr>
          <w:p w14:paraId="1EA5B1EC">
            <w:pPr>
              <w:adjustRightInd w:val="0"/>
              <w:snapToGrid w:val="0"/>
              <w:jc w:val="center"/>
              <w:rPr>
                <w:color w:val="000000"/>
                <w:szCs w:val="21"/>
              </w:rPr>
            </w:pPr>
          </w:p>
        </w:tc>
        <w:tc>
          <w:tcPr>
            <w:tcW w:w="996" w:type="dxa"/>
            <w:vAlign w:val="center"/>
          </w:tcPr>
          <w:p w14:paraId="5A0E7EC8">
            <w:pPr>
              <w:adjustRightInd w:val="0"/>
              <w:snapToGrid w:val="0"/>
              <w:jc w:val="center"/>
              <w:rPr>
                <w:color w:val="000000"/>
                <w:szCs w:val="21"/>
              </w:rPr>
            </w:pPr>
          </w:p>
        </w:tc>
        <w:tc>
          <w:tcPr>
            <w:tcW w:w="709" w:type="dxa"/>
            <w:vAlign w:val="center"/>
          </w:tcPr>
          <w:p w14:paraId="7D03D7C5">
            <w:pPr>
              <w:adjustRightInd w:val="0"/>
              <w:snapToGrid w:val="0"/>
              <w:jc w:val="center"/>
              <w:rPr>
                <w:color w:val="000000"/>
                <w:szCs w:val="21"/>
              </w:rPr>
            </w:pPr>
          </w:p>
        </w:tc>
        <w:tc>
          <w:tcPr>
            <w:tcW w:w="919" w:type="dxa"/>
          </w:tcPr>
          <w:p w14:paraId="435C8794">
            <w:pPr>
              <w:adjustRightInd w:val="0"/>
              <w:snapToGrid w:val="0"/>
              <w:jc w:val="center"/>
              <w:rPr>
                <w:color w:val="000000"/>
                <w:szCs w:val="21"/>
              </w:rPr>
            </w:pPr>
            <w:r>
              <w:rPr>
                <w:color w:val="000000"/>
                <w:szCs w:val="21"/>
              </w:rPr>
              <w:t>●</w:t>
            </w:r>
          </w:p>
        </w:tc>
        <w:tc>
          <w:tcPr>
            <w:tcW w:w="2632" w:type="dxa"/>
          </w:tcPr>
          <w:p w14:paraId="24F31C36">
            <w:pPr>
              <w:adjustRightInd w:val="0"/>
              <w:snapToGrid w:val="0"/>
              <w:jc w:val="center"/>
              <w:rPr>
                <w:color w:val="000000"/>
                <w:szCs w:val="21"/>
              </w:rPr>
            </w:pPr>
          </w:p>
        </w:tc>
        <w:tc>
          <w:tcPr>
            <w:tcW w:w="701" w:type="dxa"/>
          </w:tcPr>
          <w:p w14:paraId="1E43DEC0">
            <w:pPr>
              <w:adjustRightInd w:val="0"/>
              <w:snapToGrid w:val="0"/>
              <w:jc w:val="center"/>
              <w:rPr>
                <w:color w:val="000000"/>
                <w:szCs w:val="21"/>
              </w:rPr>
            </w:pPr>
          </w:p>
        </w:tc>
        <w:tc>
          <w:tcPr>
            <w:tcW w:w="1656" w:type="dxa"/>
            <w:vAlign w:val="center"/>
          </w:tcPr>
          <w:p w14:paraId="32463807">
            <w:pPr>
              <w:adjustRightInd w:val="0"/>
              <w:snapToGrid w:val="0"/>
              <w:jc w:val="center"/>
              <w:rPr>
                <w:color w:val="000000"/>
                <w:szCs w:val="21"/>
              </w:rPr>
            </w:pPr>
            <w:r>
              <w:rPr>
                <w:color w:val="000000"/>
                <w:szCs w:val="21"/>
              </w:rPr>
              <w:t>—</w:t>
            </w:r>
          </w:p>
        </w:tc>
      </w:tr>
      <w:tr w14:paraId="32C3B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32E43CD">
            <w:pPr>
              <w:numPr>
                <w:ilvl w:val="0"/>
                <w:numId w:val="12"/>
              </w:numPr>
              <w:adjustRightInd w:val="0"/>
              <w:snapToGrid w:val="0"/>
              <w:ind w:left="0" w:firstLine="0"/>
              <w:jc w:val="center"/>
              <w:rPr>
                <w:color w:val="000000"/>
                <w:szCs w:val="21"/>
              </w:rPr>
            </w:pPr>
          </w:p>
        </w:tc>
        <w:tc>
          <w:tcPr>
            <w:tcW w:w="4351" w:type="dxa"/>
            <w:vAlign w:val="center"/>
          </w:tcPr>
          <w:p w14:paraId="74090E73">
            <w:pPr>
              <w:adjustRightInd w:val="0"/>
              <w:snapToGrid w:val="0"/>
              <w:rPr>
                <w:color w:val="000000"/>
                <w:szCs w:val="21"/>
              </w:rPr>
            </w:pPr>
            <w:r>
              <w:rPr>
                <w:color w:val="000000"/>
                <w:szCs w:val="21"/>
              </w:rPr>
              <w:t>粗唇鮠</w:t>
            </w:r>
            <w:r>
              <w:rPr>
                <w:i/>
                <w:color w:val="000000"/>
                <w:szCs w:val="21"/>
              </w:rPr>
              <w:t>Leiocassis crassilabris</w:t>
            </w:r>
            <w:r>
              <w:rPr>
                <w:color w:val="000000"/>
                <w:szCs w:val="21"/>
              </w:rPr>
              <w:t xml:space="preserve"> (Günther)</w:t>
            </w:r>
          </w:p>
        </w:tc>
        <w:tc>
          <w:tcPr>
            <w:tcW w:w="812" w:type="dxa"/>
            <w:vAlign w:val="center"/>
          </w:tcPr>
          <w:p w14:paraId="66DD3A9C">
            <w:pPr>
              <w:adjustRightInd w:val="0"/>
              <w:snapToGrid w:val="0"/>
              <w:jc w:val="center"/>
              <w:rPr>
                <w:color w:val="000000"/>
                <w:szCs w:val="21"/>
              </w:rPr>
            </w:pPr>
          </w:p>
        </w:tc>
        <w:tc>
          <w:tcPr>
            <w:tcW w:w="741" w:type="dxa"/>
            <w:vAlign w:val="center"/>
          </w:tcPr>
          <w:p w14:paraId="1D59D2C2">
            <w:pPr>
              <w:adjustRightInd w:val="0"/>
              <w:snapToGrid w:val="0"/>
              <w:jc w:val="center"/>
              <w:rPr>
                <w:color w:val="000000"/>
                <w:szCs w:val="21"/>
              </w:rPr>
            </w:pPr>
          </w:p>
        </w:tc>
        <w:tc>
          <w:tcPr>
            <w:tcW w:w="996" w:type="dxa"/>
            <w:vAlign w:val="center"/>
          </w:tcPr>
          <w:p w14:paraId="0F2EC5A9">
            <w:pPr>
              <w:adjustRightInd w:val="0"/>
              <w:snapToGrid w:val="0"/>
              <w:jc w:val="center"/>
              <w:rPr>
                <w:color w:val="000000"/>
                <w:szCs w:val="21"/>
              </w:rPr>
            </w:pPr>
          </w:p>
        </w:tc>
        <w:tc>
          <w:tcPr>
            <w:tcW w:w="709" w:type="dxa"/>
            <w:vAlign w:val="center"/>
          </w:tcPr>
          <w:p w14:paraId="55D905B8">
            <w:pPr>
              <w:adjustRightInd w:val="0"/>
              <w:snapToGrid w:val="0"/>
              <w:jc w:val="center"/>
              <w:rPr>
                <w:color w:val="000000"/>
                <w:szCs w:val="21"/>
              </w:rPr>
            </w:pPr>
          </w:p>
        </w:tc>
        <w:tc>
          <w:tcPr>
            <w:tcW w:w="919" w:type="dxa"/>
          </w:tcPr>
          <w:p w14:paraId="5E217E9C">
            <w:pPr>
              <w:adjustRightInd w:val="0"/>
              <w:snapToGrid w:val="0"/>
              <w:jc w:val="center"/>
              <w:rPr>
                <w:color w:val="000000"/>
                <w:szCs w:val="21"/>
              </w:rPr>
            </w:pPr>
            <w:r>
              <w:rPr>
                <w:color w:val="000000"/>
                <w:szCs w:val="21"/>
              </w:rPr>
              <w:t>●</w:t>
            </w:r>
          </w:p>
        </w:tc>
        <w:tc>
          <w:tcPr>
            <w:tcW w:w="2632" w:type="dxa"/>
          </w:tcPr>
          <w:p w14:paraId="55314D56">
            <w:pPr>
              <w:adjustRightInd w:val="0"/>
              <w:snapToGrid w:val="0"/>
              <w:jc w:val="center"/>
              <w:rPr>
                <w:color w:val="000000"/>
                <w:szCs w:val="21"/>
              </w:rPr>
            </w:pPr>
          </w:p>
        </w:tc>
        <w:tc>
          <w:tcPr>
            <w:tcW w:w="701" w:type="dxa"/>
          </w:tcPr>
          <w:p w14:paraId="4617E361">
            <w:pPr>
              <w:adjustRightInd w:val="0"/>
              <w:snapToGrid w:val="0"/>
              <w:jc w:val="center"/>
              <w:rPr>
                <w:color w:val="000000"/>
                <w:szCs w:val="21"/>
              </w:rPr>
            </w:pPr>
          </w:p>
        </w:tc>
        <w:tc>
          <w:tcPr>
            <w:tcW w:w="1656" w:type="dxa"/>
            <w:vAlign w:val="center"/>
          </w:tcPr>
          <w:p w14:paraId="00BF1C57">
            <w:pPr>
              <w:adjustRightInd w:val="0"/>
              <w:snapToGrid w:val="0"/>
              <w:jc w:val="center"/>
              <w:rPr>
                <w:color w:val="000000"/>
                <w:szCs w:val="21"/>
              </w:rPr>
            </w:pPr>
            <w:r>
              <w:rPr>
                <w:color w:val="000000"/>
                <w:szCs w:val="21"/>
              </w:rPr>
              <w:t>—</w:t>
            </w:r>
          </w:p>
        </w:tc>
      </w:tr>
      <w:tr w14:paraId="3AF5B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8BCCF6F">
            <w:pPr>
              <w:numPr>
                <w:ilvl w:val="0"/>
                <w:numId w:val="12"/>
              </w:numPr>
              <w:adjustRightInd w:val="0"/>
              <w:snapToGrid w:val="0"/>
              <w:ind w:left="0" w:firstLine="0"/>
              <w:jc w:val="center"/>
              <w:rPr>
                <w:color w:val="000000"/>
                <w:szCs w:val="21"/>
              </w:rPr>
            </w:pPr>
          </w:p>
        </w:tc>
        <w:tc>
          <w:tcPr>
            <w:tcW w:w="4351" w:type="dxa"/>
            <w:vAlign w:val="center"/>
          </w:tcPr>
          <w:p w14:paraId="33878C39">
            <w:pPr>
              <w:adjustRightInd w:val="0"/>
              <w:snapToGrid w:val="0"/>
              <w:rPr>
                <w:color w:val="000000"/>
                <w:szCs w:val="21"/>
              </w:rPr>
            </w:pPr>
            <w:r>
              <w:rPr>
                <w:color w:val="000000"/>
                <w:szCs w:val="21"/>
              </w:rPr>
              <w:t>乌苏鮠</w:t>
            </w:r>
            <w:r>
              <w:rPr>
                <w:i/>
                <w:color w:val="000000"/>
                <w:szCs w:val="21"/>
              </w:rPr>
              <w:t>Leiocassis ussuriensis</w:t>
            </w:r>
            <w:r>
              <w:rPr>
                <w:color w:val="000000"/>
                <w:szCs w:val="21"/>
              </w:rPr>
              <w:t>(Dybowski)</w:t>
            </w:r>
          </w:p>
        </w:tc>
        <w:tc>
          <w:tcPr>
            <w:tcW w:w="812" w:type="dxa"/>
            <w:vAlign w:val="center"/>
          </w:tcPr>
          <w:p w14:paraId="02CE9837">
            <w:pPr>
              <w:adjustRightInd w:val="0"/>
              <w:snapToGrid w:val="0"/>
              <w:jc w:val="center"/>
              <w:rPr>
                <w:color w:val="000000"/>
                <w:szCs w:val="21"/>
              </w:rPr>
            </w:pPr>
          </w:p>
        </w:tc>
        <w:tc>
          <w:tcPr>
            <w:tcW w:w="741" w:type="dxa"/>
            <w:vAlign w:val="center"/>
          </w:tcPr>
          <w:p w14:paraId="4CAC2780">
            <w:pPr>
              <w:adjustRightInd w:val="0"/>
              <w:snapToGrid w:val="0"/>
              <w:jc w:val="center"/>
              <w:rPr>
                <w:color w:val="000000"/>
                <w:szCs w:val="21"/>
              </w:rPr>
            </w:pPr>
          </w:p>
        </w:tc>
        <w:tc>
          <w:tcPr>
            <w:tcW w:w="996" w:type="dxa"/>
            <w:vAlign w:val="center"/>
          </w:tcPr>
          <w:p w14:paraId="1A336928">
            <w:pPr>
              <w:adjustRightInd w:val="0"/>
              <w:snapToGrid w:val="0"/>
              <w:jc w:val="center"/>
              <w:rPr>
                <w:color w:val="000000"/>
                <w:szCs w:val="21"/>
              </w:rPr>
            </w:pPr>
          </w:p>
        </w:tc>
        <w:tc>
          <w:tcPr>
            <w:tcW w:w="709" w:type="dxa"/>
            <w:vAlign w:val="center"/>
          </w:tcPr>
          <w:p w14:paraId="72FABD8E">
            <w:pPr>
              <w:adjustRightInd w:val="0"/>
              <w:snapToGrid w:val="0"/>
              <w:jc w:val="center"/>
              <w:rPr>
                <w:color w:val="000000"/>
                <w:szCs w:val="21"/>
              </w:rPr>
            </w:pPr>
          </w:p>
        </w:tc>
        <w:tc>
          <w:tcPr>
            <w:tcW w:w="919" w:type="dxa"/>
          </w:tcPr>
          <w:p w14:paraId="349B4928">
            <w:pPr>
              <w:adjustRightInd w:val="0"/>
              <w:snapToGrid w:val="0"/>
              <w:jc w:val="center"/>
              <w:rPr>
                <w:color w:val="000000"/>
                <w:szCs w:val="21"/>
              </w:rPr>
            </w:pPr>
            <w:r>
              <w:rPr>
                <w:color w:val="000000"/>
                <w:szCs w:val="21"/>
              </w:rPr>
              <w:t>●</w:t>
            </w:r>
          </w:p>
        </w:tc>
        <w:tc>
          <w:tcPr>
            <w:tcW w:w="2632" w:type="dxa"/>
          </w:tcPr>
          <w:p w14:paraId="3BBA0353">
            <w:pPr>
              <w:adjustRightInd w:val="0"/>
              <w:snapToGrid w:val="0"/>
              <w:jc w:val="center"/>
              <w:rPr>
                <w:color w:val="000000"/>
                <w:szCs w:val="21"/>
              </w:rPr>
            </w:pPr>
          </w:p>
        </w:tc>
        <w:tc>
          <w:tcPr>
            <w:tcW w:w="701" w:type="dxa"/>
          </w:tcPr>
          <w:p w14:paraId="457E9E56">
            <w:pPr>
              <w:adjustRightInd w:val="0"/>
              <w:snapToGrid w:val="0"/>
              <w:jc w:val="center"/>
              <w:rPr>
                <w:color w:val="000000"/>
                <w:szCs w:val="21"/>
              </w:rPr>
            </w:pPr>
          </w:p>
        </w:tc>
        <w:tc>
          <w:tcPr>
            <w:tcW w:w="1656" w:type="dxa"/>
            <w:vAlign w:val="center"/>
          </w:tcPr>
          <w:p w14:paraId="72265A88">
            <w:pPr>
              <w:adjustRightInd w:val="0"/>
              <w:snapToGrid w:val="0"/>
              <w:jc w:val="center"/>
              <w:rPr>
                <w:color w:val="000000"/>
                <w:szCs w:val="21"/>
              </w:rPr>
            </w:pPr>
            <w:r>
              <w:rPr>
                <w:color w:val="000000"/>
                <w:szCs w:val="21"/>
              </w:rPr>
              <w:t>—</w:t>
            </w:r>
          </w:p>
        </w:tc>
      </w:tr>
      <w:tr w14:paraId="7EAF6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57948C6">
            <w:pPr>
              <w:numPr>
                <w:ilvl w:val="0"/>
                <w:numId w:val="12"/>
              </w:numPr>
              <w:adjustRightInd w:val="0"/>
              <w:snapToGrid w:val="0"/>
              <w:ind w:left="0" w:firstLine="0"/>
              <w:jc w:val="center"/>
              <w:rPr>
                <w:color w:val="000000"/>
                <w:szCs w:val="21"/>
              </w:rPr>
            </w:pPr>
          </w:p>
        </w:tc>
        <w:tc>
          <w:tcPr>
            <w:tcW w:w="4351" w:type="dxa"/>
            <w:vAlign w:val="center"/>
          </w:tcPr>
          <w:p w14:paraId="10F06AB2">
            <w:pPr>
              <w:adjustRightInd w:val="0"/>
              <w:snapToGrid w:val="0"/>
              <w:rPr>
                <w:color w:val="000000"/>
                <w:szCs w:val="21"/>
              </w:rPr>
            </w:pPr>
            <w:r>
              <w:rPr>
                <w:color w:val="000000"/>
                <w:szCs w:val="21"/>
              </w:rPr>
              <w:t>大鳍鱯</w:t>
            </w:r>
            <w:r>
              <w:rPr>
                <w:i/>
                <w:color w:val="000000"/>
                <w:szCs w:val="21"/>
              </w:rPr>
              <w:t xml:space="preserve">Mystus macropterus </w:t>
            </w:r>
            <w:r>
              <w:rPr>
                <w:color w:val="000000"/>
                <w:szCs w:val="21"/>
              </w:rPr>
              <w:t>(Bleeker)</w:t>
            </w:r>
          </w:p>
        </w:tc>
        <w:tc>
          <w:tcPr>
            <w:tcW w:w="812" w:type="dxa"/>
            <w:vAlign w:val="center"/>
          </w:tcPr>
          <w:p w14:paraId="2E2FD9FD">
            <w:pPr>
              <w:adjustRightInd w:val="0"/>
              <w:snapToGrid w:val="0"/>
              <w:jc w:val="center"/>
              <w:rPr>
                <w:color w:val="000000"/>
                <w:szCs w:val="21"/>
              </w:rPr>
            </w:pPr>
          </w:p>
        </w:tc>
        <w:tc>
          <w:tcPr>
            <w:tcW w:w="741" w:type="dxa"/>
            <w:vAlign w:val="center"/>
          </w:tcPr>
          <w:p w14:paraId="07666623">
            <w:pPr>
              <w:adjustRightInd w:val="0"/>
              <w:snapToGrid w:val="0"/>
              <w:jc w:val="center"/>
              <w:rPr>
                <w:color w:val="000000"/>
                <w:szCs w:val="21"/>
              </w:rPr>
            </w:pPr>
          </w:p>
        </w:tc>
        <w:tc>
          <w:tcPr>
            <w:tcW w:w="996" w:type="dxa"/>
            <w:vAlign w:val="center"/>
          </w:tcPr>
          <w:p w14:paraId="403DADA9">
            <w:pPr>
              <w:adjustRightInd w:val="0"/>
              <w:snapToGrid w:val="0"/>
              <w:jc w:val="center"/>
              <w:rPr>
                <w:color w:val="000000"/>
                <w:szCs w:val="21"/>
              </w:rPr>
            </w:pPr>
          </w:p>
        </w:tc>
        <w:tc>
          <w:tcPr>
            <w:tcW w:w="709" w:type="dxa"/>
            <w:vAlign w:val="center"/>
          </w:tcPr>
          <w:p w14:paraId="737F6BD3">
            <w:pPr>
              <w:adjustRightInd w:val="0"/>
              <w:snapToGrid w:val="0"/>
              <w:jc w:val="center"/>
              <w:rPr>
                <w:color w:val="000000"/>
                <w:szCs w:val="21"/>
              </w:rPr>
            </w:pPr>
          </w:p>
        </w:tc>
        <w:tc>
          <w:tcPr>
            <w:tcW w:w="919" w:type="dxa"/>
          </w:tcPr>
          <w:p w14:paraId="3D7B71A8">
            <w:pPr>
              <w:adjustRightInd w:val="0"/>
              <w:snapToGrid w:val="0"/>
              <w:jc w:val="center"/>
              <w:rPr>
                <w:color w:val="000000"/>
                <w:szCs w:val="21"/>
              </w:rPr>
            </w:pPr>
          </w:p>
        </w:tc>
        <w:tc>
          <w:tcPr>
            <w:tcW w:w="2632" w:type="dxa"/>
          </w:tcPr>
          <w:p w14:paraId="718A0D62">
            <w:pPr>
              <w:adjustRightInd w:val="0"/>
              <w:snapToGrid w:val="0"/>
              <w:jc w:val="center"/>
              <w:rPr>
                <w:color w:val="000000"/>
                <w:szCs w:val="21"/>
              </w:rPr>
            </w:pPr>
            <w:r>
              <w:rPr>
                <w:color w:val="000000"/>
                <w:szCs w:val="21"/>
              </w:rPr>
              <w:t>●</w:t>
            </w:r>
          </w:p>
        </w:tc>
        <w:tc>
          <w:tcPr>
            <w:tcW w:w="701" w:type="dxa"/>
          </w:tcPr>
          <w:p w14:paraId="74DB3238">
            <w:pPr>
              <w:adjustRightInd w:val="0"/>
              <w:snapToGrid w:val="0"/>
              <w:jc w:val="center"/>
              <w:rPr>
                <w:color w:val="000000"/>
                <w:szCs w:val="21"/>
              </w:rPr>
            </w:pPr>
          </w:p>
        </w:tc>
        <w:tc>
          <w:tcPr>
            <w:tcW w:w="1656" w:type="dxa"/>
            <w:vAlign w:val="center"/>
          </w:tcPr>
          <w:p w14:paraId="22421FEE">
            <w:pPr>
              <w:adjustRightInd w:val="0"/>
              <w:snapToGrid w:val="0"/>
              <w:jc w:val="center"/>
              <w:rPr>
                <w:color w:val="000000"/>
                <w:szCs w:val="21"/>
              </w:rPr>
            </w:pPr>
            <w:r>
              <w:rPr>
                <w:color w:val="000000"/>
                <w:szCs w:val="21"/>
              </w:rPr>
              <w:t>++</w:t>
            </w:r>
          </w:p>
        </w:tc>
      </w:tr>
      <w:tr w14:paraId="18E9A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76A4BE4">
            <w:pPr>
              <w:numPr>
                <w:ilvl w:val="0"/>
                <w:numId w:val="12"/>
              </w:numPr>
              <w:adjustRightInd w:val="0"/>
              <w:snapToGrid w:val="0"/>
              <w:ind w:left="0" w:firstLine="0"/>
              <w:jc w:val="center"/>
              <w:rPr>
                <w:color w:val="000000"/>
                <w:szCs w:val="21"/>
              </w:rPr>
            </w:pPr>
          </w:p>
        </w:tc>
        <w:tc>
          <w:tcPr>
            <w:tcW w:w="4351" w:type="dxa"/>
            <w:vAlign w:val="center"/>
          </w:tcPr>
          <w:p w14:paraId="5814847B">
            <w:pPr>
              <w:adjustRightInd w:val="0"/>
              <w:snapToGrid w:val="0"/>
              <w:rPr>
                <w:color w:val="000000"/>
                <w:szCs w:val="21"/>
              </w:rPr>
            </w:pPr>
            <w:r>
              <w:rPr>
                <w:color w:val="000000"/>
                <w:szCs w:val="21"/>
              </w:rPr>
              <w:t>白缘</w:t>
            </w:r>
            <w:r>
              <w:rPr>
                <w:color w:val="000000"/>
                <w:spacing w:val="-20"/>
                <w:w w:val="80"/>
                <w:szCs w:val="21"/>
              </w:rPr>
              <w:t>鱼央</w:t>
            </w:r>
            <w:r>
              <w:rPr>
                <w:i/>
                <w:color w:val="000000"/>
                <w:szCs w:val="21"/>
              </w:rPr>
              <w:t xml:space="preserve">Liobagrus marginatus </w:t>
            </w:r>
            <w:r>
              <w:rPr>
                <w:color w:val="000000"/>
                <w:szCs w:val="21"/>
              </w:rPr>
              <w:t>(Günther)</w:t>
            </w:r>
          </w:p>
        </w:tc>
        <w:tc>
          <w:tcPr>
            <w:tcW w:w="812" w:type="dxa"/>
            <w:vAlign w:val="center"/>
          </w:tcPr>
          <w:p w14:paraId="64A92270">
            <w:pPr>
              <w:adjustRightInd w:val="0"/>
              <w:snapToGrid w:val="0"/>
              <w:jc w:val="center"/>
              <w:rPr>
                <w:color w:val="000000"/>
                <w:szCs w:val="21"/>
              </w:rPr>
            </w:pPr>
          </w:p>
        </w:tc>
        <w:tc>
          <w:tcPr>
            <w:tcW w:w="741" w:type="dxa"/>
            <w:vAlign w:val="center"/>
          </w:tcPr>
          <w:p w14:paraId="625C577A">
            <w:pPr>
              <w:adjustRightInd w:val="0"/>
              <w:snapToGrid w:val="0"/>
              <w:jc w:val="center"/>
              <w:rPr>
                <w:color w:val="000000"/>
                <w:szCs w:val="21"/>
              </w:rPr>
            </w:pPr>
          </w:p>
        </w:tc>
        <w:tc>
          <w:tcPr>
            <w:tcW w:w="996" w:type="dxa"/>
            <w:vAlign w:val="center"/>
          </w:tcPr>
          <w:p w14:paraId="7FA3CDF7">
            <w:pPr>
              <w:adjustRightInd w:val="0"/>
              <w:snapToGrid w:val="0"/>
              <w:jc w:val="center"/>
              <w:rPr>
                <w:color w:val="000000"/>
                <w:szCs w:val="21"/>
              </w:rPr>
            </w:pPr>
          </w:p>
        </w:tc>
        <w:tc>
          <w:tcPr>
            <w:tcW w:w="709" w:type="dxa"/>
            <w:vAlign w:val="center"/>
          </w:tcPr>
          <w:p w14:paraId="43585E7A">
            <w:pPr>
              <w:adjustRightInd w:val="0"/>
              <w:snapToGrid w:val="0"/>
              <w:jc w:val="center"/>
              <w:rPr>
                <w:color w:val="000000"/>
                <w:szCs w:val="21"/>
              </w:rPr>
            </w:pPr>
          </w:p>
        </w:tc>
        <w:tc>
          <w:tcPr>
            <w:tcW w:w="919" w:type="dxa"/>
          </w:tcPr>
          <w:p w14:paraId="47C4B09D">
            <w:pPr>
              <w:adjustRightInd w:val="0"/>
              <w:snapToGrid w:val="0"/>
              <w:jc w:val="center"/>
              <w:rPr>
                <w:color w:val="000000"/>
                <w:szCs w:val="21"/>
              </w:rPr>
            </w:pPr>
          </w:p>
        </w:tc>
        <w:tc>
          <w:tcPr>
            <w:tcW w:w="2632" w:type="dxa"/>
          </w:tcPr>
          <w:p w14:paraId="49D91A7D">
            <w:pPr>
              <w:adjustRightInd w:val="0"/>
              <w:snapToGrid w:val="0"/>
              <w:jc w:val="center"/>
              <w:rPr>
                <w:color w:val="000000"/>
                <w:szCs w:val="21"/>
              </w:rPr>
            </w:pPr>
            <w:r>
              <w:rPr>
                <w:color w:val="000000"/>
                <w:szCs w:val="21"/>
              </w:rPr>
              <w:t>●</w:t>
            </w:r>
          </w:p>
        </w:tc>
        <w:tc>
          <w:tcPr>
            <w:tcW w:w="701" w:type="dxa"/>
          </w:tcPr>
          <w:p w14:paraId="0D054583">
            <w:pPr>
              <w:adjustRightInd w:val="0"/>
              <w:snapToGrid w:val="0"/>
              <w:jc w:val="center"/>
              <w:rPr>
                <w:color w:val="000000"/>
                <w:szCs w:val="21"/>
              </w:rPr>
            </w:pPr>
          </w:p>
        </w:tc>
        <w:tc>
          <w:tcPr>
            <w:tcW w:w="1656" w:type="dxa"/>
            <w:vAlign w:val="center"/>
          </w:tcPr>
          <w:p w14:paraId="0D30D4EE">
            <w:pPr>
              <w:adjustRightInd w:val="0"/>
              <w:snapToGrid w:val="0"/>
              <w:jc w:val="center"/>
              <w:rPr>
                <w:color w:val="000000"/>
                <w:szCs w:val="21"/>
              </w:rPr>
            </w:pPr>
            <w:r>
              <w:rPr>
                <w:color w:val="000000"/>
                <w:szCs w:val="21"/>
              </w:rPr>
              <w:t>—</w:t>
            </w:r>
          </w:p>
        </w:tc>
      </w:tr>
      <w:tr w14:paraId="2A509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2575276">
            <w:pPr>
              <w:numPr>
                <w:ilvl w:val="0"/>
                <w:numId w:val="12"/>
              </w:numPr>
              <w:adjustRightInd w:val="0"/>
              <w:snapToGrid w:val="0"/>
              <w:ind w:left="0" w:firstLine="0"/>
              <w:jc w:val="center"/>
              <w:rPr>
                <w:color w:val="000000"/>
                <w:szCs w:val="21"/>
              </w:rPr>
            </w:pPr>
          </w:p>
        </w:tc>
        <w:tc>
          <w:tcPr>
            <w:tcW w:w="4351" w:type="dxa"/>
            <w:vAlign w:val="center"/>
          </w:tcPr>
          <w:p w14:paraId="28BCE3B2">
            <w:pPr>
              <w:adjustRightInd w:val="0"/>
              <w:snapToGrid w:val="0"/>
              <w:rPr>
                <w:color w:val="000000"/>
                <w:szCs w:val="21"/>
                <w:lang w:val="fr-FR"/>
              </w:rPr>
            </w:pPr>
            <w:r>
              <w:rPr>
                <w:color w:val="000000"/>
                <w:szCs w:val="21"/>
              </w:rPr>
              <w:t>青鱂</w:t>
            </w:r>
            <w:r>
              <w:rPr>
                <w:i/>
                <w:color w:val="000000"/>
                <w:szCs w:val="21"/>
                <w:lang w:val="fr-FR"/>
              </w:rPr>
              <w:t>Oryzias latipes</w:t>
            </w:r>
            <w:r>
              <w:rPr>
                <w:color w:val="000000"/>
                <w:szCs w:val="21"/>
                <w:lang w:val="fr-FR"/>
              </w:rPr>
              <w:t xml:space="preserve"> (Temminck </w:t>
            </w:r>
            <w:r>
              <w:rPr>
                <w:i/>
                <w:color w:val="000000"/>
                <w:szCs w:val="21"/>
                <w:lang w:val="fr-FR"/>
              </w:rPr>
              <w:t>et</w:t>
            </w:r>
            <w:r>
              <w:rPr>
                <w:color w:val="000000"/>
                <w:szCs w:val="21"/>
                <w:lang w:val="fr-FR"/>
              </w:rPr>
              <w:t xml:space="preserve"> Schlegel)</w:t>
            </w:r>
          </w:p>
        </w:tc>
        <w:tc>
          <w:tcPr>
            <w:tcW w:w="812" w:type="dxa"/>
            <w:vAlign w:val="center"/>
          </w:tcPr>
          <w:p w14:paraId="36298598">
            <w:pPr>
              <w:adjustRightInd w:val="0"/>
              <w:snapToGrid w:val="0"/>
              <w:jc w:val="center"/>
              <w:rPr>
                <w:color w:val="000000"/>
                <w:szCs w:val="21"/>
                <w:lang w:val="fr-FR"/>
              </w:rPr>
            </w:pPr>
          </w:p>
        </w:tc>
        <w:tc>
          <w:tcPr>
            <w:tcW w:w="741" w:type="dxa"/>
            <w:vAlign w:val="center"/>
          </w:tcPr>
          <w:p w14:paraId="5862998F">
            <w:pPr>
              <w:adjustRightInd w:val="0"/>
              <w:snapToGrid w:val="0"/>
              <w:jc w:val="center"/>
              <w:rPr>
                <w:color w:val="000000"/>
                <w:szCs w:val="21"/>
                <w:lang w:val="fr-FR"/>
              </w:rPr>
            </w:pPr>
          </w:p>
        </w:tc>
        <w:tc>
          <w:tcPr>
            <w:tcW w:w="996" w:type="dxa"/>
            <w:vAlign w:val="center"/>
          </w:tcPr>
          <w:p w14:paraId="231AA703">
            <w:pPr>
              <w:adjustRightInd w:val="0"/>
              <w:snapToGrid w:val="0"/>
              <w:jc w:val="center"/>
              <w:rPr>
                <w:color w:val="000000"/>
                <w:szCs w:val="21"/>
                <w:lang w:val="fr-FR"/>
              </w:rPr>
            </w:pPr>
          </w:p>
        </w:tc>
        <w:tc>
          <w:tcPr>
            <w:tcW w:w="709" w:type="dxa"/>
            <w:vAlign w:val="center"/>
          </w:tcPr>
          <w:p w14:paraId="207648E4">
            <w:pPr>
              <w:adjustRightInd w:val="0"/>
              <w:snapToGrid w:val="0"/>
              <w:jc w:val="center"/>
              <w:rPr>
                <w:color w:val="000000"/>
                <w:szCs w:val="21"/>
                <w:lang w:val="fr-FR"/>
              </w:rPr>
            </w:pPr>
          </w:p>
        </w:tc>
        <w:tc>
          <w:tcPr>
            <w:tcW w:w="919" w:type="dxa"/>
          </w:tcPr>
          <w:p w14:paraId="4971827E">
            <w:pPr>
              <w:adjustRightInd w:val="0"/>
              <w:snapToGrid w:val="0"/>
              <w:jc w:val="center"/>
              <w:rPr>
                <w:color w:val="000000"/>
                <w:szCs w:val="21"/>
                <w:lang w:val="fr-FR"/>
              </w:rPr>
            </w:pPr>
          </w:p>
        </w:tc>
        <w:tc>
          <w:tcPr>
            <w:tcW w:w="2632" w:type="dxa"/>
          </w:tcPr>
          <w:p w14:paraId="281FF374">
            <w:pPr>
              <w:adjustRightInd w:val="0"/>
              <w:snapToGrid w:val="0"/>
              <w:jc w:val="center"/>
              <w:rPr>
                <w:color w:val="000000"/>
                <w:szCs w:val="21"/>
                <w:lang w:val="fr-FR"/>
              </w:rPr>
            </w:pPr>
          </w:p>
        </w:tc>
        <w:tc>
          <w:tcPr>
            <w:tcW w:w="701" w:type="dxa"/>
          </w:tcPr>
          <w:p w14:paraId="681D021C">
            <w:pPr>
              <w:adjustRightInd w:val="0"/>
              <w:snapToGrid w:val="0"/>
              <w:jc w:val="center"/>
              <w:rPr>
                <w:color w:val="000000"/>
                <w:szCs w:val="21"/>
                <w:lang w:val="fr-FR"/>
              </w:rPr>
            </w:pPr>
            <w:r>
              <w:rPr>
                <w:color w:val="000000"/>
                <w:szCs w:val="21"/>
              </w:rPr>
              <w:t>●</w:t>
            </w:r>
          </w:p>
        </w:tc>
        <w:tc>
          <w:tcPr>
            <w:tcW w:w="1656" w:type="dxa"/>
            <w:vAlign w:val="center"/>
          </w:tcPr>
          <w:p w14:paraId="17EE52D8">
            <w:pPr>
              <w:adjustRightInd w:val="0"/>
              <w:snapToGrid w:val="0"/>
              <w:jc w:val="center"/>
              <w:rPr>
                <w:color w:val="000000"/>
                <w:szCs w:val="21"/>
                <w:lang w:val="fr-FR"/>
              </w:rPr>
            </w:pPr>
            <w:r>
              <w:rPr>
                <w:color w:val="000000"/>
                <w:szCs w:val="21"/>
                <w:lang w:val="fr-FR"/>
              </w:rPr>
              <w:t>+++</w:t>
            </w:r>
          </w:p>
        </w:tc>
      </w:tr>
      <w:tr w14:paraId="73B99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5950B56E">
            <w:pPr>
              <w:numPr>
                <w:ilvl w:val="0"/>
                <w:numId w:val="12"/>
              </w:numPr>
              <w:adjustRightInd w:val="0"/>
              <w:snapToGrid w:val="0"/>
              <w:ind w:left="0" w:firstLine="0"/>
              <w:jc w:val="center"/>
              <w:rPr>
                <w:color w:val="000000"/>
                <w:szCs w:val="21"/>
                <w:lang w:val="fr-FR"/>
              </w:rPr>
            </w:pPr>
          </w:p>
        </w:tc>
        <w:tc>
          <w:tcPr>
            <w:tcW w:w="4351" w:type="dxa"/>
            <w:vAlign w:val="center"/>
          </w:tcPr>
          <w:p w14:paraId="528CD0E5">
            <w:pPr>
              <w:adjustRightInd w:val="0"/>
              <w:snapToGrid w:val="0"/>
              <w:rPr>
                <w:color w:val="000000"/>
                <w:szCs w:val="21"/>
              </w:rPr>
            </w:pPr>
            <w:r>
              <w:rPr>
                <w:color w:val="000000"/>
                <w:szCs w:val="21"/>
              </w:rPr>
              <w:t>食蚊鱼</w:t>
            </w:r>
            <w:r>
              <w:rPr>
                <w:i/>
                <w:color w:val="000000"/>
                <w:szCs w:val="21"/>
              </w:rPr>
              <w:t xml:space="preserve"> Gambusia affinis</w:t>
            </w:r>
            <w:r>
              <w:rPr>
                <w:color w:val="000000"/>
                <w:szCs w:val="21"/>
              </w:rPr>
              <w:t xml:space="preserve"> (Baird </w:t>
            </w:r>
            <w:r>
              <w:rPr>
                <w:i/>
                <w:color w:val="000000"/>
                <w:szCs w:val="21"/>
              </w:rPr>
              <w:t>et</w:t>
            </w:r>
            <w:r>
              <w:rPr>
                <w:color w:val="000000"/>
                <w:szCs w:val="21"/>
              </w:rPr>
              <w:t xml:space="preserve"> Gir.)</w:t>
            </w:r>
          </w:p>
        </w:tc>
        <w:tc>
          <w:tcPr>
            <w:tcW w:w="812" w:type="dxa"/>
            <w:vAlign w:val="center"/>
          </w:tcPr>
          <w:p w14:paraId="619C4163">
            <w:pPr>
              <w:adjustRightInd w:val="0"/>
              <w:snapToGrid w:val="0"/>
              <w:jc w:val="center"/>
              <w:rPr>
                <w:color w:val="000000"/>
                <w:szCs w:val="21"/>
              </w:rPr>
            </w:pPr>
          </w:p>
        </w:tc>
        <w:tc>
          <w:tcPr>
            <w:tcW w:w="741" w:type="dxa"/>
            <w:vAlign w:val="center"/>
          </w:tcPr>
          <w:p w14:paraId="00B8EC71">
            <w:pPr>
              <w:adjustRightInd w:val="0"/>
              <w:snapToGrid w:val="0"/>
              <w:jc w:val="center"/>
              <w:rPr>
                <w:color w:val="000000"/>
                <w:szCs w:val="21"/>
              </w:rPr>
            </w:pPr>
          </w:p>
        </w:tc>
        <w:tc>
          <w:tcPr>
            <w:tcW w:w="996" w:type="dxa"/>
            <w:vAlign w:val="center"/>
          </w:tcPr>
          <w:p w14:paraId="56BBD74F">
            <w:pPr>
              <w:adjustRightInd w:val="0"/>
              <w:snapToGrid w:val="0"/>
              <w:jc w:val="center"/>
              <w:rPr>
                <w:color w:val="000000"/>
                <w:szCs w:val="21"/>
              </w:rPr>
            </w:pPr>
          </w:p>
        </w:tc>
        <w:tc>
          <w:tcPr>
            <w:tcW w:w="709" w:type="dxa"/>
            <w:vAlign w:val="center"/>
          </w:tcPr>
          <w:p w14:paraId="4416928C">
            <w:pPr>
              <w:adjustRightInd w:val="0"/>
              <w:snapToGrid w:val="0"/>
              <w:jc w:val="center"/>
              <w:rPr>
                <w:color w:val="000000"/>
                <w:szCs w:val="21"/>
              </w:rPr>
            </w:pPr>
          </w:p>
        </w:tc>
        <w:tc>
          <w:tcPr>
            <w:tcW w:w="919" w:type="dxa"/>
          </w:tcPr>
          <w:p w14:paraId="71B6CDBE">
            <w:pPr>
              <w:adjustRightInd w:val="0"/>
              <w:snapToGrid w:val="0"/>
              <w:jc w:val="center"/>
              <w:rPr>
                <w:color w:val="000000"/>
                <w:szCs w:val="21"/>
              </w:rPr>
            </w:pPr>
          </w:p>
        </w:tc>
        <w:tc>
          <w:tcPr>
            <w:tcW w:w="2632" w:type="dxa"/>
          </w:tcPr>
          <w:p w14:paraId="063A83F7">
            <w:pPr>
              <w:adjustRightInd w:val="0"/>
              <w:snapToGrid w:val="0"/>
              <w:jc w:val="center"/>
              <w:rPr>
                <w:color w:val="000000"/>
                <w:szCs w:val="21"/>
              </w:rPr>
            </w:pPr>
            <w:r>
              <w:rPr>
                <w:color w:val="000000"/>
                <w:szCs w:val="21"/>
              </w:rPr>
              <w:t>●</w:t>
            </w:r>
          </w:p>
        </w:tc>
        <w:tc>
          <w:tcPr>
            <w:tcW w:w="701" w:type="dxa"/>
          </w:tcPr>
          <w:p w14:paraId="4211124A">
            <w:pPr>
              <w:adjustRightInd w:val="0"/>
              <w:snapToGrid w:val="0"/>
              <w:jc w:val="center"/>
              <w:rPr>
                <w:color w:val="000000"/>
                <w:szCs w:val="21"/>
              </w:rPr>
            </w:pPr>
          </w:p>
        </w:tc>
        <w:tc>
          <w:tcPr>
            <w:tcW w:w="1656" w:type="dxa"/>
            <w:vAlign w:val="center"/>
          </w:tcPr>
          <w:p w14:paraId="2A09A622">
            <w:pPr>
              <w:adjustRightInd w:val="0"/>
              <w:snapToGrid w:val="0"/>
              <w:jc w:val="center"/>
              <w:rPr>
                <w:color w:val="000000"/>
                <w:szCs w:val="21"/>
              </w:rPr>
            </w:pPr>
            <w:r>
              <w:rPr>
                <w:color w:val="000000"/>
                <w:szCs w:val="21"/>
              </w:rPr>
              <w:t>+</w:t>
            </w:r>
          </w:p>
        </w:tc>
      </w:tr>
      <w:tr w14:paraId="7BD7B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70A2B58">
            <w:pPr>
              <w:numPr>
                <w:ilvl w:val="0"/>
                <w:numId w:val="12"/>
              </w:numPr>
              <w:adjustRightInd w:val="0"/>
              <w:snapToGrid w:val="0"/>
              <w:ind w:left="0" w:firstLine="0"/>
              <w:jc w:val="center"/>
              <w:rPr>
                <w:color w:val="000000"/>
                <w:szCs w:val="21"/>
              </w:rPr>
            </w:pPr>
          </w:p>
        </w:tc>
        <w:tc>
          <w:tcPr>
            <w:tcW w:w="4351" w:type="dxa"/>
            <w:vAlign w:val="center"/>
          </w:tcPr>
          <w:p w14:paraId="6901E019">
            <w:pPr>
              <w:adjustRightInd w:val="0"/>
              <w:snapToGrid w:val="0"/>
              <w:rPr>
                <w:color w:val="000000"/>
                <w:szCs w:val="21"/>
              </w:rPr>
            </w:pPr>
            <w:r>
              <w:rPr>
                <w:color w:val="000000"/>
                <w:szCs w:val="21"/>
              </w:rPr>
              <w:t>黄鳝</w:t>
            </w:r>
            <w:r>
              <w:rPr>
                <w:i/>
                <w:color w:val="000000"/>
                <w:szCs w:val="21"/>
              </w:rPr>
              <w:t>Monopterus albus</w:t>
            </w:r>
            <w:r>
              <w:rPr>
                <w:color w:val="000000"/>
                <w:szCs w:val="21"/>
              </w:rPr>
              <w:t xml:space="preserve"> (Zuiew)</w:t>
            </w:r>
          </w:p>
        </w:tc>
        <w:tc>
          <w:tcPr>
            <w:tcW w:w="812" w:type="dxa"/>
            <w:vAlign w:val="center"/>
          </w:tcPr>
          <w:p w14:paraId="5B6238D4">
            <w:pPr>
              <w:adjustRightInd w:val="0"/>
              <w:snapToGrid w:val="0"/>
              <w:jc w:val="center"/>
              <w:rPr>
                <w:color w:val="000000"/>
                <w:szCs w:val="21"/>
              </w:rPr>
            </w:pPr>
          </w:p>
        </w:tc>
        <w:tc>
          <w:tcPr>
            <w:tcW w:w="741" w:type="dxa"/>
            <w:vAlign w:val="center"/>
          </w:tcPr>
          <w:p w14:paraId="7AAA752B">
            <w:pPr>
              <w:adjustRightInd w:val="0"/>
              <w:snapToGrid w:val="0"/>
              <w:jc w:val="center"/>
              <w:rPr>
                <w:color w:val="000000"/>
                <w:szCs w:val="21"/>
              </w:rPr>
            </w:pPr>
          </w:p>
        </w:tc>
        <w:tc>
          <w:tcPr>
            <w:tcW w:w="996" w:type="dxa"/>
            <w:vAlign w:val="center"/>
          </w:tcPr>
          <w:p w14:paraId="19B148EB">
            <w:pPr>
              <w:adjustRightInd w:val="0"/>
              <w:snapToGrid w:val="0"/>
              <w:jc w:val="center"/>
              <w:rPr>
                <w:color w:val="000000"/>
                <w:szCs w:val="21"/>
              </w:rPr>
            </w:pPr>
          </w:p>
        </w:tc>
        <w:tc>
          <w:tcPr>
            <w:tcW w:w="709" w:type="dxa"/>
            <w:vAlign w:val="center"/>
          </w:tcPr>
          <w:p w14:paraId="38737A38">
            <w:pPr>
              <w:adjustRightInd w:val="0"/>
              <w:snapToGrid w:val="0"/>
              <w:jc w:val="center"/>
              <w:rPr>
                <w:color w:val="000000"/>
                <w:szCs w:val="21"/>
              </w:rPr>
            </w:pPr>
          </w:p>
        </w:tc>
        <w:tc>
          <w:tcPr>
            <w:tcW w:w="919" w:type="dxa"/>
          </w:tcPr>
          <w:p w14:paraId="2DE03A94">
            <w:pPr>
              <w:adjustRightInd w:val="0"/>
              <w:snapToGrid w:val="0"/>
              <w:jc w:val="center"/>
              <w:rPr>
                <w:color w:val="000000"/>
                <w:szCs w:val="21"/>
              </w:rPr>
            </w:pPr>
            <w:r>
              <w:rPr>
                <w:color w:val="000000"/>
                <w:szCs w:val="21"/>
              </w:rPr>
              <w:t>●</w:t>
            </w:r>
          </w:p>
        </w:tc>
        <w:tc>
          <w:tcPr>
            <w:tcW w:w="2632" w:type="dxa"/>
          </w:tcPr>
          <w:p w14:paraId="17A26A01">
            <w:pPr>
              <w:adjustRightInd w:val="0"/>
              <w:snapToGrid w:val="0"/>
              <w:jc w:val="center"/>
              <w:rPr>
                <w:color w:val="000000"/>
                <w:szCs w:val="21"/>
              </w:rPr>
            </w:pPr>
          </w:p>
        </w:tc>
        <w:tc>
          <w:tcPr>
            <w:tcW w:w="701" w:type="dxa"/>
          </w:tcPr>
          <w:p w14:paraId="0B61548F">
            <w:pPr>
              <w:adjustRightInd w:val="0"/>
              <w:snapToGrid w:val="0"/>
              <w:jc w:val="center"/>
              <w:rPr>
                <w:color w:val="000000"/>
                <w:szCs w:val="21"/>
              </w:rPr>
            </w:pPr>
          </w:p>
        </w:tc>
        <w:tc>
          <w:tcPr>
            <w:tcW w:w="1656" w:type="dxa"/>
            <w:vAlign w:val="center"/>
          </w:tcPr>
          <w:p w14:paraId="3FC741DD">
            <w:pPr>
              <w:adjustRightInd w:val="0"/>
              <w:snapToGrid w:val="0"/>
              <w:jc w:val="center"/>
              <w:rPr>
                <w:color w:val="000000"/>
                <w:szCs w:val="21"/>
              </w:rPr>
            </w:pPr>
            <w:r>
              <w:rPr>
                <w:color w:val="000000"/>
                <w:szCs w:val="21"/>
              </w:rPr>
              <w:t>+</w:t>
            </w:r>
          </w:p>
        </w:tc>
      </w:tr>
      <w:tr w14:paraId="5AE5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6AE1138E">
            <w:pPr>
              <w:numPr>
                <w:ilvl w:val="0"/>
                <w:numId w:val="12"/>
              </w:numPr>
              <w:adjustRightInd w:val="0"/>
              <w:snapToGrid w:val="0"/>
              <w:ind w:left="0" w:firstLine="0"/>
              <w:jc w:val="center"/>
              <w:rPr>
                <w:color w:val="000000"/>
                <w:szCs w:val="21"/>
              </w:rPr>
            </w:pPr>
          </w:p>
        </w:tc>
        <w:tc>
          <w:tcPr>
            <w:tcW w:w="4351" w:type="dxa"/>
            <w:vAlign w:val="center"/>
          </w:tcPr>
          <w:p w14:paraId="6053E44C">
            <w:pPr>
              <w:adjustRightInd w:val="0"/>
              <w:snapToGrid w:val="0"/>
              <w:rPr>
                <w:color w:val="000000"/>
                <w:szCs w:val="21"/>
              </w:rPr>
            </w:pPr>
            <w:r>
              <w:rPr>
                <w:color w:val="000000"/>
                <w:szCs w:val="21"/>
              </w:rPr>
              <w:t>鳜</w:t>
            </w:r>
            <w:r>
              <w:rPr>
                <w:i/>
                <w:color w:val="000000"/>
                <w:szCs w:val="21"/>
              </w:rPr>
              <w:t xml:space="preserve">Siniperca chuatsi </w:t>
            </w:r>
            <w:r>
              <w:rPr>
                <w:color w:val="000000"/>
                <w:szCs w:val="21"/>
              </w:rPr>
              <w:t>(Basilewsky)</w:t>
            </w:r>
          </w:p>
        </w:tc>
        <w:tc>
          <w:tcPr>
            <w:tcW w:w="812" w:type="dxa"/>
            <w:vAlign w:val="center"/>
          </w:tcPr>
          <w:p w14:paraId="0F6A3DE3">
            <w:pPr>
              <w:adjustRightInd w:val="0"/>
              <w:snapToGrid w:val="0"/>
              <w:jc w:val="center"/>
              <w:rPr>
                <w:color w:val="000000"/>
                <w:szCs w:val="21"/>
              </w:rPr>
            </w:pPr>
          </w:p>
        </w:tc>
        <w:tc>
          <w:tcPr>
            <w:tcW w:w="741" w:type="dxa"/>
            <w:vAlign w:val="center"/>
          </w:tcPr>
          <w:p w14:paraId="04938E55">
            <w:pPr>
              <w:adjustRightInd w:val="0"/>
              <w:snapToGrid w:val="0"/>
              <w:jc w:val="center"/>
              <w:rPr>
                <w:color w:val="000000"/>
                <w:szCs w:val="21"/>
              </w:rPr>
            </w:pPr>
          </w:p>
        </w:tc>
        <w:tc>
          <w:tcPr>
            <w:tcW w:w="996" w:type="dxa"/>
            <w:vAlign w:val="center"/>
          </w:tcPr>
          <w:p w14:paraId="760FF512">
            <w:pPr>
              <w:adjustRightInd w:val="0"/>
              <w:snapToGrid w:val="0"/>
              <w:jc w:val="center"/>
              <w:rPr>
                <w:color w:val="000000"/>
                <w:szCs w:val="21"/>
              </w:rPr>
            </w:pPr>
          </w:p>
        </w:tc>
        <w:tc>
          <w:tcPr>
            <w:tcW w:w="709" w:type="dxa"/>
            <w:vAlign w:val="center"/>
          </w:tcPr>
          <w:p w14:paraId="0E70CBA9">
            <w:pPr>
              <w:adjustRightInd w:val="0"/>
              <w:snapToGrid w:val="0"/>
              <w:jc w:val="center"/>
              <w:rPr>
                <w:color w:val="000000"/>
                <w:szCs w:val="21"/>
              </w:rPr>
            </w:pPr>
          </w:p>
        </w:tc>
        <w:tc>
          <w:tcPr>
            <w:tcW w:w="919" w:type="dxa"/>
          </w:tcPr>
          <w:p w14:paraId="54DE32C8">
            <w:pPr>
              <w:adjustRightInd w:val="0"/>
              <w:snapToGrid w:val="0"/>
              <w:jc w:val="center"/>
              <w:rPr>
                <w:color w:val="000000"/>
                <w:szCs w:val="21"/>
              </w:rPr>
            </w:pPr>
            <w:r>
              <w:rPr>
                <w:color w:val="000000"/>
                <w:szCs w:val="21"/>
              </w:rPr>
              <w:t>●</w:t>
            </w:r>
          </w:p>
        </w:tc>
        <w:tc>
          <w:tcPr>
            <w:tcW w:w="2632" w:type="dxa"/>
          </w:tcPr>
          <w:p w14:paraId="4394983F">
            <w:pPr>
              <w:adjustRightInd w:val="0"/>
              <w:snapToGrid w:val="0"/>
              <w:jc w:val="center"/>
              <w:rPr>
                <w:color w:val="000000"/>
                <w:szCs w:val="21"/>
              </w:rPr>
            </w:pPr>
          </w:p>
        </w:tc>
        <w:tc>
          <w:tcPr>
            <w:tcW w:w="701" w:type="dxa"/>
          </w:tcPr>
          <w:p w14:paraId="701FCDE0">
            <w:pPr>
              <w:adjustRightInd w:val="0"/>
              <w:snapToGrid w:val="0"/>
              <w:jc w:val="center"/>
              <w:rPr>
                <w:color w:val="000000"/>
                <w:szCs w:val="21"/>
              </w:rPr>
            </w:pPr>
          </w:p>
        </w:tc>
        <w:tc>
          <w:tcPr>
            <w:tcW w:w="1656" w:type="dxa"/>
            <w:vAlign w:val="center"/>
          </w:tcPr>
          <w:p w14:paraId="58883558">
            <w:pPr>
              <w:adjustRightInd w:val="0"/>
              <w:snapToGrid w:val="0"/>
              <w:jc w:val="center"/>
              <w:rPr>
                <w:color w:val="000000"/>
                <w:szCs w:val="21"/>
              </w:rPr>
            </w:pPr>
            <w:r>
              <w:rPr>
                <w:color w:val="000000"/>
                <w:szCs w:val="21"/>
              </w:rPr>
              <w:t>+++</w:t>
            </w:r>
          </w:p>
        </w:tc>
      </w:tr>
      <w:tr w14:paraId="73A25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55EA2C6">
            <w:pPr>
              <w:numPr>
                <w:ilvl w:val="0"/>
                <w:numId w:val="12"/>
              </w:numPr>
              <w:adjustRightInd w:val="0"/>
              <w:snapToGrid w:val="0"/>
              <w:ind w:left="0" w:firstLine="0"/>
              <w:jc w:val="center"/>
              <w:rPr>
                <w:color w:val="000000"/>
                <w:szCs w:val="21"/>
              </w:rPr>
            </w:pPr>
          </w:p>
        </w:tc>
        <w:tc>
          <w:tcPr>
            <w:tcW w:w="4351" w:type="dxa"/>
            <w:vAlign w:val="center"/>
          </w:tcPr>
          <w:p w14:paraId="1D5181B8">
            <w:pPr>
              <w:adjustRightInd w:val="0"/>
              <w:snapToGrid w:val="0"/>
              <w:rPr>
                <w:color w:val="000000"/>
                <w:szCs w:val="21"/>
              </w:rPr>
            </w:pPr>
            <w:r>
              <w:rPr>
                <w:color w:val="000000"/>
                <w:szCs w:val="21"/>
              </w:rPr>
              <w:t>大眼鱖</w:t>
            </w:r>
            <w:r>
              <w:rPr>
                <w:i/>
                <w:color w:val="000000"/>
                <w:szCs w:val="21"/>
              </w:rPr>
              <w:t xml:space="preserve">Siniperca kneri </w:t>
            </w:r>
            <w:r>
              <w:rPr>
                <w:color w:val="000000"/>
                <w:szCs w:val="21"/>
              </w:rPr>
              <w:t>(Garman)</w:t>
            </w:r>
          </w:p>
        </w:tc>
        <w:tc>
          <w:tcPr>
            <w:tcW w:w="812" w:type="dxa"/>
            <w:vAlign w:val="center"/>
          </w:tcPr>
          <w:p w14:paraId="56682874">
            <w:pPr>
              <w:adjustRightInd w:val="0"/>
              <w:snapToGrid w:val="0"/>
              <w:jc w:val="center"/>
              <w:rPr>
                <w:color w:val="000000"/>
                <w:szCs w:val="21"/>
              </w:rPr>
            </w:pPr>
          </w:p>
        </w:tc>
        <w:tc>
          <w:tcPr>
            <w:tcW w:w="741" w:type="dxa"/>
            <w:vAlign w:val="center"/>
          </w:tcPr>
          <w:p w14:paraId="00B2CE00">
            <w:pPr>
              <w:adjustRightInd w:val="0"/>
              <w:snapToGrid w:val="0"/>
              <w:jc w:val="center"/>
              <w:rPr>
                <w:color w:val="000000"/>
                <w:szCs w:val="21"/>
              </w:rPr>
            </w:pPr>
          </w:p>
        </w:tc>
        <w:tc>
          <w:tcPr>
            <w:tcW w:w="996" w:type="dxa"/>
            <w:vAlign w:val="center"/>
          </w:tcPr>
          <w:p w14:paraId="6B1C029E">
            <w:pPr>
              <w:adjustRightInd w:val="0"/>
              <w:snapToGrid w:val="0"/>
              <w:jc w:val="center"/>
              <w:rPr>
                <w:color w:val="000000"/>
                <w:szCs w:val="21"/>
              </w:rPr>
            </w:pPr>
          </w:p>
        </w:tc>
        <w:tc>
          <w:tcPr>
            <w:tcW w:w="709" w:type="dxa"/>
            <w:vAlign w:val="center"/>
          </w:tcPr>
          <w:p w14:paraId="72D7B4FC">
            <w:pPr>
              <w:adjustRightInd w:val="0"/>
              <w:snapToGrid w:val="0"/>
              <w:jc w:val="center"/>
              <w:rPr>
                <w:color w:val="000000"/>
                <w:szCs w:val="21"/>
              </w:rPr>
            </w:pPr>
          </w:p>
        </w:tc>
        <w:tc>
          <w:tcPr>
            <w:tcW w:w="919" w:type="dxa"/>
          </w:tcPr>
          <w:p w14:paraId="525B67AC">
            <w:pPr>
              <w:adjustRightInd w:val="0"/>
              <w:snapToGrid w:val="0"/>
              <w:jc w:val="center"/>
              <w:rPr>
                <w:color w:val="000000"/>
                <w:szCs w:val="21"/>
              </w:rPr>
            </w:pPr>
            <w:r>
              <w:rPr>
                <w:color w:val="000000"/>
                <w:szCs w:val="21"/>
              </w:rPr>
              <w:t>●</w:t>
            </w:r>
          </w:p>
        </w:tc>
        <w:tc>
          <w:tcPr>
            <w:tcW w:w="2632" w:type="dxa"/>
          </w:tcPr>
          <w:p w14:paraId="1840C184">
            <w:pPr>
              <w:adjustRightInd w:val="0"/>
              <w:snapToGrid w:val="0"/>
              <w:jc w:val="center"/>
              <w:rPr>
                <w:color w:val="000000"/>
                <w:szCs w:val="21"/>
              </w:rPr>
            </w:pPr>
            <w:r>
              <w:rPr>
                <w:color w:val="000000"/>
                <w:szCs w:val="21"/>
              </w:rPr>
              <w:t>●</w:t>
            </w:r>
          </w:p>
        </w:tc>
        <w:tc>
          <w:tcPr>
            <w:tcW w:w="701" w:type="dxa"/>
          </w:tcPr>
          <w:p w14:paraId="5AACF4B6">
            <w:pPr>
              <w:adjustRightInd w:val="0"/>
              <w:snapToGrid w:val="0"/>
              <w:jc w:val="center"/>
              <w:rPr>
                <w:color w:val="000000"/>
                <w:szCs w:val="21"/>
              </w:rPr>
            </w:pPr>
          </w:p>
        </w:tc>
        <w:tc>
          <w:tcPr>
            <w:tcW w:w="1656" w:type="dxa"/>
            <w:vAlign w:val="center"/>
          </w:tcPr>
          <w:p w14:paraId="6E8DBE3F">
            <w:pPr>
              <w:adjustRightInd w:val="0"/>
              <w:snapToGrid w:val="0"/>
              <w:jc w:val="center"/>
              <w:rPr>
                <w:color w:val="000000"/>
                <w:szCs w:val="21"/>
              </w:rPr>
            </w:pPr>
            <w:r>
              <w:rPr>
                <w:color w:val="000000"/>
                <w:szCs w:val="21"/>
              </w:rPr>
              <w:t>+</w:t>
            </w:r>
          </w:p>
        </w:tc>
      </w:tr>
      <w:tr w14:paraId="1F4CF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902E3CA">
            <w:pPr>
              <w:numPr>
                <w:ilvl w:val="0"/>
                <w:numId w:val="12"/>
              </w:numPr>
              <w:adjustRightInd w:val="0"/>
              <w:snapToGrid w:val="0"/>
              <w:ind w:left="0" w:firstLine="0"/>
              <w:jc w:val="center"/>
              <w:rPr>
                <w:color w:val="000000"/>
                <w:szCs w:val="21"/>
              </w:rPr>
            </w:pPr>
          </w:p>
        </w:tc>
        <w:tc>
          <w:tcPr>
            <w:tcW w:w="4351" w:type="dxa"/>
            <w:vAlign w:val="center"/>
          </w:tcPr>
          <w:p w14:paraId="424D1158">
            <w:pPr>
              <w:adjustRightInd w:val="0"/>
              <w:snapToGrid w:val="0"/>
              <w:rPr>
                <w:color w:val="000000"/>
                <w:szCs w:val="21"/>
              </w:rPr>
            </w:pPr>
            <w:r>
              <w:rPr>
                <w:color w:val="000000"/>
                <w:szCs w:val="21"/>
              </w:rPr>
              <w:t>斑鱖</w:t>
            </w:r>
            <w:r>
              <w:rPr>
                <w:i/>
                <w:color w:val="000000"/>
                <w:szCs w:val="21"/>
              </w:rPr>
              <w:t>Siniperca scherzeri</w:t>
            </w:r>
            <w:r>
              <w:rPr>
                <w:color w:val="000000"/>
                <w:szCs w:val="21"/>
              </w:rPr>
              <w:t xml:space="preserve"> (Stendachner)</w:t>
            </w:r>
          </w:p>
        </w:tc>
        <w:tc>
          <w:tcPr>
            <w:tcW w:w="812" w:type="dxa"/>
            <w:vAlign w:val="center"/>
          </w:tcPr>
          <w:p w14:paraId="4E6FEBDF">
            <w:pPr>
              <w:adjustRightInd w:val="0"/>
              <w:snapToGrid w:val="0"/>
              <w:jc w:val="center"/>
              <w:rPr>
                <w:color w:val="000000"/>
                <w:szCs w:val="21"/>
              </w:rPr>
            </w:pPr>
          </w:p>
        </w:tc>
        <w:tc>
          <w:tcPr>
            <w:tcW w:w="741" w:type="dxa"/>
            <w:vAlign w:val="center"/>
          </w:tcPr>
          <w:p w14:paraId="2FB67295">
            <w:pPr>
              <w:adjustRightInd w:val="0"/>
              <w:snapToGrid w:val="0"/>
              <w:jc w:val="center"/>
              <w:rPr>
                <w:color w:val="000000"/>
                <w:szCs w:val="21"/>
              </w:rPr>
            </w:pPr>
          </w:p>
        </w:tc>
        <w:tc>
          <w:tcPr>
            <w:tcW w:w="996" w:type="dxa"/>
            <w:vAlign w:val="center"/>
          </w:tcPr>
          <w:p w14:paraId="0FD3EE01">
            <w:pPr>
              <w:adjustRightInd w:val="0"/>
              <w:snapToGrid w:val="0"/>
              <w:jc w:val="center"/>
              <w:rPr>
                <w:color w:val="000000"/>
                <w:szCs w:val="21"/>
              </w:rPr>
            </w:pPr>
          </w:p>
        </w:tc>
        <w:tc>
          <w:tcPr>
            <w:tcW w:w="709" w:type="dxa"/>
            <w:vAlign w:val="center"/>
          </w:tcPr>
          <w:p w14:paraId="2A6524A5">
            <w:pPr>
              <w:adjustRightInd w:val="0"/>
              <w:snapToGrid w:val="0"/>
              <w:jc w:val="center"/>
              <w:rPr>
                <w:color w:val="000000"/>
                <w:szCs w:val="21"/>
              </w:rPr>
            </w:pPr>
          </w:p>
        </w:tc>
        <w:tc>
          <w:tcPr>
            <w:tcW w:w="919" w:type="dxa"/>
          </w:tcPr>
          <w:p w14:paraId="1E5CDB1C">
            <w:pPr>
              <w:adjustRightInd w:val="0"/>
              <w:snapToGrid w:val="0"/>
              <w:jc w:val="center"/>
              <w:rPr>
                <w:color w:val="000000"/>
                <w:szCs w:val="21"/>
              </w:rPr>
            </w:pPr>
          </w:p>
        </w:tc>
        <w:tc>
          <w:tcPr>
            <w:tcW w:w="2632" w:type="dxa"/>
          </w:tcPr>
          <w:p w14:paraId="5B1D2D17">
            <w:pPr>
              <w:adjustRightInd w:val="0"/>
              <w:snapToGrid w:val="0"/>
              <w:jc w:val="center"/>
              <w:rPr>
                <w:color w:val="000000"/>
                <w:szCs w:val="21"/>
              </w:rPr>
            </w:pPr>
            <w:r>
              <w:rPr>
                <w:color w:val="000000"/>
                <w:szCs w:val="21"/>
              </w:rPr>
              <w:t>●</w:t>
            </w:r>
          </w:p>
        </w:tc>
        <w:tc>
          <w:tcPr>
            <w:tcW w:w="701" w:type="dxa"/>
          </w:tcPr>
          <w:p w14:paraId="0FE9F21B">
            <w:pPr>
              <w:adjustRightInd w:val="0"/>
              <w:snapToGrid w:val="0"/>
              <w:jc w:val="center"/>
              <w:rPr>
                <w:color w:val="000000"/>
                <w:szCs w:val="21"/>
              </w:rPr>
            </w:pPr>
          </w:p>
        </w:tc>
        <w:tc>
          <w:tcPr>
            <w:tcW w:w="1656" w:type="dxa"/>
            <w:vAlign w:val="center"/>
          </w:tcPr>
          <w:p w14:paraId="3855798F">
            <w:pPr>
              <w:adjustRightInd w:val="0"/>
              <w:snapToGrid w:val="0"/>
              <w:jc w:val="center"/>
              <w:rPr>
                <w:color w:val="000000"/>
                <w:szCs w:val="21"/>
              </w:rPr>
            </w:pPr>
            <w:r>
              <w:rPr>
                <w:color w:val="000000"/>
                <w:szCs w:val="21"/>
              </w:rPr>
              <w:t>—</w:t>
            </w:r>
          </w:p>
        </w:tc>
      </w:tr>
      <w:tr w14:paraId="4EB68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6684B036">
            <w:pPr>
              <w:numPr>
                <w:ilvl w:val="0"/>
                <w:numId w:val="12"/>
              </w:numPr>
              <w:adjustRightInd w:val="0"/>
              <w:snapToGrid w:val="0"/>
              <w:ind w:left="0" w:firstLine="0"/>
              <w:jc w:val="center"/>
              <w:rPr>
                <w:color w:val="000000"/>
                <w:szCs w:val="21"/>
              </w:rPr>
            </w:pPr>
          </w:p>
        </w:tc>
        <w:tc>
          <w:tcPr>
            <w:tcW w:w="4351" w:type="dxa"/>
            <w:vAlign w:val="center"/>
          </w:tcPr>
          <w:p w14:paraId="016DE393">
            <w:pPr>
              <w:adjustRightInd w:val="0"/>
              <w:snapToGrid w:val="0"/>
              <w:rPr>
                <w:color w:val="000000"/>
                <w:szCs w:val="21"/>
              </w:rPr>
            </w:pPr>
            <w:r>
              <w:rPr>
                <w:color w:val="000000"/>
                <w:szCs w:val="21"/>
              </w:rPr>
              <w:t>黄</w:t>
            </w:r>
            <w:r>
              <w:rPr>
                <w:color w:val="000000"/>
                <w:spacing w:val="-20"/>
                <w:w w:val="80"/>
                <w:szCs w:val="21"/>
              </w:rPr>
              <w:t>鱼幼</w:t>
            </w:r>
            <w:r>
              <w:rPr>
                <w:i/>
                <w:color w:val="000000"/>
                <w:szCs w:val="21"/>
              </w:rPr>
              <w:t>Hypseleotris swinhonis</w:t>
            </w:r>
            <w:r>
              <w:rPr>
                <w:color w:val="000000"/>
                <w:szCs w:val="21"/>
              </w:rPr>
              <w:t>(Günther)</w:t>
            </w:r>
          </w:p>
        </w:tc>
        <w:tc>
          <w:tcPr>
            <w:tcW w:w="812" w:type="dxa"/>
            <w:vAlign w:val="center"/>
          </w:tcPr>
          <w:p w14:paraId="5E54646F">
            <w:pPr>
              <w:adjustRightInd w:val="0"/>
              <w:snapToGrid w:val="0"/>
              <w:jc w:val="center"/>
              <w:rPr>
                <w:color w:val="000000"/>
                <w:szCs w:val="21"/>
              </w:rPr>
            </w:pPr>
          </w:p>
        </w:tc>
        <w:tc>
          <w:tcPr>
            <w:tcW w:w="741" w:type="dxa"/>
            <w:vAlign w:val="center"/>
          </w:tcPr>
          <w:p w14:paraId="4DCB3D95">
            <w:pPr>
              <w:adjustRightInd w:val="0"/>
              <w:snapToGrid w:val="0"/>
              <w:jc w:val="center"/>
              <w:rPr>
                <w:color w:val="000000"/>
                <w:szCs w:val="21"/>
              </w:rPr>
            </w:pPr>
          </w:p>
        </w:tc>
        <w:tc>
          <w:tcPr>
            <w:tcW w:w="996" w:type="dxa"/>
            <w:vAlign w:val="center"/>
          </w:tcPr>
          <w:p w14:paraId="6B279777">
            <w:pPr>
              <w:adjustRightInd w:val="0"/>
              <w:snapToGrid w:val="0"/>
              <w:jc w:val="center"/>
              <w:rPr>
                <w:color w:val="000000"/>
                <w:szCs w:val="21"/>
              </w:rPr>
            </w:pPr>
          </w:p>
        </w:tc>
        <w:tc>
          <w:tcPr>
            <w:tcW w:w="709" w:type="dxa"/>
            <w:vAlign w:val="center"/>
          </w:tcPr>
          <w:p w14:paraId="04F7411E">
            <w:pPr>
              <w:adjustRightInd w:val="0"/>
              <w:snapToGrid w:val="0"/>
              <w:jc w:val="center"/>
              <w:rPr>
                <w:color w:val="000000"/>
                <w:szCs w:val="21"/>
              </w:rPr>
            </w:pPr>
          </w:p>
        </w:tc>
        <w:tc>
          <w:tcPr>
            <w:tcW w:w="919" w:type="dxa"/>
          </w:tcPr>
          <w:p w14:paraId="0E2F80E9">
            <w:pPr>
              <w:adjustRightInd w:val="0"/>
              <w:snapToGrid w:val="0"/>
              <w:jc w:val="center"/>
              <w:rPr>
                <w:color w:val="000000"/>
                <w:szCs w:val="21"/>
              </w:rPr>
            </w:pPr>
          </w:p>
        </w:tc>
        <w:tc>
          <w:tcPr>
            <w:tcW w:w="2632" w:type="dxa"/>
          </w:tcPr>
          <w:p w14:paraId="5E799923">
            <w:pPr>
              <w:adjustRightInd w:val="0"/>
              <w:snapToGrid w:val="0"/>
              <w:jc w:val="center"/>
              <w:rPr>
                <w:color w:val="000000"/>
                <w:szCs w:val="21"/>
              </w:rPr>
            </w:pPr>
            <w:r>
              <w:rPr>
                <w:color w:val="000000"/>
                <w:szCs w:val="21"/>
              </w:rPr>
              <w:t>●</w:t>
            </w:r>
          </w:p>
        </w:tc>
        <w:tc>
          <w:tcPr>
            <w:tcW w:w="701" w:type="dxa"/>
          </w:tcPr>
          <w:p w14:paraId="7CE9BBB7">
            <w:pPr>
              <w:adjustRightInd w:val="0"/>
              <w:snapToGrid w:val="0"/>
              <w:jc w:val="center"/>
              <w:rPr>
                <w:color w:val="000000"/>
                <w:szCs w:val="21"/>
              </w:rPr>
            </w:pPr>
          </w:p>
        </w:tc>
        <w:tc>
          <w:tcPr>
            <w:tcW w:w="1656" w:type="dxa"/>
            <w:vAlign w:val="center"/>
          </w:tcPr>
          <w:p w14:paraId="3580D8A3">
            <w:pPr>
              <w:adjustRightInd w:val="0"/>
              <w:snapToGrid w:val="0"/>
              <w:jc w:val="center"/>
              <w:rPr>
                <w:color w:val="000000"/>
                <w:szCs w:val="21"/>
              </w:rPr>
            </w:pPr>
            <w:r>
              <w:rPr>
                <w:color w:val="000000"/>
                <w:szCs w:val="21"/>
              </w:rPr>
              <w:t>+</w:t>
            </w:r>
          </w:p>
        </w:tc>
      </w:tr>
      <w:tr w14:paraId="14719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4DD52948">
            <w:pPr>
              <w:numPr>
                <w:ilvl w:val="0"/>
                <w:numId w:val="12"/>
              </w:numPr>
              <w:adjustRightInd w:val="0"/>
              <w:snapToGrid w:val="0"/>
              <w:ind w:left="0" w:firstLine="0"/>
              <w:jc w:val="center"/>
              <w:rPr>
                <w:color w:val="000000"/>
                <w:szCs w:val="21"/>
              </w:rPr>
            </w:pPr>
          </w:p>
        </w:tc>
        <w:tc>
          <w:tcPr>
            <w:tcW w:w="4351" w:type="dxa"/>
            <w:vAlign w:val="center"/>
          </w:tcPr>
          <w:p w14:paraId="4975423F">
            <w:pPr>
              <w:adjustRightInd w:val="0"/>
              <w:snapToGrid w:val="0"/>
              <w:rPr>
                <w:color w:val="000000"/>
                <w:szCs w:val="21"/>
              </w:rPr>
            </w:pPr>
            <w:r>
              <w:rPr>
                <w:color w:val="000000"/>
                <w:szCs w:val="21"/>
              </w:rPr>
              <w:t>波氏栉鰕虎</w:t>
            </w:r>
            <w:r>
              <w:rPr>
                <w:i/>
                <w:color w:val="000000"/>
                <w:szCs w:val="21"/>
              </w:rPr>
              <w:t>Ctenogobius cliffordpopei</w:t>
            </w:r>
            <w:r>
              <w:rPr>
                <w:color w:val="000000"/>
                <w:szCs w:val="21"/>
              </w:rPr>
              <w:t>(N.)</w:t>
            </w:r>
          </w:p>
        </w:tc>
        <w:tc>
          <w:tcPr>
            <w:tcW w:w="812" w:type="dxa"/>
            <w:vAlign w:val="center"/>
          </w:tcPr>
          <w:p w14:paraId="0EB11E56">
            <w:pPr>
              <w:adjustRightInd w:val="0"/>
              <w:snapToGrid w:val="0"/>
              <w:jc w:val="center"/>
              <w:rPr>
                <w:color w:val="000000"/>
                <w:szCs w:val="21"/>
              </w:rPr>
            </w:pPr>
          </w:p>
        </w:tc>
        <w:tc>
          <w:tcPr>
            <w:tcW w:w="741" w:type="dxa"/>
            <w:vAlign w:val="center"/>
          </w:tcPr>
          <w:p w14:paraId="2DCC18E7">
            <w:pPr>
              <w:adjustRightInd w:val="0"/>
              <w:snapToGrid w:val="0"/>
              <w:jc w:val="center"/>
              <w:rPr>
                <w:color w:val="000000"/>
                <w:szCs w:val="21"/>
              </w:rPr>
            </w:pPr>
          </w:p>
        </w:tc>
        <w:tc>
          <w:tcPr>
            <w:tcW w:w="996" w:type="dxa"/>
            <w:vAlign w:val="center"/>
          </w:tcPr>
          <w:p w14:paraId="51F8C07A">
            <w:pPr>
              <w:adjustRightInd w:val="0"/>
              <w:snapToGrid w:val="0"/>
              <w:jc w:val="center"/>
              <w:rPr>
                <w:color w:val="000000"/>
                <w:szCs w:val="21"/>
              </w:rPr>
            </w:pPr>
          </w:p>
        </w:tc>
        <w:tc>
          <w:tcPr>
            <w:tcW w:w="709" w:type="dxa"/>
            <w:vAlign w:val="center"/>
          </w:tcPr>
          <w:p w14:paraId="7B1540BB">
            <w:pPr>
              <w:adjustRightInd w:val="0"/>
              <w:snapToGrid w:val="0"/>
              <w:jc w:val="center"/>
              <w:rPr>
                <w:color w:val="000000"/>
                <w:szCs w:val="21"/>
              </w:rPr>
            </w:pPr>
          </w:p>
        </w:tc>
        <w:tc>
          <w:tcPr>
            <w:tcW w:w="919" w:type="dxa"/>
          </w:tcPr>
          <w:p w14:paraId="3348B23B">
            <w:pPr>
              <w:adjustRightInd w:val="0"/>
              <w:snapToGrid w:val="0"/>
              <w:jc w:val="center"/>
              <w:rPr>
                <w:color w:val="000000"/>
                <w:szCs w:val="21"/>
              </w:rPr>
            </w:pPr>
          </w:p>
        </w:tc>
        <w:tc>
          <w:tcPr>
            <w:tcW w:w="2632" w:type="dxa"/>
          </w:tcPr>
          <w:p w14:paraId="4AD638BA">
            <w:pPr>
              <w:adjustRightInd w:val="0"/>
              <w:snapToGrid w:val="0"/>
              <w:jc w:val="center"/>
              <w:rPr>
                <w:color w:val="000000"/>
                <w:szCs w:val="21"/>
              </w:rPr>
            </w:pPr>
            <w:r>
              <w:rPr>
                <w:color w:val="000000"/>
                <w:szCs w:val="21"/>
              </w:rPr>
              <w:t>●</w:t>
            </w:r>
          </w:p>
        </w:tc>
        <w:tc>
          <w:tcPr>
            <w:tcW w:w="701" w:type="dxa"/>
          </w:tcPr>
          <w:p w14:paraId="516A781B">
            <w:pPr>
              <w:adjustRightInd w:val="0"/>
              <w:snapToGrid w:val="0"/>
              <w:jc w:val="center"/>
              <w:rPr>
                <w:color w:val="000000"/>
                <w:szCs w:val="21"/>
              </w:rPr>
            </w:pPr>
          </w:p>
        </w:tc>
        <w:tc>
          <w:tcPr>
            <w:tcW w:w="1656" w:type="dxa"/>
            <w:vAlign w:val="center"/>
          </w:tcPr>
          <w:p w14:paraId="00E5808D">
            <w:pPr>
              <w:adjustRightInd w:val="0"/>
              <w:snapToGrid w:val="0"/>
              <w:jc w:val="center"/>
              <w:rPr>
                <w:color w:val="000000"/>
                <w:szCs w:val="21"/>
              </w:rPr>
            </w:pPr>
            <w:r>
              <w:rPr>
                <w:color w:val="000000"/>
                <w:szCs w:val="21"/>
              </w:rPr>
              <w:t>++</w:t>
            </w:r>
          </w:p>
        </w:tc>
      </w:tr>
      <w:tr w14:paraId="5422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66B08236">
            <w:pPr>
              <w:numPr>
                <w:ilvl w:val="0"/>
                <w:numId w:val="12"/>
              </w:numPr>
              <w:adjustRightInd w:val="0"/>
              <w:snapToGrid w:val="0"/>
              <w:ind w:left="0" w:firstLine="0"/>
              <w:jc w:val="center"/>
              <w:rPr>
                <w:color w:val="000000"/>
                <w:szCs w:val="21"/>
              </w:rPr>
            </w:pPr>
          </w:p>
        </w:tc>
        <w:tc>
          <w:tcPr>
            <w:tcW w:w="4351" w:type="dxa"/>
            <w:vAlign w:val="center"/>
          </w:tcPr>
          <w:p w14:paraId="32A1A318">
            <w:pPr>
              <w:adjustRightInd w:val="0"/>
              <w:snapToGrid w:val="0"/>
              <w:rPr>
                <w:color w:val="000000"/>
                <w:szCs w:val="21"/>
              </w:rPr>
            </w:pPr>
            <w:r>
              <w:rPr>
                <w:color w:val="000000"/>
                <w:szCs w:val="21"/>
              </w:rPr>
              <w:t>乌鳢</w:t>
            </w:r>
            <w:r>
              <w:rPr>
                <w:i/>
                <w:color w:val="000000"/>
                <w:szCs w:val="21"/>
              </w:rPr>
              <w:t>Channa argus</w:t>
            </w:r>
            <w:r>
              <w:rPr>
                <w:color w:val="000000"/>
                <w:szCs w:val="21"/>
              </w:rPr>
              <w:t>(Cantor)</w:t>
            </w:r>
          </w:p>
        </w:tc>
        <w:tc>
          <w:tcPr>
            <w:tcW w:w="812" w:type="dxa"/>
            <w:vAlign w:val="center"/>
          </w:tcPr>
          <w:p w14:paraId="0F8E976F">
            <w:pPr>
              <w:adjustRightInd w:val="0"/>
              <w:snapToGrid w:val="0"/>
              <w:jc w:val="center"/>
              <w:rPr>
                <w:color w:val="000000"/>
                <w:szCs w:val="21"/>
              </w:rPr>
            </w:pPr>
          </w:p>
        </w:tc>
        <w:tc>
          <w:tcPr>
            <w:tcW w:w="741" w:type="dxa"/>
            <w:vAlign w:val="center"/>
          </w:tcPr>
          <w:p w14:paraId="2664176E">
            <w:pPr>
              <w:adjustRightInd w:val="0"/>
              <w:snapToGrid w:val="0"/>
              <w:jc w:val="center"/>
              <w:rPr>
                <w:color w:val="000000"/>
                <w:szCs w:val="21"/>
              </w:rPr>
            </w:pPr>
          </w:p>
        </w:tc>
        <w:tc>
          <w:tcPr>
            <w:tcW w:w="996" w:type="dxa"/>
            <w:vAlign w:val="center"/>
          </w:tcPr>
          <w:p w14:paraId="3616B000">
            <w:pPr>
              <w:adjustRightInd w:val="0"/>
              <w:snapToGrid w:val="0"/>
              <w:jc w:val="center"/>
              <w:rPr>
                <w:color w:val="000000"/>
                <w:szCs w:val="21"/>
              </w:rPr>
            </w:pPr>
          </w:p>
        </w:tc>
        <w:tc>
          <w:tcPr>
            <w:tcW w:w="709" w:type="dxa"/>
            <w:vAlign w:val="center"/>
          </w:tcPr>
          <w:p w14:paraId="314CC104">
            <w:pPr>
              <w:adjustRightInd w:val="0"/>
              <w:snapToGrid w:val="0"/>
              <w:jc w:val="center"/>
              <w:rPr>
                <w:color w:val="000000"/>
                <w:szCs w:val="21"/>
              </w:rPr>
            </w:pPr>
          </w:p>
        </w:tc>
        <w:tc>
          <w:tcPr>
            <w:tcW w:w="919" w:type="dxa"/>
          </w:tcPr>
          <w:p w14:paraId="26A6A20B">
            <w:pPr>
              <w:adjustRightInd w:val="0"/>
              <w:snapToGrid w:val="0"/>
              <w:jc w:val="center"/>
              <w:rPr>
                <w:color w:val="000000"/>
                <w:szCs w:val="21"/>
              </w:rPr>
            </w:pPr>
          </w:p>
        </w:tc>
        <w:tc>
          <w:tcPr>
            <w:tcW w:w="2632" w:type="dxa"/>
          </w:tcPr>
          <w:p w14:paraId="76A3DB16">
            <w:pPr>
              <w:adjustRightInd w:val="0"/>
              <w:snapToGrid w:val="0"/>
              <w:jc w:val="center"/>
              <w:rPr>
                <w:color w:val="000000"/>
                <w:szCs w:val="21"/>
              </w:rPr>
            </w:pPr>
            <w:r>
              <w:rPr>
                <w:color w:val="000000"/>
                <w:szCs w:val="21"/>
              </w:rPr>
              <w:t>●</w:t>
            </w:r>
          </w:p>
        </w:tc>
        <w:tc>
          <w:tcPr>
            <w:tcW w:w="701" w:type="dxa"/>
          </w:tcPr>
          <w:p w14:paraId="51FD501A">
            <w:pPr>
              <w:adjustRightInd w:val="0"/>
              <w:snapToGrid w:val="0"/>
              <w:jc w:val="center"/>
              <w:rPr>
                <w:color w:val="000000"/>
                <w:szCs w:val="21"/>
              </w:rPr>
            </w:pPr>
          </w:p>
        </w:tc>
        <w:tc>
          <w:tcPr>
            <w:tcW w:w="1656" w:type="dxa"/>
            <w:vAlign w:val="center"/>
          </w:tcPr>
          <w:p w14:paraId="0BBD55A1">
            <w:pPr>
              <w:adjustRightInd w:val="0"/>
              <w:snapToGrid w:val="0"/>
              <w:jc w:val="center"/>
              <w:rPr>
                <w:color w:val="000000"/>
                <w:szCs w:val="21"/>
              </w:rPr>
            </w:pPr>
            <w:r>
              <w:rPr>
                <w:color w:val="000000"/>
                <w:szCs w:val="21"/>
              </w:rPr>
              <w:t>+</w:t>
            </w:r>
          </w:p>
        </w:tc>
      </w:tr>
      <w:tr w14:paraId="0448B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261B14C7">
            <w:pPr>
              <w:numPr>
                <w:ilvl w:val="0"/>
                <w:numId w:val="12"/>
              </w:numPr>
              <w:adjustRightInd w:val="0"/>
              <w:snapToGrid w:val="0"/>
              <w:ind w:left="0" w:firstLine="0"/>
              <w:jc w:val="center"/>
              <w:rPr>
                <w:color w:val="000000"/>
                <w:szCs w:val="21"/>
              </w:rPr>
            </w:pPr>
          </w:p>
        </w:tc>
        <w:tc>
          <w:tcPr>
            <w:tcW w:w="4351" w:type="dxa"/>
            <w:vAlign w:val="center"/>
          </w:tcPr>
          <w:p w14:paraId="52C94EA0">
            <w:pPr>
              <w:adjustRightInd w:val="0"/>
              <w:snapToGrid w:val="0"/>
              <w:rPr>
                <w:szCs w:val="21"/>
              </w:rPr>
            </w:pPr>
            <w:r>
              <w:rPr>
                <w:rFonts w:hint="eastAsia"/>
                <w:szCs w:val="21"/>
              </w:rPr>
              <w:t>太湖短吻银鱼</w:t>
            </w:r>
            <w:r>
              <w:rPr>
                <w:i/>
                <w:iCs/>
                <w:color w:val="000000"/>
                <w:szCs w:val="21"/>
              </w:rPr>
              <w:t>Neosalanx tangkahkeii taihuensis Chen</w:t>
            </w:r>
          </w:p>
        </w:tc>
        <w:tc>
          <w:tcPr>
            <w:tcW w:w="812" w:type="dxa"/>
            <w:vAlign w:val="center"/>
          </w:tcPr>
          <w:p w14:paraId="4F74E57D">
            <w:pPr>
              <w:adjustRightInd w:val="0"/>
              <w:snapToGrid w:val="0"/>
              <w:jc w:val="center"/>
              <w:rPr>
                <w:color w:val="000000"/>
                <w:szCs w:val="21"/>
              </w:rPr>
            </w:pPr>
          </w:p>
        </w:tc>
        <w:tc>
          <w:tcPr>
            <w:tcW w:w="741" w:type="dxa"/>
            <w:vAlign w:val="center"/>
          </w:tcPr>
          <w:p w14:paraId="66226117">
            <w:pPr>
              <w:adjustRightInd w:val="0"/>
              <w:snapToGrid w:val="0"/>
              <w:jc w:val="center"/>
              <w:rPr>
                <w:color w:val="000000"/>
                <w:szCs w:val="21"/>
              </w:rPr>
            </w:pPr>
          </w:p>
        </w:tc>
        <w:tc>
          <w:tcPr>
            <w:tcW w:w="996" w:type="dxa"/>
            <w:vAlign w:val="center"/>
          </w:tcPr>
          <w:p w14:paraId="263AAED2">
            <w:pPr>
              <w:adjustRightInd w:val="0"/>
              <w:snapToGrid w:val="0"/>
              <w:jc w:val="center"/>
              <w:rPr>
                <w:color w:val="000000"/>
                <w:szCs w:val="21"/>
              </w:rPr>
            </w:pPr>
          </w:p>
        </w:tc>
        <w:tc>
          <w:tcPr>
            <w:tcW w:w="709" w:type="dxa"/>
            <w:vAlign w:val="center"/>
          </w:tcPr>
          <w:p w14:paraId="2B50A7BA">
            <w:pPr>
              <w:adjustRightInd w:val="0"/>
              <w:snapToGrid w:val="0"/>
              <w:jc w:val="center"/>
              <w:rPr>
                <w:color w:val="000000"/>
                <w:szCs w:val="21"/>
              </w:rPr>
            </w:pPr>
          </w:p>
        </w:tc>
        <w:tc>
          <w:tcPr>
            <w:tcW w:w="919" w:type="dxa"/>
          </w:tcPr>
          <w:p w14:paraId="7CC8B087">
            <w:pPr>
              <w:adjustRightInd w:val="0"/>
              <w:snapToGrid w:val="0"/>
              <w:jc w:val="center"/>
              <w:rPr>
                <w:color w:val="000000"/>
                <w:szCs w:val="21"/>
              </w:rPr>
            </w:pPr>
          </w:p>
        </w:tc>
        <w:tc>
          <w:tcPr>
            <w:tcW w:w="2632" w:type="dxa"/>
          </w:tcPr>
          <w:p w14:paraId="6D36DC74">
            <w:pPr>
              <w:adjustRightInd w:val="0"/>
              <w:snapToGrid w:val="0"/>
              <w:jc w:val="center"/>
              <w:rPr>
                <w:color w:val="000000"/>
                <w:szCs w:val="21"/>
              </w:rPr>
            </w:pPr>
          </w:p>
        </w:tc>
        <w:tc>
          <w:tcPr>
            <w:tcW w:w="701" w:type="dxa"/>
          </w:tcPr>
          <w:p w14:paraId="37D8CEC2">
            <w:pPr>
              <w:adjustRightInd w:val="0"/>
              <w:snapToGrid w:val="0"/>
              <w:jc w:val="center"/>
              <w:rPr>
                <w:color w:val="000000"/>
                <w:szCs w:val="21"/>
              </w:rPr>
            </w:pPr>
          </w:p>
        </w:tc>
        <w:tc>
          <w:tcPr>
            <w:tcW w:w="1656" w:type="dxa"/>
            <w:vAlign w:val="center"/>
          </w:tcPr>
          <w:p w14:paraId="280005CE">
            <w:pPr>
              <w:adjustRightInd w:val="0"/>
              <w:snapToGrid w:val="0"/>
              <w:jc w:val="center"/>
              <w:rPr>
                <w:color w:val="000000"/>
                <w:szCs w:val="21"/>
              </w:rPr>
            </w:pPr>
            <w:r>
              <w:rPr>
                <w:color w:val="000000"/>
                <w:szCs w:val="21"/>
              </w:rPr>
              <w:t>+++</w:t>
            </w:r>
          </w:p>
        </w:tc>
      </w:tr>
      <w:tr w14:paraId="2090D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7A2F4AB">
            <w:pPr>
              <w:numPr>
                <w:ilvl w:val="0"/>
                <w:numId w:val="12"/>
              </w:numPr>
              <w:adjustRightInd w:val="0"/>
              <w:snapToGrid w:val="0"/>
              <w:ind w:left="0" w:firstLine="0"/>
              <w:jc w:val="center"/>
              <w:rPr>
                <w:color w:val="000000"/>
                <w:szCs w:val="21"/>
              </w:rPr>
            </w:pPr>
          </w:p>
        </w:tc>
        <w:tc>
          <w:tcPr>
            <w:tcW w:w="4351" w:type="dxa"/>
            <w:vAlign w:val="center"/>
          </w:tcPr>
          <w:p w14:paraId="0E78C3E0">
            <w:pPr>
              <w:adjustRightInd w:val="0"/>
              <w:snapToGrid w:val="0"/>
              <w:rPr>
                <w:color w:val="000000"/>
                <w:szCs w:val="21"/>
              </w:rPr>
            </w:pPr>
            <w:r>
              <w:rPr>
                <w:rFonts w:hint="eastAsia"/>
                <w:color w:val="000000"/>
                <w:szCs w:val="21"/>
              </w:rPr>
              <w:t>大银鱼</w:t>
            </w:r>
            <w:r>
              <w:rPr>
                <w:i/>
                <w:iCs/>
                <w:color w:val="000000"/>
                <w:szCs w:val="21"/>
              </w:rPr>
              <w:t>Protosalanx hyalocranius </w:t>
            </w:r>
            <w:r>
              <w:rPr>
                <w:rFonts w:ascii="Arial" w:hAnsi="Arial" w:cs="Arial"/>
                <w:color w:val="333333"/>
                <w:sz w:val="18"/>
                <w:szCs w:val="18"/>
                <w:shd w:val="clear" w:color="auto" w:fill="FFFFFF"/>
              </w:rPr>
              <w:t>（Abbott，1901）</w:t>
            </w:r>
          </w:p>
        </w:tc>
        <w:tc>
          <w:tcPr>
            <w:tcW w:w="812" w:type="dxa"/>
            <w:vAlign w:val="center"/>
          </w:tcPr>
          <w:p w14:paraId="384EAF97">
            <w:pPr>
              <w:adjustRightInd w:val="0"/>
              <w:snapToGrid w:val="0"/>
              <w:jc w:val="center"/>
              <w:rPr>
                <w:color w:val="000000"/>
                <w:szCs w:val="21"/>
              </w:rPr>
            </w:pPr>
          </w:p>
        </w:tc>
        <w:tc>
          <w:tcPr>
            <w:tcW w:w="741" w:type="dxa"/>
            <w:vAlign w:val="center"/>
          </w:tcPr>
          <w:p w14:paraId="3988C5F8">
            <w:pPr>
              <w:adjustRightInd w:val="0"/>
              <w:snapToGrid w:val="0"/>
              <w:jc w:val="center"/>
              <w:rPr>
                <w:color w:val="000000"/>
                <w:szCs w:val="21"/>
              </w:rPr>
            </w:pPr>
          </w:p>
        </w:tc>
        <w:tc>
          <w:tcPr>
            <w:tcW w:w="996" w:type="dxa"/>
            <w:vAlign w:val="center"/>
          </w:tcPr>
          <w:p w14:paraId="555D2D91">
            <w:pPr>
              <w:adjustRightInd w:val="0"/>
              <w:snapToGrid w:val="0"/>
              <w:jc w:val="center"/>
              <w:rPr>
                <w:color w:val="000000"/>
                <w:szCs w:val="21"/>
              </w:rPr>
            </w:pPr>
          </w:p>
        </w:tc>
        <w:tc>
          <w:tcPr>
            <w:tcW w:w="709" w:type="dxa"/>
            <w:vAlign w:val="center"/>
          </w:tcPr>
          <w:p w14:paraId="70319884">
            <w:pPr>
              <w:adjustRightInd w:val="0"/>
              <w:snapToGrid w:val="0"/>
              <w:jc w:val="center"/>
              <w:rPr>
                <w:color w:val="000000"/>
                <w:szCs w:val="21"/>
              </w:rPr>
            </w:pPr>
          </w:p>
        </w:tc>
        <w:tc>
          <w:tcPr>
            <w:tcW w:w="919" w:type="dxa"/>
          </w:tcPr>
          <w:p w14:paraId="4C0FFFB8">
            <w:pPr>
              <w:adjustRightInd w:val="0"/>
              <w:snapToGrid w:val="0"/>
              <w:jc w:val="center"/>
              <w:rPr>
                <w:color w:val="000000"/>
                <w:szCs w:val="21"/>
              </w:rPr>
            </w:pPr>
          </w:p>
        </w:tc>
        <w:tc>
          <w:tcPr>
            <w:tcW w:w="2632" w:type="dxa"/>
          </w:tcPr>
          <w:p w14:paraId="5AC37B02">
            <w:pPr>
              <w:adjustRightInd w:val="0"/>
              <w:snapToGrid w:val="0"/>
              <w:jc w:val="center"/>
              <w:rPr>
                <w:color w:val="000000"/>
                <w:szCs w:val="21"/>
              </w:rPr>
            </w:pPr>
            <w:r>
              <w:rPr>
                <w:color w:val="000000"/>
                <w:szCs w:val="21"/>
              </w:rPr>
              <w:t>●</w:t>
            </w:r>
          </w:p>
        </w:tc>
        <w:tc>
          <w:tcPr>
            <w:tcW w:w="701" w:type="dxa"/>
          </w:tcPr>
          <w:p w14:paraId="3CEAFE1A">
            <w:pPr>
              <w:adjustRightInd w:val="0"/>
              <w:snapToGrid w:val="0"/>
              <w:jc w:val="center"/>
              <w:rPr>
                <w:color w:val="000000"/>
                <w:szCs w:val="21"/>
              </w:rPr>
            </w:pPr>
          </w:p>
        </w:tc>
        <w:tc>
          <w:tcPr>
            <w:tcW w:w="1656" w:type="dxa"/>
            <w:vAlign w:val="center"/>
          </w:tcPr>
          <w:p w14:paraId="7E319B36">
            <w:pPr>
              <w:adjustRightInd w:val="0"/>
              <w:snapToGrid w:val="0"/>
              <w:jc w:val="center"/>
              <w:rPr>
                <w:color w:val="000000"/>
                <w:szCs w:val="21"/>
              </w:rPr>
            </w:pPr>
            <w:r>
              <w:rPr>
                <w:color w:val="000000"/>
                <w:szCs w:val="21"/>
              </w:rPr>
              <w:t>+</w:t>
            </w:r>
          </w:p>
        </w:tc>
      </w:tr>
      <w:tr w14:paraId="10D46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17E122CD">
            <w:pPr>
              <w:numPr>
                <w:ilvl w:val="0"/>
                <w:numId w:val="12"/>
              </w:numPr>
              <w:adjustRightInd w:val="0"/>
              <w:snapToGrid w:val="0"/>
              <w:ind w:left="0" w:firstLine="0"/>
              <w:jc w:val="center"/>
              <w:rPr>
                <w:color w:val="000000"/>
                <w:szCs w:val="21"/>
              </w:rPr>
            </w:pPr>
          </w:p>
        </w:tc>
        <w:tc>
          <w:tcPr>
            <w:tcW w:w="4351" w:type="dxa"/>
            <w:vAlign w:val="center"/>
          </w:tcPr>
          <w:p w14:paraId="5A958FC2">
            <w:pPr>
              <w:adjustRightInd w:val="0"/>
              <w:snapToGrid w:val="0"/>
              <w:rPr>
                <w:color w:val="000000"/>
                <w:szCs w:val="21"/>
              </w:rPr>
            </w:pPr>
            <w:r>
              <w:rPr>
                <w:rFonts w:hint="eastAsia"/>
                <w:color w:val="000000"/>
                <w:szCs w:val="21"/>
              </w:rPr>
              <w:t>中华鲟</w:t>
            </w:r>
            <w:r>
              <w:rPr>
                <w:i/>
                <w:iCs/>
                <w:color w:val="000000"/>
                <w:szCs w:val="21"/>
              </w:rPr>
              <w:t>Acipenser sinensis</w:t>
            </w:r>
          </w:p>
        </w:tc>
        <w:tc>
          <w:tcPr>
            <w:tcW w:w="812" w:type="dxa"/>
            <w:vAlign w:val="center"/>
          </w:tcPr>
          <w:p w14:paraId="7A7D6DC7">
            <w:pPr>
              <w:adjustRightInd w:val="0"/>
              <w:snapToGrid w:val="0"/>
              <w:jc w:val="center"/>
              <w:rPr>
                <w:color w:val="000000"/>
                <w:szCs w:val="21"/>
              </w:rPr>
            </w:pPr>
            <w:r>
              <w:rPr>
                <w:rFonts w:hint="eastAsia"/>
                <w:color w:val="000000"/>
                <w:szCs w:val="21"/>
              </w:rPr>
              <w:t>Ⅱ</w:t>
            </w:r>
          </w:p>
        </w:tc>
        <w:tc>
          <w:tcPr>
            <w:tcW w:w="741" w:type="dxa"/>
            <w:vAlign w:val="center"/>
          </w:tcPr>
          <w:p w14:paraId="496C5F81">
            <w:pPr>
              <w:adjustRightInd w:val="0"/>
              <w:snapToGrid w:val="0"/>
              <w:jc w:val="center"/>
              <w:rPr>
                <w:color w:val="000000"/>
                <w:szCs w:val="21"/>
              </w:rPr>
            </w:pPr>
          </w:p>
        </w:tc>
        <w:tc>
          <w:tcPr>
            <w:tcW w:w="996" w:type="dxa"/>
            <w:vAlign w:val="center"/>
          </w:tcPr>
          <w:p w14:paraId="73F7C71C">
            <w:pPr>
              <w:adjustRightInd w:val="0"/>
              <w:snapToGrid w:val="0"/>
              <w:jc w:val="center"/>
              <w:rPr>
                <w:color w:val="000000"/>
                <w:szCs w:val="21"/>
              </w:rPr>
            </w:pPr>
            <w:r>
              <w:rPr>
                <w:rFonts w:hint="eastAsia"/>
                <w:color w:val="000000"/>
                <w:szCs w:val="21"/>
              </w:rPr>
              <w:t>◇</w:t>
            </w:r>
          </w:p>
        </w:tc>
        <w:tc>
          <w:tcPr>
            <w:tcW w:w="709" w:type="dxa"/>
            <w:vAlign w:val="center"/>
          </w:tcPr>
          <w:p w14:paraId="66E78C44">
            <w:pPr>
              <w:adjustRightInd w:val="0"/>
              <w:snapToGrid w:val="0"/>
              <w:jc w:val="center"/>
              <w:rPr>
                <w:color w:val="000000"/>
                <w:szCs w:val="21"/>
              </w:rPr>
            </w:pPr>
            <w:r>
              <w:rPr>
                <w:rFonts w:hint="eastAsia"/>
                <w:color w:val="000000"/>
                <w:szCs w:val="21"/>
              </w:rPr>
              <w:t>★</w:t>
            </w:r>
          </w:p>
        </w:tc>
        <w:tc>
          <w:tcPr>
            <w:tcW w:w="919" w:type="dxa"/>
          </w:tcPr>
          <w:p w14:paraId="1A28FC3B">
            <w:pPr>
              <w:adjustRightInd w:val="0"/>
              <w:snapToGrid w:val="0"/>
              <w:jc w:val="center"/>
              <w:rPr>
                <w:color w:val="000000"/>
                <w:szCs w:val="21"/>
              </w:rPr>
            </w:pPr>
            <w:r>
              <w:rPr>
                <w:color w:val="000000"/>
                <w:szCs w:val="21"/>
              </w:rPr>
              <w:t>●</w:t>
            </w:r>
          </w:p>
        </w:tc>
        <w:tc>
          <w:tcPr>
            <w:tcW w:w="2632" w:type="dxa"/>
          </w:tcPr>
          <w:p w14:paraId="6284EF5B">
            <w:pPr>
              <w:adjustRightInd w:val="0"/>
              <w:snapToGrid w:val="0"/>
              <w:jc w:val="center"/>
              <w:rPr>
                <w:color w:val="000000"/>
                <w:szCs w:val="21"/>
              </w:rPr>
            </w:pPr>
          </w:p>
        </w:tc>
        <w:tc>
          <w:tcPr>
            <w:tcW w:w="701" w:type="dxa"/>
          </w:tcPr>
          <w:p w14:paraId="5612C2E5">
            <w:pPr>
              <w:adjustRightInd w:val="0"/>
              <w:snapToGrid w:val="0"/>
              <w:jc w:val="center"/>
              <w:rPr>
                <w:color w:val="000000"/>
                <w:szCs w:val="21"/>
              </w:rPr>
            </w:pPr>
          </w:p>
        </w:tc>
        <w:tc>
          <w:tcPr>
            <w:tcW w:w="1656" w:type="dxa"/>
            <w:vAlign w:val="center"/>
          </w:tcPr>
          <w:p w14:paraId="7C359B27">
            <w:pPr>
              <w:adjustRightInd w:val="0"/>
              <w:snapToGrid w:val="0"/>
              <w:jc w:val="center"/>
              <w:rPr>
                <w:color w:val="000000"/>
                <w:szCs w:val="21"/>
              </w:rPr>
            </w:pPr>
            <w:r>
              <w:rPr>
                <w:rFonts w:hint="eastAsia"/>
                <w:color w:val="000000"/>
                <w:szCs w:val="21"/>
              </w:rPr>
              <w:t>不明或未注意</w:t>
            </w:r>
          </w:p>
        </w:tc>
      </w:tr>
      <w:tr w14:paraId="35156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8" w:type="dxa"/>
            <w:vAlign w:val="center"/>
          </w:tcPr>
          <w:p w14:paraId="33F00501">
            <w:pPr>
              <w:numPr>
                <w:ilvl w:val="0"/>
                <w:numId w:val="12"/>
              </w:numPr>
              <w:adjustRightInd w:val="0"/>
              <w:snapToGrid w:val="0"/>
              <w:ind w:left="0" w:firstLine="0"/>
              <w:jc w:val="center"/>
              <w:rPr>
                <w:color w:val="000000"/>
                <w:szCs w:val="21"/>
              </w:rPr>
            </w:pPr>
          </w:p>
        </w:tc>
        <w:tc>
          <w:tcPr>
            <w:tcW w:w="4351" w:type="dxa"/>
            <w:vAlign w:val="center"/>
          </w:tcPr>
          <w:p w14:paraId="5DF84FFF">
            <w:pPr>
              <w:adjustRightInd w:val="0"/>
              <w:snapToGrid w:val="0"/>
              <w:rPr>
                <w:color w:val="000000"/>
                <w:szCs w:val="21"/>
              </w:rPr>
            </w:pPr>
            <w:r>
              <w:rPr>
                <w:color w:val="000000"/>
                <w:szCs w:val="21"/>
              </w:rPr>
              <w:t>鰔</w:t>
            </w:r>
            <w:r>
              <w:rPr>
                <w:i/>
                <w:iCs/>
                <w:color w:val="000000"/>
                <w:szCs w:val="21"/>
              </w:rPr>
              <w:t>Hemirhaphus sinensis</w:t>
            </w:r>
            <w:r>
              <w:rPr>
                <w:iCs/>
                <w:color w:val="000000"/>
                <w:szCs w:val="21"/>
              </w:rPr>
              <w:t>（Gunther）</w:t>
            </w:r>
          </w:p>
        </w:tc>
        <w:tc>
          <w:tcPr>
            <w:tcW w:w="812" w:type="dxa"/>
            <w:vAlign w:val="center"/>
          </w:tcPr>
          <w:p w14:paraId="62A36E46">
            <w:pPr>
              <w:adjustRightInd w:val="0"/>
              <w:snapToGrid w:val="0"/>
              <w:jc w:val="center"/>
              <w:rPr>
                <w:color w:val="000000"/>
                <w:szCs w:val="21"/>
              </w:rPr>
            </w:pPr>
          </w:p>
        </w:tc>
        <w:tc>
          <w:tcPr>
            <w:tcW w:w="741" w:type="dxa"/>
            <w:vAlign w:val="center"/>
          </w:tcPr>
          <w:p w14:paraId="4EEBBCB0">
            <w:pPr>
              <w:adjustRightInd w:val="0"/>
              <w:snapToGrid w:val="0"/>
              <w:jc w:val="center"/>
              <w:rPr>
                <w:color w:val="000000"/>
                <w:szCs w:val="21"/>
              </w:rPr>
            </w:pPr>
          </w:p>
        </w:tc>
        <w:tc>
          <w:tcPr>
            <w:tcW w:w="996" w:type="dxa"/>
            <w:vAlign w:val="center"/>
          </w:tcPr>
          <w:p w14:paraId="7879E2C2">
            <w:pPr>
              <w:adjustRightInd w:val="0"/>
              <w:snapToGrid w:val="0"/>
              <w:jc w:val="center"/>
              <w:rPr>
                <w:color w:val="000000"/>
                <w:szCs w:val="21"/>
              </w:rPr>
            </w:pPr>
          </w:p>
        </w:tc>
        <w:tc>
          <w:tcPr>
            <w:tcW w:w="709" w:type="dxa"/>
            <w:vAlign w:val="center"/>
          </w:tcPr>
          <w:p w14:paraId="429F0070">
            <w:pPr>
              <w:adjustRightInd w:val="0"/>
              <w:snapToGrid w:val="0"/>
              <w:jc w:val="center"/>
              <w:rPr>
                <w:color w:val="000000"/>
                <w:szCs w:val="21"/>
              </w:rPr>
            </w:pPr>
          </w:p>
        </w:tc>
        <w:tc>
          <w:tcPr>
            <w:tcW w:w="919" w:type="dxa"/>
          </w:tcPr>
          <w:p w14:paraId="3AEF7079">
            <w:pPr>
              <w:adjustRightInd w:val="0"/>
              <w:snapToGrid w:val="0"/>
              <w:jc w:val="center"/>
              <w:rPr>
                <w:color w:val="000000"/>
                <w:szCs w:val="21"/>
              </w:rPr>
            </w:pPr>
          </w:p>
        </w:tc>
        <w:tc>
          <w:tcPr>
            <w:tcW w:w="2632" w:type="dxa"/>
          </w:tcPr>
          <w:p w14:paraId="120D777D">
            <w:pPr>
              <w:adjustRightInd w:val="0"/>
              <w:snapToGrid w:val="0"/>
              <w:jc w:val="center"/>
              <w:rPr>
                <w:color w:val="000000"/>
                <w:szCs w:val="21"/>
              </w:rPr>
            </w:pPr>
          </w:p>
        </w:tc>
        <w:tc>
          <w:tcPr>
            <w:tcW w:w="701" w:type="dxa"/>
          </w:tcPr>
          <w:p w14:paraId="619E2C09">
            <w:pPr>
              <w:adjustRightInd w:val="0"/>
              <w:snapToGrid w:val="0"/>
              <w:jc w:val="center"/>
              <w:rPr>
                <w:color w:val="000000"/>
                <w:szCs w:val="21"/>
              </w:rPr>
            </w:pPr>
          </w:p>
        </w:tc>
        <w:tc>
          <w:tcPr>
            <w:tcW w:w="1656" w:type="dxa"/>
            <w:vAlign w:val="center"/>
          </w:tcPr>
          <w:p w14:paraId="6994714D">
            <w:pPr>
              <w:adjustRightInd w:val="0"/>
              <w:snapToGrid w:val="0"/>
              <w:jc w:val="center"/>
              <w:rPr>
                <w:color w:val="000000"/>
                <w:szCs w:val="21"/>
              </w:rPr>
            </w:pPr>
            <w:r>
              <w:rPr>
                <w:color w:val="000000"/>
                <w:szCs w:val="21"/>
              </w:rPr>
              <w:t>++</w:t>
            </w:r>
          </w:p>
        </w:tc>
      </w:tr>
      <w:tr w14:paraId="2CAFD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9" w:type="dxa"/>
            <w:gridSpan w:val="2"/>
            <w:vAlign w:val="center"/>
          </w:tcPr>
          <w:p w14:paraId="5E8094FE">
            <w:pPr>
              <w:adjustRightInd w:val="0"/>
              <w:snapToGrid w:val="0"/>
              <w:jc w:val="center"/>
              <w:rPr>
                <w:color w:val="000000"/>
                <w:szCs w:val="21"/>
              </w:rPr>
            </w:pPr>
            <w:r>
              <w:rPr>
                <w:color w:val="000000"/>
                <w:szCs w:val="21"/>
              </w:rPr>
              <w:t>合计</w:t>
            </w:r>
          </w:p>
        </w:tc>
        <w:tc>
          <w:tcPr>
            <w:tcW w:w="812" w:type="dxa"/>
            <w:vAlign w:val="center"/>
          </w:tcPr>
          <w:p w14:paraId="65B09A1D">
            <w:pPr>
              <w:adjustRightInd w:val="0"/>
              <w:snapToGrid w:val="0"/>
              <w:jc w:val="center"/>
              <w:rPr>
                <w:color w:val="000000"/>
                <w:szCs w:val="21"/>
              </w:rPr>
            </w:pPr>
            <w:r>
              <w:rPr>
                <w:color w:val="000000"/>
                <w:szCs w:val="21"/>
              </w:rPr>
              <w:t>2</w:t>
            </w:r>
          </w:p>
        </w:tc>
        <w:tc>
          <w:tcPr>
            <w:tcW w:w="741" w:type="dxa"/>
            <w:vAlign w:val="center"/>
          </w:tcPr>
          <w:p w14:paraId="703E6B8E">
            <w:pPr>
              <w:adjustRightInd w:val="0"/>
              <w:snapToGrid w:val="0"/>
              <w:jc w:val="center"/>
              <w:rPr>
                <w:color w:val="000000"/>
                <w:szCs w:val="21"/>
              </w:rPr>
            </w:pPr>
            <w:r>
              <w:rPr>
                <w:color w:val="000000"/>
                <w:szCs w:val="21"/>
              </w:rPr>
              <w:t>13</w:t>
            </w:r>
          </w:p>
        </w:tc>
        <w:tc>
          <w:tcPr>
            <w:tcW w:w="996" w:type="dxa"/>
            <w:vAlign w:val="center"/>
          </w:tcPr>
          <w:p w14:paraId="67782626">
            <w:pPr>
              <w:adjustRightInd w:val="0"/>
              <w:snapToGrid w:val="0"/>
              <w:jc w:val="center"/>
              <w:rPr>
                <w:color w:val="000000"/>
                <w:szCs w:val="21"/>
              </w:rPr>
            </w:pPr>
            <w:r>
              <w:rPr>
                <w:color w:val="000000"/>
                <w:szCs w:val="21"/>
              </w:rPr>
              <w:t>4</w:t>
            </w:r>
          </w:p>
        </w:tc>
        <w:tc>
          <w:tcPr>
            <w:tcW w:w="709" w:type="dxa"/>
            <w:vAlign w:val="center"/>
          </w:tcPr>
          <w:p w14:paraId="4DEEC36A">
            <w:pPr>
              <w:adjustRightInd w:val="0"/>
              <w:snapToGrid w:val="0"/>
              <w:jc w:val="center"/>
              <w:rPr>
                <w:color w:val="000000"/>
                <w:szCs w:val="21"/>
              </w:rPr>
            </w:pPr>
            <w:r>
              <w:rPr>
                <w:color w:val="000000"/>
                <w:szCs w:val="21"/>
              </w:rPr>
              <w:t>5</w:t>
            </w:r>
          </w:p>
        </w:tc>
        <w:tc>
          <w:tcPr>
            <w:tcW w:w="919" w:type="dxa"/>
            <w:vAlign w:val="center"/>
          </w:tcPr>
          <w:p w14:paraId="787D25E2">
            <w:pPr>
              <w:adjustRightInd w:val="0"/>
              <w:snapToGrid w:val="0"/>
              <w:jc w:val="center"/>
              <w:rPr>
                <w:color w:val="000000"/>
                <w:szCs w:val="21"/>
              </w:rPr>
            </w:pPr>
            <w:r>
              <w:rPr>
                <w:color w:val="000000"/>
                <w:szCs w:val="21"/>
              </w:rPr>
              <w:t>59</w:t>
            </w:r>
          </w:p>
        </w:tc>
        <w:tc>
          <w:tcPr>
            <w:tcW w:w="2632" w:type="dxa"/>
          </w:tcPr>
          <w:p w14:paraId="730E97F1">
            <w:pPr>
              <w:adjustRightInd w:val="0"/>
              <w:snapToGrid w:val="0"/>
              <w:jc w:val="center"/>
              <w:rPr>
                <w:color w:val="000000"/>
                <w:szCs w:val="21"/>
              </w:rPr>
            </w:pPr>
            <w:r>
              <w:rPr>
                <w:color w:val="000000"/>
                <w:szCs w:val="21"/>
              </w:rPr>
              <w:t>16</w:t>
            </w:r>
          </w:p>
        </w:tc>
        <w:tc>
          <w:tcPr>
            <w:tcW w:w="701" w:type="dxa"/>
          </w:tcPr>
          <w:p w14:paraId="1F094A59">
            <w:pPr>
              <w:adjustRightInd w:val="0"/>
              <w:snapToGrid w:val="0"/>
              <w:jc w:val="center"/>
              <w:rPr>
                <w:color w:val="000000"/>
                <w:szCs w:val="21"/>
              </w:rPr>
            </w:pPr>
            <w:r>
              <w:rPr>
                <w:color w:val="000000"/>
                <w:szCs w:val="21"/>
              </w:rPr>
              <w:t>20</w:t>
            </w:r>
          </w:p>
        </w:tc>
        <w:tc>
          <w:tcPr>
            <w:tcW w:w="1656" w:type="dxa"/>
          </w:tcPr>
          <w:p w14:paraId="1A6CE636">
            <w:pPr>
              <w:adjustRightInd w:val="0"/>
              <w:snapToGrid w:val="0"/>
              <w:jc w:val="center"/>
              <w:rPr>
                <w:color w:val="000000"/>
                <w:szCs w:val="21"/>
              </w:rPr>
            </w:pPr>
          </w:p>
        </w:tc>
      </w:tr>
    </w:tbl>
    <w:p w14:paraId="0F0969B5">
      <w:pPr>
        <w:snapToGrid w:val="0"/>
        <w:jc w:val="left"/>
      </w:pPr>
      <w:r>
        <w:rPr>
          <w:b/>
          <w:color w:val="000000"/>
          <w:sz w:val="18"/>
          <w:szCs w:val="18"/>
        </w:rPr>
        <w:t>注：“—”为少见或偶有发现；“+”渔获物中有该种类，但数量较少；“++”经常捕获，“+++”常见；“不明或未注意”小型、非经济鱼类，未引起注意，渔民对照鱼类彩色图谱也未能指认或分辨。</w:t>
      </w:r>
    </w:p>
    <w:sectPr>
      <w:pgSz w:w="16838" w:h="11906" w:orient="landscape"/>
      <w:pgMar w:top="1797" w:right="1440" w:bottom="1797" w:left="1440"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548F322-8E95-4727-8ED8-49155FFA42F6}"/>
  </w:font>
  <w:font w:name="黑体">
    <w:panose1 w:val="02010609060101010101"/>
    <w:charset w:val="86"/>
    <w:family w:val="auto"/>
    <w:pitch w:val="default"/>
    <w:sig w:usb0="800002BF" w:usb1="38CF7CFA" w:usb2="00000016" w:usb3="00000000" w:csb0="00040001" w:csb1="00000000"/>
    <w:embedRegular r:id="rId2" w:fontKey="{E809B94B-D732-4503-AFAE-CF3F4A52A652}"/>
  </w:font>
  <w:font w:name="Courier New">
    <w:panose1 w:val="02070309020205020404"/>
    <w:charset w:val="01"/>
    <w:family w:val="modern"/>
    <w:pitch w:val="default"/>
    <w:sig w:usb0="E0002AFF" w:usb1="C0007843" w:usb2="00000009" w:usb3="00000000" w:csb0="400001FF" w:csb1="FFFF0000"/>
    <w:embedRegular r:id="rId3" w:fontKey="{1611942C-AD59-4EA0-BD8A-99589D9FBFA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1F124D2E-8071-4310-9FE7-12A186CDACA3}"/>
  </w:font>
  <w:font w:name="Cambria">
    <w:panose1 w:val="02040503050406030204"/>
    <w:charset w:val="00"/>
    <w:family w:val="roman"/>
    <w:pitch w:val="default"/>
    <w:sig w:usb0="E00002FF" w:usb1="400004FF" w:usb2="00000000" w:usb3="00000000" w:csb0="2000019F" w:csb1="00000000"/>
  </w:font>
  <w:font w:name="华康简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5" w:fontKey="{13910425-8D36-49FB-B73B-1AF18B82B65C}"/>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embedRegular r:id="rId6" w:fontKey="{60217621-BFC1-4257-B71D-B865709193AC}"/>
  </w:font>
  <w:font w:name="楷体_GB2312">
    <w:altName w:val="楷体"/>
    <w:panose1 w:val="00000000000000000000"/>
    <w:charset w:val="86"/>
    <w:family w:val="modern"/>
    <w:pitch w:val="default"/>
    <w:sig w:usb0="00000000" w:usb1="00000000" w:usb2="00000010" w:usb3="00000000" w:csb0="00040000" w:csb1="00000000"/>
    <w:embedRegular r:id="rId7" w:fontKey="{96A285E0-2A2F-46E2-9340-D1E62E7184EA}"/>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8" w:fontKey="{88EC9DC5-B203-4664-87E2-191A93B2C526}"/>
  </w:font>
  <w:font w:name="微软雅黑">
    <w:panose1 w:val="020B0503020204020204"/>
    <w:charset w:val="86"/>
    <w:family w:val="swiss"/>
    <w:pitch w:val="default"/>
    <w:sig w:usb0="80000287" w:usb1="280F3C52" w:usb2="00000016" w:usb3="00000000" w:csb0="0004001F" w:csb1="00000000"/>
    <w:embedRegular r:id="rId9" w:fontKey="{DA307919-9EAB-4833-9C34-1E78DDF3CA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481081"/>
    </w:sdtPr>
    <w:sdtContent>
      <w:p w14:paraId="14108568">
        <w:pPr>
          <w:pStyle w:val="23"/>
          <w:tabs>
            <w:tab w:val="left" w:pos="5430"/>
            <w:tab w:val="center" w:pos="6979"/>
          </w:tabs>
        </w:pPr>
        <w:r>
          <w:tab/>
        </w:r>
        <w:r>
          <w:tab/>
        </w:r>
        <w:r>
          <w:tab/>
        </w:r>
        <w:r>
          <w:fldChar w:fldCharType="begin"/>
        </w:r>
        <w:r>
          <w:instrText xml:space="preserve"> PAGE  \* Arabic  \* MERGEFORMAT </w:instrText>
        </w:r>
        <w:r>
          <w:fldChar w:fldCharType="separate"/>
        </w:r>
        <w:r>
          <w:t>2</w:t>
        </w:r>
        <w:r>
          <w:fldChar w:fldCharType="end"/>
        </w:r>
      </w:p>
    </w:sdtContent>
  </w:sdt>
  <w:p w14:paraId="7D8CF510">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BD3B">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453B">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1463E"/>
    <w:multiLevelType w:val="multilevel"/>
    <w:tmpl w:val="3591463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D46CF0"/>
    <w:multiLevelType w:val="singleLevel"/>
    <w:tmpl w:val="3DD46CF0"/>
    <w:lvl w:ilvl="0" w:tentative="0">
      <w:start w:val="1"/>
      <w:numFmt w:val="chineseCounting"/>
      <w:suff w:val="nothing"/>
      <w:lvlText w:val="（%1）"/>
      <w:lvlJc w:val="left"/>
      <w:rPr>
        <w:rFonts w:hint="eastAsia"/>
      </w:rPr>
    </w:lvl>
  </w:abstractNum>
  <w:abstractNum w:abstractNumId="2">
    <w:nsid w:val="410C278F"/>
    <w:multiLevelType w:val="multilevel"/>
    <w:tmpl w:val="410C278F"/>
    <w:lvl w:ilvl="0" w:tentative="0">
      <w:start w:val="1"/>
      <w:numFmt w:val="japaneseCounting"/>
      <w:pStyle w:val="52"/>
      <w:lvlText w:val="第%1章"/>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B20F15"/>
    <w:multiLevelType w:val="multilevel"/>
    <w:tmpl w:val="45B20F15"/>
    <w:lvl w:ilvl="0" w:tentative="0">
      <w:start w:val="1"/>
      <w:numFmt w:val="japaneseCounting"/>
      <w:pStyle w:val="56"/>
      <w:lvlText w:val="%1、"/>
      <w:lvlJc w:val="left"/>
      <w:pPr>
        <w:ind w:left="1283" w:hanging="432"/>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53385EE9"/>
    <w:multiLevelType w:val="multilevel"/>
    <w:tmpl w:val="53385E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9A1791"/>
    <w:multiLevelType w:val="multilevel"/>
    <w:tmpl w:val="659A1791"/>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3B2181"/>
    <w:multiLevelType w:val="multilevel"/>
    <w:tmpl w:val="6A3B2181"/>
    <w:lvl w:ilvl="0" w:tentative="0">
      <w:start w:val="1"/>
      <w:numFmt w:val="chineseCountingThousand"/>
      <w:pStyle w:val="54"/>
      <w:lvlText w:val="第%1节"/>
      <w:lvlJc w:val="center"/>
      <w:pPr>
        <w:ind w:left="1287" w:hanging="720"/>
      </w:pPr>
      <w:rPr>
        <w:rFonts w:hint="default"/>
        <w:lang w:val="en-US"/>
      </w:rPr>
    </w:lvl>
    <w:lvl w:ilvl="1" w:tentative="0">
      <w:start w:val="1"/>
      <w:numFmt w:val="lowerLetter"/>
      <w:lvlText w:val="%2)"/>
      <w:lvlJc w:val="left"/>
      <w:pPr>
        <w:ind w:left="-1417" w:hanging="420"/>
      </w:pPr>
    </w:lvl>
    <w:lvl w:ilvl="2" w:tentative="0">
      <w:start w:val="1"/>
      <w:numFmt w:val="lowerRoman"/>
      <w:lvlText w:val="%3."/>
      <w:lvlJc w:val="right"/>
      <w:pPr>
        <w:ind w:left="-997" w:hanging="420"/>
      </w:pPr>
    </w:lvl>
    <w:lvl w:ilvl="3" w:tentative="0">
      <w:start w:val="1"/>
      <w:numFmt w:val="decimal"/>
      <w:lvlText w:val="%4."/>
      <w:lvlJc w:val="left"/>
      <w:pPr>
        <w:ind w:left="-577" w:hanging="420"/>
      </w:pPr>
    </w:lvl>
    <w:lvl w:ilvl="4" w:tentative="0">
      <w:start w:val="1"/>
      <w:numFmt w:val="lowerLetter"/>
      <w:lvlText w:val="%5)"/>
      <w:lvlJc w:val="left"/>
      <w:pPr>
        <w:ind w:left="-157" w:hanging="420"/>
      </w:pPr>
    </w:lvl>
    <w:lvl w:ilvl="5" w:tentative="0">
      <w:start w:val="1"/>
      <w:numFmt w:val="lowerRoman"/>
      <w:lvlText w:val="%6."/>
      <w:lvlJc w:val="right"/>
      <w:pPr>
        <w:ind w:left="263" w:hanging="420"/>
      </w:pPr>
    </w:lvl>
    <w:lvl w:ilvl="6" w:tentative="0">
      <w:start w:val="1"/>
      <w:numFmt w:val="decimal"/>
      <w:lvlText w:val="%7."/>
      <w:lvlJc w:val="left"/>
      <w:pPr>
        <w:ind w:left="683" w:hanging="420"/>
      </w:pPr>
    </w:lvl>
    <w:lvl w:ilvl="7" w:tentative="0">
      <w:start w:val="1"/>
      <w:numFmt w:val="lowerLetter"/>
      <w:lvlText w:val="%8)"/>
      <w:lvlJc w:val="left"/>
      <w:pPr>
        <w:ind w:left="1103" w:hanging="420"/>
      </w:pPr>
    </w:lvl>
    <w:lvl w:ilvl="8" w:tentative="0">
      <w:start w:val="1"/>
      <w:numFmt w:val="lowerRoman"/>
      <w:lvlText w:val="%9."/>
      <w:lvlJc w:val="right"/>
      <w:pPr>
        <w:ind w:left="1523" w:hanging="420"/>
      </w:pPr>
    </w:lvl>
  </w:abstractNum>
  <w:abstractNum w:abstractNumId="7">
    <w:nsid w:val="6F43382B"/>
    <w:multiLevelType w:val="multilevel"/>
    <w:tmpl w:val="6F43382B"/>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EA3D70"/>
    <w:multiLevelType w:val="multilevel"/>
    <w:tmpl w:val="6FEA3D70"/>
    <w:lvl w:ilvl="0" w:tentative="0">
      <w:start w:val="1"/>
      <w:numFmt w:val="decimal"/>
      <w:lvlText w:val="%1."/>
      <w:lvlJc w:val="left"/>
      <w:pPr>
        <w:tabs>
          <w:tab w:val="left" w:pos="704"/>
        </w:tabs>
        <w:ind w:left="70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8006286"/>
    <w:multiLevelType w:val="multilevel"/>
    <w:tmpl w:val="78006286"/>
    <w:lvl w:ilvl="0" w:tentative="0">
      <w:start w:val="1"/>
      <w:numFmt w:val="japaneseCounting"/>
      <w:pStyle w:val="55"/>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9"/>
  </w:num>
  <w:num w:numId="4">
    <w:abstractNumId w:val="3"/>
  </w:num>
  <w:num w:numId="5">
    <w:abstractNumId w:val="7"/>
  </w:num>
  <w:num w:numId="6">
    <w:abstractNumId w:val="5"/>
  </w:num>
  <w:num w:numId="7">
    <w:abstractNumId w:val="3"/>
    <w:lvlOverride w:ilvl="0">
      <w:startOverride w:val="1"/>
    </w:lvlOverride>
  </w:num>
  <w:num w:numId="8">
    <w:abstractNumId w:val="3"/>
    <w:lvlOverride w:ilvl="0">
      <w:startOverride w:val="1"/>
    </w:lvlOverride>
  </w:num>
  <w:num w:numId="9">
    <w:abstractNumId w:val="4"/>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ZmQ1ZGQxY2VkNjdkZGIxYzRhYzBlMTMyYzk5NjkifQ=="/>
  </w:docVars>
  <w:rsids>
    <w:rsidRoot w:val="00E1425D"/>
    <w:rsid w:val="00002F91"/>
    <w:rsid w:val="00004A07"/>
    <w:rsid w:val="0001058D"/>
    <w:rsid w:val="00010A99"/>
    <w:rsid w:val="00040A12"/>
    <w:rsid w:val="00043F8E"/>
    <w:rsid w:val="000451CC"/>
    <w:rsid w:val="000479DD"/>
    <w:rsid w:val="000606D9"/>
    <w:rsid w:val="000606FE"/>
    <w:rsid w:val="00065E9F"/>
    <w:rsid w:val="00090764"/>
    <w:rsid w:val="000A1617"/>
    <w:rsid w:val="000A2070"/>
    <w:rsid w:val="000A6A1F"/>
    <w:rsid w:val="000B0EAB"/>
    <w:rsid w:val="000B1DF2"/>
    <w:rsid w:val="000B4538"/>
    <w:rsid w:val="000C17AE"/>
    <w:rsid w:val="000C264B"/>
    <w:rsid w:val="000C2671"/>
    <w:rsid w:val="000C282C"/>
    <w:rsid w:val="000C36B7"/>
    <w:rsid w:val="000D22AE"/>
    <w:rsid w:val="000D2F5F"/>
    <w:rsid w:val="000E0254"/>
    <w:rsid w:val="000E3276"/>
    <w:rsid w:val="000F6E9E"/>
    <w:rsid w:val="00101940"/>
    <w:rsid w:val="00104FFD"/>
    <w:rsid w:val="00111C81"/>
    <w:rsid w:val="00112C98"/>
    <w:rsid w:val="00117145"/>
    <w:rsid w:val="00127097"/>
    <w:rsid w:val="0013687A"/>
    <w:rsid w:val="00141F84"/>
    <w:rsid w:val="001429BB"/>
    <w:rsid w:val="00150F70"/>
    <w:rsid w:val="00152B82"/>
    <w:rsid w:val="001559DD"/>
    <w:rsid w:val="0016589C"/>
    <w:rsid w:val="00165CD7"/>
    <w:rsid w:val="00170553"/>
    <w:rsid w:val="00170F50"/>
    <w:rsid w:val="00172937"/>
    <w:rsid w:val="001748A6"/>
    <w:rsid w:val="001775BC"/>
    <w:rsid w:val="00177612"/>
    <w:rsid w:val="00177CA0"/>
    <w:rsid w:val="001814AA"/>
    <w:rsid w:val="00194F93"/>
    <w:rsid w:val="001A4B49"/>
    <w:rsid w:val="001A5CCF"/>
    <w:rsid w:val="001B3900"/>
    <w:rsid w:val="001B3F92"/>
    <w:rsid w:val="001C10EE"/>
    <w:rsid w:val="001C1CE3"/>
    <w:rsid w:val="001C684D"/>
    <w:rsid w:val="001D1806"/>
    <w:rsid w:val="001D3A85"/>
    <w:rsid w:val="001E6F8C"/>
    <w:rsid w:val="002011C3"/>
    <w:rsid w:val="00211A76"/>
    <w:rsid w:val="00211B33"/>
    <w:rsid w:val="00215029"/>
    <w:rsid w:val="00227278"/>
    <w:rsid w:val="002365B0"/>
    <w:rsid w:val="00236F70"/>
    <w:rsid w:val="002446EC"/>
    <w:rsid w:val="0024700D"/>
    <w:rsid w:val="00267724"/>
    <w:rsid w:val="00267F3D"/>
    <w:rsid w:val="00272F2A"/>
    <w:rsid w:val="002762AD"/>
    <w:rsid w:val="00290830"/>
    <w:rsid w:val="00290847"/>
    <w:rsid w:val="0029348F"/>
    <w:rsid w:val="002A16EA"/>
    <w:rsid w:val="002A41B5"/>
    <w:rsid w:val="002B1D43"/>
    <w:rsid w:val="002D3A61"/>
    <w:rsid w:val="002D7B0D"/>
    <w:rsid w:val="002E1869"/>
    <w:rsid w:val="002E38E0"/>
    <w:rsid w:val="002E6A65"/>
    <w:rsid w:val="002E7758"/>
    <w:rsid w:val="00301BD7"/>
    <w:rsid w:val="00316758"/>
    <w:rsid w:val="00316BFB"/>
    <w:rsid w:val="003224E3"/>
    <w:rsid w:val="003311CE"/>
    <w:rsid w:val="00335306"/>
    <w:rsid w:val="00350495"/>
    <w:rsid w:val="00357ACE"/>
    <w:rsid w:val="003602C4"/>
    <w:rsid w:val="00360E92"/>
    <w:rsid w:val="003616A1"/>
    <w:rsid w:val="00363938"/>
    <w:rsid w:val="00366454"/>
    <w:rsid w:val="00372CF6"/>
    <w:rsid w:val="00373527"/>
    <w:rsid w:val="00374E06"/>
    <w:rsid w:val="003756A6"/>
    <w:rsid w:val="003763EE"/>
    <w:rsid w:val="00380F12"/>
    <w:rsid w:val="0038524D"/>
    <w:rsid w:val="00394784"/>
    <w:rsid w:val="003A193E"/>
    <w:rsid w:val="003A2B07"/>
    <w:rsid w:val="003C753B"/>
    <w:rsid w:val="003D2C37"/>
    <w:rsid w:val="003D3AB8"/>
    <w:rsid w:val="003E7134"/>
    <w:rsid w:val="00406C81"/>
    <w:rsid w:val="00412C47"/>
    <w:rsid w:val="00417FDC"/>
    <w:rsid w:val="00435CEA"/>
    <w:rsid w:val="004421F4"/>
    <w:rsid w:val="00442DDC"/>
    <w:rsid w:val="00445947"/>
    <w:rsid w:val="00446732"/>
    <w:rsid w:val="00450059"/>
    <w:rsid w:val="0045260E"/>
    <w:rsid w:val="00463E6B"/>
    <w:rsid w:val="00465F77"/>
    <w:rsid w:val="00466825"/>
    <w:rsid w:val="00470937"/>
    <w:rsid w:val="0048090F"/>
    <w:rsid w:val="004865C2"/>
    <w:rsid w:val="00486B66"/>
    <w:rsid w:val="0048705C"/>
    <w:rsid w:val="00496CDF"/>
    <w:rsid w:val="004A4644"/>
    <w:rsid w:val="004C7574"/>
    <w:rsid w:val="004D327C"/>
    <w:rsid w:val="004D36D9"/>
    <w:rsid w:val="004D417F"/>
    <w:rsid w:val="004D4F01"/>
    <w:rsid w:val="004D65A5"/>
    <w:rsid w:val="004D6F44"/>
    <w:rsid w:val="004E09A1"/>
    <w:rsid w:val="004E2482"/>
    <w:rsid w:val="004F6E30"/>
    <w:rsid w:val="00505C5B"/>
    <w:rsid w:val="0050670E"/>
    <w:rsid w:val="005071AA"/>
    <w:rsid w:val="005077CD"/>
    <w:rsid w:val="005111BE"/>
    <w:rsid w:val="005370C5"/>
    <w:rsid w:val="0054012F"/>
    <w:rsid w:val="00541077"/>
    <w:rsid w:val="00542395"/>
    <w:rsid w:val="0054602E"/>
    <w:rsid w:val="00555B3C"/>
    <w:rsid w:val="00557FEF"/>
    <w:rsid w:val="005813E5"/>
    <w:rsid w:val="00587B8B"/>
    <w:rsid w:val="00592C37"/>
    <w:rsid w:val="00594B5E"/>
    <w:rsid w:val="005972D9"/>
    <w:rsid w:val="00597315"/>
    <w:rsid w:val="005A02C2"/>
    <w:rsid w:val="005A1D66"/>
    <w:rsid w:val="005A21DD"/>
    <w:rsid w:val="005A2F39"/>
    <w:rsid w:val="005C2D1E"/>
    <w:rsid w:val="005D0EDA"/>
    <w:rsid w:val="005D21F8"/>
    <w:rsid w:val="005D26F5"/>
    <w:rsid w:val="005E07F2"/>
    <w:rsid w:val="005E1B9C"/>
    <w:rsid w:val="005F13D3"/>
    <w:rsid w:val="00601B38"/>
    <w:rsid w:val="00604C1A"/>
    <w:rsid w:val="00624CDE"/>
    <w:rsid w:val="00631609"/>
    <w:rsid w:val="00634986"/>
    <w:rsid w:val="00634A55"/>
    <w:rsid w:val="00645754"/>
    <w:rsid w:val="00646544"/>
    <w:rsid w:val="006502E6"/>
    <w:rsid w:val="00652540"/>
    <w:rsid w:val="006606F5"/>
    <w:rsid w:val="0066202B"/>
    <w:rsid w:val="00662043"/>
    <w:rsid w:val="00666D71"/>
    <w:rsid w:val="00680898"/>
    <w:rsid w:val="00683D0A"/>
    <w:rsid w:val="00683F1D"/>
    <w:rsid w:val="0068614F"/>
    <w:rsid w:val="00687423"/>
    <w:rsid w:val="006948F8"/>
    <w:rsid w:val="00697D4E"/>
    <w:rsid w:val="006A3733"/>
    <w:rsid w:val="006B673B"/>
    <w:rsid w:val="006B7CB4"/>
    <w:rsid w:val="006C69C2"/>
    <w:rsid w:val="006D314A"/>
    <w:rsid w:val="006D490B"/>
    <w:rsid w:val="006D6F1B"/>
    <w:rsid w:val="006F29B6"/>
    <w:rsid w:val="006F737B"/>
    <w:rsid w:val="00715E3B"/>
    <w:rsid w:val="00717EE7"/>
    <w:rsid w:val="007253D8"/>
    <w:rsid w:val="0073090D"/>
    <w:rsid w:val="00734177"/>
    <w:rsid w:val="00734382"/>
    <w:rsid w:val="00744C79"/>
    <w:rsid w:val="00750375"/>
    <w:rsid w:val="00753DDA"/>
    <w:rsid w:val="007661B5"/>
    <w:rsid w:val="00771CD3"/>
    <w:rsid w:val="007B195B"/>
    <w:rsid w:val="007C2101"/>
    <w:rsid w:val="007E4BC1"/>
    <w:rsid w:val="007E7FBE"/>
    <w:rsid w:val="007F511D"/>
    <w:rsid w:val="00801D01"/>
    <w:rsid w:val="00803037"/>
    <w:rsid w:val="00817B6A"/>
    <w:rsid w:val="00830AD8"/>
    <w:rsid w:val="008312F7"/>
    <w:rsid w:val="008348C1"/>
    <w:rsid w:val="00834BD8"/>
    <w:rsid w:val="00841322"/>
    <w:rsid w:val="00845E97"/>
    <w:rsid w:val="00846243"/>
    <w:rsid w:val="00852862"/>
    <w:rsid w:val="008541CC"/>
    <w:rsid w:val="00854A89"/>
    <w:rsid w:val="00856913"/>
    <w:rsid w:val="008945C6"/>
    <w:rsid w:val="008A10A3"/>
    <w:rsid w:val="008A2D9F"/>
    <w:rsid w:val="008B0F43"/>
    <w:rsid w:val="008B19D8"/>
    <w:rsid w:val="008B5E7A"/>
    <w:rsid w:val="008C4E38"/>
    <w:rsid w:val="008C6F1A"/>
    <w:rsid w:val="008C713D"/>
    <w:rsid w:val="008C7164"/>
    <w:rsid w:val="008C796F"/>
    <w:rsid w:val="008D09A5"/>
    <w:rsid w:val="008D611A"/>
    <w:rsid w:val="008D6EEE"/>
    <w:rsid w:val="008E0466"/>
    <w:rsid w:val="008E0F08"/>
    <w:rsid w:val="008E14DF"/>
    <w:rsid w:val="008E6B41"/>
    <w:rsid w:val="008F3078"/>
    <w:rsid w:val="00900A99"/>
    <w:rsid w:val="0092292E"/>
    <w:rsid w:val="00937FB8"/>
    <w:rsid w:val="0094114D"/>
    <w:rsid w:val="0095219B"/>
    <w:rsid w:val="009531FC"/>
    <w:rsid w:val="00964066"/>
    <w:rsid w:val="00964844"/>
    <w:rsid w:val="009674CD"/>
    <w:rsid w:val="00977BC5"/>
    <w:rsid w:val="009806F2"/>
    <w:rsid w:val="0098131A"/>
    <w:rsid w:val="009831DA"/>
    <w:rsid w:val="00991677"/>
    <w:rsid w:val="0099658F"/>
    <w:rsid w:val="009A6FC5"/>
    <w:rsid w:val="009A742E"/>
    <w:rsid w:val="009A7481"/>
    <w:rsid w:val="009B44E7"/>
    <w:rsid w:val="009B4A6C"/>
    <w:rsid w:val="009B6EE3"/>
    <w:rsid w:val="009C7F51"/>
    <w:rsid w:val="009D4B52"/>
    <w:rsid w:val="009F4D63"/>
    <w:rsid w:val="009F55E2"/>
    <w:rsid w:val="00A03EC9"/>
    <w:rsid w:val="00A07475"/>
    <w:rsid w:val="00A074A6"/>
    <w:rsid w:val="00A20835"/>
    <w:rsid w:val="00A21ECB"/>
    <w:rsid w:val="00A233C1"/>
    <w:rsid w:val="00A409C6"/>
    <w:rsid w:val="00A41394"/>
    <w:rsid w:val="00A43B3A"/>
    <w:rsid w:val="00A45309"/>
    <w:rsid w:val="00A46E64"/>
    <w:rsid w:val="00A52001"/>
    <w:rsid w:val="00A64CC7"/>
    <w:rsid w:val="00A67A04"/>
    <w:rsid w:val="00A71F49"/>
    <w:rsid w:val="00A72127"/>
    <w:rsid w:val="00A732F8"/>
    <w:rsid w:val="00A773DE"/>
    <w:rsid w:val="00A936FC"/>
    <w:rsid w:val="00A9546C"/>
    <w:rsid w:val="00AA7293"/>
    <w:rsid w:val="00AB028D"/>
    <w:rsid w:val="00AB1BC9"/>
    <w:rsid w:val="00AB6A55"/>
    <w:rsid w:val="00AB7161"/>
    <w:rsid w:val="00AC32CF"/>
    <w:rsid w:val="00B00550"/>
    <w:rsid w:val="00B01207"/>
    <w:rsid w:val="00B04E81"/>
    <w:rsid w:val="00B07574"/>
    <w:rsid w:val="00B07AE2"/>
    <w:rsid w:val="00B33313"/>
    <w:rsid w:val="00B40738"/>
    <w:rsid w:val="00B423C8"/>
    <w:rsid w:val="00B5059C"/>
    <w:rsid w:val="00B54EF7"/>
    <w:rsid w:val="00B61F3E"/>
    <w:rsid w:val="00B62C91"/>
    <w:rsid w:val="00B66E29"/>
    <w:rsid w:val="00B67574"/>
    <w:rsid w:val="00B74115"/>
    <w:rsid w:val="00B7490C"/>
    <w:rsid w:val="00B749A3"/>
    <w:rsid w:val="00B765A5"/>
    <w:rsid w:val="00B84A1D"/>
    <w:rsid w:val="00B94053"/>
    <w:rsid w:val="00B96ECE"/>
    <w:rsid w:val="00BA4153"/>
    <w:rsid w:val="00BA6644"/>
    <w:rsid w:val="00BA6E30"/>
    <w:rsid w:val="00BC2638"/>
    <w:rsid w:val="00BC2AFA"/>
    <w:rsid w:val="00BC4F73"/>
    <w:rsid w:val="00BD0917"/>
    <w:rsid w:val="00BD148A"/>
    <w:rsid w:val="00BD15F0"/>
    <w:rsid w:val="00BD31D2"/>
    <w:rsid w:val="00BD5978"/>
    <w:rsid w:val="00BF2909"/>
    <w:rsid w:val="00BF32A0"/>
    <w:rsid w:val="00C06AB1"/>
    <w:rsid w:val="00C122D5"/>
    <w:rsid w:val="00C12B5A"/>
    <w:rsid w:val="00C21371"/>
    <w:rsid w:val="00C3609B"/>
    <w:rsid w:val="00C438E2"/>
    <w:rsid w:val="00C4643A"/>
    <w:rsid w:val="00C47D46"/>
    <w:rsid w:val="00C517C6"/>
    <w:rsid w:val="00C609B0"/>
    <w:rsid w:val="00C60E59"/>
    <w:rsid w:val="00C621E4"/>
    <w:rsid w:val="00C706F5"/>
    <w:rsid w:val="00C72A44"/>
    <w:rsid w:val="00C86372"/>
    <w:rsid w:val="00C86B2B"/>
    <w:rsid w:val="00C86C68"/>
    <w:rsid w:val="00C920B6"/>
    <w:rsid w:val="00CA6124"/>
    <w:rsid w:val="00CC6797"/>
    <w:rsid w:val="00CC7DCD"/>
    <w:rsid w:val="00CD1708"/>
    <w:rsid w:val="00CD37E0"/>
    <w:rsid w:val="00CE6630"/>
    <w:rsid w:val="00CF35DF"/>
    <w:rsid w:val="00D00487"/>
    <w:rsid w:val="00D1023E"/>
    <w:rsid w:val="00D252AF"/>
    <w:rsid w:val="00D43083"/>
    <w:rsid w:val="00D66C6B"/>
    <w:rsid w:val="00D75DDC"/>
    <w:rsid w:val="00D83D3C"/>
    <w:rsid w:val="00D96D6F"/>
    <w:rsid w:val="00DA1ACB"/>
    <w:rsid w:val="00DA287A"/>
    <w:rsid w:val="00DA584D"/>
    <w:rsid w:val="00DA60C7"/>
    <w:rsid w:val="00DB3150"/>
    <w:rsid w:val="00DC2AD0"/>
    <w:rsid w:val="00DD11B9"/>
    <w:rsid w:val="00DD4D7E"/>
    <w:rsid w:val="00DE30FA"/>
    <w:rsid w:val="00DE35E1"/>
    <w:rsid w:val="00E01955"/>
    <w:rsid w:val="00E1425D"/>
    <w:rsid w:val="00E20C5B"/>
    <w:rsid w:val="00E22591"/>
    <w:rsid w:val="00E24781"/>
    <w:rsid w:val="00E248C8"/>
    <w:rsid w:val="00E3383E"/>
    <w:rsid w:val="00E34391"/>
    <w:rsid w:val="00E3583E"/>
    <w:rsid w:val="00E6321D"/>
    <w:rsid w:val="00E75C1A"/>
    <w:rsid w:val="00E81044"/>
    <w:rsid w:val="00E95623"/>
    <w:rsid w:val="00EA5C2A"/>
    <w:rsid w:val="00EB0E87"/>
    <w:rsid w:val="00EB6E41"/>
    <w:rsid w:val="00EB77F5"/>
    <w:rsid w:val="00EC2B6F"/>
    <w:rsid w:val="00EE0512"/>
    <w:rsid w:val="00EE237C"/>
    <w:rsid w:val="00EE2BBC"/>
    <w:rsid w:val="00EE4D02"/>
    <w:rsid w:val="00EF0A7D"/>
    <w:rsid w:val="00EF1EB0"/>
    <w:rsid w:val="00EF3DFB"/>
    <w:rsid w:val="00EF468A"/>
    <w:rsid w:val="00F03D78"/>
    <w:rsid w:val="00F04F89"/>
    <w:rsid w:val="00F237FD"/>
    <w:rsid w:val="00F30977"/>
    <w:rsid w:val="00F36C54"/>
    <w:rsid w:val="00F375E4"/>
    <w:rsid w:val="00F44E38"/>
    <w:rsid w:val="00F46BD8"/>
    <w:rsid w:val="00F5067F"/>
    <w:rsid w:val="00F54B34"/>
    <w:rsid w:val="00F55DD3"/>
    <w:rsid w:val="00F64144"/>
    <w:rsid w:val="00F73B61"/>
    <w:rsid w:val="00F7644C"/>
    <w:rsid w:val="00F82780"/>
    <w:rsid w:val="00F82807"/>
    <w:rsid w:val="00F94271"/>
    <w:rsid w:val="00F97037"/>
    <w:rsid w:val="00FA2471"/>
    <w:rsid w:val="00FC65DB"/>
    <w:rsid w:val="00FD0E96"/>
    <w:rsid w:val="00FE0EA5"/>
    <w:rsid w:val="00FF454F"/>
    <w:rsid w:val="00FF5E3C"/>
    <w:rsid w:val="00FF5FEE"/>
    <w:rsid w:val="0A044910"/>
    <w:rsid w:val="0C27098C"/>
    <w:rsid w:val="181B5F9D"/>
    <w:rsid w:val="206B6A2E"/>
    <w:rsid w:val="23245549"/>
    <w:rsid w:val="2BC33804"/>
    <w:rsid w:val="358B4C31"/>
    <w:rsid w:val="423E1DCF"/>
    <w:rsid w:val="494074AD"/>
    <w:rsid w:val="5DC22282"/>
    <w:rsid w:val="604F3343"/>
    <w:rsid w:val="70D62D17"/>
    <w:rsid w:val="76560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tabs>
        <w:tab w:val="left" w:pos="0"/>
      </w:tabs>
      <w:spacing w:line="440" w:lineRule="exact"/>
      <w:ind w:firstLine="105"/>
      <w:outlineLvl w:val="1"/>
    </w:pPr>
    <w:rPr>
      <w:rFonts w:ascii="宋体"/>
      <w:sz w:val="24"/>
      <w:szCs w:val="20"/>
    </w:rPr>
  </w:style>
  <w:style w:type="paragraph" w:styleId="4">
    <w:name w:val="heading 3"/>
    <w:basedOn w:val="1"/>
    <w:next w:val="1"/>
    <w:link w:val="45"/>
    <w:qFormat/>
    <w:uiPriority w:val="0"/>
    <w:pPr>
      <w:keepNext/>
      <w:keepLines/>
      <w:spacing w:before="260" w:after="260" w:line="416" w:lineRule="auto"/>
      <w:outlineLvl w:val="2"/>
    </w:pPr>
    <w:rPr>
      <w:b/>
      <w:bCs/>
      <w:color w:val="000000"/>
      <w:sz w:val="32"/>
      <w:szCs w:val="32"/>
      <w:lang w:val="zh-CN"/>
    </w:rPr>
  </w:style>
  <w:style w:type="paragraph" w:styleId="5">
    <w:name w:val="heading 4"/>
    <w:basedOn w:val="1"/>
    <w:next w:val="1"/>
    <w:link w:val="46"/>
    <w:qFormat/>
    <w:uiPriority w:val="0"/>
    <w:pPr>
      <w:keepNext/>
      <w:keepLines/>
      <w:widowControl/>
      <w:spacing w:before="280" w:after="290" w:line="376" w:lineRule="auto"/>
      <w:jc w:val="left"/>
      <w:outlineLvl w:val="3"/>
    </w:pPr>
    <w:rPr>
      <w:rFonts w:ascii="Cambria" w:hAnsi="Cambria"/>
      <w:b/>
      <w:bCs/>
      <w:kern w:val="0"/>
      <w:sz w:val="28"/>
      <w:szCs w:val="28"/>
    </w:rPr>
  </w:style>
  <w:style w:type="paragraph" w:styleId="6">
    <w:name w:val="heading 5"/>
    <w:basedOn w:val="1"/>
    <w:next w:val="1"/>
    <w:link w:val="47"/>
    <w:qFormat/>
    <w:uiPriority w:val="0"/>
    <w:pPr>
      <w:keepNext/>
      <w:keepLines/>
      <w:widowControl/>
      <w:spacing w:before="280" w:after="290" w:line="376" w:lineRule="auto"/>
      <w:jc w:val="left"/>
      <w:outlineLvl w:val="4"/>
    </w:pPr>
    <w:rPr>
      <w:rFonts w:ascii="宋体"/>
      <w:b/>
      <w:bCs/>
      <w:kern w:val="0"/>
      <w:sz w:val="28"/>
      <w:szCs w:val="28"/>
    </w:rPr>
  </w:style>
  <w:style w:type="paragraph" w:styleId="7">
    <w:name w:val="heading 6"/>
    <w:basedOn w:val="1"/>
    <w:next w:val="1"/>
    <w:link w:val="48"/>
    <w:qFormat/>
    <w:uiPriority w:val="0"/>
    <w:pPr>
      <w:keepNext/>
      <w:keepLines/>
      <w:widowControl/>
      <w:spacing w:before="240" w:after="64" w:line="320" w:lineRule="auto"/>
      <w:jc w:val="left"/>
      <w:outlineLvl w:val="5"/>
    </w:pPr>
    <w:rPr>
      <w:rFonts w:ascii="Cambria" w:hAnsi="Cambria"/>
      <w:b/>
      <w:bCs/>
      <w:kern w:val="0"/>
      <w:sz w:val="24"/>
    </w:rPr>
  </w:style>
  <w:style w:type="paragraph" w:styleId="8">
    <w:name w:val="heading 7"/>
    <w:basedOn w:val="1"/>
    <w:next w:val="1"/>
    <w:link w:val="49"/>
    <w:qFormat/>
    <w:uiPriority w:val="0"/>
    <w:pPr>
      <w:keepNext/>
      <w:keepLines/>
      <w:widowControl/>
      <w:spacing w:before="240" w:after="64" w:line="320" w:lineRule="auto"/>
      <w:jc w:val="left"/>
      <w:outlineLvl w:val="6"/>
    </w:pPr>
    <w:rPr>
      <w:rFonts w:ascii="宋体"/>
      <w:b/>
      <w:bCs/>
      <w:kern w:val="0"/>
      <w:sz w:val="24"/>
    </w:rPr>
  </w:style>
  <w:style w:type="paragraph" w:styleId="9">
    <w:name w:val="heading 8"/>
    <w:basedOn w:val="1"/>
    <w:next w:val="1"/>
    <w:link w:val="50"/>
    <w:qFormat/>
    <w:uiPriority w:val="0"/>
    <w:pPr>
      <w:keepNext/>
      <w:keepLines/>
      <w:widowControl/>
      <w:spacing w:before="240" w:after="64" w:line="320" w:lineRule="auto"/>
      <w:jc w:val="left"/>
      <w:outlineLvl w:val="7"/>
    </w:pPr>
    <w:rPr>
      <w:rFonts w:ascii="Cambria" w:hAnsi="Cambria"/>
      <w:kern w:val="0"/>
      <w:sz w:val="24"/>
    </w:rPr>
  </w:style>
  <w:style w:type="paragraph" w:styleId="10">
    <w:name w:val="heading 9"/>
    <w:basedOn w:val="1"/>
    <w:next w:val="1"/>
    <w:link w:val="51"/>
    <w:qFormat/>
    <w:uiPriority w:val="0"/>
    <w:pPr>
      <w:keepNext/>
      <w:keepLines/>
      <w:widowControl/>
      <w:spacing w:before="240" w:after="64" w:line="320" w:lineRule="auto"/>
      <w:jc w:val="left"/>
      <w:outlineLvl w:val="8"/>
    </w:pPr>
    <w:rPr>
      <w:rFonts w:ascii="Cambria" w:hAnsi="Cambria"/>
      <w:kern w:val="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caption"/>
    <w:basedOn w:val="1"/>
    <w:next w:val="1"/>
    <w:link w:val="74"/>
    <w:qFormat/>
    <w:uiPriority w:val="0"/>
    <w:pPr>
      <w:jc w:val="center"/>
    </w:pPr>
    <w:rPr>
      <w:rFonts w:eastAsia="黑体"/>
      <w:kern w:val="0"/>
      <w:sz w:val="24"/>
    </w:rPr>
  </w:style>
  <w:style w:type="paragraph" w:styleId="13">
    <w:name w:val="List Bullet"/>
    <w:basedOn w:val="1"/>
    <w:qFormat/>
    <w:uiPriority w:val="0"/>
    <w:pPr>
      <w:tabs>
        <w:tab w:val="left" w:pos="360"/>
        <w:tab w:val="left" w:pos="1279"/>
      </w:tabs>
      <w:ind w:left="1279" w:hanging="825"/>
    </w:pPr>
    <w:rPr>
      <w:rFonts w:eastAsia="华康简宋"/>
      <w:szCs w:val="20"/>
    </w:rPr>
  </w:style>
  <w:style w:type="paragraph" w:styleId="14">
    <w:name w:val="annotation text"/>
    <w:basedOn w:val="1"/>
    <w:link w:val="57"/>
    <w:semiHidden/>
    <w:unhideWhenUsed/>
    <w:qFormat/>
    <w:uiPriority w:val="99"/>
    <w:pPr>
      <w:jc w:val="left"/>
    </w:pPr>
  </w:style>
  <w:style w:type="paragraph" w:styleId="15">
    <w:name w:val="Body Text"/>
    <w:basedOn w:val="1"/>
    <w:link w:val="63"/>
    <w:qFormat/>
    <w:uiPriority w:val="0"/>
    <w:pPr>
      <w:spacing w:line="440" w:lineRule="exact"/>
    </w:pPr>
    <w:rPr>
      <w:rFonts w:ascii="宋体"/>
      <w:sz w:val="24"/>
      <w:szCs w:val="20"/>
    </w:rPr>
  </w:style>
  <w:style w:type="paragraph" w:styleId="16">
    <w:name w:val="Body Text Indent"/>
    <w:basedOn w:val="1"/>
    <w:link w:val="64"/>
    <w:qFormat/>
    <w:uiPriority w:val="0"/>
    <w:pPr>
      <w:spacing w:line="440" w:lineRule="atLeast"/>
      <w:ind w:firstLine="480"/>
    </w:pPr>
    <w:rPr>
      <w:sz w:val="24"/>
    </w:rPr>
  </w:style>
  <w:style w:type="paragraph" w:styleId="17">
    <w:name w:val="Block Text"/>
    <w:basedOn w:val="1"/>
    <w:qFormat/>
    <w:uiPriority w:val="0"/>
    <w:pPr>
      <w:ind w:left="-115" w:right="-108"/>
      <w:jc w:val="center"/>
    </w:pPr>
    <w:rPr>
      <w:szCs w:val="20"/>
    </w:rPr>
  </w:style>
  <w:style w:type="paragraph" w:styleId="18">
    <w:name w:val="toc 3"/>
    <w:basedOn w:val="1"/>
    <w:next w:val="1"/>
    <w:unhideWhenUsed/>
    <w:qFormat/>
    <w:uiPriority w:val="39"/>
    <w:pPr>
      <w:ind w:left="840" w:leftChars="400"/>
    </w:pPr>
  </w:style>
  <w:style w:type="paragraph" w:styleId="19">
    <w:name w:val="Plain Text"/>
    <w:basedOn w:val="1"/>
    <w:link w:val="65"/>
    <w:qFormat/>
    <w:uiPriority w:val="0"/>
    <w:rPr>
      <w:rFonts w:ascii="宋体" w:hAnsi="Courier New"/>
      <w:color w:val="000000"/>
      <w:szCs w:val="20"/>
    </w:rPr>
  </w:style>
  <w:style w:type="paragraph" w:styleId="20">
    <w:name w:val="Date"/>
    <w:basedOn w:val="1"/>
    <w:next w:val="1"/>
    <w:link w:val="66"/>
    <w:qFormat/>
    <w:uiPriority w:val="0"/>
    <w:pPr>
      <w:ind w:left="100" w:leftChars="2500"/>
    </w:pPr>
    <w:rPr>
      <w:color w:val="000000"/>
      <w:sz w:val="24"/>
    </w:rPr>
  </w:style>
  <w:style w:type="paragraph" w:styleId="21">
    <w:name w:val="Body Text Indent 2"/>
    <w:basedOn w:val="1"/>
    <w:link w:val="67"/>
    <w:qFormat/>
    <w:uiPriority w:val="0"/>
    <w:pPr>
      <w:tabs>
        <w:tab w:val="left" w:pos="1279"/>
      </w:tabs>
      <w:spacing w:after="120" w:line="480" w:lineRule="auto"/>
      <w:ind w:left="420" w:leftChars="200"/>
    </w:pPr>
    <w:rPr>
      <w:sz w:val="24"/>
    </w:rPr>
  </w:style>
  <w:style w:type="paragraph" w:styleId="22">
    <w:name w:val="Balloon Text"/>
    <w:basedOn w:val="1"/>
    <w:link w:val="59"/>
    <w:semiHidden/>
    <w:unhideWhenUsed/>
    <w:qFormat/>
    <w:uiPriority w:val="0"/>
    <w:rPr>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6">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69"/>
    <w:qFormat/>
    <w:uiPriority w:val="0"/>
    <w:pPr>
      <w:spacing w:after="120"/>
      <w:ind w:left="420" w:leftChars="200"/>
    </w:pPr>
    <w:rPr>
      <w:sz w:val="16"/>
      <w:szCs w:val="16"/>
    </w:rPr>
  </w:style>
  <w:style w:type="paragraph" w:styleId="2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70"/>
    <w:qFormat/>
    <w:uiPriority w:val="0"/>
    <w:pPr>
      <w:spacing w:before="240" w:after="60"/>
      <w:jc w:val="center"/>
      <w:outlineLvl w:val="0"/>
    </w:pPr>
    <w:rPr>
      <w:rFonts w:ascii="Cambria" w:hAnsi="Cambria"/>
      <w:b/>
      <w:bCs/>
      <w:sz w:val="32"/>
      <w:szCs w:val="32"/>
    </w:rPr>
  </w:style>
  <w:style w:type="paragraph" w:styleId="31">
    <w:name w:val="annotation subject"/>
    <w:basedOn w:val="14"/>
    <w:next w:val="14"/>
    <w:link w:val="58"/>
    <w:semiHidden/>
    <w:unhideWhenUsed/>
    <w:qFormat/>
    <w:uiPriority w:val="99"/>
    <w:rPr>
      <w:b/>
      <w:bCs/>
    </w:rPr>
  </w:style>
  <w:style w:type="table" w:styleId="33">
    <w:name w:val="Table Grid"/>
    <w:basedOn w:val="3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qFormat/>
    <w:uiPriority w:val="0"/>
    <w:rPr>
      <w:rFonts w:cs="Times New Roman"/>
      <w:b/>
      <w:bCs/>
    </w:rPr>
  </w:style>
  <w:style w:type="character" w:styleId="36">
    <w:name w:val="page number"/>
    <w:qFormat/>
    <w:uiPriority w:val="0"/>
    <w:rPr>
      <w:rFonts w:cs="Times New Roman"/>
    </w:rPr>
  </w:style>
  <w:style w:type="character" w:styleId="37">
    <w:name w:val="FollowedHyperlink"/>
    <w:qFormat/>
    <w:uiPriority w:val="99"/>
    <w:rPr>
      <w:rFonts w:cs="Times New Roman"/>
      <w:color w:val="800080"/>
      <w:u w:val="single"/>
    </w:rPr>
  </w:style>
  <w:style w:type="character" w:styleId="38">
    <w:name w:val="Emphasis"/>
    <w:qFormat/>
    <w:uiPriority w:val="20"/>
    <w:rPr>
      <w:rFonts w:cs="Times New Roman"/>
      <w:i/>
    </w:rPr>
  </w:style>
  <w:style w:type="character" w:styleId="39">
    <w:name w:val="Hyperlink"/>
    <w:basedOn w:val="34"/>
    <w:unhideWhenUsed/>
    <w:qFormat/>
    <w:uiPriority w:val="99"/>
    <w:rPr>
      <w:color w:val="0000FF"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customStyle="1" w:styleId="41">
    <w:name w:val="页眉 Char"/>
    <w:basedOn w:val="34"/>
    <w:link w:val="24"/>
    <w:qFormat/>
    <w:uiPriority w:val="0"/>
    <w:rPr>
      <w:sz w:val="18"/>
      <w:szCs w:val="18"/>
    </w:rPr>
  </w:style>
  <w:style w:type="character" w:customStyle="1" w:styleId="42">
    <w:name w:val="页脚 Char"/>
    <w:basedOn w:val="34"/>
    <w:link w:val="23"/>
    <w:qFormat/>
    <w:uiPriority w:val="99"/>
    <w:rPr>
      <w:sz w:val="18"/>
      <w:szCs w:val="18"/>
    </w:rPr>
  </w:style>
  <w:style w:type="character" w:customStyle="1" w:styleId="43">
    <w:name w:val="标题 1 Char"/>
    <w:basedOn w:val="34"/>
    <w:link w:val="2"/>
    <w:qFormat/>
    <w:uiPriority w:val="0"/>
    <w:rPr>
      <w:rFonts w:ascii="Times New Roman" w:hAnsi="Times New Roman" w:eastAsia="宋体" w:cs="Times New Roman"/>
      <w:b/>
      <w:bCs/>
      <w:kern w:val="44"/>
      <w:sz w:val="44"/>
      <w:szCs w:val="44"/>
    </w:rPr>
  </w:style>
  <w:style w:type="character" w:customStyle="1" w:styleId="44">
    <w:name w:val="标题 2 Char"/>
    <w:basedOn w:val="34"/>
    <w:link w:val="3"/>
    <w:qFormat/>
    <w:uiPriority w:val="0"/>
    <w:rPr>
      <w:rFonts w:ascii="宋体" w:hAnsi="Times New Roman" w:eastAsia="宋体" w:cs="Times New Roman"/>
      <w:sz w:val="24"/>
      <w:szCs w:val="20"/>
    </w:rPr>
  </w:style>
  <w:style w:type="character" w:customStyle="1" w:styleId="45">
    <w:name w:val="标题 3 Char"/>
    <w:basedOn w:val="34"/>
    <w:link w:val="4"/>
    <w:qFormat/>
    <w:uiPriority w:val="0"/>
    <w:rPr>
      <w:rFonts w:ascii="Times New Roman" w:hAnsi="Times New Roman" w:eastAsia="宋体" w:cs="Times New Roman"/>
      <w:b/>
      <w:bCs/>
      <w:color w:val="000000"/>
      <w:sz w:val="32"/>
      <w:szCs w:val="32"/>
      <w:lang w:val="zh-CN"/>
    </w:rPr>
  </w:style>
  <w:style w:type="character" w:customStyle="1" w:styleId="46">
    <w:name w:val="标题 4 Char"/>
    <w:basedOn w:val="34"/>
    <w:link w:val="5"/>
    <w:qFormat/>
    <w:uiPriority w:val="0"/>
    <w:rPr>
      <w:rFonts w:ascii="Cambria" w:hAnsi="Cambria" w:eastAsia="宋体" w:cs="Times New Roman"/>
      <w:b/>
      <w:bCs/>
      <w:kern w:val="0"/>
      <w:sz w:val="28"/>
      <w:szCs w:val="28"/>
    </w:rPr>
  </w:style>
  <w:style w:type="character" w:customStyle="1" w:styleId="47">
    <w:name w:val="标题 5 Char"/>
    <w:basedOn w:val="34"/>
    <w:link w:val="6"/>
    <w:qFormat/>
    <w:uiPriority w:val="0"/>
    <w:rPr>
      <w:rFonts w:ascii="宋体" w:hAnsi="Times New Roman" w:eastAsia="宋体" w:cs="Times New Roman"/>
      <w:b/>
      <w:bCs/>
      <w:kern w:val="0"/>
      <w:sz w:val="28"/>
      <w:szCs w:val="28"/>
    </w:rPr>
  </w:style>
  <w:style w:type="character" w:customStyle="1" w:styleId="48">
    <w:name w:val="标题 6 Char"/>
    <w:basedOn w:val="34"/>
    <w:link w:val="7"/>
    <w:qFormat/>
    <w:uiPriority w:val="0"/>
    <w:rPr>
      <w:rFonts w:ascii="Cambria" w:hAnsi="Cambria" w:eastAsia="宋体" w:cs="Times New Roman"/>
      <w:b/>
      <w:bCs/>
      <w:kern w:val="0"/>
      <w:sz w:val="24"/>
      <w:szCs w:val="24"/>
    </w:rPr>
  </w:style>
  <w:style w:type="character" w:customStyle="1" w:styleId="49">
    <w:name w:val="标题 7 Char"/>
    <w:basedOn w:val="34"/>
    <w:link w:val="8"/>
    <w:qFormat/>
    <w:uiPriority w:val="0"/>
    <w:rPr>
      <w:rFonts w:ascii="宋体" w:hAnsi="Times New Roman" w:eastAsia="宋体" w:cs="Times New Roman"/>
      <w:b/>
      <w:bCs/>
      <w:kern w:val="0"/>
      <w:sz w:val="24"/>
      <w:szCs w:val="24"/>
    </w:rPr>
  </w:style>
  <w:style w:type="character" w:customStyle="1" w:styleId="50">
    <w:name w:val="标题 8 Char"/>
    <w:basedOn w:val="34"/>
    <w:link w:val="9"/>
    <w:qFormat/>
    <w:uiPriority w:val="0"/>
    <w:rPr>
      <w:rFonts w:ascii="Cambria" w:hAnsi="Cambria" w:eastAsia="宋体" w:cs="Times New Roman"/>
      <w:kern w:val="0"/>
      <w:sz w:val="24"/>
      <w:szCs w:val="24"/>
    </w:rPr>
  </w:style>
  <w:style w:type="character" w:customStyle="1" w:styleId="51">
    <w:name w:val="标题 9 Char"/>
    <w:basedOn w:val="34"/>
    <w:link w:val="10"/>
    <w:qFormat/>
    <w:uiPriority w:val="0"/>
    <w:rPr>
      <w:rFonts w:ascii="Cambria" w:hAnsi="Cambria" w:eastAsia="宋体" w:cs="Times New Roman"/>
      <w:kern w:val="0"/>
      <w:szCs w:val="21"/>
    </w:rPr>
  </w:style>
  <w:style w:type="paragraph" w:customStyle="1" w:styleId="52">
    <w:name w:val="章"/>
    <w:basedOn w:val="53"/>
    <w:qFormat/>
    <w:uiPriority w:val="0"/>
    <w:pPr>
      <w:numPr>
        <w:ilvl w:val="0"/>
        <w:numId w:val="1"/>
      </w:numPr>
      <w:ind w:firstLine="0" w:firstLineChars="0"/>
      <w:jc w:val="center"/>
    </w:pPr>
    <w:rPr>
      <w:rFonts w:eastAsia="黑体"/>
      <w:b/>
      <w:color w:val="000000" w:themeColor="text1"/>
      <w:sz w:val="32"/>
      <w14:textFill>
        <w14:solidFill>
          <w14:schemeClr w14:val="tx1"/>
        </w14:solidFill>
      </w14:textFill>
    </w:rPr>
  </w:style>
  <w:style w:type="paragraph" w:styleId="53">
    <w:name w:val="List Paragraph"/>
    <w:basedOn w:val="1"/>
    <w:qFormat/>
    <w:uiPriority w:val="34"/>
    <w:pPr>
      <w:ind w:firstLine="420" w:firstLineChars="200"/>
    </w:pPr>
  </w:style>
  <w:style w:type="paragraph" w:customStyle="1" w:styleId="54">
    <w:name w:val="节"/>
    <w:basedOn w:val="53"/>
    <w:qFormat/>
    <w:uiPriority w:val="0"/>
    <w:pPr>
      <w:numPr>
        <w:ilvl w:val="0"/>
        <w:numId w:val="2"/>
      </w:numPr>
      <w:ind w:firstLine="0" w:firstLineChars="0"/>
      <w:jc w:val="center"/>
    </w:pPr>
    <w:rPr>
      <w:rFonts w:eastAsia="黑体"/>
      <w:color w:val="000000" w:themeColor="text1"/>
      <w:sz w:val="28"/>
      <w14:textFill>
        <w14:solidFill>
          <w14:schemeClr w14:val="tx1"/>
        </w14:solidFill>
      </w14:textFill>
    </w:rPr>
  </w:style>
  <w:style w:type="paragraph" w:customStyle="1" w:styleId="55">
    <w:name w:val="一、"/>
    <w:basedOn w:val="53"/>
    <w:qFormat/>
    <w:uiPriority w:val="0"/>
    <w:pPr>
      <w:numPr>
        <w:ilvl w:val="0"/>
        <w:numId w:val="3"/>
      </w:numPr>
      <w:ind w:firstLine="0" w:firstLineChars="0"/>
      <w:jc w:val="left"/>
    </w:pPr>
    <w:rPr>
      <w:rFonts w:eastAsia="黑体"/>
      <w:color w:val="000000" w:themeColor="text1"/>
      <w:sz w:val="28"/>
      <w14:textFill>
        <w14:solidFill>
          <w14:schemeClr w14:val="tx1"/>
        </w14:solidFill>
      </w14:textFill>
    </w:rPr>
  </w:style>
  <w:style w:type="paragraph" w:customStyle="1" w:styleId="56">
    <w:name w:val="样式1"/>
    <w:basedOn w:val="53"/>
    <w:qFormat/>
    <w:uiPriority w:val="0"/>
    <w:pPr>
      <w:numPr>
        <w:ilvl w:val="0"/>
        <w:numId w:val="4"/>
      </w:numPr>
      <w:ind w:firstLine="0" w:firstLineChars="0"/>
    </w:pPr>
    <w:rPr>
      <w:rFonts w:eastAsia="黑体"/>
      <w:color w:val="000000" w:themeColor="text1"/>
      <w:sz w:val="28"/>
      <w14:textFill>
        <w14:solidFill>
          <w14:schemeClr w14:val="tx1"/>
        </w14:solidFill>
      </w14:textFill>
    </w:rPr>
  </w:style>
  <w:style w:type="character" w:customStyle="1" w:styleId="57">
    <w:name w:val="批注文字 Char"/>
    <w:basedOn w:val="34"/>
    <w:link w:val="14"/>
    <w:semiHidden/>
    <w:qFormat/>
    <w:uiPriority w:val="99"/>
    <w:rPr>
      <w:rFonts w:ascii="Times New Roman" w:hAnsi="Times New Roman" w:eastAsia="宋体" w:cs="Times New Roman"/>
      <w:szCs w:val="24"/>
    </w:rPr>
  </w:style>
  <w:style w:type="character" w:customStyle="1" w:styleId="58">
    <w:name w:val="批注主题 Char"/>
    <w:basedOn w:val="57"/>
    <w:link w:val="31"/>
    <w:semiHidden/>
    <w:qFormat/>
    <w:uiPriority w:val="99"/>
    <w:rPr>
      <w:rFonts w:ascii="Times New Roman" w:hAnsi="Times New Roman" w:eastAsia="宋体" w:cs="Times New Roman"/>
      <w:b/>
      <w:bCs/>
      <w:szCs w:val="24"/>
    </w:rPr>
  </w:style>
  <w:style w:type="character" w:customStyle="1" w:styleId="59">
    <w:name w:val="批注框文本 Char"/>
    <w:basedOn w:val="34"/>
    <w:link w:val="22"/>
    <w:semiHidden/>
    <w:qFormat/>
    <w:uiPriority w:val="0"/>
    <w:rPr>
      <w:rFonts w:ascii="Times New Roman" w:hAnsi="Times New Roman" w:eastAsia="宋体" w:cs="Times New Roman"/>
      <w:sz w:val="18"/>
      <w:szCs w:val="18"/>
    </w:rPr>
  </w:style>
  <w:style w:type="table" w:customStyle="1" w:styleId="60">
    <w:name w:val="普通表格1"/>
    <w:semiHidden/>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61">
    <w:name w:val="列出段落1"/>
    <w:basedOn w:val="1"/>
    <w:qFormat/>
    <w:uiPriority w:val="34"/>
    <w:pPr>
      <w:ind w:firstLine="420" w:firstLineChars="200"/>
    </w:pPr>
  </w:style>
  <w:style w:type="paragraph" w:customStyle="1" w:styleId="6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正文文本 Char"/>
    <w:basedOn w:val="34"/>
    <w:link w:val="15"/>
    <w:qFormat/>
    <w:uiPriority w:val="0"/>
    <w:rPr>
      <w:rFonts w:ascii="宋体" w:hAnsi="Times New Roman" w:eastAsia="宋体" w:cs="Times New Roman"/>
      <w:sz w:val="24"/>
      <w:szCs w:val="20"/>
    </w:rPr>
  </w:style>
  <w:style w:type="character" w:customStyle="1" w:styleId="64">
    <w:name w:val="正文文本缩进 Char"/>
    <w:basedOn w:val="34"/>
    <w:link w:val="16"/>
    <w:qFormat/>
    <w:uiPriority w:val="0"/>
    <w:rPr>
      <w:rFonts w:ascii="Times New Roman" w:hAnsi="Times New Roman" w:eastAsia="宋体" w:cs="Times New Roman"/>
      <w:sz w:val="24"/>
      <w:szCs w:val="24"/>
    </w:rPr>
  </w:style>
  <w:style w:type="character" w:customStyle="1" w:styleId="65">
    <w:name w:val="纯文本 Char"/>
    <w:basedOn w:val="34"/>
    <w:link w:val="19"/>
    <w:qFormat/>
    <w:uiPriority w:val="0"/>
    <w:rPr>
      <w:rFonts w:ascii="宋体" w:hAnsi="Courier New" w:eastAsia="宋体" w:cs="Times New Roman"/>
      <w:color w:val="000000"/>
      <w:szCs w:val="20"/>
    </w:rPr>
  </w:style>
  <w:style w:type="character" w:customStyle="1" w:styleId="66">
    <w:name w:val="日期 Char"/>
    <w:basedOn w:val="34"/>
    <w:link w:val="20"/>
    <w:qFormat/>
    <w:uiPriority w:val="0"/>
    <w:rPr>
      <w:rFonts w:ascii="Times New Roman" w:hAnsi="Times New Roman" w:eastAsia="宋体" w:cs="Times New Roman"/>
      <w:color w:val="000000"/>
      <w:sz w:val="24"/>
      <w:szCs w:val="24"/>
    </w:rPr>
  </w:style>
  <w:style w:type="character" w:customStyle="1" w:styleId="67">
    <w:name w:val="正文文本缩进 2 Char"/>
    <w:basedOn w:val="34"/>
    <w:link w:val="21"/>
    <w:qFormat/>
    <w:uiPriority w:val="0"/>
    <w:rPr>
      <w:rFonts w:ascii="Times New Roman" w:hAnsi="Times New Roman" w:eastAsia="宋体" w:cs="Times New Roman"/>
      <w:sz w:val="24"/>
      <w:szCs w:val="24"/>
    </w:rPr>
  </w:style>
  <w:style w:type="character" w:customStyle="1" w:styleId="68">
    <w:name w:val="副标题 Char"/>
    <w:basedOn w:val="34"/>
    <w:link w:val="26"/>
    <w:qFormat/>
    <w:uiPriority w:val="0"/>
    <w:rPr>
      <w:rFonts w:ascii="Cambria" w:hAnsi="Cambria" w:eastAsia="宋体" w:cs="Times New Roman"/>
      <w:b/>
      <w:bCs/>
      <w:kern w:val="28"/>
      <w:sz w:val="32"/>
      <w:szCs w:val="32"/>
    </w:rPr>
  </w:style>
  <w:style w:type="character" w:customStyle="1" w:styleId="69">
    <w:name w:val="正文文本缩进 3 Char"/>
    <w:basedOn w:val="34"/>
    <w:link w:val="27"/>
    <w:qFormat/>
    <w:uiPriority w:val="0"/>
    <w:rPr>
      <w:rFonts w:ascii="Times New Roman" w:hAnsi="Times New Roman" w:eastAsia="宋体" w:cs="Times New Roman"/>
      <w:sz w:val="16"/>
      <w:szCs w:val="16"/>
    </w:rPr>
  </w:style>
  <w:style w:type="character" w:customStyle="1" w:styleId="70">
    <w:name w:val="标题 Char"/>
    <w:basedOn w:val="34"/>
    <w:link w:val="30"/>
    <w:qFormat/>
    <w:uiPriority w:val="0"/>
    <w:rPr>
      <w:rFonts w:ascii="Cambria" w:hAnsi="Cambria" w:eastAsia="宋体" w:cs="Times New Roman"/>
      <w:b/>
      <w:bCs/>
      <w:sz w:val="32"/>
      <w:szCs w:val="32"/>
    </w:rPr>
  </w:style>
  <w:style w:type="character" w:customStyle="1" w:styleId="71">
    <w:name w:val="样式 标题 3小节名小节小节标题段头SottoparagrafoReh33heading 3- bodyh... Char Char"/>
    <w:link w:val="72"/>
    <w:qFormat/>
    <w:locked/>
    <w:uiPriority w:val="0"/>
    <w:rPr>
      <w:rFonts w:eastAsia="宋体" w:cs="宋体"/>
      <w:b/>
      <w:color w:val="000000"/>
      <w:sz w:val="30"/>
    </w:rPr>
  </w:style>
  <w:style w:type="paragraph" w:customStyle="1" w:styleId="72">
    <w:name w:val="样式 标题 3小节名小节小节标题段头SottoparagrafoReh33heading 3- bodyh..."/>
    <w:basedOn w:val="4"/>
    <w:link w:val="71"/>
    <w:qFormat/>
    <w:uiPriority w:val="0"/>
    <w:pPr>
      <w:spacing w:before="0" w:after="0" w:line="360" w:lineRule="auto"/>
    </w:pPr>
    <w:rPr>
      <w:rFonts w:cs="宋体" w:asciiTheme="minorHAnsi" w:hAnsiTheme="minorHAnsi"/>
      <w:bCs w:val="0"/>
      <w:sz w:val="30"/>
      <w:szCs w:val="22"/>
      <w:lang w:val="en-US"/>
    </w:rPr>
  </w:style>
  <w:style w:type="character" w:customStyle="1" w:styleId="73">
    <w:name w:val="Subtle Emphasis1"/>
    <w:qFormat/>
    <w:uiPriority w:val="0"/>
    <w:rPr>
      <w:rFonts w:cs="Times New Roman"/>
      <w:i/>
      <w:iCs/>
      <w:color w:val="808080"/>
    </w:rPr>
  </w:style>
  <w:style w:type="character" w:customStyle="1" w:styleId="74">
    <w:name w:val="题注 Char"/>
    <w:link w:val="12"/>
    <w:qFormat/>
    <w:locked/>
    <w:uiPriority w:val="0"/>
    <w:rPr>
      <w:rFonts w:ascii="Times New Roman" w:hAnsi="Times New Roman" w:eastAsia="黑体" w:cs="Times New Roman"/>
      <w:kern w:val="0"/>
      <w:sz w:val="24"/>
      <w:szCs w:val="24"/>
    </w:rPr>
  </w:style>
  <w:style w:type="character" w:customStyle="1" w:styleId="75">
    <w:name w:val="apple-converted-space"/>
    <w:qFormat/>
    <w:uiPriority w:val="0"/>
    <w:rPr>
      <w:rFonts w:cs="Times New Roman"/>
    </w:rPr>
  </w:style>
  <w:style w:type="character" w:customStyle="1" w:styleId="76">
    <w:name w:val="Book Title1"/>
    <w:qFormat/>
    <w:uiPriority w:val="0"/>
    <w:rPr>
      <w:b/>
      <w:smallCaps/>
      <w:spacing w:val="5"/>
    </w:rPr>
  </w:style>
  <w:style w:type="character" w:customStyle="1" w:styleId="77">
    <w:name w:val="ca-3"/>
    <w:qFormat/>
    <w:uiPriority w:val="0"/>
    <w:rPr>
      <w:rFonts w:cs="Times New Roman"/>
    </w:rPr>
  </w:style>
  <w:style w:type="paragraph" w:customStyle="1" w:styleId="78">
    <w:name w:val="样式 样式 标题 4项 + 非加粗 段前: 0.5 行 段后: 0.5 行 + 段前: 0.5 行 段后: 0.5 行"/>
    <w:basedOn w:val="1"/>
    <w:qFormat/>
    <w:uiPriority w:val="0"/>
    <w:pPr>
      <w:keepLines/>
      <w:adjustRightInd w:val="0"/>
      <w:snapToGrid w:val="0"/>
      <w:spacing w:line="360" w:lineRule="auto"/>
      <w:ind w:firstLine="480" w:firstLineChars="200"/>
      <w:jc w:val="center"/>
    </w:pPr>
    <w:rPr>
      <w:bCs/>
      <w:color w:val="000000"/>
      <w:sz w:val="24"/>
    </w:rPr>
  </w:style>
  <w:style w:type="paragraph" w:customStyle="1" w:styleId="79">
    <w:name w:val="Char2"/>
    <w:basedOn w:val="1"/>
    <w:qFormat/>
    <w:uiPriority w:val="0"/>
    <w:pPr>
      <w:widowControl/>
      <w:spacing w:after="160" w:line="240" w:lineRule="exact"/>
      <w:jc w:val="left"/>
    </w:pPr>
    <w:rPr>
      <w:rFonts w:ascii="Verdana" w:hAnsi="Verdana" w:eastAsia="仿宋_GB2312"/>
      <w:kern w:val="0"/>
      <w:sz w:val="24"/>
      <w:szCs w:val="30"/>
      <w:lang w:eastAsia="en-US"/>
    </w:rPr>
  </w:style>
  <w:style w:type="paragraph" w:customStyle="1" w:styleId="80">
    <w:name w:val="正文四号"/>
    <w:basedOn w:val="1"/>
    <w:qFormat/>
    <w:uiPriority w:val="0"/>
    <w:pPr>
      <w:spacing w:line="360" w:lineRule="auto"/>
      <w:ind w:firstLine="200" w:firstLineChars="200"/>
    </w:pPr>
    <w:rPr>
      <w:color w:val="000000"/>
      <w:sz w:val="28"/>
    </w:rPr>
  </w:style>
  <w:style w:type="paragraph" w:customStyle="1" w:styleId="81">
    <w:name w:val="1"/>
    <w:basedOn w:val="1"/>
    <w:next w:val="19"/>
    <w:qFormat/>
    <w:uiPriority w:val="0"/>
    <w:pPr>
      <w:autoSpaceDE w:val="0"/>
      <w:autoSpaceDN w:val="0"/>
      <w:adjustRightInd w:val="0"/>
      <w:textAlignment w:val="baseline"/>
    </w:pPr>
    <w:rPr>
      <w:rFonts w:ascii="宋体"/>
      <w:szCs w:val="20"/>
    </w:rPr>
  </w:style>
  <w:style w:type="paragraph" w:customStyle="1" w:styleId="82">
    <w:name w:val="表头文字"/>
    <w:basedOn w:val="1"/>
    <w:qFormat/>
    <w:uiPriority w:val="0"/>
    <w:pPr>
      <w:adjustRightInd w:val="0"/>
      <w:spacing w:after="120" w:line="420" w:lineRule="atLeast"/>
      <w:jc w:val="center"/>
      <w:textAlignment w:val="baseline"/>
    </w:pPr>
    <w:rPr>
      <w:kern w:val="0"/>
      <w:sz w:val="24"/>
      <w:szCs w:val="20"/>
    </w:rPr>
  </w:style>
  <w:style w:type="paragraph" w:customStyle="1" w:styleId="83">
    <w:name w:val="表名 Char Char Char Char"/>
    <w:basedOn w:val="1"/>
    <w:qFormat/>
    <w:uiPriority w:val="0"/>
    <w:pPr>
      <w:tabs>
        <w:tab w:val="left" w:pos="7080"/>
      </w:tabs>
      <w:autoSpaceDE w:val="0"/>
      <w:autoSpaceDN w:val="0"/>
      <w:adjustRightInd w:val="0"/>
      <w:jc w:val="center"/>
      <w:textAlignment w:val="baseline"/>
    </w:pPr>
    <w:rPr>
      <w:rFonts w:eastAsia="黑体"/>
      <w:kern w:val="0"/>
      <w:sz w:val="24"/>
    </w:rPr>
  </w:style>
  <w:style w:type="paragraph" w:customStyle="1" w:styleId="84">
    <w:name w:val="居中"/>
    <w:basedOn w:val="1"/>
    <w:qFormat/>
    <w:uiPriority w:val="0"/>
    <w:pPr>
      <w:jc w:val="center"/>
    </w:pPr>
    <w:rPr>
      <w:szCs w:val="20"/>
    </w:rPr>
  </w:style>
  <w:style w:type="paragraph" w:customStyle="1" w:styleId="85">
    <w:name w:val="章标题"/>
    <w:next w:val="4"/>
    <w:qFormat/>
    <w:uiPriority w:val="0"/>
    <w:pPr>
      <w:spacing w:beforeLines="50"/>
      <w:jc w:val="both"/>
      <w:outlineLvl w:val="1"/>
    </w:pPr>
    <w:rPr>
      <w:rFonts w:ascii="黑体" w:hAnsi="Times New Roman" w:eastAsia="黑体" w:cs="Times New Roman"/>
      <w:sz w:val="21"/>
      <w:lang w:val="en-US" w:eastAsia="zh-CN" w:bidi="ar-SA"/>
    </w:rPr>
  </w:style>
  <w:style w:type="paragraph" w:customStyle="1" w:styleId="86">
    <w:name w:val="List Paragraph1"/>
    <w:basedOn w:val="1"/>
    <w:qFormat/>
    <w:uiPriority w:val="0"/>
    <w:pPr>
      <w:ind w:firstLine="420" w:firstLineChars="200"/>
    </w:pPr>
    <w:rPr>
      <w:rFonts w:ascii="Calibri" w:hAnsi="Calibri"/>
      <w:szCs w:val="20"/>
    </w:rPr>
  </w:style>
  <w:style w:type="paragraph" w:customStyle="1" w:styleId="87">
    <w:name w:val="表号 Char Char"/>
    <w:basedOn w:val="1"/>
    <w:qFormat/>
    <w:uiPriority w:val="0"/>
    <w:pPr>
      <w:autoSpaceDE w:val="0"/>
      <w:autoSpaceDN w:val="0"/>
      <w:adjustRightInd w:val="0"/>
      <w:textAlignment w:val="baseline"/>
    </w:pPr>
    <w:rPr>
      <w:spacing w:val="6"/>
      <w:kern w:val="0"/>
    </w:rPr>
  </w:style>
  <w:style w:type="paragraph" w:customStyle="1" w:styleId="88">
    <w:name w:val="表文"/>
    <w:basedOn w:val="1"/>
    <w:qFormat/>
    <w:uiPriority w:val="0"/>
    <w:pPr>
      <w:adjustRightInd w:val="0"/>
      <w:snapToGrid w:val="0"/>
      <w:spacing w:line="220" w:lineRule="atLeast"/>
      <w:textAlignment w:val="baseline"/>
    </w:pPr>
    <w:rPr>
      <w:kern w:val="52"/>
      <w:sz w:val="18"/>
      <w:szCs w:val="20"/>
    </w:rPr>
  </w:style>
  <w:style w:type="paragraph" w:customStyle="1" w:styleId="89">
    <w:name w:val="我的正文"/>
    <w:basedOn w:val="1"/>
    <w:qFormat/>
    <w:uiPriority w:val="0"/>
    <w:pPr>
      <w:ind w:firstLine="538" w:firstLineChars="192"/>
    </w:pPr>
    <w:rPr>
      <w:sz w:val="28"/>
    </w:rPr>
  </w:style>
  <w:style w:type="paragraph" w:customStyle="1" w:styleId="90">
    <w:name w:val="Char Char4 Char Char 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30"/>
      <w:lang w:eastAsia="en-US"/>
    </w:rPr>
  </w:style>
  <w:style w:type="paragraph" w:customStyle="1" w:styleId="91">
    <w:name w:val="Char Char4 Char Char Char Char1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30"/>
      <w:lang w:eastAsia="en-US"/>
    </w:rPr>
  </w:style>
  <w:style w:type="paragraph" w:customStyle="1" w:styleId="92">
    <w:name w:val="No Spacing1"/>
    <w:qFormat/>
    <w:uiPriority w:val="0"/>
    <w:pPr>
      <w:widowControl w:val="0"/>
      <w:jc w:val="both"/>
    </w:pPr>
    <w:rPr>
      <w:rFonts w:ascii="Calibri" w:hAnsi="Calibri" w:eastAsia="宋体" w:cs="黑体"/>
      <w:kern w:val="2"/>
      <w:sz w:val="21"/>
      <w:szCs w:val="22"/>
      <w:lang w:val="en-US" w:eastAsia="zh-CN" w:bidi="ar-SA"/>
    </w:rPr>
  </w:style>
  <w:style w:type="paragraph" w:customStyle="1" w:styleId="9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94">
    <w:name w:val="样式 标题 3小节名小节小节标题段头SottoparagrafoReh33heading 3- bodyh... Char"/>
    <w:qFormat/>
    <w:uiPriority w:val="0"/>
    <w:rPr>
      <w:rFonts w:cs="宋体"/>
      <w:b/>
      <w:color w:val="000000"/>
      <w:kern w:val="2"/>
      <w:sz w:val="30"/>
    </w:rPr>
  </w:style>
  <w:style w:type="character" w:customStyle="1" w:styleId="95">
    <w:name w:val="font11"/>
    <w:qFormat/>
    <w:uiPriority w:val="0"/>
    <w:rPr>
      <w:rFonts w:ascii="宋体" w:hAnsi="宋体" w:eastAsia="宋体" w:cs="宋体"/>
      <w:color w:val="000000"/>
      <w:sz w:val="20"/>
      <w:szCs w:val="20"/>
      <w:u w:val="none"/>
    </w:rPr>
  </w:style>
  <w:style w:type="character" w:customStyle="1" w:styleId="96">
    <w:name w:val="font01"/>
    <w:qFormat/>
    <w:uiPriority w:val="0"/>
    <w:rPr>
      <w:rFonts w:ascii="宋体" w:hAnsi="宋体" w:eastAsia="宋体" w:cs="宋体"/>
      <w:color w:val="000000"/>
      <w:sz w:val="20"/>
      <w:szCs w:val="20"/>
      <w:u w:val="none"/>
    </w:rPr>
  </w:style>
  <w:style w:type="character" w:customStyle="1" w:styleId="97">
    <w:name w:val="font31"/>
    <w:qFormat/>
    <w:uiPriority w:val="0"/>
    <w:rPr>
      <w:rFonts w:ascii="宋体" w:hAnsi="宋体" w:eastAsia="宋体" w:cs="宋体"/>
      <w:i/>
      <w:color w:val="000000"/>
      <w:sz w:val="20"/>
      <w:szCs w:val="20"/>
      <w:u w:val="none"/>
    </w:rPr>
  </w:style>
  <w:style w:type="character" w:customStyle="1" w:styleId="98">
    <w:name w:val="font21"/>
    <w:qFormat/>
    <w:uiPriority w:val="0"/>
    <w:rPr>
      <w:rFonts w:ascii="宋体" w:hAnsi="宋体" w:eastAsia="宋体" w:cs="宋体"/>
      <w:i/>
      <w:color w:val="000000"/>
      <w:sz w:val="20"/>
      <w:szCs w:val="20"/>
      <w:u w:val="none"/>
    </w:rPr>
  </w:style>
  <w:style w:type="character" w:customStyle="1" w:styleId="99">
    <w:name w:val="不明显强调1"/>
    <w:qFormat/>
    <w:uiPriority w:val="0"/>
    <w:rPr>
      <w:rFonts w:cs="Times New Roman"/>
      <w:i/>
      <w:iCs/>
      <w:color w:val="808080"/>
    </w:rPr>
  </w:style>
  <w:style w:type="character" w:customStyle="1" w:styleId="100">
    <w:name w:val="书籍标题1"/>
    <w:qFormat/>
    <w:uiPriority w:val="0"/>
    <w:rPr>
      <w:rFonts w:cs="Times New Roman"/>
      <w:b/>
      <w:smallCaps/>
      <w:spacing w:val="5"/>
    </w:rPr>
  </w:style>
  <w:style w:type="paragraph" w:customStyle="1" w:styleId="101">
    <w:name w:val="列出段落2"/>
    <w:basedOn w:val="1"/>
    <w:qFormat/>
    <w:uiPriority w:val="0"/>
    <w:pPr>
      <w:ind w:firstLine="420" w:firstLineChars="200"/>
    </w:pPr>
    <w:rPr>
      <w:rFonts w:ascii="Calibri" w:hAnsi="Calibri"/>
      <w:szCs w:val="20"/>
    </w:rPr>
  </w:style>
  <w:style w:type="paragraph" w:customStyle="1" w:styleId="102">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10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4">
    <w:name w:val="font6"/>
    <w:basedOn w:val="1"/>
    <w:qFormat/>
    <w:uiPriority w:val="0"/>
    <w:pPr>
      <w:widowControl/>
      <w:spacing w:before="100" w:beforeAutospacing="1" w:after="100" w:afterAutospacing="1"/>
      <w:jc w:val="left"/>
    </w:pPr>
    <w:rPr>
      <w:color w:val="000000"/>
      <w:kern w:val="0"/>
      <w:szCs w:val="21"/>
    </w:rPr>
  </w:style>
  <w:style w:type="paragraph" w:customStyle="1" w:styleId="105">
    <w:name w:val="font7"/>
    <w:basedOn w:val="1"/>
    <w:qFormat/>
    <w:uiPriority w:val="0"/>
    <w:pPr>
      <w:widowControl/>
      <w:spacing w:before="100" w:beforeAutospacing="1" w:after="100" w:afterAutospacing="1"/>
      <w:jc w:val="left"/>
    </w:pPr>
    <w:rPr>
      <w:rFonts w:ascii="Courier New" w:hAnsi="Courier New" w:cs="Courier New"/>
      <w:color w:val="000000"/>
      <w:kern w:val="0"/>
      <w:szCs w:val="21"/>
    </w:rPr>
  </w:style>
  <w:style w:type="paragraph" w:customStyle="1" w:styleId="106">
    <w:name w:val="font8"/>
    <w:basedOn w:val="1"/>
    <w:qFormat/>
    <w:uiPriority w:val="0"/>
    <w:pPr>
      <w:widowControl/>
      <w:spacing w:before="100" w:beforeAutospacing="1" w:after="100" w:afterAutospacing="1"/>
      <w:jc w:val="left"/>
    </w:pPr>
    <w:rPr>
      <w:color w:val="FF0000"/>
      <w:kern w:val="0"/>
      <w:sz w:val="18"/>
      <w:szCs w:val="18"/>
    </w:rPr>
  </w:style>
  <w:style w:type="paragraph" w:customStyle="1" w:styleId="107">
    <w:name w:val="font9"/>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0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1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1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18"/>
      <w:szCs w:val="18"/>
    </w:rPr>
  </w:style>
  <w:style w:type="paragraph" w:customStyle="1" w:styleId="113">
    <w:name w:val="xl82"/>
    <w:basedOn w:val="1"/>
    <w:qFormat/>
    <w:uiPriority w:val="0"/>
    <w:pPr>
      <w:widowControl/>
      <w:pBdr>
        <w:bottom w:val="single" w:color="auto" w:sz="8" w:space="0"/>
        <w:right w:val="single" w:color="auto" w:sz="8" w:space="0"/>
      </w:pBdr>
      <w:spacing w:before="100" w:beforeAutospacing="1" w:after="100" w:afterAutospacing="1"/>
    </w:pPr>
    <w:rPr>
      <w:rFonts w:ascii="Courier New" w:hAnsi="Courier New" w:cs="Courier New"/>
      <w:kern w:val="0"/>
      <w:szCs w:val="21"/>
    </w:rPr>
  </w:style>
  <w:style w:type="paragraph" w:customStyle="1" w:styleId="11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1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kern w:val="0"/>
      <w:sz w:val="18"/>
      <w:szCs w:val="18"/>
    </w:rPr>
  </w:style>
  <w:style w:type="paragraph" w:customStyle="1" w:styleId="11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kern w:val="0"/>
      <w:sz w:val="18"/>
      <w:szCs w:val="18"/>
    </w:rPr>
  </w:style>
  <w:style w:type="paragraph" w:customStyle="1" w:styleId="11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FF0000"/>
      <w:kern w:val="0"/>
      <w:sz w:val="18"/>
      <w:szCs w:val="18"/>
    </w:rPr>
  </w:style>
  <w:style w:type="paragraph" w:customStyle="1" w:styleId="11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kern w:val="0"/>
      <w:sz w:val="18"/>
      <w:szCs w:val="18"/>
    </w:rPr>
  </w:style>
  <w:style w:type="paragraph" w:customStyle="1" w:styleId="12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pPr>
    <w:rPr>
      <w:kern w:val="0"/>
      <w:sz w:val="18"/>
      <w:szCs w:val="18"/>
    </w:rPr>
  </w:style>
  <w:style w:type="paragraph" w:customStyle="1" w:styleId="12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pPr>
    <w:rPr>
      <w:kern w:val="0"/>
      <w:sz w:val="18"/>
      <w:szCs w:val="18"/>
    </w:rPr>
  </w:style>
  <w:style w:type="paragraph" w:customStyle="1" w:styleId="12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kern w:val="0"/>
      <w:sz w:val="24"/>
    </w:rPr>
  </w:style>
  <w:style w:type="paragraph" w:customStyle="1" w:styleId="12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kern w:val="0"/>
      <w:sz w:val="18"/>
      <w:szCs w:val="18"/>
    </w:rPr>
  </w:style>
  <w:style w:type="paragraph" w:customStyle="1" w:styleId="12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pPr>
    <w:rPr>
      <w:kern w:val="0"/>
      <w:sz w:val="18"/>
      <w:szCs w:val="18"/>
    </w:rPr>
  </w:style>
  <w:style w:type="paragraph" w:customStyle="1" w:styleId="12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pPr>
    <w:rPr>
      <w:kern w:val="0"/>
      <w:sz w:val="18"/>
      <w:szCs w:val="18"/>
    </w:rPr>
  </w:style>
  <w:style w:type="paragraph" w:customStyle="1" w:styleId="12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4"/>
    </w:rPr>
  </w:style>
  <w:style w:type="paragraph" w:customStyle="1" w:styleId="12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center"/>
    </w:pPr>
    <w:rPr>
      <w:kern w:val="0"/>
      <w:sz w:val="18"/>
      <w:szCs w:val="18"/>
    </w:rPr>
  </w:style>
  <w:style w:type="paragraph" w:customStyle="1" w:styleId="12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pPr>
    <w:rPr>
      <w:kern w:val="0"/>
      <w:sz w:val="18"/>
      <w:szCs w:val="18"/>
    </w:rPr>
  </w:style>
  <w:style w:type="paragraph" w:customStyle="1" w:styleId="12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pPr>
    <w:rPr>
      <w:kern w:val="0"/>
      <w:sz w:val="18"/>
      <w:szCs w:val="18"/>
    </w:rPr>
  </w:style>
  <w:style w:type="paragraph" w:customStyle="1" w:styleId="13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center"/>
    </w:pPr>
    <w:rPr>
      <w:rFonts w:ascii="宋体" w:hAnsi="宋体" w:cs="宋体"/>
      <w:kern w:val="0"/>
      <w:sz w:val="24"/>
    </w:rPr>
  </w:style>
  <w:style w:type="paragraph" w:customStyle="1" w:styleId="13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B2A1C7"/>
      <w:spacing w:before="100" w:beforeAutospacing="1" w:after="100" w:afterAutospacing="1"/>
      <w:jc w:val="center"/>
    </w:pPr>
    <w:rPr>
      <w:kern w:val="0"/>
      <w:sz w:val="18"/>
      <w:szCs w:val="18"/>
    </w:rPr>
  </w:style>
  <w:style w:type="paragraph" w:customStyle="1" w:styleId="13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B2A1C7"/>
      <w:spacing w:before="100" w:beforeAutospacing="1" w:after="100" w:afterAutospacing="1"/>
      <w:jc w:val="center"/>
    </w:pPr>
    <w:rPr>
      <w:color w:val="FF0000"/>
      <w:kern w:val="0"/>
      <w:sz w:val="18"/>
      <w:szCs w:val="18"/>
    </w:rPr>
  </w:style>
  <w:style w:type="paragraph" w:customStyle="1" w:styleId="133">
    <w:name w:val="xl102"/>
    <w:basedOn w:val="1"/>
    <w:qFormat/>
    <w:uiPriority w:val="0"/>
    <w:pPr>
      <w:widowControl/>
      <w:pBdr>
        <w:bottom w:val="single" w:color="auto" w:sz="8" w:space="0"/>
        <w:right w:val="single" w:color="auto" w:sz="8" w:space="0"/>
      </w:pBdr>
      <w:shd w:val="clear" w:color="000000" w:fill="B2A1C7"/>
      <w:spacing w:before="100" w:beforeAutospacing="1" w:after="100" w:afterAutospacing="1"/>
    </w:pPr>
    <w:rPr>
      <w:rFonts w:ascii="Courier New" w:hAnsi="Courier New" w:cs="Courier New"/>
      <w:kern w:val="0"/>
      <w:szCs w:val="21"/>
    </w:rPr>
  </w:style>
  <w:style w:type="paragraph" w:customStyle="1" w:styleId="13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18"/>
      <w:szCs w:val="18"/>
    </w:rPr>
  </w:style>
  <w:style w:type="paragraph" w:customStyle="1" w:styleId="13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3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黑体_GBK" w:hAnsi="宋体" w:eastAsia="方正黑体_GBK" w:cs="宋体"/>
      <w:kern w:val="0"/>
      <w:sz w:val="18"/>
      <w:szCs w:val="18"/>
    </w:rPr>
  </w:style>
  <w:style w:type="paragraph" w:customStyle="1" w:styleId="13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FF0000"/>
      <w:kern w:val="0"/>
      <w:sz w:val="18"/>
      <w:szCs w:val="18"/>
    </w:rPr>
  </w:style>
  <w:style w:type="paragraph" w:customStyle="1" w:styleId="13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黑体_GBK" w:hAnsi="宋体" w:eastAsia="方正黑体_GBK" w:cs="宋体"/>
      <w:kern w:val="0"/>
      <w:sz w:val="18"/>
      <w:szCs w:val="18"/>
    </w:rPr>
  </w:style>
  <w:style w:type="paragraph" w:customStyle="1" w:styleId="13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0">
    <w:name w:val="font10"/>
    <w:basedOn w:val="1"/>
    <w:qFormat/>
    <w:uiPriority w:val="0"/>
    <w:pPr>
      <w:widowControl/>
      <w:spacing w:before="100" w:beforeAutospacing="1" w:after="100" w:afterAutospacing="1"/>
      <w:jc w:val="left"/>
    </w:pPr>
    <w:rPr>
      <w:rFonts w:ascii="Courier New" w:hAnsi="Courier New" w:cs="Courier New"/>
      <w:color w:val="000000"/>
      <w:kern w:val="0"/>
      <w:sz w:val="22"/>
      <w:szCs w:val="22"/>
    </w:rPr>
  </w:style>
  <w:style w:type="paragraph" w:customStyle="1" w:styleId="141">
    <w:name w:val="font12"/>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kern w:val="0"/>
      <w:sz w:val="24"/>
    </w:rPr>
  </w:style>
  <w:style w:type="paragraph" w:customStyle="1" w:styleId="14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left"/>
    </w:pPr>
    <w:rPr>
      <w:kern w:val="0"/>
      <w:sz w:val="24"/>
    </w:rPr>
  </w:style>
  <w:style w:type="paragraph" w:customStyle="1" w:styleId="14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center"/>
    </w:pPr>
    <w:rPr>
      <w:rFonts w:ascii="宋体" w:hAnsi="宋体" w:cs="宋体"/>
      <w:kern w:val="0"/>
      <w:sz w:val="24"/>
    </w:rPr>
  </w:style>
  <w:style w:type="paragraph" w:customStyle="1" w:styleId="14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left"/>
    </w:pPr>
    <w:rPr>
      <w:kern w:val="0"/>
      <w:sz w:val="24"/>
    </w:rPr>
  </w:style>
  <w:style w:type="paragraph" w:customStyle="1" w:styleId="14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kern w:val="0"/>
      <w:sz w:val="24"/>
    </w:rPr>
  </w:style>
  <w:style w:type="paragraph" w:customStyle="1" w:styleId="14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96</Pages>
  <Words>200</Words>
  <Characters>208</Characters>
  <Lines>459</Lines>
  <Paragraphs>129</Paragraphs>
  <TotalTime>1</TotalTime>
  <ScaleCrop>false</ScaleCrop>
  <LinksUpToDate>false</LinksUpToDate>
  <CharactersWithSpaces>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2019-02-11T09:13:00Z</dcterms:created>
  <dc:creator>Siyu Wang</dc:creator>
  <cp:lastModifiedBy>WPS_毛鹏臣</cp:lastModifiedBy>
  <cp:lastPrinted>2019-02-11T09:33:00Z</cp:lastPrinted>
  <dcterms:modified xsi:type="dcterms:W3CDTF">2025-02-10T08:25:35Z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5C8926C859CD4D1FB18FC4114A43254E_13</vt:lpwstr>
  </property>
  <property fmtid="{D5CDD505-2E9C-101B-9397-08002B2CF9AE}" pid="4" name="KSOTemplateDocerSaveRecord">
    <vt:lpwstr>eyJoZGlkIjoiMGMyZDBjYTQ4Y2I0MGFkOTY2YmU1OTFjYTBhMGIyZGUiLCJ1c2VySWQiOiIyNjU3ODM5OTkifQ==</vt:lpwstr>
  </property>
</Properties>
</file>